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09F1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</w:t>
      </w:r>
    </w:p>
    <w:p w14:paraId="6EAD4E12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(pieczęć adresowa Wykonawcy)</w:t>
      </w:r>
    </w:p>
    <w:p w14:paraId="0998FB7C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CF469BC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7893925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6623734" w14:textId="77777777" w:rsidR="009A0E2F" w:rsidRPr="00847DF9" w:rsidRDefault="009A0E2F" w:rsidP="009A0E2F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</w:p>
    <w:p w14:paraId="40EC9BE9" w14:textId="77777777" w:rsidR="009A0E2F" w:rsidRPr="00847DF9" w:rsidRDefault="009A0E2F" w:rsidP="009A0E2F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OŚWIADCZENIE </w:t>
      </w:r>
    </w:p>
    <w:p w14:paraId="50260133" w14:textId="77777777" w:rsidR="009A0E2F" w:rsidRPr="00847DF9" w:rsidRDefault="009A0E2F" w:rsidP="009A0E2F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Wykonawcy o przynależności albo braku przynależności </w:t>
      </w:r>
    </w:p>
    <w:p w14:paraId="5D08ED46" w14:textId="77777777" w:rsidR="009A0E2F" w:rsidRPr="00847DF9" w:rsidRDefault="009A0E2F" w:rsidP="009A0E2F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sz w:val="19"/>
          <w:szCs w:val="19"/>
          <w:lang w:eastAsia="pl-PL"/>
        </w:rPr>
        <w:t>do tej samej grupy kapitałowej</w:t>
      </w:r>
    </w:p>
    <w:p w14:paraId="3A8377E9" w14:textId="48D2142D" w:rsidR="009A0E2F" w:rsidRDefault="009A0E2F" w:rsidP="009A0E2F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3E5CDD89" w14:textId="77777777" w:rsidR="00183D87" w:rsidRPr="00847DF9" w:rsidRDefault="00183D87" w:rsidP="009A0E2F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609C0B8C" w14:textId="297568E8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Na potrzeby postępowania o udzielenie zamówienia publicznego pn. </w:t>
      </w:r>
      <w:r w:rsidRPr="00847DF9">
        <w:rPr>
          <w:rFonts w:ascii="Arial" w:eastAsia="Times New Roman" w:hAnsi="Arial" w:cs="Arial"/>
          <w:bCs/>
          <w:i/>
          <w:iCs/>
          <w:sz w:val="19"/>
          <w:szCs w:val="19"/>
          <w:lang w:eastAsia="pl-PL"/>
        </w:rPr>
        <w:t>„</w:t>
      </w:r>
      <w:bookmarkStart w:id="0" w:name="_Hlk525732098"/>
      <w:r w:rsidR="008164BE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>Z</w:t>
      </w:r>
      <w:r w:rsidR="008164BE" w:rsidRPr="008164BE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>akup, dostawa, instalacja TOMOGRAFU KOMPUTEROWEGO wraz z adaptacją pomieszcze</w:t>
      </w:r>
      <w:bookmarkEnd w:id="0"/>
      <w:r w:rsidR="008164BE" w:rsidRPr="008164BE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 xml:space="preserve">ń w Zakładzie Radioterapii – </w:t>
      </w:r>
      <w:r w:rsidR="008164BE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br/>
      </w:r>
      <w:r w:rsidR="008164BE" w:rsidRPr="008164BE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>nr sprawy 96/2020</w:t>
      </w:r>
      <w:r w:rsidR="008164BE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47DF9">
        <w:rPr>
          <w:rFonts w:ascii="Arial" w:eastAsia="Times New Roman" w:hAnsi="Arial" w:cs="Arial"/>
          <w:i/>
          <w:sz w:val="19"/>
          <w:szCs w:val="19"/>
          <w:lang w:eastAsia="pl-PL"/>
        </w:rPr>
        <w:t>–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prowadzonego przez </w:t>
      </w:r>
      <w:r w:rsidRPr="00847DF9">
        <w:rPr>
          <w:rFonts w:ascii="Arial" w:eastAsia="Times New Roman" w:hAnsi="Arial" w:cs="Arial"/>
          <w:b/>
          <w:i/>
          <w:sz w:val="19"/>
          <w:szCs w:val="19"/>
          <w:lang w:eastAsia="pl-PL"/>
        </w:rPr>
        <w:t>Szpital Wojewódzki im Św. Łukasza SP ZOZ w Tarnowie</w:t>
      </w:r>
      <w:r w:rsidRPr="00847DF9">
        <w:rPr>
          <w:rFonts w:ascii="Arial" w:eastAsia="Times New Roman" w:hAnsi="Arial" w:cs="Arial"/>
          <w:i/>
          <w:sz w:val="19"/>
          <w:szCs w:val="19"/>
          <w:lang w:eastAsia="pl-PL"/>
        </w:rPr>
        <w:t>,</w:t>
      </w:r>
      <w:r w:rsidR="008164BE">
        <w:rPr>
          <w:rFonts w:ascii="Arial" w:eastAsia="Times New Roman" w:hAnsi="Arial" w:cs="Arial"/>
          <w:i/>
          <w:sz w:val="19"/>
          <w:szCs w:val="19"/>
          <w:lang w:eastAsia="pl-PL"/>
        </w:rPr>
        <w:br/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>po zapoznaniu się z treścią informacji, o</w:t>
      </w:r>
      <w:r w:rsidR="00183D87">
        <w:rPr>
          <w:rFonts w:ascii="Arial" w:eastAsia="Times New Roman" w:hAnsi="Arial" w:cs="Arial"/>
          <w:sz w:val="19"/>
          <w:szCs w:val="19"/>
          <w:lang w:eastAsia="pl-PL"/>
        </w:rPr>
        <w:t> 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>której mowa w art.</w:t>
      </w:r>
      <w:r w:rsidR="005B185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>86 ust.</w:t>
      </w:r>
      <w:r w:rsidR="00183D87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>5 ustawy dnia 29 stycznia 2004r</w:t>
      </w:r>
      <w:r w:rsidRPr="00847DF9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 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</w:t>
      </w:r>
      <w:r w:rsidR="00E075D9" w:rsidRPr="00E075D9">
        <w:rPr>
          <w:rFonts w:ascii="Arial" w:eastAsia="Times New Roman" w:hAnsi="Arial" w:cs="Arial"/>
          <w:bCs/>
          <w:sz w:val="19"/>
          <w:szCs w:val="19"/>
          <w:lang w:eastAsia="pl-PL"/>
        </w:rPr>
        <w:t>2019, poz. 1843</w:t>
      </w:r>
      <w:r w:rsidR="008164B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ze zm.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) zamieszczonej przez Zamawiającego na stronie internetowej </w:t>
      </w:r>
    </w:p>
    <w:p w14:paraId="5D73D4E5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3FBB49A1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Wykonawca </w:t>
      </w: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................................................................................................................................</w:t>
      </w:r>
    </w:p>
    <w:p w14:paraId="0F0489AC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ab/>
        <w:t xml:space="preserve">      </w:t>
      </w:r>
    </w:p>
    <w:p w14:paraId="3C223957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 ................................................................................................................................</w:t>
      </w:r>
    </w:p>
    <w:p w14:paraId="07FE9EBE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reprezentowany przez: </w:t>
      </w:r>
    </w:p>
    <w:p w14:paraId="4E1C9439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  ..............................................................................................................................</w:t>
      </w:r>
    </w:p>
    <w:p w14:paraId="396F2733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ab/>
        <w:t xml:space="preserve">      </w:t>
      </w:r>
    </w:p>
    <w:p w14:paraId="783F96DB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  ...............................................................................................................................</w:t>
      </w:r>
    </w:p>
    <w:p w14:paraId="3A8B4CC4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D0CC2C3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oświadcza, że należy / nie należy* do tej samej grupy kapitałowej, w rozumieniu ustawy z dnia 16 lutego 2007 r. o ochronie konkurencji i konsumentów (Dz. U. z 2017 r. poz.229 z </w:t>
      </w:r>
      <w:proofErr w:type="spellStart"/>
      <w:r w:rsidRPr="00847DF9">
        <w:rPr>
          <w:rFonts w:ascii="Arial" w:eastAsia="Times New Roman" w:hAnsi="Arial" w:cs="Arial"/>
          <w:sz w:val="19"/>
          <w:szCs w:val="19"/>
          <w:lang w:eastAsia="pl-PL"/>
        </w:rPr>
        <w:t>późn</w:t>
      </w:r>
      <w:proofErr w:type="spellEnd"/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. zm.), o której mowa w art. 24 ust. 1 pkt. 23 ustawy </w:t>
      </w:r>
      <w:proofErr w:type="spellStart"/>
      <w:r w:rsidRPr="00847DF9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847DF9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3D987839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D490431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b/>
          <w:sz w:val="19"/>
          <w:szCs w:val="19"/>
          <w:lang w:eastAsia="pl-PL"/>
        </w:rPr>
        <w:t>* niepotrzebne skreślić</w:t>
      </w:r>
    </w:p>
    <w:p w14:paraId="15328B58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1863A5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5B37F04" w14:textId="77777777" w:rsidR="009A0E2F" w:rsidRPr="00847DF9" w:rsidRDefault="009A0E2F" w:rsidP="009A0E2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</w:t>
      </w:r>
    </w:p>
    <w:p w14:paraId="021CA0A3" w14:textId="77777777" w:rsidR="009A0E2F" w:rsidRPr="00847DF9" w:rsidRDefault="009A0E2F" w:rsidP="009A0E2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F4B3B26" w14:textId="77777777" w:rsidR="009A0E2F" w:rsidRPr="00847DF9" w:rsidRDefault="009A0E2F" w:rsidP="009A0E2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>............................., dnia:...............................</w:t>
      </w:r>
    </w:p>
    <w:p w14:paraId="2428E18C" w14:textId="77777777" w:rsidR="009A0E2F" w:rsidRPr="00847DF9" w:rsidRDefault="009A0E2F" w:rsidP="009A0E2F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617FF1" w14:textId="77777777" w:rsidR="009A0E2F" w:rsidRPr="00847DF9" w:rsidRDefault="009A0E2F" w:rsidP="009A0E2F">
      <w:pPr>
        <w:tabs>
          <w:tab w:val="left" w:pos="4962"/>
        </w:tabs>
        <w:spacing w:after="0" w:line="240" w:lineRule="auto"/>
        <w:ind w:left="3540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E5E1154" w14:textId="67ACFF5B" w:rsidR="009A0E2F" w:rsidRPr="00847DF9" w:rsidRDefault="009A0E2F" w:rsidP="00E075D9">
      <w:pPr>
        <w:tabs>
          <w:tab w:val="left" w:pos="4962"/>
        </w:tabs>
        <w:spacing w:after="0" w:line="240" w:lineRule="auto"/>
        <w:ind w:left="3540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        </w:t>
      </w:r>
    </w:p>
    <w:p w14:paraId="09CBAC0B" w14:textId="77777777" w:rsidR="009A0E2F" w:rsidRPr="00847DF9" w:rsidRDefault="009A0E2F" w:rsidP="009A0E2F">
      <w:pPr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593E461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5AD5AE4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1684CE1F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7FE4474F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7390AFE9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10B9748F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35B94F9E" w14:textId="77777777" w:rsidR="009A0E2F" w:rsidRPr="00847DF9" w:rsidRDefault="009A0E2F" w:rsidP="009A0E2F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847DF9">
        <w:rPr>
          <w:rFonts w:ascii="Arial" w:eastAsia="Times New Roman" w:hAnsi="Arial" w:cs="Arial"/>
          <w:i/>
          <w:sz w:val="19"/>
          <w:szCs w:val="19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213026AF" w14:textId="77777777" w:rsidR="009A0E2F" w:rsidRPr="00847DF9" w:rsidRDefault="009A0E2F" w:rsidP="009A0E2F">
      <w:pPr>
        <w:rPr>
          <w:rFonts w:ascii="Arial" w:hAnsi="Arial" w:cs="Arial"/>
          <w:sz w:val="20"/>
          <w:szCs w:val="20"/>
        </w:rPr>
      </w:pPr>
    </w:p>
    <w:p w14:paraId="4F48C996" w14:textId="77777777" w:rsidR="00EE18D4" w:rsidRDefault="00EE18D4"/>
    <w:sectPr w:rsidR="00EE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2F"/>
    <w:rsid w:val="00183D87"/>
    <w:rsid w:val="005B185C"/>
    <w:rsid w:val="008164BE"/>
    <w:rsid w:val="009A0E2F"/>
    <w:rsid w:val="00CD09AB"/>
    <w:rsid w:val="00E075D9"/>
    <w:rsid w:val="00E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41DF"/>
  <w15:chartTrackingRefBased/>
  <w15:docId w15:val="{90D13CC9-964E-4FE6-900B-C3649A5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E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logistyka</cp:lastModifiedBy>
  <cp:revision>2</cp:revision>
  <dcterms:created xsi:type="dcterms:W3CDTF">2021-01-21T06:55:00Z</dcterms:created>
  <dcterms:modified xsi:type="dcterms:W3CDTF">2021-01-21T06:55:00Z</dcterms:modified>
</cp:coreProperties>
</file>