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0928" w14:textId="35A9D6ED" w:rsidR="009D75EB" w:rsidRDefault="00441BC5" w:rsidP="009D75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D75EB">
        <w:rPr>
          <w:rFonts w:ascii="Arial" w:hAnsi="Arial" w:cs="Arial"/>
          <w:sz w:val="20"/>
          <w:szCs w:val="20"/>
        </w:rPr>
        <w:t xml:space="preserve"> </w:t>
      </w:r>
    </w:p>
    <w:p w14:paraId="3A160086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    </w:t>
      </w:r>
    </w:p>
    <w:p w14:paraId="791EE8F9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CRU/             /2024</w:t>
      </w:r>
    </w:p>
    <w:p w14:paraId="31DC7F8F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73166863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…………………..  2024 roku pomiędzy Szpitalem św. Anny, 32-200 Miechów, ulica Szpitalna 3 zwanym dalej „Zamawiającym”, reprezentowanym przez:</w:t>
      </w:r>
    </w:p>
    <w:p w14:paraId="3DAF9D32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– dr n. med. Mirosław Dróżdż</w:t>
      </w:r>
    </w:p>
    <w:p w14:paraId="152E4B21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C04DACD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514AAB96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38A56D6A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D633FC5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23922E40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została zawarta umowa następującej treści:</w:t>
      </w:r>
    </w:p>
    <w:p w14:paraId="3A05243E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724C33F0" w14:textId="77777777" w:rsidR="009D75EB" w:rsidRDefault="009D75EB" w:rsidP="009D75E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14:paraId="70718116" w14:textId="31BF413F" w:rsidR="009D75EB" w:rsidRPr="00CF254D" w:rsidRDefault="00756279" w:rsidP="00CF254D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F254D">
        <w:rPr>
          <w:rFonts w:ascii="Arial" w:hAnsi="Arial" w:cs="Arial"/>
          <w:color w:val="000000"/>
          <w:sz w:val="20"/>
          <w:szCs w:val="20"/>
        </w:rPr>
        <w:t xml:space="preserve">Przedmiotem  </w:t>
      </w:r>
      <w:r w:rsidRPr="00CF254D">
        <w:rPr>
          <w:rFonts w:ascii="Arial" w:hAnsi="Arial" w:cs="Arial"/>
          <w:sz w:val="20"/>
          <w:szCs w:val="20"/>
        </w:rPr>
        <w:t>umowy jest sukcesywna dostawa</w:t>
      </w:r>
      <w:r w:rsidR="00CF254D" w:rsidRPr="00CF254D">
        <w:rPr>
          <w:rFonts w:ascii="Arial" w:hAnsi="Arial" w:cs="Arial"/>
          <w:sz w:val="20"/>
          <w:szCs w:val="20"/>
        </w:rPr>
        <w:t xml:space="preserve"> opatrunków specjalistycznych do leczenia ran</w:t>
      </w:r>
      <w:r w:rsidRPr="00CF254D">
        <w:rPr>
          <w:rFonts w:ascii="Arial" w:hAnsi="Arial" w:cs="Arial"/>
          <w:sz w:val="20"/>
          <w:szCs w:val="20"/>
        </w:rPr>
        <w:t xml:space="preserve"> </w:t>
      </w:r>
      <w:r w:rsidR="00CF254D" w:rsidRPr="00CF254D">
        <w:rPr>
          <w:rFonts w:ascii="Arial" w:hAnsi="Arial" w:cs="Arial"/>
          <w:sz w:val="20"/>
          <w:szCs w:val="20"/>
        </w:rPr>
        <w:t>nr 13</w:t>
      </w:r>
      <w:r w:rsidRPr="00CF254D">
        <w:rPr>
          <w:rFonts w:ascii="Arial" w:hAnsi="Arial" w:cs="Arial"/>
          <w:bCs/>
          <w:sz w:val="20"/>
          <w:szCs w:val="20"/>
        </w:rPr>
        <w:t>/ZO/2</w:t>
      </w:r>
      <w:r w:rsidR="00CF254D" w:rsidRPr="00CF254D">
        <w:rPr>
          <w:rFonts w:ascii="Arial" w:hAnsi="Arial" w:cs="Arial"/>
          <w:bCs/>
          <w:sz w:val="20"/>
          <w:szCs w:val="20"/>
        </w:rPr>
        <w:t>024</w:t>
      </w:r>
      <w:r w:rsidRPr="00CF254D">
        <w:rPr>
          <w:rFonts w:ascii="Arial" w:hAnsi="Arial" w:cs="Arial"/>
          <w:bCs/>
          <w:sz w:val="20"/>
          <w:szCs w:val="20"/>
        </w:rPr>
        <w:t>.</w:t>
      </w:r>
    </w:p>
    <w:p w14:paraId="4D720F6B" w14:textId="77777777" w:rsidR="009D75EB" w:rsidRDefault="009D75EB" w:rsidP="00CF254D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przedmiotu zamówienia odbywać się będzie do magazynu apteki szpitala w godzinach jej pracy.</w:t>
      </w:r>
    </w:p>
    <w:p w14:paraId="2BC66167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</w:p>
    <w:p w14:paraId="7493649C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14:paraId="5587BDB7" w14:textId="4397C18B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na czas określony,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72413180"/>
      <w:r>
        <w:rPr>
          <w:rFonts w:ascii="Arial" w:hAnsi="Arial" w:cs="Arial"/>
          <w:b/>
          <w:bCs/>
          <w:sz w:val="20"/>
          <w:szCs w:val="20"/>
        </w:rPr>
        <w:t>od daty podpisania umowy</w:t>
      </w:r>
      <w:r w:rsidR="000C237C">
        <w:rPr>
          <w:rFonts w:ascii="Arial" w:hAnsi="Arial" w:cs="Arial"/>
          <w:b/>
          <w:bCs/>
          <w:sz w:val="20"/>
          <w:szCs w:val="20"/>
        </w:rPr>
        <w:t xml:space="preserve"> do 25.07.2025r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5385F7DC" w14:textId="77777777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ze stron przysługuje prawo rozwiązania umowy z zachowaniem jednomiesięcznego okresu wypowiedzenia ze skutkiem na koniec miesiąca kalendarzowego.</w:t>
      </w:r>
    </w:p>
    <w:p w14:paraId="55829FB7" w14:textId="77777777" w:rsidR="009D75EB" w:rsidRDefault="009D75EB" w:rsidP="009D75EB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Zamawiającemu </w:t>
      </w:r>
      <w:r>
        <w:rPr>
          <w:rFonts w:ascii="Arial" w:eastAsia="Calibri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14:paraId="0F3625CC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B54AF52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14:paraId="6AD696B5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do:</w:t>
      </w:r>
    </w:p>
    <w:p w14:paraId="45608741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apteki w godzinach pracy apteki szpitalnej. </w:t>
      </w:r>
    </w:p>
    <w:p w14:paraId="233198DD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40C21E5E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7213CBF2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7C83EDE9" w14:textId="77777777" w:rsidR="009D75EB" w:rsidRDefault="009D75EB" w:rsidP="009D75EB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6C4AEC2B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11531673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14:paraId="3B90F1C0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42972087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W przypadku realizacji zamówienia niezgodnego z ofertą (producent i nr katalogowy), Zamawiającemu przysługuje prawo odmowy przyjęcia towaru i reklamacji.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3AC7A359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17D2720A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7F6DA1E7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2BE90492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25610D03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173CF9DE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194A81F5" w14:textId="77777777" w:rsidR="009D75EB" w:rsidRDefault="009D75EB" w:rsidP="009D75EB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5A685258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14:paraId="6F2BD89A" w14:textId="77777777" w:rsidR="009D75EB" w:rsidRDefault="009D75EB" w:rsidP="009D75EB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00217599" w14:textId="77777777" w:rsidR="009D75EB" w:rsidRDefault="009D75EB" w:rsidP="009D75EB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1EA9268E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5A38E35D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</w:t>
      </w:r>
    </w:p>
    <w:p w14:paraId="53773D7A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>
        <w:rPr>
          <w:rFonts w:ascii="Arial" w:hAnsi="Arial" w:cs="Arial"/>
          <w:sz w:val="20"/>
          <w:szCs w:val="20"/>
        </w:rPr>
        <w:t>stanowiący jej integralną część</w:t>
      </w:r>
      <w:r>
        <w:rPr>
          <w:rFonts w:ascii="Arial" w:eastAsia="Tahoma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7E513B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potrzeby będą niższe od zakładanych Zamawiający zastrzega sobie możliwość zmiany zamówienia o -10% (słownie: minus dziesięć procent) ilości zamówienia i zostanie podpisany Aneks do umowy.</w:t>
      </w:r>
    </w:p>
    <w:p w14:paraId="28FF0B18" w14:textId="77777777" w:rsidR="009D75EB" w:rsidRPr="000C237C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gdy zajdzie konieczność zwiększenia przedmiotu zamówienia, to łączna wartość zmian nie może przekroczyć 10% wartości zamówienia określonej w umowie. Zwiększenie wymaga formy </w:t>
      </w:r>
      <w:r w:rsidRPr="000C237C">
        <w:rPr>
          <w:rFonts w:ascii="Arial" w:hAnsi="Arial" w:cs="Arial"/>
          <w:sz w:val="20"/>
          <w:szCs w:val="20"/>
        </w:rPr>
        <w:t>pisemnej w postaci Aneksu.</w:t>
      </w:r>
    </w:p>
    <w:p w14:paraId="0087C40D" w14:textId="385BEAB9" w:rsidR="009D75EB" w:rsidRPr="000C237C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C237C">
        <w:rPr>
          <w:rFonts w:ascii="Arial" w:hAnsi="Arial" w:cs="Arial"/>
          <w:sz w:val="20"/>
          <w:szCs w:val="20"/>
        </w:rPr>
        <w:t>Zamawiającemu przysługuje możliwość zmiany ilościowej zamówienia poszczególnego asortymentu (pozycji) w ramach jednego zadanie przy zachowaniu łącznej</w:t>
      </w:r>
      <w:bookmarkStart w:id="1" w:name="_GoBack"/>
      <w:bookmarkEnd w:id="1"/>
      <w:r w:rsidRPr="000C237C">
        <w:rPr>
          <w:rFonts w:ascii="Arial" w:hAnsi="Arial" w:cs="Arial"/>
          <w:sz w:val="20"/>
          <w:szCs w:val="20"/>
        </w:rPr>
        <w:t xml:space="preserve"> wartości zadania.</w:t>
      </w:r>
    </w:p>
    <w:p w14:paraId="5B595635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cenach jednostkowych brutto określonych w załączniku do niniejszej</w:t>
      </w:r>
      <w:r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załączony do oferty formularz asortymentowo-cenowy</w:t>
      </w:r>
      <w:r>
        <w:rPr>
          <w:rFonts w:ascii="Arial" w:eastAsia="Tahoma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zawarte są wszelkie koszty związane z dostawami tj. transport, opakowanie, czynności związane z przygotowaniem dostaw, podatek VAT, cło, itp.</w:t>
      </w:r>
    </w:p>
    <w:p w14:paraId="0D4D1BD4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>
        <w:rPr>
          <w:rFonts w:ascii="Arial" w:eastAsia="Tahoma" w:hAnsi="Arial" w:cs="Arial"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załączony do oferty formularz asortymentowo-cenowy</w:t>
      </w:r>
      <w:r>
        <w:rPr>
          <w:rFonts w:ascii="Arial" w:eastAsia="Tahoma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62314F0F" w14:textId="77777777" w:rsidR="009D75EB" w:rsidRDefault="009D75EB" w:rsidP="009D75EB">
      <w:pPr>
        <w:numPr>
          <w:ilvl w:val="0"/>
          <w:numId w:val="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następujących przypadkach :</w:t>
      </w:r>
    </w:p>
    <w:p w14:paraId="18B2D163" w14:textId="77777777" w:rsidR="009D75EB" w:rsidRDefault="009D75EB" w:rsidP="009D75E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1F177BC3" w14:textId="77777777" w:rsidR="009D75EB" w:rsidRDefault="009D75EB" w:rsidP="009D75E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62F3B58A" w14:textId="77777777" w:rsidR="009D75EB" w:rsidRDefault="009D75EB" w:rsidP="009D75EB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3A8856D6" w14:textId="77777777" w:rsidR="009D75EB" w:rsidRDefault="009D75EB" w:rsidP="009D75EB">
      <w:pPr>
        <w:ind w:left="284"/>
        <w:rPr>
          <w:rFonts w:ascii="Arial" w:hAnsi="Arial" w:cs="Arial"/>
          <w:sz w:val="20"/>
          <w:szCs w:val="20"/>
        </w:rPr>
      </w:pPr>
    </w:p>
    <w:p w14:paraId="1B781235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§7</w:t>
      </w:r>
    </w:p>
    <w:p w14:paraId="685F3326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dokona zapłaty po dostarczeniu przedmiotu umowy w terminie 60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273A25FA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7CCFB43E" w14:textId="77777777" w:rsidR="009D75EB" w:rsidRDefault="009D75EB" w:rsidP="009D75EB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4742B937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</w:p>
    <w:p w14:paraId="65C85536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</w:t>
      </w:r>
    </w:p>
    <w:p w14:paraId="5179D77A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14:paraId="4A4C3B83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</w:t>
      </w:r>
    </w:p>
    <w:p w14:paraId="6993E269" w14:textId="77777777" w:rsidR="009D75EB" w:rsidRDefault="009D75EB" w:rsidP="009D75E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6961BD78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14:paraId="65AE90F0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74FB3A0D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§11</w:t>
      </w:r>
    </w:p>
    <w:p w14:paraId="64EEF005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3D7ACDDA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2B37FC76" w14:textId="77777777" w:rsidR="009D75EB" w:rsidRDefault="009D75EB" w:rsidP="009D75EB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1DDD13A9" w14:textId="77777777" w:rsidR="009D75EB" w:rsidRDefault="009D75EB" w:rsidP="009D75EB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47F73C" w14:textId="77777777" w:rsidR="009D75EB" w:rsidRDefault="009D75EB" w:rsidP="009D75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§12</w:t>
      </w:r>
    </w:p>
    <w:p w14:paraId="74E4A584" w14:textId="77777777" w:rsidR="009D75EB" w:rsidRDefault="009D75EB" w:rsidP="009D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02AEA84D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017B4275" w14:textId="77777777" w:rsidR="009D75EB" w:rsidRDefault="009D75EB" w:rsidP="009D75EB">
      <w:pPr>
        <w:rPr>
          <w:rFonts w:ascii="Arial" w:hAnsi="Arial" w:cs="Arial"/>
          <w:sz w:val="20"/>
          <w:szCs w:val="20"/>
        </w:rPr>
      </w:pPr>
    </w:p>
    <w:p w14:paraId="70B1239F" w14:textId="77777777" w:rsidR="009D75EB" w:rsidRDefault="009D75EB" w:rsidP="009D75EB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Zamawiający: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p w14:paraId="1C34AFD3" w14:textId="77777777" w:rsidR="00D35628" w:rsidRDefault="00D35628"/>
    <w:sectPr w:rsidR="00D3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EB"/>
    <w:rsid w:val="000C237C"/>
    <w:rsid w:val="003E6CF1"/>
    <w:rsid w:val="004209E1"/>
    <w:rsid w:val="00441BC5"/>
    <w:rsid w:val="00756279"/>
    <w:rsid w:val="009D75EB"/>
    <w:rsid w:val="00CF254D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897"/>
  <w15:chartTrackingRefBased/>
  <w15:docId w15:val="{A55A34C1-DD0C-4AD3-BA17-AA82F8F1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5E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locked/>
    <w:rsid w:val="009D75EB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9D75E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Seweryn-Michalska</cp:lastModifiedBy>
  <cp:revision>4</cp:revision>
  <dcterms:created xsi:type="dcterms:W3CDTF">2024-04-11T12:30:00Z</dcterms:created>
  <dcterms:modified xsi:type="dcterms:W3CDTF">2024-06-14T11:00:00Z</dcterms:modified>
</cp:coreProperties>
</file>