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89668" w14:textId="55B472D5" w:rsidR="00696613" w:rsidRPr="0036166B" w:rsidRDefault="00696613" w:rsidP="00696613">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3BFED75E"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3A9904D8" w14:textId="77777777" w:rsidR="00696613" w:rsidRDefault="00696613" w:rsidP="00696613">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p>
    <w:p w14:paraId="1B5BA830" w14:textId="77777777" w:rsidR="00696613" w:rsidRPr="00177C85" w:rsidRDefault="00262189" w:rsidP="00696613">
      <w:pPr>
        <w:spacing w:after="0" w:line="360" w:lineRule="auto"/>
        <w:rPr>
          <w:rFonts w:ascii="Calibri" w:hAnsi="Calibri" w:cs="Calibri"/>
        </w:rPr>
      </w:pPr>
      <w:hyperlink r:id="rId8" w:history="1">
        <w:r w:rsidR="00696613" w:rsidRPr="00075017">
          <w:rPr>
            <w:rStyle w:val="Hipercze"/>
            <w:rFonts w:ascii="Calibri" w:hAnsi="Calibri" w:cs="Calibri"/>
            <w:b/>
            <w:lang w:eastAsia="pl-PL"/>
          </w:rPr>
          <w:t>www.umb.edu.pl</w:t>
        </w:r>
      </w:hyperlink>
    </w:p>
    <w:p w14:paraId="26500B7C"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Kontakt: Dział Zamówień Publicznych</w:t>
      </w:r>
    </w:p>
    <w:p w14:paraId="67D569EA" w14:textId="77777777" w:rsidR="00696613" w:rsidRPr="00075017" w:rsidRDefault="00696613" w:rsidP="00696613">
      <w:pPr>
        <w:spacing w:after="0" w:line="360" w:lineRule="auto"/>
        <w:rPr>
          <w:rFonts w:ascii="Calibri" w:hAnsi="Calibri" w:cs="Calibri"/>
        </w:rPr>
      </w:pPr>
      <w:r w:rsidRPr="00075017">
        <w:rPr>
          <w:rFonts w:ascii="Calibri" w:hAnsi="Calibri" w:cs="Calibri"/>
          <w:lang w:eastAsia="pl-PL"/>
        </w:rPr>
        <w:t xml:space="preserve">tel. </w:t>
      </w:r>
      <w:r w:rsidRPr="00177C85">
        <w:rPr>
          <w:rFonts w:ascii="Calibri" w:hAnsi="Calibri" w:cs="Calibri" w:hint="eastAsia"/>
          <w:lang w:eastAsia="pl-PL"/>
        </w:rPr>
        <w:t>85 748 56 25</w:t>
      </w:r>
      <w:r>
        <w:rPr>
          <w:rFonts w:ascii="Calibri" w:hAnsi="Calibri" w:cs="Calibri"/>
          <w:lang w:eastAsia="pl-PL"/>
        </w:rPr>
        <w:t xml:space="preserve">, 85 748 55 39, 85 748 55 50, </w:t>
      </w:r>
      <w:r w:rsidRPr="00177C85">
        <w:rPr>
          <w:rFonts w:ascii="Calibri" w:hAnsi="Calibri" w:cs="Calibri"/>
          <w:lang w:eastAsia="pl-PL"/>
        </w:rPr>
        <w:t>85 748 56 26, 85 748 56 40, 85 748 57 39, 85 748 54 43, 85 686 51 37</w:t>
      </w:r>
    </w:p>
    <w:p w14:paraId="014D15FF" w14:textId="77777777" w:rsidR="00696613" w:rsidRPr="00177C85" w:rsidRDefault="00696613" w:rsidP="00696613">
      <w:pPr>
        <w:spacing w:after="0" w:line="240" w:lineRule="auto"/>
        <w:rPr>
          <w:rFonts w:ascii="Calibri" w:hAnsi="Calibri" w:cs="Calibri"/>
          <w:b/>
          <w:lang w:val="en-US"/>
        </w:rPr>
      </w:pPr>
      <w:r w:rsidRPr="00177C85">
        <w:rPr>
          <w:rFonts w:ascii="Calibri" w:hAnsi="Calibri" w:cs="Calibri"/>
          <w:b/>
          <w:lang w:val="en-US" w:eastAsia="pl-PL"/>
        </w:rPr>
        <w:t xml:space="preserve">e-mail: </w:t>
      </w:r>
      <w:hyperlink r:id="rId9"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14:paraId="05517EE7" w14:textId="77777777" w:rsidR="00696613" w:rsidRPr="00075017" w:rsidRDefault="00696613" w:rsidP="00696613">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227E1E4A" w14:textId="232B7D6F" w:rsidR="00696613" w:rsidRPr="00C97900" w:rsidRDefault="00696613" w:rsidP="00696613">
      <w:pPr>
        <w:keepNext/>
        <w:spacing w:after="240" w:line="360" w:lineRule="auto"/>
        <w:rPr>
          <w:rFonts w:ascii="Calibri" w:hAnsi="Calibri" w:cs="Calibri"/>
          <w:b/>
          <w:lang w:eastAsia="pl-PL"/>
        </w:rPr>
      </w:pPr>
      <w:r w:rsidRPr="00C97900">
        <w:rPr>
          <w:rFonts w:ascii="Calibri" w:hAnsi="Calibri" w:cs="Calibri"/>
          <w:b/>
          <w:lang w:eastAsia="pl-PL"/>
        </w:rPr>
        <w:t xml:space="preserve">Białystok, dn. </w:t>
      </w:r>
      <w:r w:rsidR="00F26BF8">
        <w:rPr>
          <w:rFonts w:ascii="Calibri" w:hAnsi="Calibri" w:cs="Calibri"/>
          <w:b/>
          <w:lang w:eastAsia="pl-PL"/>
        </w:rPr>
        <w:t>14</w:t>
      </w:r>
      <w:r w:rsidR="00B66509">
        <w:rPr>
          <w:rFonts w:ascii="Calibri" w:hAnsi="Calibri" w:cs="Calibri"/>
          <w:b/>
          <w:lang w:eastAsia="pl-PL"/>
        </w:rPr>
        <w:t>.02</w:t>
      </w:r>
      <w:r w:rsidR="002E6ECF">
        <w:rPr>
          <w:rFonts w:ascii="Calibri" w:hAnsi="Calibri" w:cs="Calibri"/>
          <w:b/>
          <w:lang w:eastAsia="pl-PL"/>
        </w:rPr>
        <w:t>.2023</w:t>
      </w:r>
      <w:r w:rsidRPr="00C97900">
        <w:rPr>
          <w:rFonts w:ascii="Calibri" w:hAnsi="Calibri" w:cs="Calibri"/>
          <w:b/>
          <w:lang w:eastAsia="pl-PL"/>
        </w:rPr>
        <w:t xml:space="preserve"> r.</w:t>
      </w:r>
    </w:p>
    <w:p w14:paraId="5B5CCEF6" w14:textId="6FC25E92" w:rsidR="00696613" w:rsidRPr="00A34F89" w:rsidRDefault="002E6ECF" w:rsidP="00696613">
      <w:pPr>
        <w:keepNext/>
        <w:spacing w:after="240" w:line="360" w:lineRule="auto"/>
        <w:rPr>
          <w:rFonts w:ascii="Calibri" w:hAnsi="Calibri" w:cs="Calibri"/>
          <w:b/>
          <w:color w:val="000000" w:themeColor="text1"/>
          <w:lang w:eastAsia="pl-PL"/>
        </w:rPr>
      </w:pPr>
      <w:r>
        <w:rPr>
          <w:rFonts w:ascii="Calibri" w:hAnsi="Calibri" w:cs="Calibri"/>
          <w:b/>
          <w:color w:val="000000" w:themeColor="text1"/>
          <w:lang w:eastAsia="pl-PL"/>
        </w:rPr>
        <w:t>Nr sprawy: AZP.25.1.1</w:t>
      </w:r>
      <w:r w:rsidR="00B66509">
        <w:rPr>
          <w:rFonts w:ascii="Calibri" w:hAnsi="Calibri" w:cs="Calibri"/>
          <w:b/>
          <w:color w:val="000000" w:themeColor="text1"/>
          <w:lang w:eastAsia="pl-PL"/>
        </w:rPr>
        <w:t>0</w:t>
      </w:r>
      <w:r>
        <w:rPr>
          <w:rFonts w:ascii="Calibri" w:hAnsi="Calibri" w:cs="Calibri"/>
          <w:b/>
          <w:color w:val="000000" w:themeColor="text1"/>
          <w:lang w:eastAsia="pl-PL"/>
        </w:rPr>
        <w:t>.2023</w:t>
      </w:r>
    </w:p>
    <w:p w14:paraId="3AFDFF4C" w14:textId="3D0FB88B" w:rsidR="00696613" w:rsidRPr="00177C85" w:rsidRDefault="00696613" w:rsidP="002936C6">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Pr>
          <w:rFonts w:ascii="Calibri" w:hAnsi="Calibri" w:cs="Calibri"/>
          <w:b/>
          <w:lang w:eastAsia="pl-PL"/>
        </w:rPr>
        <w:t xml:space="preserve"> </w:t>
      </w:r>
      <w:r w:rsidRPr="00177C85">
        <w:rPr>
          <w:rFonts w:ascii="Calibri" w:hAnsi="Calibri" w:cs="Calibri"/>
          <w:b/>
          <w:lang w:eastAsia="pl-PL"/>
        </w:rPr>
        <w:t>(zwana dalej SWZ)</w:t>
      </w:r>
      <w:r w:rsidR="002936C6">
        <w:rPr>
          <w:rFonts w:ascii="Calibri" w:hAnsi="Calibri" w:cs="Calibri"/>
          <w:b/>
          <w:lang w:eastAsia="pl-PL"/>
        </w:rPr>
        <w:t xml:space="preserve"> </w:t>
      </w:r>
      <w:r w:rsidRPr="00177C85">
        <w:rPr>
          <w:rFonts w:ascii="Calibri" w:hAnsi="Calibri" w:cs="Calibri"/>
          <w:b/>
          <w:lang w:eastAsia="pl-PL"/>
        </w:rPr>
        <w:t xml:space="preserve">DLA ZAMÓWIENIA KLASYCZNEGO </w:t>
      </w:r>
      <w:r w:rsidR="002936C6">
        <w:rPr>
          <w:rFonts w:ascii="Calibri" w:hAnsi="Calibri" w:cs="Calibri"/>
          <w:b/>
          <w:lang w:eastAsia="pl-PL"/>
        </w:rPr>
        <w:br/>
      </w:r>
      <w:r w:rsidRPr="00177C85">
        <w:rPr>
          <w:rFonts w:ascii="Calibri" w:hAnsi="Calibri" w:cs="Calibri"/>
          <w:b/>
          <w:lang w:eastAsia="pl-PL"/>
        </w:rPr>
        <w:t>O SZACUNKOWEJ WARTOŚCI</w:t>
      </w:r>
      <w:r w:rsidR="002936C6">
        <w:rPr>
          <w:rFonts w:ascii="Calibri" w:hAnsi="Calibri" w:cs="Calibri"/>
          <w:b/>
          <w:lang w:eastAsia="pl-PL"/>
        </w:rPr>
        <w:t xml:space="preserve"> </w:t>
      </w:r>
      <w:r w:rsidR="00156AE4">
        <w:rPr>
          <w:rFonts w:ascii="Calibri" w:hAnsi="Calibri" w:cs="Calibri"/>
          <w:b/>
          <w:lang w:eastAsia="pl-PL"/>
        </w:rPr>
        <w:t>WIĘKSZEJ</w:t>
      </w:r>
      <w:r w:rsidRPr="00177C85">
        <w:rPr>
          <w:rFonts w:ascii="Calibri" w:hAnsi="Calibri" w:cs="Calibri"/>
          <w:b/>
          <w:lang w:eastAsia="pl-PL"/>
        </w:rPr>
        <w:t xml:space="preserve"> NIŻ PROGI UNIJNE</w:t>
      </w:r>
      <w:r w:rsidRPr="00177C85">
        <w:rPr>
          <w:rFonts w:ascii="Calibri" w:hAnsi="Calibri" w:cs="Calibri"/>
          <w:b/>
          <w:bCs/>
          <w:color w:val="000000"/>
        </w:rPr>
        <w:t xml:space="preserve"> </w:t>
      </w:r>
      <w:r w:rsidRPr="00177C85">
        <w:rPr>
          <w:rFonts w:ascii="Calibri" w:hAnsi="Calibri" w:cs="Calibri"/>
          <w:b/>
          <w:bCs/>
        </w:rPr>
        <w:t>(21</w:t>
      </w:r>
      <w:r>
        <w:rPr>
          <w:rFonts w:ascii="Calibri" w:hAnsi="Calibri" w:cs="Calibri"/>
          <w:b/>
          <w:bCs/>
        </w:rPr>
        <w:t>5</w:t>
      </w:r>
      <w:r w:rsidRPr="00177C85">
        <w:rPr>
          <w:rFonts w:ascii="Calibri" w:hAnsi="Calibri" w:cs="Calibri"/>
          <w:b/>
          <w:bCs/>
        </w:rPr>
        <w:t> 000 EURO)</w:t>
      </w:r>
    </w:p>
    <w:p w14:paraId="3D37D07D" w14:textId="77777777" w:rsidR="00696613" w:rsidRPr="00177C85" w:rsidRDefault="00696613" w:rsidP="00696613">
      <w:pPr>
        <w:spacing w:after="0" w:line="360" w:lineRule="auto"/>
        <w:rPr>
          <w:rFonts w:ascii="Calibri" w:hAnsi="Calibri" w:cs="Calibri"/>
          <w:b/>
          <w:lang w:eastAsia="pl-PL"/>
        </w:rPr>
      </w:pPr>
      <w:r w:rsidRPr="00177C85">
        <w:rPr>
          <w:rFonts w:ascii="Calibri" w:hAnsi="Calibri" w:cs="Calibri"/>
          <w:b/>
          <w:lang w:eastAsia="pl-PL"/>
        </w:rPr>
        <w:t>KATEGORIA – DOSTAWY</w:t>
      </w:r>
    </w:p>
    <w:p w14:paraId="214628FF" w14:textId="55623D8F" w:rsidR="00696613" w:rsidRDefault="00696613" w:rsidP="00696613">
      <w:pPr>
        <w:spacing w:after="240" w:line="360" w:lineRule="auto"/>
        <w:rPr>
          <w:rFonts w:ascii="Calibri" w:eastAsia="Times New Roman" w:hAnsi="Calibri" w:cs="Calibri"/>
          <w:bCs/>
          <w:lang w:eastAsia="pl-PL"/>
        </w:rPr>
      </w:pPr>
      <w:r w:rsidRPr="004F43A5">
        <w:rPr>
          <w:rFonts w:ascii="Calibri" w:eastAsia="Times New Roman" w:hAnsi="Calibri" w:cs="Calibri"/>
          <w:bCs/>
          <w:lang w:eastAsia="pl-PL"/>
        </w:rPr>
        <w:t xml:space="preserve">Postępowanie o zamówienie publiczne jest prowadzone w trybie przetargu nieograniczonego, zgodnie </w:t>
      </w:r>
      <w:r w:rsidR="009A6F8E">
        <w:rPr>
          <w:rFonts w:ascii="Calibri" w:eastAsia="Times New Roman" w:hAnsi="Calibri" w:cs="Calibri"/>
          <w:bCs/>
          <w:lang w:eastAsia="pl-PL"/>
        </w:rPr>
        <w:br/>
      </w:r>
      <w:r w:rsidRPr="004F43A5">
        <w:rPr>
          <w:rFonts w:ascii="Calibri" w:eastAsia="Times New Roman" w:hAnsi="Calibri" w:cs="Calibri"/>
          <w:bCs/>
          <w:lang w:eastAsia="pl-PL"/>
        </w:rPr>
        <w:t>z ustawą z dnia 11 września 2019 r. Prawo zamó</w:t>
      </w:r>
      <w:r w:rsidR="00DC2D44">
        <w:rPr>
          <w:rFonts w:ascii="Calibri" w:eastAsia="Times New Roman" w:hAnsi="Calibri" w:cs="Calibri"/>
          <w:bCs/>
          <w:lang w:eastAsia="pl-PL"/>
        </w:rPr>
        <w:t xml:space="preserve">wień publicznych  (Dz. U. z 2022 r., poz.1710 z </w:t>
      </w:r>
      <w:proofErr w:type="spellStart"/>
      <w:r w:rsidR="00DC2D44">
        <w:rPr>
          <w:rFonts w:ascii="Calibri" w:eastAsia="Times New Roman" w:hAnsi="Calibri" w:cs="Calibri"/>
          <w:bCs/>
          <w:lang w:eastAsia="pl-PL"/>
        </w:rPr>
        <w:t>późn</w:t>
      </w:r>
      <w:proofErr w:type="spellEnd"/>
      <w:r w:rsidR="00DC2D44">
        <w:rPr>
          <w:rFonts w:ascii="Calibri" w:eastAsia="Times New Roman" w:hAnsi="Calibri" w:cs="Calibri"/>
          <w:bCs/>
          <w:lang w:eastAsia="pl-PL"/>
        </w:rPr>
        <w:t>.</w:t>
      </w:r>
      <w:r w:rsidR="004C31BB">
        <w:rPr>
          <w:rFonts w:ascii="Calibri" w:eastAsia="Times New Roman" w:hAnsi="Calibri" w:cs="Calibri"/>
          <w:bCs/>
          <w:lang w:eastAsia="pl-PL"/>
        </w:rPr>
        <w:t xml:space="preserve"> zm.</w:t>
      </w:r>
      <w:r w:rsidR="00C97900">
        <w:rPr>
          <w:rFonts w:ascii="Calibri" w:eastAsia="Times New Roman" w:hAnsi="Calibri" w:cs="Calibri"/>
          <w:bCs/>
          <w:lang w:eastAsia="pl-PL"/>
        </w:rPr>
        <w:t xml:space="preserve">) </w:t>
      </w:r>
    </w:p>
    <w:p w14:paraId="1B9F9375" w14:textId="40FB63BB" w:rsidR="00696613" w:rsidRDefault="00696613" w:rsidP="00696613">
      <w:pPr>
        <w:spacing w:after="0" w:line="360" w:lineRule="auto"/>
        <w:rPr>
          <w:rFonts w:ascii="Calibri" w:eastAsia="Times New Roman" w:hAnsi="Calibri" w:cs="Calibri"/>
          <w:u w:val="single"/>
          <w:lang w:eastAsia="pl-PL"/>
        </w:rPr>
      </w:pPr>
      <w:r w:rsidRPr="00177C85">
        <w:rPr>
          <w:rFonts w:ascii="Calibri" w:eastAsia="Times New Roman" w:hAnsi="Calibri" w:cs="Calibri"/>
          <w:u w:val="single"/>
          <w:lang w:eastAsia="pl-PL"/>
        </w:rPr>
        <w:t xml:space="preserve">Przedmiot zamówienia: </w:t>
      </w:r>
    </w:p>
    <w:p w14:paraId="0B42EB73" w14:textId="759398B0" w:rsidR="00B66509" w:rsidRPr="00B66509" w:rsidRDefault="00B66509" w:rsidP="00B66509">
      <w:pPr>
        <w:tabs>
          <w:tab w:val="left" w:pos="7290"/>
        </w:tabs>
        <w:spacing w:after="0" w:line="240" w:lineRule="auto"/>
        <w:jc w:val="both"/>
        <w:rPr>
          <w:rFonts w:eastAsia="Times New Roman" w:cstheme="minorHAnsi"/>
          <w:b/>
          <w:lang w:eastAsia="pl-PL"/>
        </w:rPr>
      </w:pPr>
      <w:bookmarkStart w:id="0" w:name="_Hlk125007520"/>
      <w:r>
        <w:rPr>
          <w:rFonts w:eastAsia="Times New Roman" w:cstheme="minorHAnsi"/>
          <w:b/>
          <w:lang w:eastAsia="pl-PL"/>
        </w:rPr>
        <w:t>Dostawa z</w:t>
      </w:r>
      <w:r w:rsidRPr="00B66509">
        <w:rPr>
          <w:rFonts w:eastAsia="Times New Roman" w:cstheme="minorHAnsi"/>
          <w:b/>
          <w:lang w:eastAsia="pl-PL"/>
        </w:rPr>
        <w:t>estaw</w:t>
      </w:r>
      <w:r>
        <w:rPr>
          <w:rFonts w:eastAsia="Times New Roman" w:cstheme="minorHAnsi"/>
          <w:b/>
          <w:lang w:eastAsia="pl-PL"/>
        </w:rPr>
        <w:t>u</w:t>
      </w:r>
      <w:r w:rsidRPr="00B66509">
        <w:rPr>
          <w:rFonts w:eastAsia="Times New Roman" w:cstheme="minorHAnsi"/>
          <w:b/>
          <w:lang w:eastAsia="pl-PL"/>
        </w:rPr>
        <w:t xml:space="preserve"> do badań przedklinicznych: PET/MR wraz ze sterownią, adaptacją pomieszczeń zwierzętarni i wyposażeniem z zakresu ochrony radiologicznej, SPECT/CT ze sterownią, wyposażenie do aplikacji </w:t>
      </w:r>
      <w:proofErr w:type="spellStart"/>
      <w:r w:rsidRPr="00B66509">
        <w:rPr>
          <w:rFonts w:eastAsia="Times New Roman" w:cstheme="minorHAnsi"/>
          <w:b/>
          <w:lang w:eastAsia="pl-PL"/>
        </w:rPr>
        <w:t>radioznaczników</w:t>
      </w:r>
      <w:proofErr w:type="spellEnd"/>
      <w:r w:rsidRPr="00B66509">
        <w:rPr>
          <w:rFonts w:eastAsia="Times New Roman" w:cstheme="minorHAnsi"/>
          <w:b/>
          <w:lang w:eastAsia="pl-PL"/>
        </w:rPr>
        <w:t xml:space="preserve"> i zestaw</w:t>
      </w:r>
      <w:r>
        <w:rPr>
          <w:rFonts w:eastAsia="Times New Roman" w:cstheme="minorHAnsi"/>
          <w:b/>
          <w:lang w:eastAsia="pl-PL"/>
        </w:rPr>
        <w:t>u</w:t>
      </w:r>
      <w:r w:rsidRPr="00B66509">
        <w:rPr>
          <w:rFonts w:eastAsia="Times New Roman" w:cstheme="minorHAnsi"/>
          <w:b/>
          <w:lang w:eastAsia="pl-PL"/>
        </w:rPr>
        <w:t xml:space="preserve"> do przetrzymywania zwierząt</w:t>
      </w:r>
      <w:bookmarkEnd w:id="0"/>
    </w:p>
    <w:p w14:paraId="3D7E16C5" w14:textId="3BD2400C" w:rsidR="00B66509" w:rsidRPr="00177C85" w:rsidRDefault="00B66509" w:rsidP="00696613">
      <w:pPr>
        <w:spacing w:after="0" w:line="360" w:lineRule="auto"/>
        <w:rPr>
          <w:rFonts w:ascii="Calibri" w:eastAsia="Times New Roman" w:hAnsi="Calibri" w:cs="Calibri"/>
          <w:bCs/>
          <w:lang w:eastAsia="pl-PL"/>
        </w:rPr>
      </w:pPr>
    </w:p>
    <w:p w14:paraId="224D9FFE" w14:textId="7B44A223" w:rsidR="00696613" w:rsidRPr="00B66509" w:rsidRDefault="009A6F8E" w:rsidP="00C26004">
      <w:pPr>
        <w:spacing w:after="0" w:line="360" w:lineRule="auto"/>
        <w:rPr>
          <w:rFonts w:ascii="Calibri" w:hAnsi="Calibri" w:cs="Calibri"/>
        </w:rPr>
      </w:pPr>
      <w:r w:rsidRPr="00B66509">
        <w:rPr>
          <w:rFonts w:ascii="Calibri" w:hAnsi="Calibri" w:cs="Calibri"/>
        </w:rPr>
        <w:t>z</w:t>
      </w:r>
      <w:r w:rsidR="00696613" w:rsidRPr="00B66509">
        <w:rPr>
          <w:rFonts w:ascii="Calibri" w:hAnsi="Calibri" w:cs="Calibri"/>
        </w:rPr>
        <w:t>atwierdzam</w:t>
      </w:r>
    </w:p>
    <w:p w14:paraId="45024414" w14:textId="77777777" w:rsidR="00B66509" w:rsidRPr="00B66509" w:rsidRDefault="00B66509" w:rsidP="00B66509">
      <w:pPr>
        <w:spacing w:after="0" w:line="360" w:lineRule="auto"/>
        <w:rPr>
          <w:rFonts w:ascii="Calibri" w:eastAsia="Times New Roman" w:hAnsi="Calibri" w:cs="Calibri"/>
          <w:lang w:eastAsia="pl-PL"/>
        </w:rPr>
      </w:pPr>
      <w:r w:rsidRPr="00B66509">
        <w:rPr>
          <w:rFonts w:ascii="Calibri" w:eastAsia="Times New Roman" w:hAnsi="Calibri" w:cs="Calibri"/>
          <w:lang w:eastAsia="pl-PL"/>
        </w:rPr>
        <w:t>Kanclerz UMB</w:t>
      </w:r>
    </w:p>
    <w:p w14:paraId="02FA9FEA" w14:textId="77777777" w:rsidR="00B66509" w:rsidRPr="00B66509" w:rsidRDefault="00B66509" w:rsidP="00B66509">
      <w:pPr>
        <w:spacing w:after="360" w:line="240" w:lineRule="auto"/>
        <w:rPr>
          <w:rFonts w:ascii="Calibri" w:eastAsia="Times New Roman" w:hAnsi="Calibri" w:cs="Calibri"/>
          <w:lang w:eastAsia="pl-PL"/>
        </w:rPr>
      </w:pPr>
      <w:r w:rsidRPr="00B66509">
        <w:rPr>
          <w:rFonts w:ascii="Calibri" w:eastAsia="Times New Roman" w:hAnsi="Calibri" w:cs="Calibri"/>
          <w:lang w:eastAsia="pl-PL"/>
        </w:rPr>
        <w:t>mgr Konrad Raczkowski</w:t>
      </w:r>
    </w:p>
    <w:p w14:paraId="7D86476C" w14:textId="00892E3F" w:rsidR="00C97900" w:rsidRPr="00A96457" w:rsidRDefault="00C97900" w:rsidP="00A96457">
      <w:pPr>
        <w:spacing w:after="240" w:line="360" w:lineRule="auto"/>
        <w:rPr>
          <w:rFonts w:ascii="Calibri" w:hAnsi="Calibri" w:cs="Calibri"/>
        </w:rPr>
      </w:pPr>
      <w:r>
        <w:rPr>
          <w:rFonts w:ascii="Calibri" w:hAnsi="Calibri" w:cs="Calibri"/>
        </w:rPr>
        <w:t>…………………………..</w:t>
      </w:r>
    </w:p>
    <w:p w14:paraId="433FC1D0" w14:textId="34809C1E" w:rsidR="00696613" w:rsidRPr="00177C85" w:rsidRDefault="009A6F8E" w:rsidP="00696613">
      <w:pPr>
        <w:spacing w:after="360" w:line="360" w:lineRule="auto"/>
        <w:rPr>
          <w:rFonts w:ascii="Calibri" w:eastAsia="Times New Roman" w:hAnsi="Calibri" w:cs="Calibri"/>
          <w:lang w:eastAsia="pl-PL"/>
        </w:rPr>
      </w:pPr>
      <w:r>
        <w:rPr>
          <w:rFonts w:ascii="Calibri" w:eastAsia="Times New Roman" w:hAnsi="Calibri" w:cs="Calibri"/>
          <w:lang w:eastAsia="pl-PL"/>
        </w:rPr>
        <w:t>s</w:t>
      </w:r>
      <w:r w:rsidR="00696613" w:rsidRPr="00177C85">
        <w:rPr>
          <w:rFonts w:ascii="Calibri" w:eastAsia="Times New Roman" w:hAnsi="Calibri" w:cs="Calibri"/>
          <w:lang w:eastAsia="pl-PL"/>
        </w:rPr>
        <w:t xml:space="preserve">porządziła: </w:t>
      </w:r>
    </w:p>
    <w:p w14:paraId="7FFB1390" w14:textId="10653E19" w:rsidR="00696613" w:rsidRPr="00177C85" w:rsidRDefault="009A6F8E" w:rsidP="00696613">
      <w:pPr>
        <w:spacing w:line="360" w:lineRule="auto"/>
        <w:rPr>
          <w:rFonts w:ascii="Calibri" w:eastAsia="Times New Roman" w:hAnsi="Calibri" w:cs="Calibri"/>
          <w:lang w:eastAsia="pl-PL"/>
        </w:rPr>
      </w:pPr>
      <w:r>
        <w:rPr>
          <w:rFonts w:ascii="Calibri" w:eastAsia="Times New Roman" w:hAnsi="Calibri" w:cs="Calibri"/>
          <w:lang w:eastAsia="pl-PL"/>
        </w:rPr>
        <w:t>s</w:t>
      </w:r>
      <w:r w:rsidR="00696613" w:rsidRPr="00177C85">
        <w:rPr>
          <w:rFonts w:ascii="Calibri" w:eastAsia="Times New Roman" w:hAnsi="Calibri" w:cs="Calibri"/>
          <w:lang w:eastAsia="pl-PL"/>
        </w:rPr>
        <w:t xml:space="preserve">prawdził: </w:t>
      </w:r>
    </w:p>
    <w:p w14:paraId="3B06B1C6" w14:textId="0FCD7786" w:rsidR="00B4052E" w:rsidRPr="00604B1E" w:rsidRDefault="00B4052E" w:rsidP="00B4052E">
      <w:pPr>
        <w:suppressAutoHyphens/>
        <w:spacing w:after="0" w:line="360" w:lineRule="auto"/>
        <w:rPr>
          <w:rFonts w:eastAsia="Times New Roman" w:cstheme="minorHAnsi"/>
          <w:b/>
          <w:color w:val="000000" w:themeColor="text1"/>
          <w:lang w:eastAsia="ar-SA"/>
        </w:rPr>
      </w:pPr>
      <w:r w:rsidRPr="00604B1E">
        <w:rPr>
          <w:rFonts w:eastAsia="Times New Roman" w:cstheme="minorHAnsi"/>
          <w:b/>
          <w:color w:val="000000" w:themeColor="text1"/>
          <w:lang w:eastAsia="ar-SA"/>
        </w:rPr>
        <w:t xml:space="preserve">Oferta, dokumenty i oświadczenia muszą być złożone pod rygorem nieważności w formie elektronicznej (opatrzonej kwalifikowanym podpisem elektronicznym) za pośrednictwem Platformy dostępnej pod </w:t>
      </w:r>
      <w:r w:rsidRPr="00697AC2">
        <w:rPr>
          <w:rFonts w:eastAsia="Times New Roman" w:cstheme="minorHAnsi"/>
          <w:b/>
          <w:color w:val="000000" w:themeColor="text1"/>
          <w:lang w:eastAsia="ar-SA"/>
        </w:rPr>
        <w:t>adresem</w:t>
      </w:r>
      <w:r w:rsidRPr="00697AC2">
        <w:rPr>
          <w:rFonts w:eastAsia="Times New Roman" w:cstheme="minorHAnsi"/>
          <w:b/>
          <w:color w:val="FF0000"/>
          <w:lang w:eastAsia="ar-SA"/>
        </w:rPr>
        <w:t xml:space="preserve"> </w:t>
      </w:r>
      <w:r w:rsidR="00095F74" w:rsidRPr="00697AC2">
        <w:rPr>
          <w:rFonts w:eastAsia="Times New Roman" w:cstheme="minorHAnsi"/>
          <w:b/>
          <w:color w:val="000000" w:themeColor="text1"/>
          <w:lang w:eastAsia="ar-SA"/>
        </w:rPr>
        <w:t xml:space="preserve"> </w:t>
      </w:r>
      <w:r w:rsidR="003213FB" w:rsidRPr="00697AC2">
        <w:rPr>
          <w:rFonts w:eastAsia="Times New Roman" w:cstheme="minorHAnsi"/>
          <w:b/>
          <w:color w:val="000000" w:themeColor="text1"/>
          <w:lang w:eastAsia="ar-SA"/>
        </w:rPr>
        <w:t>https://platformazakupowa.pl/pn/umb</w:t>
      </w:r>
    </w:p>
    <w:p w14:paraId="7657082E" w14:textId="130D1D91" w:rsidR="00537958" w:rsidRPr="00AE72F6" w:rsidRDefault="009A6F8E" w:rsidP="009A6F8E">
      <w:pPr>
        <w:spacing w:line="259" w:lineRule="auto"/>
        <w:rPr>
          <w:rFonts w:eastAsia="Times New Roman" w:cstheme="minorHAnsi"/>
          <w:b/>
          <w:color w:val="000000" w:themeColor="text1"/>
          <w:lang w:eastAsia="ar-SA"/>
        </w:rPr>
      </w:pPr>
      <w:r>
        <w:rPr>
          <w:rFonts w:eastAsia="Times New Roman" w:cstheme="minorHAnsi"/>
          <w:b/>
          <w:color w:val="000000" w:themeColor="text1"/>
          <w:lang w:eastAsia="ar-SA"/>
        </w:rPr>
        <w:br w:type="page"/>
      </w:r>
      <w:r w:rsidR="00AC20D0" w:rsidRPr="00AE72F6">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A846DF">
            <w:pPr>
              <w:suppressAutoHyphens/>
              <w:spacing w:line="360"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6AEA54D"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Informacja o warunkach udziału w postępowaniu o udzielenie zamówienia wraz </w:t>
            </w:r>
            <w:r w:rsidR="00C97900">
              <w:rPr>
                <w:rFonts w:eastAsia="Times New Roman" w:cstheme="minorHAnsi"/>
                <w:bCs/>
                <w:color w:val="000000" w:themeColor="text1"/>
                <w:lang w:val="cs-CZ" w:eastAsia="ar-SA"/>
              </w:rPr>
              <w:br/>
            </w:r>
            <w:r w:rsidRPr="00AE72F6">
              <w:rPr>
                <w:rFonts w:eastAsia="Times New Roman" w:cstheme="minorHAnsi"/>
                <w:bCs/>
                <w:color w:val="000000" w:themeColor="text1"/>
                <w:lang w:val="cs-CZ" w:eastAsia="ar-SA"/>
              </w:rPr>
              <w:t>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649" w:type="dxa"/>
          </w:tcPr>
          <w:p w14:paraId="596C8782"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649" w:type="dxa"/>
          </w:tcPr>
          <w:p w14:paraId="243BF70E"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649" w:type="dxa"/>
          </w:tcPr>
          <w:p w14:paraId="428C7A38"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Część XXIV</w:t>
            </w:r>
          </w:p>
        </w:tc>
        <w:tc>
          <w:tcPr>
            <w:tcW w:w="7649" w:type="dxa"/>
          </w:tcPr>
          <w:p w14:paraId="23151A0E"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59E8217A" w14:textId="77777777" w:rsidR="009A6F8E" w:rsidRDefault="009A6F8E" w:rsidP="00FF64E6">
      <w:pPr>
        <w:pStyle w:val="Nagwek1"/>
      </w:pPr>
    </w:p>
    <w:p w14:paraId="08752803" w14:textId="4C0FD89E" w:rsidR="00FE25A0" w:rsidRPr="00573FC7" w:rsidRDefault="00604221" w:rsidP="00573FC7">
      <w:pPr>
        <w:pStyle w:val="Nagwek1"/>
      </w:pPr>
      <w:r w:rsidRPr="00252509">
        <w:t xml:space="preserve">CZĘŚĆ </w:t>
      </w:r>
      <w:r w:rsidR="00FE25A0" w:rsidRPr="00252509">
        <w:t>I.  Nazwa i adres Zamawiającego</w:t>
      </w:r>
    </w:p>
    <w:p w14:paraId="4C759328" w14:textId="77777777" w:rsidR="00252509" w:rsidRDefault="00FE25A0" w:rsidP="00252509">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252509">
        <w:rPr>
          <w:rFonts w:eastAsia="Times New Roman" w:cstheme="minorHAnsi"/>
          <w:lang w:eastAsia="ar-SA"/>
        </w:rPr>
        <w:t>15-089 Białystok</w:t>
      </w:r>
    </w:p>
    <w:p w14:paraId="423817C1" w14:textId="250871E3" w:rsidR="00252509"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 xml:space="preserve">tel. 85 748 56 25, 85 748 55 39, 85 748 55 50, 85 748 56 26, 85 748 56 40, 85 748 57 39, 85 748 54 43, </w:t>
      </w:r>
      <w:r w:rsidR="00C97900">
        <w:rPr>
          <w:rFonts w:eastAsia="Times New Roman" w:cstheme="minorHAnsi"/>
          <w:lang w:eastAsia="ar-SA"/>
        </w:rPr>
        <w:br/>
      </w:r>
      <w:r w:rsidRPr="00252509">
        <w:rPr>
          <w:rFonts w:eastAsia="Times New Roman" w:cstheme="minorHAnsi"/>
          <w:lang w:eastAsia="ar-SA"/>
        </w:rPr>
        <w:t>85 686 51 37</w:t>
      </w:r>
    </w:p>
    <w:p w14:paraId="5CF07FAD" w14:textId="7CF42140" w:rsidR="003016E5" w:rsidRPr="00B17928" w:rsidRDefault="00C227A3" w:rsidP="00252509">
      <w:pPr>
        <w:suppressAutoHyphens/>
        <w:spacing w:after="0" w:line="360" w:lineRule="auto"/>
        <w:rPr>
          <w:rFonts w:eastAsia="Times New Roman" w:cstheme="minorHAnsi"/>
          <w:color w:val="000000" w:themeColor="text1"/>
          <w:lang w:eastAsia="ar-SA"/>
        </w:rPr>
      </w:pPr>
      <w:r w:rsidRPr="00B17928">
        <w:rPr>
          <w:rFonts w:eastAsia="Times New Roman" w:cstheme="minorHAnsi"/>
          <w:color w:val="000000" w:themeColor="text1"/>
          <w:lang w:eastAsia="ar-SA"/>
        </w:rPr>
        <w:t>adres poczty elektronicznej</w:t>
      </w:r>
      <w:r w:rsidR="00347C7E" w:rsidRPr="00B17928">
        <w:rPr>
          <w:rFonts w:eastAsia="Times New Roman" w:cstheme="minorHAnsi"/>
          <w:color w:val="000000" w:themeColor="text1"/>
          <w:lang w:eastAsia="ar-SA"/>
        </w:rPr>
        <w:t xml:space="preserve"> </w:t>
      </w:r>
      <w:hyperlink r:id="rId10" w:history="1">
        <w:r w:rsidR="006103A7" w:rsidRPr="00B17928">
          <w:rPr>
            <w:rStyle w:val="Hipercze"/>
            <w:rFonts w:eastAsia="Times New Roman" w:cstheme="minorHAnsi"/>
            <w:b/>
            <w:color w:val="000000" w:themeColor="text1"/>
            <w:lang w:eastAsia="ar-SA"/>
          </w:rPr>
          <w:t>zampubl@umb.edu.pl</w:t>
        </w:r>
      </w:hyperlink>
      <w:r w:rsidR="006103A7" w:rsidRPr="00B17928">
        <w:rPr>
          <w:rFonts w:eastAsia="Times New Roman" w:cstheme="minorHAnsi"/>
          <w:color w:val="000000" w:themeColor="text1"/>
          <w:lang w:eastAsia="ar-SA"/>
        </w:rPr>
        <w:t xml:space="preserve">, </w:t>
      </w:r>
    </w:p>
    <w:p w14:paraId="1FC782FE" w14:textId="5157843B" w:rsidR="00FE25A0" w:rsidRPr="00B17928" w:rsidRDefault="00FE25A0" w:rsidP="008907FC">
      <w:pPr>
        <w:suppressAutoHyphens/>
        <w:spacing w:line="360" w:lineRule="auto"/>
        <w:rPr>
          <w:rFonts w:eastAsia="Times New Roman" w:cstheme="minorHAnsi"/>
          <w:color w:val="000000" w:themeColor="text1"/>
          <w:lang w:eastAsia="ar-SA"/>
        </w:rPr>
      </w:pPr>
      <w:r w:rsidRPr="00B17928">
        <w:rPr>
          <w:rFonts w:eastAsia="Times New Roman" w:cstheme="minorHAnsi"/>
          <w:color w:val="000000" w:themeColor="text1"/>
          <w:lang w:eastAsia="ar-SA"/>
        </w:rPr>
        <w:t>adres strony internet</w:t>
      </w:r>
      <w:r w:rsidR="00347C7E" w:rsidRPr="00B17928">
        <w:rPr>
          <w:rFonts w:eastAsia="Times New Roman" w:cstheme="minorHAnsi"/>
          <w:color w:val="000000" w:themeColor="text1"/>
          <w:lang w:eastAsia="ar-SA"/>
        </w:rPr>
        <w:t>owej prowadzonego postępowania</w:t>
      </w:r>
      <w:r w:rsidR="00347C7E" w:rsidRPr="00B17928">
        <w:rPr>
          <w:rFonts w:eastAsia="Times New Roman" w:cstheme="minorHAnsi"/>
          <w:b/>
          <w:color w:val="000000" w:themeColor="text1"/>
          <w:lang w:eastAsia="ar-SA"/>
        </w:rPr>
        <w:t xml:space="preserve">: </w:t>
      </w:r>
      <w:r w:rsidR="003213FB" w:rsidRPr="00B17928">
        <w:rPr>
          <w:rFonts w:eastAsia="Times New Roman" w:cstheme="minorHAnsi"/>
          <w:b/>
          <w:color w:val="000000" w:themeColor="text1"/>
          <w:lang w:eastAsia="ar-SA"/>
        </w:rPr>
        <w:t>https://platformazakupowa.pl/pn/umb</w:t>
      </w:r>
    </w:p>
    <w:p w14:paraId="4211A196" w14:textId="5D23BD9F" w:rsidR="00FE25A0" w:rsidRPr="00B17928" w:rsidRDefault="00604221" w:rsidP="00A846DF">
      <w:pPr>
        <w:suppressAutoHyphens/>
        <w:spacing w:after="0" w:line="360" w:lineRule="auto"/>
        <w:rPr>
          <w:rFonts w:eastAsia="Times New Roman" w:cstheme="minorHAnsi"/>
          <w:b/>
          <w:color w:val="000000" w:themeColor="text1"/>
          <w:u w:val="single"/>
          <w:lang w:eastAsia="ar-SA"/>
        </w:rPr>
      </w:pPr>
      <w:r w:rsidRPr="00B17928">
        <w:rPr>
          <w:rStyle w:val="Nagwek1Znak"/>
          <w:rFonts w:eastAsiaTheme="minorHAnsi"/>
          <w:color w:val="000000" w:themeColor="text1"/>
        </w:rPr>
        <w:t xml:space="preserve">CZĘŚĆ </w:t>
      </w:r>
      <w:r w:rsidR="00E91C34" w:rsidRPr="00B17928">
        <w:rPr>
          <w:rStyle w:val="Nagwek1Znak"/>
          <w:rFonts w:eastAsiaTheme="minorHAnsi"/>
          <w:color w:val="000000" w:themeColor="text1"/>
        </w:rPr>
        <w:t xml:space="preserve">II. </w:t>
      </w:r>
      <w:r w:rsidR="00FE25A0" w:rsidRPr="00B17928">
        <w:rPr>
          <w:rStyle w:val="Nagwek1Znak"/>
          <w:rFonts w:eastAsiaTheme="minorHAnsi"/>
          <w:color w:val="000000" w:themeColor="text1"/>
        </w:rPr>
        <w:t>Adres strony internetowej, na kt</w:t>
      </w:r>
      <w:r w:rsidR="00252509" w:rsidRPr="00B17928">
        <w:rPr>
          <w:rStyle w:val="Nagwek1Znak"/>
          <w:rFonts w:eastAsiaTheme="minorHAnsi"/>
          <w:color w:val="000000" w:themeColor="text1"/>
        </w:rPr>
        <w:t xml:space="preserve">órej udostępniane będą  zmiany  </w:t>
      </w:r>
      <w:r w:rsidR="002936C6" w:rsidRPr="00B17928">
        <w:rPr>
          <w:rStyle w:val="Nagwek1Znak"/>
          <w:rFonts w:eastAsiaTheme="minorHAnsi"/>
          <w:color w:val="000000" w:themeColor="text1"/>
        </w:rPr>
        <w:br/>
      </w:r>
      <w:r w:rsidR="00FE25A0" w:rsidRPr="00B17928">
        <w:rPr>
          <w:rStyle w:val="Nagwek1Znak"/>
          <w:rFonts w:eastAsiaTheme="minorHAnsi"/>
          <w:color w:val="000000" w:themeColor="text1"/>
        </w:rPr>
        <w:t xml:space="preserve">i wyjaśnienia SWZ oraz inne dokumenty zamówienia bezpośrednio związane </w:t>
      </w:r>
      <w:r w:rsidR="002936C6" w:rsidRPr="00B17928">
        <w:rPr>
          <w:rStyle w:val="Nagwek1Znak"/>
          <w:rFonts w:eastAsiaTheme="minorHAnsi"/>
          <w:color w:val="000000" w:themeColor="text1"/>
        </w:rPr>
        <w:br/>
      </w:r>
      <w:r w:rsidR="00FE25A0" w:rsidRPr="00B17928">
        <w:rPr>
          <w:rStyle w:val="Nagwek1Znak"/>
          <w:rFonts w:eastAsiaTheme="minorHAnsi"/>
          <w:color w:val="000000" w:themeColor="text1"/>
        </w:rPr>
        <w:t>z postępowaniem</w:t>
      </w:r>
      <w:r w:rsidR="00236CD1" w:rsidRPr="00B17928">
        <w:rPr>
          <w:rStyle w:val="Nagwek1Znak"/>
          <w:rFonts w:eastAsiaTheme="minorHAnsi"/>
          <w:color w:val="000000" w:themeColor="text1"/>
        </w:rPr>
        <w:t xml:space="preserve"> </w:t>
      </w:r>
      <w:r w:rsidR="00FE25A0" w:rsidRPr="00B17928">
        <w:rPr>
          <w:rStyle w:val="Nagwek1Znak"/>
          <w:rFonts w:eastAsiaTheme="minorHAnsi"/>
          <w:color w:val="000000" w:themeColor="text1"/>
          <w:szCs w:val="28"/>
        </w:rPr>
        <w:t xml:space="preserve">- </w:t>
      </w:r>
      <w:r w:rsidR="003213FB" w:rsidRPr="00B17928">
        <w:rPr>
          <w:rStyle w:val="Nagwek1Znak"/>
          <w:rFonts w:eastAsiaTheme="minorHAnsi"/>
          <w:color w:val="000000" w:themeColor="text1"/>
          <w:szCs w:val="28"/>
        </w:rPr>
        <w:t>https://platformazakupowa.pl/pn/umb</w:t>
      </w:r>
    </w:p>
    <w:p w14:paraId="7B626070" w14:textId="5873ED19" w:rsidR="00236CD1" w:rsidRPr="009A6F8E" w:rsidRDefault="00236CD1" w:rsidP="008907FC">
      <w:pPr>
        <w:suppressAutoHyphens/>
        <w:spacing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E639D2" w:rsidRPr="009A6F8E">
        <w:rPr>
          <w:rFonts w:eastAsia="Times New Roman" w:cstheme="minorHAnsi"/>
          <w:b/>
          <w:lang w:eastAsia="ar-SA"/>
        </w:rPr>
        <w:t>AZP.25.1.</w:t>
      </w:r>
      <w:r w:rsidR="000F72A8">
        <w:rPr>
          <w:rFonts w:eastAsia="Times New Roman" w:cstheme="minorHAnsi"/>
          <w:b/>
          <w:lang w:eastAsia="ar-SA"/>
        </w:rPr>
        <w:t>1</w:t>
      </w:r>
      <w:r w:rsidR="007B2BD6">
        <w:rPr>
          <w:rFonts w:eastAsia="Times New Roman" w:cstheme="minorHAnsi"/>
          <w:b/>
          <w:lang w:eastAsia="ar-SA"/>
        </w:rPr>
        <w:t>0</w:t>
      </w:r>
      <w:r w:rsidR="000F72A8">
        <w:rPr>
          <w:rFonts w:eastAsia="Times New Roman" w:cstheme="minorHAnsi"/>
          <w:b/>
          <w:lang w:eastAsia="ar-SA"/>
        </w:rPr>
        <w:t>.2023</w:t>
      </w:r>
    </w:p>
    <w:p w14:paraId="37D95E87" w14:textId="66A75041" w:rsidR="00FE25A0" w:rsidRPr="00AE72F6" w:rsidRDefault="00604221" w:rsidP="00FF64E6">
      <w:pPr>
        <w:pStyle w:val="Nagwek1"/>
      </w:pPr>
      <w:r w:rsidRPr="00AE72F6">
        <w:t xml:space="preserve">CZĘŚĆ III. </w:t>
      </w:r>
      <w:r w:rsidR="00FE25A0" w:rsidRPr="00AE72F6">
        <w:t>Tryb udzielenia zamówienia</w:t>
      </w:r>
      <w:r w:rsidR="00B90985" w:rsidRPr="00AE72F6">
        <w:t xml:space="preserve"> i źródło finansowania</w:t>
      </w:r>
    </w:p>
    <w:p w14:paraId="290C2621" w14:textId="67D2E04C" w:rsidR="00FE25A0" w:rsidRPr="00AE72F6" w:rsidRDefault="00FE25A0" w:rsidP="00257F9F">
      <w:pPr>
        <w:pStyle w:val="Akapitzlist"/>
        <w:numPr>
          <w:ilvl w:val="0"/>
          <w:numId w:val="21"/>
        </w:numPr>
        <w:suppressAutoHyphens/>
        <w:spacing w:line="360" w:lineRule="auto"/>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002936C6">
        <w:rPr>
          <w:rFonts w:eastAsia="Times New Roman" w:cstheme="minorHAnsi"/>
          <w:sz w:val="22"/>
          <w:szCs w:val="22"/>
          <w:lang w:eastAsia="ar-SA"/>
        </w:rPr>
        <w:br/>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proofErr w:type="spellStart"/>
      <w:r w:rsidR="00EA3305">
        <w:rPr>
          <w:rFonts w:eastAsia="Times New Roman" w:cstheme="minorHAnsi"/>
          <w:sz w:val="22"/>
          <w:szCs w:val="22"/>
          <w:lang w:val="x-none" w:eastAsia="ar-SA"/>
        </w:rPr>
        <w:t>t.j</w:t>
      </w:r>
      <w:proofErr w:type="spellEnd"/>
      <w:r w:rsidR="00EA3305">
        <w:rPr>
          <w:rFonts w:eastAsia="Times New Roman" w:cstheme="minorHAnsi"/>
          <w:sz w:val="22"/>
          <w:szCs w:val="22"/>
          <w:lang w:val="x-none" w:eastAsia="ar-SA"/>
        </w:rPr>
        <w:t xml:space="preserve">. Dz. U. z 2022 r. poz. 1710 z </w:t>
      </w:r>
      <w:proofErr w:type="spellStart"/>
      <w:r w:rsidR="00EA3305">
        <w:rPr>
          <w:rFonts w:eastAsia="Times New Roman" w:cstheme="minorHAnsi"/>
          <w:sz w:val="22"/>
          <w:szCs w:val="22"/>
          <w:lang w:val="x-none" w:eastAsia="ar-SA"/>
        </w:rPr>
        <w:t>późn</w:t>
      </w:r>
      <w:proofErr w:type="spellEnd"/>
      <w:r w:rsidR="00EA3305">
        <w:rPr>
          <w:rFonts w:eastAsia="Times New Roman" w:cstheme="minorHAnsi"/>
          <w:sz w:val="22"/>
          <w:szCs w:val="22"/>
          <w:lang w:val="x-none" w:eastAsia="ar-SA"/>
        </w:rPr>
        <w:t>.</w:t>
      </w:r>
      <w:r w:rsidR="00E563B8" w:rsidRPr="00AE72F6">
        <w:rPr>
          <w:rFonts w:eastAsia="Times New Roman" w:cstheme="minorHAnsi"/>
          <w:sz w:val="22"/>
          <w:szCs w:val="22"/>
          <w:lang w:val="x-none" w:eastAsia="ar-SA"/>
        </w:rPr>
        <w:t xml:space="preserve"> zm.)</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002936C6">
        <w:rPr>
          <w:rFonts w:eastAsia="Times New Roman" w:cstheme="minorHAnsi"/>
          <w:color w:val="FF0000"/>
          <w:sz w:val="22"/>
          <w:szCs w:val="22"/>
          <w:lang w:eastAsia="ar-SA"/>
        </w:rPr>
        <w:br/>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14:paraId="2F0014DE" w14:textId="300899C3" w:rsidR="007804EF" w:rsidRPr="007431FE" w:rsidRDefault="008E356F" w:rsidP="007B2BD6">
      <w:pPr>
        <w:pStyle w:val="Akapitzlist"/>
        <w:numPr>
          <w:ilvl w:val="0"/>
          <w:numId w:val="21"/>
        </w:numPr>
        <w:suppressAutoHyphens/>
        <w:spacing w:after="240" w:line="360" w:lineRule="auto"/>
        <w:rPr>
          <w:rFonts w:cstheme="minorHAnsi"/>
          <w:bCs/>
          <w:lang w:val="pl-PL"/>
        </w:rPr>
      </w:pPr>
      <w:r w:rsidRPr="007431FE">
        <w:rPr>
          <w:rFonts w:cstheme="minorHAnsi"/>
          <w:bCs/>
          <w:sz w:val="22"/>
          <w:szCs w:val="22"/>
        </w:rPr>
        <w:t>Przedmiot zamówienia</w:t>
      </w:r>
      <w:r w:rsidR="0087365A" w:rsidRPr="007431FE">
        <w:rPr>
          <w:rFonts w:cstheme="minorHAnsi"/>
          <w:bCs/>
          <w:sz w:val="22"/>
          <w:szCs w:val="22"/>
        </w:rPr>
        <w:t xml:space="preserve"> fina</w:t>
      </w:r>
      <w:r w:rsidR="00C26004" w:rsidRPr="007431FE">
        <w:rPr>
          <w:rFonts w:cstheme="minorHAnsi"/>
          <w:bCs/>
          <w:sz w:val="22"/>
          <w:szCs w:val="22"/>
        </w:rPr>
        <w:t xml:space="preserve">nsowany </w:t>
      </w:r>
      <w:r w:rsidR="00C97900" w:rsidRPr="007431FE">
        <w:rPr>
          <w:rFonts w:cstheme="minorHAnsi"/>
          <w:bCs/>
          <w:sz w:val="22"/>
          <w:szCs w:val="22"/>
        </w:rPr>
        <w:t xml:space="preserve">będzie </w:t>
      </w:r>
      <w:r w:rsidR="009A6F8E" w:rsidRPr="007431FE">
        <w:rPr>
          <w:rFonts w:cstheme="minorHAnsi"/>
          <w:bCs/>
          <w:sz w:val="22"/>
          <w:szCs w:val="22"/>
        </w:rPr>
        <w:t xml:space="preserve">z projektu </w:t>
      </w:r>
      <w:r w:rsidR="0096005C" w:rsidRPr="007431FE">
        <w:rPr>
          <w:rFonts w:cstheme="minorHAnsi"/>
          <w:bCs/>
          <w:sz w:val="22"/>
          <w:szCs w:val="22"/>
        </w:rPr>
        <w:t xml:space="preserve">nr: </w:t>
      </w:r>
      <w:r w:rsidR="007B2BD6" w:rsidRPr="007B2BD6">
        <w:rPr>
          <w:rFonts w:cstheme="minorHAnsi"/>
          <w:bCs/>
          <w:sz w:val="22"/>
          <w:szCs w:val="22"/>
        </w:rPr>
        <w:t>Centrum Badań Innowacyjnych w zakresie Prewencji Chorób Cywilizacyjnych i Medycyny Indywidualizowanej (CBI PLUS) współfinansowany ze środków z Europejskiego Funduszu Rozwoju Regionalnego w ramach Regionalnego Programu Operacyjnego Województwa Podlaskiego na lata 2014-2020.</w:t>
      </w:r>
    </w:p>
    <w:p w14:paraId="35BE26B9" w14:textId="2E2C8118" w:rsidR="00EA3305" w:rsidRPr="00EA3305" w:rsidRDefault="00604221" w:rsidP="00EA3305">
      <w:pPr>
        <w:pStyle w:val="Nagwek1"/>
      </w:pPr>
      <w:r w:rsidRPr="007804EF">
        <w:t xml:space="preserve">CZĘŚĆ IV. </w:t>
      </w:r>
      <w:r w:rsidR="00FE25A0" w:rsidRPr="007804EF">
        <w:t>Opis przedmiotu zamówienia</w:t>
      </w:r>
      <w:r w:rsidR="008E356F" w:rsidRPr="007804EF">
        <w:t xml:space="preserve"> </w:t>
      </w:r>
    </w:p>
    <w:p w14:paraId="1EC0C8A5" w14:textId="5825640A" w:rsidR="00E56EB4" w:rsidRPr="00EA3305" w:rsidRDefault="00AC20D0" w:rsidP="00E56EB4">
      <w:pPr>
        <w:pStyle w:val="Akapitzlist"/>
        <w:numPr>
          <w:ilvl w:val="0"/>
          <w:numId w:val="30"/>
        </w:numPr>
        <w:spacing w:before="240" w:line="360" w:lineRule="auto"/>
        <w:rPr>
          <w:rFonts w:ascii="Calibri" w:eastAsia="Times New Roman" w:hAnsi="Calibri" w:cs="Calibri"/>
        </w:rPr>
      </w:pPr>
      <w:r w:rsidRPr="009251D2">
        <w:rPr>
          <w:rFonts w:cstheme="minorHAnsi"/>
          <w:b/>
          <w:color w:val="000000" w:themeColor="text1"/>
          <w:sz w:val="22"/>
          <w:szCs w:val="22"/>
        </w:rPr>
        <w:t>Przedmiotem zamówienia jest</w:t>
      </w:r>
      <w:r w:rsidR="00E56EB4">
        <w:rPr>
          <w:rFonts w:cstheme="minorHAnsi"/>
          <w:b/>
          <w:color w:val="000000" w:themeColor="text1"/>
          <w:sz w:val="22"/>
          <w:szCs w:val="22"/>
        </w:rPr>
        <w:t xml:space="preserve">: </w:t>
      </w:r>
    </w:p>
    <w:p w14:paraId="5E6B4079" w14:textId="10C315A5" w:rsidR="000F72A8" w:rsidRPr="00EA3305" w:rsidRDefault="007B2BD6" w:rsidP="00EA3305">
      <w:pPr>
        <w:tabs>
          <w:tab w:val="left" w:pos="7290"/>
        </w:tabs>
        <w:spacing w:after="0" w:line="360" w:lineRule="auto"/>
        <w:ind w:left="284"/>
        <w:contextualSpacing/>
        <w:jc w:val="both"/>
        <w:rPr>
          <w:rFonts w:eastAsia="Times New Roman" w:cstheme="minorHAnsi"/>
          <w:bCs/>
          <w:color w:val="000000"/>
          <w:lang w:eastAsia="pl-PL"/>
        </w:rPr>
      </w:pPr>
      <w:r w:rsidRPr="007B2BD6">
        <w:rPr>
          <w:rFonts w:eastAsia="Times New Roman" w:cstheme="minorHAnsi"/>
          <w:bCs/>
          <w:color w:val="000000"/>
          <w:lang w:eastAsia="pl-PL"/>
        </w:rPr>
        <w:t xml:space="preserve">Dostawa zestawu do badań przedklinicznych: PET/MR wraz ze sterownią, adaptacją pomieszczeń zwierzętarni i wyposażeniem z zakresu ochrony radiologicznej, SPECT/CT ze sterownią, wyposażenie do aplikacji </w:t>
      </w:r>
      <w:proofErr w:type="spellStart"/>
      <w:r w:rsidRPr="007B2BD6">
        <w:rPr>
          <w:rFonts w:eastAsia="Times New Roman" w:cstheme="minorHAnsi"/>
          <w:bCs/>
          <w:color w:val="000000"/>
          <w:lang w:eastAsia="pl-PL"/>
        </w:rPr>
        <w:t>radioznaczników</w:t>
      </w:r>
      <w:proofErr w:type="spellEnd"/>
      <w:r w:rsidRPr="007B2BD6">
        <w:rPr>
          <w:rFonts w:eastAsia="Times New Roman" w:cstheme="minorHAnsi"/>
          <w:bCs/>
          <w:color w:val="000000"/>
          <w:lang w:eastAsia="pl-PL"/>
        </w:rPr>
        <w:t xml:space="preserve"> i zestawu do przetrzymywania zwierząt</w:t>
      </w:r>
    </w:p>
    <w:p w14:paraId="1DBEAEF7" w14:textId="505A3E76" w:rsidR="00E654C5" w:rsidRDefault="001710F7" w:rsidP="009251D2">
      <w:pPr>
        <w:spacing w:line="360" w:lineRule="auto"/>
        <w:rPr>
          <w:rFonts w:eastAsia="Times New Roman" w:cstheme="minorHAnsi"/>
          <w:b/>
          <w:bCs/>
          <w:iCs/>
        </w:rPr>
      </w:pPr>
      <w:r w:rsidRPr="009251D2">
        <w:rPr>
          <w:rFonts w:eastAsia="Times New Roman" w:cstheme="minorHAnsi"/>
          <w:b/>
          <w:bCs/>
          <w:iCs/>
        </w:rPr>
        <w:t>Kod CPV</w:t>
      </w:r>
      <w:r w:rsidR="00252509" w:rsidRPr="009251D2">
        <w:rPr>
          <w:rFonts w:eastAsia="Times New Roman" w:cstheme="minorHAnsi"/>
          <w:b/>
          <w:bCs/>
          <w:iCs/>
        </w:rPr>
        <w:t>:</w:t>
      </w:r>
      <w:r w:rsidR="007B2BD6">
        <w:rPr>
          <w:rFonts w:eastAsia="Times New Roman" w:cstheme="minorHAnsi"/>
          <w:b/>
          <w:bCs/>
          <w:iCs/>
        </w:rPr>
        <w:t xml:space="preserve">   </w:t>
      </w:r>
      <w:r w:rsidR="007B2BD6" w:rsidRPr="007B2BD6">
        <w:rPr>
          <w:rFonts w:eastAsia="Times New Roman" w:cstheme="minorHAnsi"/>
          <w:b/>
          <w:bCs/>
          <w:iCs/>
        </w:rPr>
        <w:t>38000000-5, 39130000-2, 39180000-7, 33169000-2, 38310000-1, 38624000-5, 39711130-9</w:t>
      </w:r>
      <w:r w:rsidR="007B2BD6">
        <w:rPr>
          <w:rFonts w:eastAsia="Times New Roman" w:cstheme="minorHAnsi"/>
          <w:b/>
          <w:bCs/>
          <w:iCs/>
        </w:rPr>
        <w:t>.</w:t>
      </w:r>
    </w:p>
    <w:p w14:paraId="6AE11BAA" w14:textId="1B93A2C8" w:rsidR="008F31C5" w:rsidRPr="00B006BE" w:rsidRDefault="0056545A" w:rsidP="00B006BE">
      <w:pPr>
        <w:pStyle w:val="Akapitzlist"/>
        <w:numPr>
          <w:ilvl w:val="0"/>
          <w:numId w:val="30"/>
        </w:numPr>
        <w:suppressAutoHyphens/>
        <w:spacing w:line="360" w:lineRule="auto"/>
        <w:rPr>
          <w:rFonts w:cstheme="minorHAnsi"/>
          <w:color w:val="000000" w:themeColor="text1"/>
          <w:lang w:eastAsia="ar-SA"/>
        </w:rPr>
      </w:pPr>
      <w:r w:rsidRPr="00B006BE">
        <w:rPr>
          <w:rFonts w:cstheme="minorHAnsi"/>
          <w:bCs/>
          <w:iCs/>
          <w:color w:val="000000" w:themeColor="text1"/>
        </w:rPr>
        <w:t>ZAŁĄCZNIKI DOTYCZĄCE PRZEDMIOTU ZAM</w:t>
      </w:r>
      <w:r w:rsidR="00C057E8" w:rsidRPr="00B006BE">
        <w:rPr>
          <w:rFonts w:cstheme="minorHAnsi"/>
          <w:bCs/>
          <w:iCs/>
          <w:color w:val="000000" w:themeColor="text1"/>
        </w:rPr>
        <w:t xml:space="preserve">ÓWIENIA, </w:t>
      </w:r>
      <w:r w:rsidR="00C057E8" w:rsidRPr="00B006BE">
        <w:rPr>
          <w:rFonts w:cstheme="minorHAnsi"/>
          <w:bCs/>
          <w:iCs/>
        </w:rPr>
        <w:t xml:space="preserve">odpowiednio dla poszczególnych </w:t>
      </w:r>
      <w:r w:rsidR="00F86E56" w:rsidRPr="00B006BE">
        <w:rPr>
          <w:rFonts w:cstheme="minorHAnsi"/>
          <w:bCs/>
          <w:iCs/>
        </w:rPr>
        <w:t>części</w:t>
      </w:r>
      <w:r w:rsidR="00C311AD" w:rsidRPr="00B006BE">
        <w:rPr>
          <w:rFonts w:cstheme="minorHAnsi"/>
          <w:bCs/>
          <w:iCs/>
        </w:rPr>
        <w:t>:</w:t>
      </w:r>
    </w:p>
    <w:p w14:paraId="2A2A9580" w14:textId="39E5C249" w:rsidR="0056545A" w:rsidRPr="00AE72F6" w:rsidRDefault="00B300E2" w:rsidP="00257F9F">
      <w:pPr>
        <w:pStyle w:val="Akapitzlist"/>
        <w:numPr>
          <w:ilvl w:val="0"/>
          <w:numId w:val="22"/>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lastRenderedPageBreak/>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3FB912B5" w:rsidR="0056545A" w:rsidRDefault="0056545A" w:rsidP="00257F9F">
      <w:pPr>
        <w:pStyle w:val="Akapitzlist"/>
        <w:numPr>
          <w:ilvl w:val="0"/>
          <w:numId w:val="22"/>
        </w:numPr>
        <w:suppressAutoHyphens/>
        <w:spacing w:line="360" w:lineRule="auto"/>
        <w:ind w:left="284" w:hanging="284"/>
        <w:rPr>
          <w:rFonts w:cstheme="minorHAnsi"/>
          <w:bCs/>
          <w:iCs/>
          <w:color w:val="000000" w:themeColor="text1"/>
          <w:sz w:val="22"/>
          <w:szCs w:val="22"/>
        </w:rPr>
      </w:pPr>
      <w:r w:rsidRPr="00252509">
        <w:rPr>
          <w:rFonts w:cstheme="minorHAnsi"/>
          <w:bCs/>
          <w:iCs/>
          <w:color w:val="000000" w:themeColor="text1"/>
          <w:sz w:val="22"/>
          <w:szCs w:val="22"/>
        </w:rPr>
        <w:t>Tabela oceny technicznej – Załącznik nr 3 do SWZ</w:t>
      </w:r>
      <w:r w:rsidR="007D7589">
        <w:rPr>
          <w:rFonts w:cstheme="minorHAnsi"/>
          <w:bCs/>
          <w:iCs/>
          <w:color w:val="000000" w:themeColor="text1"/>
          <w:sz w:val="22"/>
          <w:szCs w:val="22"/>
        </w:rPr>
        <w:t xml:space="preserve"> </w:t>
      </w:r>
      <w:r w:rsidR="007D7589" w:rsidRPr="00F27DFD">
        <w:rPr>
          <w:rFonts w:cstheme="minorHAnsi"/>
          <w:bCs/>
          <w:iCs/>
          <w:strike/>
          <w:color w:val="000000" w:themeColor="text1"/>
          <w:sz w:val="22"/>
          <w:szCs w:val="22"/>
        </w:rPr>
        <w:t>(jeżeli dotyczy danej części)</w:t>
      </w:r>
      <w:r w:rsidRPr="00F27DFD">
        <w:rPr>
          <w:rFonts w:cstheme="minorHAnsi"/>
          <w:bCs/>
          <w:iCs/>
          <w:strike/>
          <w:color w:val="000000" w:themeColor="text1"/>
          <w:sz w:val="22"/>
          <w:szCs w:val="22"/>
        </w:rPr>
        <w:t>,</w:t>
      </w:r>
    </w:p>
    <w:p w14:paraId="10F4A504" w14:textId="06DC5987" w:rsidR="00454D69" w:rsidRPr="00454D69" w:rsidRDefault="00454D69" w:rsidP="00454D69">
      <w:pPr>
        <w:numPr>
          <w:ilvl w:val="0"/>
          <w:numId w:val="22"/>
        </w:numPr>
        <w:suppressAutoHyphens/>
        <w:spacing w:after="0" w:line="360" w:lineRule="auto"/>
        <w:ind w:left="284" w:hanging="284"/>
        <w:contextualSpacing/>
        <w:rPr>
          <w:rFonts w:eastAsiaTheme="minorEastAsia" w:cstheme="minorHAnsi"/>
          <w:bCs/>
          <w:iCs/>
          <w:color w:val="000000" w:themeColor="text1"/>
          <w:lang w:val="cs-CZ" w:eastAsia="pl-PL"/>
        </w:rPr>
      </w:pPr>
      <w:r w:rsidRPr="00F27DFD">
        <w:rPr>
          <w:rFonts w:eastAsiaTheme="minorEastAsia" w:cstheme="minorHAnsi"/>
          <w:bCs/>
          <w:iCs/>
          <w:strike/>
          <w:color w:val="000000" w:themeColor="text1"/>
          <w:lang w:val="cs-CZ" w:eastAsia="pl-PL"/>
        </w:rPr>
        <w:t>Formularz cenowy – Załącznik nr 3a do SWZ (jeżeli dotyczy danej części)</w:t>
      </w:r>
      <w:r w:rsidRPr="00454D69">
        <w:rPr>
          <w:rFonts w:eastAsiaTheme="minorEastAsia" w:cstheme="minorHAnsi"/>
          <w:bCs/>
          <w:iCs/>
          <w:color w:val="000000" w:themeColor="text1"/>
          <w:lang w:val="cs-CZ" w:eastAsia="pl-PL"/>
        </w:rPr>
        <w:t xml:space="preserve">, </w:t>
      </w:r>
    </w:p>
    <w:p w14:paraId="3D254EE4" w14:textId="399E546F" w:rsidR="0056545A" w:rsidRPr="00AE72F6" w:rsidRDefault="0056545A" w:rsidP="00257F9F">
      <w:pPr>
        <w:pStyle w:val="Akapitzlist"/>
        <w:numPr>
          <w:ilvl w:val="0"/>
          <w:numId w:val="22"/>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Tabela oceny warunków gwarancji – Załącznik nr 4 do SWZ,</w:t>
      </w:r>
    </w:p>
    <w:p w14:paraId="17E14EF2" w14:textId="2329EBCE" w:rsidR="0056545A" w:rsidRDefault="0056545A" w:rsidP="00257F9F">
      <w:pPr>
        <w:pStyle w:val="Akapitzlist"/>
        <w:numPr>
          <w:ilvl w:val="0"/>
          <w:numId w:val="22"/>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Warunki gwarancji, rękojmi i serwisu gwarancyjnego – Załącznik nr 5 do SWZ,</w:t>
      </w:r>
    </w:p>
    <w:p w14:paraId="20D67EB1" w14:textId="2EB2A5B5" w:rsidR="008F31C5" w:rsidRPr="00AE72F6" w:rsidRDefault="0056545A" w:rsidP="00257F9F">
      <w:pPr>
        <w:pStyle w:val="Akapitzlist"/>
        <w:numPr>
          <w:ilvl w:val="0"/>
          <w:numId w:val="22"/>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 xml:space="preserve">Procedura dostawy i </w:t>
      </w:r>
      <w:r w:rsidR="008F31C5" w:rsidRPr="00AE72F6">
        <w:rPr>
          <w:rFonts w:cstheme="minorHAnsi"/>
          <w:bCs/>
          <w:iCs/>
          <w:color w:val="000000" w:themeColor="text1"/>
          <w:sz w:val="22"/>
          <w:szCs w:val="22"/>
        </w:rPr>
        <w:t>odbioru urządzenia – Załącznik nr 6 do SWZ.</w:t>
      </w:r>
    </w:p>
    <w:p w14:paraId="077FDE82" w14:textId="42487020" w:rsidR="00596CC1" w:rsidRPr="00AE72F6" w:rsidRDefault="002A56DA" w:rsidP="00B006BE">
      <w:pPr>
        <w:pStyle w:val="Akapitzlist"/>
        <w:numPr>
          <w:ilvl w:val="0"/>
          <w:numId w:val="30"/>
        </w:numPr>
        <w:suppressAutoHyphens/>
        <w:spacing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Zamawiający </w:t>
      </w:r>
      <w:r w:rsidR="00B93536">
        <w:rPr>
          <w:rFonts w:cstheme="minorHAnsi"/>
          <w:color w:val="000000" w:themeColor="text1"/>
          <w:sz w:val="22"/>
          <w:szCs w:val="22"/>
        </w:rPr>
        <w:t xml:space="preserve">nie </w:t>
      </w:r>
      <w:r w:rsidRPr="00AE72F6">
        <w:rPr>
          <w:rFonts w:cstheme="minorHAnsi"/>
          <w:color w:val="000000" w:themeColor="text1"/>
          <w:sz w:val="22"/>
          <w:szCs w:val="22"/>
        </w:rPr>
        <w:t>dopusz</w:t>
      </w:r>
      <w:r w:rsidR="00A2651E">
        <w:rPr>
          <w:rFonts w:cstheme="minorHAnsi"/>
          <w:color w:val="000000" w:themeColor="text1"/>
          <w:sz w:val="22"/>
          <w:szCs w:val="22"/>
        </w:rPr>
        <w:t>cza składania</w:t>
      </w:r>
      <w:r w:rsidR="009A2452" w:rsidRPr="00AE72F6">
        <w:rPr>
          <w:rFonts w:cstheme="minorHAnsi"/>
          <w:color w:val="000000" w:themeColor="text1"/>
          <w:sz w:val="22"/>
          <w:szCs w:val="22"/>
        </w:rPr>
        <w:t xml:space="preserve"> ofert częściowych</w:t>
      </w:r>
      <w:r w:rsidR="00B93536">
        <w:rPr>
          <w:rFonts w:cstheme="minorHAnsi"/>
          <w:color w:val="000000" w:themeColor="text1"/>
          <w:sz w:val="22"/>
          <w:szCs w:val="22"/>
        </w:rPr>
        <w:t>.</w:t>
      </w:r>
    </w:p>
    <w:p w14:paraId="048EC150" w14:textId="57F38E7D" w:rsidR="00136EDF" w:rsidRPr="008907FC" w:rsidRDefault="009746D8" w:rsidP="00B006BE">
      <w:pPr>
        <w:pStyle w:val="Akapitzlist"/>
        <w:numPr>
          <w:ilvl w:val="0"/>
          <w:numId w:val="30"/>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14:paraId="07B8F111" w14:textId="2FD910FD" w:rsidR="003717E3" w:rsidRPr="00573FC7" w:rsidRDefault="00604221" w:rsidP="00573FC7">
      <w:pPr>
        <w:pStyle w:val="Nagwek1"/>
      </w:pPr>
      <w:r w:rsidRPr="00AE72F6">
        <w:t xml:space="preserve">CZĘŚĆ </w:t>
      </w:r>
      <w:r w:rsidR="00FE25A0" w:rsidRPr="00AE72F6">
        <w:t>V. Informacja o przedmiotowych środkach dowodowych</w:t>
      </w:r>
    </w:p>
    <w:p w14:paraId="5D04DDBC" w14:textId="48501132" w:rsidR="003717E3" w:rsidRPr="00AE72F6" w:rsidRDefault="002475B8" w:rsidP="00F645E6">
      <w:pPr>
        <w:spacing w:after="0" w:line="360" w:lineRule="auto"/>
        <w:ind w:left="284" w:hanging="284"/>
        <w:rPr>
          <w:rFonts w:cstheme="minorHAnsi"/>
          <w:color w:val="000000" w:themeColor="text1"/>
        </w:rPr>
      </w:pPr>
      <w:r w:rsidRPr="00AE72F6">
        <w:rPr>
          <w:rFonts w:cstheme="minorHAnsi"/>
          <w:color w:val="000000" w:themeColor="text1"/>
        </w:rPr>
        <w:t xml:space="preserve">1. </w:t>
      </w:r>
      <w:r w:rsidR="00F645E6">
        <w:rPr>
          <w:rFonts w:cstheme="minorHAnsi"/>
          <w:color w:val="000000" w:themeColor="text1"/>
        </w:rPr>
        <w:tab/>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45DF2BF4" w:rsidR="00C057E8" w:rsidRPr="00AE72F6" w:rsidRDefault="006C0F4D" w:rsidP="00A846DF">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14:paraId="52711AE0" w14:textId="022FDCA6" w:rsidR="00C057E8" w:rsidRDefault="0072594C" w:rsidP="00A846DF">
      <w:pPr>
        <w:suppressAutoHyphens/>
        <w:spacing w:after="0" w:line="360" w:lineRule="auto"/>
        <w:rPr>
          <w:rFonts w:cstheme="minorHAnsi"/>
          <w:b/>
          <w:bCs/>
          <w:i/>
          <w:iCs/>
          <w:color w:val="000000" w:themeColor="text1"/>
        </w:rPr>
      </w:pPr>
      <w:r w:rsidRPr="006930BF">
        <w:rPr>
          <w:rFonts w:cstheme="minorHAnsi"/>
          <w:b/>
          <w:bCs/>
          <w:i/>
          <w:iCs/>
          <w:color w:val="000000" w:themeColor="text1"/>
        </w:rPr>
        <w:t xml:space="preserve"> - </w:t>
      </w:r>
      <w:r w:rsidR="00C057E8" w:rsidRPr="006930BF">
        <w:rPr>
          <w:rFonts w:cstheme="minorHAnsi"/>
          <w:b/>
          <w:bCs/>
          <w:i/>
          <w:iCs/>
          <w:color w:val="000000" w:themeColor="text1"/>
        </w:rPr>
        <w:t>Tabela oceny tech</w:t>
      </w:r>
      <w:r w:rsidR="00233FEA" w:rsidRPr="006930BF">
        <w:rPr>
          <w:rFonts w:cstheme="minorHAnsi"/>
          <w:b/>
          <w:bCs/>
          <w:i/>
          <w:iCs/>
          <w:color w:val="000000" w:themeColor="text1"/>
        </w:rPr>
        <w:t>n</w:t>
      </w:r>
      <w:r w:rsidR="00AB5564">
        <w:rPr>
          <w:rFonts w:cstheme="minorHAnsi"/>
          <w:b/>
          <w:bCs/>
          <w:i/>
          <w:iCs/>
          <w:color w:val="000000" w:themeColor="text1"/>
        </w:rPr>
        <w:t>icznej – Załącznik nr 3 do SWZ</w:t>
      </w:r>
      <w:r w:rsidR="007D7589">
        <w:rPr>
          <w:rFonts w:cstheme="minorHAnsi"/>
          <w:b/>
          <w:bCs/>
          <w:i/>
          <w:iCs/>
          <w:color w:val="000000" w:themeColor="text1"/>
        </w:rPr>
        <w:t xml:space="preserve"> </w:t>
      </w:r>
      <w:r w:rsidR="007D7589" w:rsidRPr="00A2651E">
        <w:rPr>
          <w:rFonts w:cstheme="minorHAnsi"/>
          <w:b/>
          <w:bCs/>
          <w:i/>
          <w:iCs/>
          <w:strike/>
          <w:color w:val="000000" w:themeColor="text1"/>
        </w:rPr>
        <w:t>(jeżeli dotyczy danej części)</w:t>
      </w:r>
      <w:r w:rsidR="00233FEA" w:rsidRPr="00A2651E">
        <w:rPr>
          <w:rFonts w:cstheme="minorHAnsi"/>
          <w:b/>
          <w:bCs/>
          <w:i/>
          <w:iCs/>
          <w:strike/>
          <w:color w:val="000000" w:themeColor="text1"/>
        </w:rPr>
        <w:t>,</w:t>
      </w:r>
    </w:p>
    <w:p w14:paraId="25270F32" w14:textId="0DD1C28D" w:rsidR="00454D69" w:rsidRPr="006930BF" w:rsidRDefault="00454D69" w:rsidP="00A846DF">
      <w:pPr>
        <w:suppressAutoHyphens/>
        <w:spacing w:after="0" w:line="360" w:lineRule="auto"/>
        <w:rPr>
          <w:rFonts w:cstheme="minorHAnsi"/>
          <w:b/>
          <w:bCs/>
          <w:i/>
          <w:iCs/>
          <w:color w:val="000000" w:themeColor="text1"/>
        </w:rPr>
      </w:pPr>
      <w:r>
        <w:rPr>
          <w:rFonts w:cstheme="minorHAnsi"/>
          <w:b/>
          <w:bCs/>
          <w:i/>
          <w:iCs/>
          <w:color w:val="000000" w:themeColor="text1"/>
        </w:rPr>
        <w:t xml:space="preserve"> - </w:t>
      </w:r>
      <w:r w:rsidRPr="00A2651E">
        <w:rPr>
          <w:rFonts w:cstheme="minorHAnsi"/>
          <w:b/>
          <w:bCs/>
          <w:i/>
          <w:iCs/>
          <w:strike/>
          <w:color w:val="000000" w:themeColor="text1"/>
        </w:rPr>
        <w:t>Formularz cenowy – Załącznik nr 3a do SWZ (jeżeli dotyczy danej części)</w:t>
      </w:r>
      <w:r w:rsidRPr="00454D69">
        <w:rPr>
          <w:rFonts w:cstheme="minorHAnsi"/>
          <w:b/>
          <w:bCs/>
          <w:i/>
          <w:iCs/>
          <w:color w:val="000000" w:themeColor="text1"/>
        </w:rPr>
        <w:t>,</w:t>
      </w:r>
    </w:p>
    <w:p w14:paraId="5820EB60" w14:textId="319F363C" w:rsidR="00C057E8" w:rsidRPr="00AE72F6" w:rsidRDefault="0072594C" w:rsidP="00A846DF">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w:t>
      </w:r>
      <w:r w:rsidR="00C057E8" w:rsidRPr="00AE72F6">
        <w:rPr>
          <w:rFonts w:cstheme="minorHAnsi"/>
          <w:b/>
          <w:bCs/>
          <w:i/>
          <w:iCs/>
          <w:color w:val="000000" w:themeColor="text1"/>
        </w:rPr>
        <w:t xml:space="preserve">Tabela oceny warunków gwarancji – Załącznik nr </w:t>
      </w:r>
      <w:r w:rsidR="00233FEA" w:rsidRPr="00AE72F6">
        <w:rPr>
          <w:rFonts w:cstheme="minorHAnsi"/>
          <w:b/>
          <w:bCs/>
          <w:i/>
          <w:iCs/>
          <w:color w:val="000000" w:themeColor="text1"/>
        </w:rPr>
        <w:t>4 do SWZ,</w:t>
      </w:r>
    </w:p>
    <w:p w14:paraId="62F84263" w14:textId="0EB58440" w:rsidR="003717E3" w:rsidRDefault="003717E3" w:rsidP="00A846DF">
      <w:pPr>
        <w:spacing w:after="0" w:line="360" w:lineRule="auto"/>
        <w:ind w:left="142" w:hanging="142"/>
        <w:rPr>
          <w:rFonts w:eastAsia="Times New Roman" w:cstheme="minorHAnsi"/>
          <w:b/>
          <w:color w:val="000000" w:themeColor="text1"/>
          <w:lang w:eastAsia="pl-PL"/>
        </w:rPr>
      </w:pPr>
      <w:r w:rsidRPr="00AE72F6">
        <w:rPr>
          <w:rFonts w:eastAsia="Times New Roman" w:cstheme="minorHAnsi"/>
          <w:b/>
          <w:i/>
          <w:color w:val="000000" w:themeColor="text1"/>
          <w:lang w:eastAsia="pl-PL"/>
        </w:rPr>
        <w:t xml:space="preserve"> - materiały informacyjne</w:t>
      </w:r>
      <w:r w:rsidR="0092004E" w:rsidRPr="00AE72F6">
        <w:rPr>
          <w:rFonts w:eastAsia="Times New Roman" w:cstheme="minorHAnsi"/>
          <w:b/>
          <w:color w:val="000000" w:themeColor="text1"/>
          <w:lang w:eastAsia="pl-PL"/>
        </w:rPr>
        <w:t xml:space="preserve"> (np. prospekty i/lub foldery i/lub inne dokumenty)</w:t>
      </w:r>
      <w:r w:rsidRPr="00AE72F6">
        <w:rPr>
          <w:rFonts w:eastAsia="Times New Roman" w:cstheme="minorHAnsi"/>
          <w:b/>
          <w:color w:val="000000" w:themeColor="text1"/>
          <w:lang w:eastAsia="pl-PL"/>
        </w:rPr>
        <w:t xml:space="preserve"> dotyczące oferowanego urządzenia. Funkcje urządzenia i/lub parametry techniczne zawarte w załączonych materiałach informacyjnych, nie muszą potwierdzać wszystkich funkcji i/lub parametrów technicznych wymaganych w tabeli Opisu pr</w:t>
      </w:r>
      <w:r w:rsidR="00F645E6">
        <w:rPr>
          <w:rFonts w:eastAsia="Times New Roman" w:cstheme="minorHAnsi"/>
          <w:b/>
          <w:color w:val="000000" w:themeColor="text1"/>
          <w:lang w:eastAsia="pl-PL"/>
        </w:rPr>
        <w:t>zedmiotu zamówienia (Załącznik n</w:t>
      </w:r>
      <w:r w:rsidRPr="00AE72F6">
        <w:rPr>
          <w:rFonts w:eastAsia="Times New Roman" w:cstheme="minorHAnsi"/>
          <w:b/>
          <w:color w:val="000000" w:themeColor="text1"/>
          <w:lang w:eastAsia="pl-PL"/>
        </w:rPr>
        <w:t xml:space="preserve">r 2 </w:t>
      </w:r>
      <w:r w:rsidR="0072594C" w:rsidRPr="00AE72F6">
        <w:rPr>
          <w:rFonts w:eastAsia="Times New Roman" w:cstheme="minorHAnsi"/>
          <w:b/>
          <w:color w:val="000000" w:themeColor="text1"/>
          <w:lang w:eastAsia="pl-PL"/>
        </w:rPr>
        <w:t xml:space="preserve">do SWZ), z </w:t>
      </w:r>
      <w:r w:rsidRPr="00AE72F6">
        <w:rPr>
          <w:rFonts w:eastAsia="Times New Roman" w:cstheme="minorHAnsi"/>
          <w:b/>
          <w:color w:val="000000" w:themeColor="text1"/>
          <w:lang w:eastAsia="pl-PL"/>
        </w:rPr>
        <w:t xml:space="preserve">zastrzeżeniem, </w:t>
      </w:r>
      <w:r w:rsidR="00AB5564">
        <w:rPr>
          <w:rFonts w:eastAsia="Times New Roman" w:cstheme="minorHAnsi"/>
          <w:b/>
          <w:color w:val="000000" w:themeColor="text1"/>
          <w:lang w:eastAsia="pl-PL"/>
        </w:rPr>
        <w:br/>
      </w:r>
      <w:r w:rsidRPr="00AE72F6">
        <w:rPr>
          <w:rFonts w:eastAsia="Times New Roman" w:cstheme="minorHAnsi"/>
          <w:b/>
          <w:color w:val="000000" w:themeColor="text1"/>
          <w:lang w:eastAsia="pl-PL"/>
        </w:rPr>
        <w:t xml:space="preserve">że materiały informacyjne muszą zawierać potwierdzenie parametrów, </w:t>
      </w:r>
      <w:r w:rsidR="0072594C" w:rsidRPr="00AE72F6">
        <w:rPr>
          <w:rFonts w:eastAsia="Times New Roman" w:cstheme="minorHAnsi"/>
          <w:b/>
          <w:color w:val="000000" w:themeColor="text1"/>
          <w:lang w:eastAsia="pl-PL"/>
        </w:rPr>
        <w:t xml:space="preserve">jeżeli są one oceniane </w:t>
      </w:r>
      <w:r w:rsidR="00AB5564">
        <w:rPr>
          <w:rFonts w:eastAsia="Times New Roman" w:cstheme="minorHAnsi"/>
          <w:b/>
          <w:color w:val="000000" w:themeColor="text1"/>
          <w:lang w:eastAsia="pl-PL"/>
        </w:rPr>
        <w:br/>
      </w:r>
      <w:r w:rsidR="0072594C" w:rsidRPr="00AE72F6">
        <w:rPr>
          <w:rFonts w:eastAsia="Times New Roman" w:cstheme="minorHAnsi"/>
          <w:b/>
          <w:color w:val="000000" w:themeColor="text1"/>
          <w:lang w:eastAsia="pl-PL"/>
        </w:rPr>
        <w:t>w kr</w:t>
      </w:r>
      <w:r w:rsidR="007D7589">
        <w:rPr>
          <w:rFonts w:eastAsia="Times New Roman" w:cstheme="minorHAnsi"/>
          <w:b/>
          <w:color w:val="000000" w:themeColor="text1"/>
          <w:lang w:eastAsia="pl-PL"/>
        </w:rPr>
        <w:t>yterium Parametrów Technicznych.</w:t>
      </w:r>
    </w:p>
    <w:p w14:paraId="4F0790E8" w14:textId="3FF4D97D" w:rsidR="003717E3" w:rsidRPr="00AE72F6" w:rsidRDefault="002475B8" w:rsidP="00F645E6">
      <w:pPr>
        <w:spacing w:after="0" w:line="360" w:lineRule="auto"/>
        <w:ind w:left="284" w:hanging="284"/>
        <w:rPr>
          <w:rFonts w:eastAsia="Times New Roman" w:cstheme="minorHAnsi"/>
          <w:strike/>
          <w:color w:val="000000" w:themeColor="text1"/>
          <w:lang w:eastAsia="pl-PL"/>
        </w:rPr>
      </w:pPr>
      <w:r w:rsidRPr="00AE72F6">
        <w:rPr>
          <w:rFonts w:eastAsia="Times New Roman" w:cstheme="minorHAnsi"/>
          <w:color w:val="000000" w:themeColor="text1"/>
          <w:lang w:eastAsia="pl-PL"/>
        </w:rPr>
        <w:t xml:space="preserve">2.  </w:t>
      </w:r>
      <w:r w:rsidR="0072594C" w:rsidRPr="00AE72F6">
        <w:rPr>
          <w:rFonts w:eastAsia="Times New Roman" w:cstheme="minorHAnsi"/>
          <w:color w:val="000000" w:themeColor="text1"/>
          <w:lang w:eastAsia="pl-PL"/>
        </w:rPr>
        <w:t>Zamawiający wymaga załączenia materiałów informa</w:t>
      </w:r>
      <w:r w:rsidR="00537958" w:rsidRPr="00AE72F6">
        <w:rPr>
          <w:rFonts w:eastAsia="Times New Roman" w:cstheme="minorHAnsi"/>
          <w:color w:val="000000" w:themeColor="text1"/>
          <w:lang w:eastAsia="pl-PL"/>
        </w:rPr>
        <w:t xml:space="preserve">cyjnych w języku polskim, o ile </w:t>
      </w:r>
      <w:r w:rsidR="00F645E6">
        <w:rPr>
          <w:rFonts w:eastAsia="Times New Roman" w:cstheme="minorHAnsi"/>
          <w:color w:val="000000" w:themeColor="text1"/>
          <w:lang w:eastAsia="pl-PL"/>
        </w:rPr>
        <w:t>Z</w:t>
      </w:r>
      <w:r w:rsidR="0072594C" w:rsidRPr="00AE72F6">
        <w:rPr>
          <w:rFonts w:eastAsia="Times New Roman" w:cstheme="minorHAnsi"/>
          <w:color w:val="000000" w:themeColor="text1"/>
          <w:lang w:eastAsia="pl-PL"/>
        </w:rPr>
        <w:t xml:space="preserve">ałącznik </w:t>
      </w:r>
      <w:r w:rsidR="00650EE1" w:rsidRPr="00AE72F6">
        <w:rPr>
          <w:rFonts w:eastAsia="Times New Roman" w:cstheme="minorHAnsi"/>
          <w:color w:val="000000" w:themeColor="text1"/>
          <w:lang w:eastAsia="pl-PL"/>
        </w:rPr>
        <w:t>nr 2 do SWZ nie stanowi inaczej.</w:t>
      </w:r>
    </w:p>
    <w:p w14:paraId="22732602" w14:textId="57F08139" w:rsidR="003717E3" w:rsidRPr="00AE72F6" w:rsidRDefault="003717E3" w:rsidP="00257F9F">
      <w:pPr>
        <w:pStyle w:val="Akapitzlist"/>
        <w:numPr>
          <w:ilvl w:val="0"/>
          <w:numId w:val="21"/>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lastRenderedPageBreak/>
        <w:t>Zamawiający zaakceptuje równoważne przedmiotowe środki dowodow</w:t>
      </w:r>
      <w:r w:rsidR="00F645E6">
        <w:rPr>
          <w:rFonts w:eastAsia="Times New Roman" w:cstheme="minorHAnsi"/>
          <w:color w:val="000000" w:themeColor="text1"/>
          <w:sz w:val="22"/>
          <w:szCs w:val="22"/>
        </w:rPr>
        <w:t xml:space="preserve">e, jeżeli będą potwierdzały, że </w:t>
      </w:r>
      <w:r w:rsidRPr="00AE72F6">
        <w:rPr>
          <w:rFonts w:eastAsia="Times New Roman" w:cstheme="minorHAnsi"/>
          <w:color w:val="000000" w:themeColor="text1"/>
          <w:sz w:val="22"/>
          <w:szCs w:val="22"/>
        </w:rPr>
        <w:t>oferowana dostawa spełnia określone przez Zamawiającego wymagania, cechy lub kryteria.</w:t>
      </w:r>
    </w:p>
    <w:p w14:paraId="4A0A471C" w14:textId="05D0627A" w:rsidR="003717E3" w:rsidRPr="00AE72F6" w:rsidRDefault="003717E3" w:rsidP="00257F9F">
      <w:pPr>
        <w:pStyle w:val="Akapitzlist"/>
        <w:numPr>
          <w:ilvl w:val="0"/>
          <w:numId w:val="21"/>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Jeżeli wykonawca nie złoży przedmiotowych środków dowodowych lub przedmiotowe środki będą niekompletne, Zamawiający wezwie do ich złożenia lub uzupełniania w wyznaczonym terminie.</w:t>
      </w:r>
    </w:p>
    <w:p w14:paraId="38924754" w14:textId="168814D0" w:rsidR="00FE25A0" w:rsidRPr="008907FC" w:rsidRDefault="003717E3" w:rsidP="00257F9F">
      <w:pPr>
        <w:pStyle w:val="Akapitzlist"/>
        <w:numPr>
          <w:ilvl w:val="0"/>
          <w:numId w:val="21"/>
        </w:numPr>
        <w:tabs>
          <w:tab w:val="clear" w:pos="360"/>
          <w:tab w:val="num" w:pos="284"/>
        </w:tabs>
        <w:spacing w:after="240" w:line="360" w:lineRule="auto"/>
        <w:rPr>
          <w:rFonts w:eastAsia="Times New Roman" w:cstheme="minorHAnsi"/>
          <w:color w:val="FF0000"/>
          <w:sz w:val="22"/>
          <w:szCs w:val="22"/>
        </w:rPr>
      </w:pPr>
      <w:r w:rsidRPr="00AE72F6">
        <w:rPr>
          <w:rFonts w:eastAsia="Times New Roman" w:cstheme="minorHAnsi"/>
          <w:color w:val="000000" w:themeColor="text1"/>
          <w:sz w:val="22"/>
          <w:szCs w:val="22"/>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w:t>
      </w:r>
      <w:r w:rsidRPr="008907FC">
        <w:rPr>
          <w:rFonts w:eastAsia="Times New Roman" w:cstheme="minorHAnsi"/>
          <w:color w:val="000000" w:themeColor="text1"/>
          <w:sz w:val="22"/>
          <w:szCs w:val="22"/>
        </w:rPr>
        <w:t>postępowania.</w:t>
      </w:r>
    </w:p>
    <w:p w14:paraId="5EC74265" w14:textId="04F556EB" w:rsidR="00FE25A0" w:rsidRPr="00AE72F6" w:rsidRDefault="00604221" w:rsidP="00FF64E6">
      <w:pPr>
        <w:pStyle w:val="Nagwek1"/>
      </w:pPr>
      <w:r w:rsidRPr="00AE72F6">
        <w:t xml:space="preserve">CZĘŚĆ VI. </w:t>
      </w:r>
      <w:r w:rsidR="00FE25A0" w:rsidRPr="00AE72F6">
        <w:t>Termin realizacji zamówienia</w:t>
      </w:r>
    </w:p>
    <w:p w14:paraId="5026DA68" w14:textId="4653A8D8" w:rsidR="00F37609" w:rsidRPr="00A2651E" w:rsidRDefault="007A73CC" w:rsidP="00A2651E">
      <w:pPr>
        <w:pStyle w:val="Tekstpodstawowywcity2"/>
        <w:numPr>
          <w:ilvl w:val="0"/>
          <w:numId w:val="23"/>
        </w:numPr>
        <w:spacing w:after="0" w:line="360" w:lineRule="auto"/>
        <w:rPr>
          <w:rFonts w:asciiTheme="minorHAnsi" w:hAnsiTheme="minorHAnsi" w:cstheme="minorHAnsi"/>
          <w:b/>
          <w:sz w:val="22"/>
          <w:szCs w:val="22"/>
        </w:rPr>
      </w:pPr>
      <w:r w:rsidRPr="00AE72F6">
        <w:rPr>
          <w:rFonts w:asciiTheme="minorHAnsi" w:hAnsiTheme="minorHAnsi" w:cstheme="minorHAnsi"/>
          <w:color w:val="000000" w:themeColor="text1"/>
          <w:sz w:val="22"/>
          <w:szCs w:val="22"/>
        </w:rPr>
        <w:t xml:space="preserve"> </w:t>
      </w:r>
      <w:r w:rsidRPr="0099726C">
        <w:rPr>
          <w:rFonts w:asciiTheme="minorHAnsi" w:hAnsiTheme="minorHAnsi" w:cstheme="minorHAnsi"/>
          <w:sz w:val="22"/>
          <w:szCs w:val="22"/>
        </w:rPr>
        <w:t>Termin (okres) realizacji zamówienia</w:t>
      </w:r>
      <w:r w:rsidR="00AF0412">
        <w:rPr>
          <w:rFonts w:asciiTheme="minorHAnsi" w:hAnsiTheme="minorHAnsi" w:cstheme="minorHAnsi"/>
          <w:sz w:val="22"/>
          <w:szCs w:val="22"/>
        </w:rPr>
        <w:t xml:space="preserve"> (ilość dni od daty zawarcia umowy)</w:t>
      </w:r>
      <w:r w:rsidR="0099726C" w:rsidRPr="0099726C">
        <w:rPr>
          <w:rFonts w:asciiTheme="minorHAnsi" w:hAnsiTheme="minorHAnsi" w:cstheme="minorHAnsi"/>
          <w:sz w:val="22"/>
          <w:szCs w:val="22"/>
        </w:rPr>
        <w:t xml:space="preserve">: </w:t>
      </w:r>
      <w:r w:rsidR="00A2651E" w:rsidRPr="00A2651E">
        <w:rPr>
          <w:rFonts w:asciiTheme="minorHAnsi" w:hAnsiTheme="minorHAnsi" w:cstheme="minorHAnsi"/>
          <w:sz w:val="22"/>
          <w:szCs w:val="22"/>
        </w:rPr>
        <w:t xml:space="preserve">120 dni od daty </w:t>
      </w:r>
      <w:r w:rsidR="00A2651E">
        <w:rPr>
          <w:rFonts w:asciiTheme="minorHAnsi" w:hAnsiTheme="minorHAnsi" w:cstheme="minorHAnsi"/>
          <w:sz w:val="22"/>
          <w:szCs w:val="22"/>
        </w:rPr>
        <w:t>zawarcia umowy.</w:t>
      </w:r>
    </w:p>
    <w:p w14:paraId="75C0A1A6" w14:textId="5EEBBB2B" w:rsidR="008539B2" w:rsidRPr="007D7589" w:rsidRDefault="00934372" w:rsidP="007D7589">
      <w:pPr>
        <w:pStyle w:val="Akapitzlist"/>
        <w:numPr>
          <w:ilvl w:val="0"/>
          <w:numId w:val="23"/>
        </w:numPr>
        <w:spacing w:line="360" w:lineRule="auto"/>
        <w:rPr>
          <w:rFonts w:eastAsia="Times New Roman" w:cstheme="minorHAnsi"/>
        </w:rPr>
      </w:pPr>
      <w:r w:rsidRPr="007D7589">
        <w:rPr>
          <w:rFonts w:eastAsia="Times New Roman" w:cstheme="minorHAnsi"/>
          <w:color w:val="000000" w:themeColor="text1"/>
          <w:lang w:eastAsia="ar-SA"/>
        </w:rPr>
        <w:t>Miejsce dostawy i realizacji zamówienia:</w:t>
      </w:r>
      <w:r w:rsidR="00376A3D" w:rsidRPr="007D7589">
        <w:rPr>
          <w:rFonts w:cstheme="minorHAnsi"/>
        </w:rPr>
        <w:t xml:space="preserve"> </w:t>
      </w:r>
    </w:p>
    <w:p w14:paraId="4CEEA2FD" w14:textId="77777777" w:rsidR="00A2651E" w:rsidRPr="003D2555" w:rsidRDefault="00A2651E" w:rsidP="00A2651E">
      <w:pPr>
        <w:spacing w:line="360" w:lineRule="auto"/>
        <w:ind w:left="426"/>
        <w:jc w:val="both"/>
        <w:rPr>
          <w:b/>
        </w:rPr>
      </w:pPr>
      <w:r w:rsidRPr="003D2555">
        <w:t xml:space="preserve">Centrum Medycyny Doświadczalnej (zwierzętarnia) ul. M. Skłodowskiej-Curie 24a, 15-276 Białystok – pomieszczenia 1/22, 1/23 oraz 1/16. </w:t>
      </w:r>
      <w:r w:rsidRPr="003D2555">
        <w:rPr>
          <w:b/>
        </w:rPr>
        <w:t xml:space="preserve">Pomieszczenia 1/22 oraz 1/23 znajdują się w strefie hodowlanej (czystej) zwierzętarni stąd wszystkie prace adaptacyjne muszą być prowadzone z zachowaniem reżimu sanitarnego. </w:t>
      </w:r>
    </w:p>
    <w:p w14:paraId="35A6AAFD" w14:textId="55907508" w:rsidR="007D7589" w:rsidRDefault="00A2651E" w:rsidP="00A2651E">
      <w:pPr>
        <w:spacing w:line="360" w:lineRule="auto"/>
        <w:ind w:left="426" w:hanging="426"/>
      </w:pPr>
      <w:r w:rsidRPr="003D2555">
        <w:t xml:space="preserve"> </w:t>
      </w:r>
      <w:r w:rsidRPr="003D2555">
        <w:tab/>
        <w:t>Białostockie Centrum Obrazowania Molekularnego ul. Jacka Kuronia, 15-569 Białystok, pom. 0.12 oraz 0.13.</w:t>
      </w:r>
    </w:p>
    <w:p w14:paraId="15BD7DB7" w14:textId="77777777" w:rsidR="00A2651E" w:rsidRPr="003D2555" w:rsidRDefault="00A2651E" w:rsidP="00A2651E">
      <w:pPr>
        <w:pStyle w:val="Akapitzlist"/>
        <w:numPr>
          <w:ilvl w:val="0"/>
          <w:numId w:val="23"/>
        </w:numPr>
        <w:spacing w:after="160" w:line="360" w:lineRule="auto"/>
        <w:jc w:val="both"/>
      </w:pPr>
      <w:r w:rsidRPr="003D2555">
        <w:t>Zamawiający zaleca wykonanie wizji lokalnej pomieszczeń przed złożeniem oferty w celu zapoznania się z istniejącymi warunkami i ustaleniu szczegółów technicznych nie podanych w specyfikacji.</w:t>
      </w:r>
    </w:p>
    <w:p w14:paraId="440A43D9" w14:textId="77777777" w:rsidR="00A2651E" w:rsidRPr="003D2555" w:rsidRDefault="00A2651E" w:rsidP="00A2651E">
      <w:pPr>
        <w:pStyle w:val="Akapitzlist"/>
        <w:numPr>
          <w:ilvl w:val="0"/>
          <w:numId w:val="23"/>
        </w:numPr>
        <w:spacing w:after="160" w:line="360" w:lineRule="auto"/>
        <w:jc w:val="both"/>
      </w:pPr>
      <w:r w:rsidRPr="003D2555">
        <w:t>Zamawiający zastrzega sobie prawo zmiany terminu realizacji przedmiotu zamówienia (od daty zawarcia umowy) w sytuacji:</w:t>
      </w:r>
    </w:p>
    <w:p w14:paraId="58D9C39B" w14:textId="77777777" w:rsidR="00A2651E" w:rsidRPr="003D2555" w:rsidRDefault="00A2651E" w:rsidP="00A2651E">
      <w:pPr>
        <w:spacing w:line="360" w:lineRule="auto"/>
        <w:ind w:left="426" w:hanging="142"/>
        <w:jc w:val="both"/>
      </w:pPr>
      <w:r w:rsidRPr="003D2555">
        <w:t>a) gdy Wykonawca robót budowlanych (prac remontowych) opóźni się w terminowym wykonaniu robót w obiekcie, w którym ma być dokonana dostawa i montaż przedmiotu zamówienia;</w:t>
      </w:r>
    </w:p>
    <w:p w14:paraId="3532011A" w14:textId="77777777" w:rsidR="00A2651E" w:rsidRPr="003D2555" w:rsidRDefault="00A2651E" w:rsidP="00A2651E">
      <w:pPr>
        <w:spacing w:line="360" w:lineRule="auto"/>
        <w:ind w:left="426" w:hanging="142"/>
        <w:jc w:val="both"/>
      </w:pPr>
      <w:r w:rsidRPr="003D2555">
        <w:t>b) wstrzymania robót budowlanych (prac remontowych) w obiekcie, w którym ma być dokonana dostawa i montaż przedmiotu zamówienia;</w:t>
      </w:r>
    </w:p>
    <w:p w14:paraId="21E68608" w14:textId="02E7BD88" w:rsidR="00A2651E" w:rsidRDefault="00A2651E" w:rsidP="00AE0136">
      <w:pPr>
        <w:spacing w:line="360" w:lineRule="auto"/>
        <w:ind w:left="284"/>
        <w:jc w:val="both"/>
      </w:pPr>
      <w:r w:rsidRPr="003D2555">
        <w:t>c) przyczyn zewnętrznych niezależnych od Zamawiającego oraz Wykonawcy, skutkujących     niemożnością dokonania montażu przedmiotu zamówienia.</w:t>
      </w:r>
    </w:p>
    <w:p w14:paraId="600FE803" w14:textId="77777777" w:rsidR="00A2651E" w:rsidRPr="00A2651E" w:rsidRDefault="00A2651E" w:rsidP="00A2651E">
      <w:pPr>
        <w:spacing w:line="360" w:lineRule="auto"/>
        <w:ind w:left="426" w:hanging="426"/>
      </w:pPr>
    </w:p>
    <w:p w14:paraId="0C069002" w14:textId="2FD28BFF" w:rsidR="007E0554" w:rsidRPr="00AE72F6" w:rsidRDefault="00604221" w:rsidP="00FF64E6">
      <w:pPr>
        <w:pStyle w:val="Nagwek1"/>
      </w:pPr>
      <w:r w:rsidRPr="00AE72F6">
        <w:lastRenderedPageBreak/>
        <w:t xml:space="preserve">CZĘŚĆ VII. </w:t>
      </w:r>
      <w:r w:rsidR="007E0554" w:rsidRPr="00AE72F6">
        <w:t>Podstawy wykluczenia, o których mowa w art. 108</w:t>
      </w:r>
      <w:r w:rsidR="00CB6B50" w:rsidRPr="00AE72F6">
        <w:t xml:space="preserve"> ust. 1</w:t>
      </w:r>
      <w:r w:rsidR="008B097D" w:rsidRPr="00AE72F6">
        <w:t xml:space="preserve"> wraz </w:t>
      </w:r>
      <w:r w:rsidR="00236CD1" w:rsidRPr="00AE72F6">
        <w:br/>
      </w:r>
      <w:r w:rsidR="008B097D" w:rsidRPr="00AE72F6">
        <w:t>z wykazem podmiotowych środków dowodowych</w:t>
      </w:r>
      <w:r w:rsidR="00236CD1" w:rsidRPr="00AE72F6">
        <w:t xml:space="preserve"> potwierdzających brak podstaw wykluczenia</w:t>
      </w:r>
    </w:p>
    <w:p w14:paraId="2DC8D6D7" w14:textId="1670E3C3"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587C16C" w14:textId="35716B85"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F729A2" w:rsidRPr="00F729A2">
        <w:rPr>
          <w:rFonts w:eastAsia="Times New Roman" w:cstheme="minorHAnsi"/>
          <w:lang w:eastAsia="ar-SA"/>
        </w:rPr>
        <w:t xml:space="preserve">o którym mowa w art. 228-230a, art. 250a Kodeksu karnego, w art. 46-48 ustawy z dnia 25 czerwca 2010 r. o sporcie (Dz. U. z 2020 r. poz. 1133 oraz z 2021 r. poz. 2054) lub w art. 54 </w:t>
      </w:r>
      <w:r w:rsidR="00A600B4">
        <w:rPr>
          <w:rFonts w:eastAsia="Times New Roman" w:cstheme="minorHAnsi"/>
          <w:lang w:eastAsia="ar-SA"/>
        </w:rPr>
        <w:br/>
      </w:r>
      <w:r w:rsidR="00F729A2" w:rsidRPr="00F729A2">
        <w:rPr>
          <w:rFonts w:eastAsia="Times New Roman" w:cstheme="minorHAnsi"/>
          <w:lang w:eastAsia="ar-SA"/>
        </w:rPr>
        <w:t>ust. 1-4 ustawy z dnia 12 maja 2011 r. o refundacji leków, środków spożywczych specjalnego przeznaczenia żywieniowego oraz wyrobów medycznych (Dz. U. z 2021 r. poz.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lastRenderedPageBreak/>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14:paraId="4C79B175" w14:textId="7B8BEA1A"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 xml:space="preserve">ie wiarygodnych przesłanek, że wykonawca zawarł </w:t>
      </w:r>
      <w:r w:rsidR="00F645E6">
        <w:rPr>
          <w:rFonts w:eastAsia="Times New Roman" w:cstheme="minorHAnsi"/>
          <w:lang w:eastAsia="ar-SA"/>
        </w:rPr>
        <w:br/>
      </w:r>
      <w:r w:rsidR="00CB6B50" w:rsidRPr="00AE72F6">
        <w:rPr>
          <w:rFonts w:eastAsia="Times New Roman" w:cstheme="minorHAnsi"/>
          <w:lang w:eastAsia="ar-SA"/>
        </w:rPr>
        <w:t>z innymi w</w:t>
      </w:r>
      <w:r w:rsidR="007E0554" w:rsidRPr="00AE72F6">
        <w:rPr>
          <w:rFonts w:eastAsia="Times New Roman" w:cstheme="minorHAnsi"/>
          <w:lang w:eastAsia="ar-SA"/>
        </w:rPr>
        <w:t>ykonawcami porozumienie mające na celu zakłócenie konkurencji, 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t>w postępowaniu 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41A0E33A"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 xml:space="preserve">art. 108 ust. 1 pkt 1 lit. h i pkt 2, gdy osoba, o której mowa </w:t>
      </w:r>
      <w:r w:rsidR="00F645E6">
        <w:rPr>
          <w:rFonts w:eastAsia="Times New Roman" w:cstheme="minorHAnsi"/>
          <w:lang w:eastAsia="ar-SA"/>
        </w:rPr>
        <w:br/>
      </w:r>
      <w:r w:rsidR="00FE25A0" w:rsidRPr="00AE72F6">
        <w:rPr>
          <w:rFonts w:eastAsia="Times New Roman" w:cstheme="minorHAnsi"/>
          <w:lang w:eastAsia="ar-SA"/>
        </w:rPr>
        <w:t>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lastRenderedPageBreak/>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w:t>
      </w:r>
      <w:proofErr w:type="spellStart"/>
      <w:r w:rsidR="00236CD1" w:rsidRPr="00AE72F6">
        <w:rPr>
          <w:rFonts w:eastAsia="Times New Roman" w:cstheme="minorHAnsi"/>
          <w:lang w:eastAsia="ar-SA"/>
        </w:rPr>
        <w:t>Pzp</w:t>
      </w:r>
      <w:proofErr w:type="spellEnd"/>
      <w:r w:rsidR="00236CD1" w:rsidRPr="00AE72F6">
        <w:rPr>
          <w:rFonts w:eastAsia="Times New Roman" w:cstheme="minorHAnsi"/>
          <w:lang w:eastAsia="ar-SA"/>
        </w:rPr>
        <w:t xml:space="preserve">)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4</w:t>
      </w:r>
      <w:r w:rsidR="00FE25A0" w:rsidRPr="00AE72F6">
        <w:rPr>
          <w:rFonts w:eastAsia="Times New Roman" w:cstheme="minorHAnsi"/>
          <w:lang w:eastAsia="ar-SA"/>
        </w:rPr>
        <w:t>.</w:t>
      </w:r>
      <w:r w:rsidR="00FE25A0" w:rsidRPr="00AE72F6">
        <w:rPr>
          <w:rFonts w:eastAsia="Times New Roman" w:cstheme="minorHAnsi"/>
          <w:lang w:eastAsia="ar-SA"/>
        </w:rPr>
        <w:tab/>
        <w:t xml:space="preserve">W przypadkach, o których mowa w art. 108 ust. 1 pkt 6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w:t>
      </w:r>
      <w:proofErr w:type="spellStart"/>
      <w:r w:rsidR="001875CD" w:rsidRPr="00AE72F6">
        <w:rPr>
          <w:rFonts w:eastAsia="Times New Roman" w:cstheme="minorHAnsi"/>
          <w:lang w:eastAsia="ar-SA"/>
        </w:rPr>
        <w:t>Pzp</w:t>
      </w:r>
      <w:proofErr w:type="spellEnd"/>
      <w:r w:rsidR="001875CD" w:rsidRPr="00AE72F6">
        <w:rPr>
          <w:rFonts w:eastAsia="Times New Roman" w:cstheme="minorHAnsi"/>
          <w:lang w:eastAsia="ar-SA"/>
        </w:rPr>
        <w:t>.</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543A049B"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o braku przynależności do tej samej grupy kapitałowej w rozumieniu ustawy z dnia 16 lutego 2007 r. o ochronie konkurencji </w:t>
      </w:r>
      <w:r w:rsidR="00F645E6">
        <w:rPr>
          <w:rFonts w:eastAsia="Times New Roman" w:cstheme="minorHAnsi"/>
          <w:color w:val="000000"/>
          <w:lang w:eastAsia="pl-PL"/>
        </w:rPr>
        <w:br/>
      </w:r>
      <w:r w:rsidRPr="00AE72F6">
        <w:rPr>
          <w:rFonts w:eastAsia="Times New Roman" w:cstheme="minorHAnsi"/>
          <w:color w:val="000000"/>
          <w:lang w:eastAsia="pl-PL"/>
        </w:rPr>
        <w:lastRenderedPageBreak/>
        <w:t>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0CF94A9"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t>
      </w:r>
      <w:r w:rsidR="00F645E6">
        <w:rPr>
          <w:rFonts w:eastAsia="Times New Roman" w:cstheme="minorHAnsi"/>
          <w:color w:val="000000"/>
          <w:lang w:eastAsia="pl-PL"/>
        </w:rPr>
        <w:br/>
      </w:r>
      <w:r w:rsidRPr="00AE72F6">
        <w:rPr>
          <w:rFonts w:eastAsia="Times New Roman" w:cstheme="minorHAnsi"/>
          <w:color w:val="000000"/>
          <w:lang w:eastAsia="pl-PL"/>
        </w:rPr>
        <w:t xml:space="preserve">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3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xml:space="preserve">,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5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6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45C381E7" w14:textId="4A644DC8"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13235B11"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zastępuje się je odpowiednio </w:t>
      </w:r>
      <w:r w:rsidR="00F645E6">
        <w:rPr>
          <w:rFonts w:eastAsia="Times New Roman" w:cstheme="minorHAnsi"/>
          <w:color w:val="000000"/>
          <w:lang w:eastAsia="pl-PL"/>
        </w:rPr>
        <w:br/>
      </w:r>
      <w:r w:rsidRPr="00AE72F6">
        <w:rPr>
          <w:rFonts w:eastAsia="Times New Roman" w:cstheme="minorHAnsi"/>
          <w:color w:val="000000"/>
          <w:lang w:eastAsia="pl-PL"/>
        </w:rPr>
        <w:t>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14:paraId="50A4F5CA" w14:textId="23458905"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6D254501" w14:textId="59DF16C1" w:rsidR="00FE25A0" w:rsidRPr="00AE72F6" w:rsidRDefault="00604221" w:rsidP="00FF64E6">
      <w:pPr>
        <w:pStyle w:val="Nagwek1"/>
      </w:pPr>
      <w:r w:rsidRPr="00AE72F6">
        <w:lastRenderedPageBreak/>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w:t>
      </w:r>
      <w:proofErr w:type="spellStart"/>
      <w:r w:rsidRPr="00AE72F6">
        <w:rPr>
          <w:rFonts w:eastAsia="Times New Roman" w:cstheme="minorHAnsi"/>
          <w:lang w:eastAsia="ar-SA"/>
        </w:rPr>
        <w:t>Pzp</w:t>
      </w:r>
      <w:proofErr w:type="spellEnd"/>
      <w:r w:rsidRPr="00AE72F6">
        <w:rPr>
          <w:rFonts w:eastAsia="Times New Roman" w:cstheme="minorHAnsi"/>
          <w:lang w:eastAsia="ar-SA"/>
        </w:rPr>
        <w:t xml:space="preserve">,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52A75C3A"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4E694C54" w:rsidR="008106C6" w:rsidRPr="008907FC" w:rsidRDefault="00FB319E" w:rsidP="008907FC">
      <w:pPr>
        <w:autoSpaceDE w:val="0"/>
        <w:autoSpaceDN w:val="0"/>
        <w:adjustRightInd w:val="0"/>
        <w:spacing w:line="360" w:lineRule="auto"/>
        <w:ind w:left="284" w:hanging="284"/>
        <w:rPr>
          <w:rFonts w:eastAsia="Times New Roman" w:cstheme="minorHAnsi"/>
          <w:b/>
          <w:color w:val="000000"/>
          <w:lang w:eastAsia="pl-PL"/>
        </w:rPr>
      </w:pPr>
      <w:r w:rsidRPr="00AE72F6">
        <w:rPr>
          <w:rFonts w:eastAsia="Times New Roman" w:cstheme="minorHAnsi"/>
          <w:color w:val="000000"/>
          <w:lang w:eastAsia="pl-PL"/>
        </w:rPr>
        <w:t xml:space="preserve">2. </w:t>
      </w:r>
      <w:r w:rsidR="00F645E6">
        <w:rPr>
          <w:rFonts w:eastAsia="Times New Roman" w:cstheme="minorHAnsi"/>
          <w:color w:val="000000"/>
          <w:lang w:eastAsia="pl-PL"/>
        </w:rPr>
        <w:tab/>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2248AF46" w14:textId="3CA6C663" w:rsidR="00FE25A0" w:rsidRPr="00AE72F6" w:rsidRDefault="00604221" w:rsidP="00FF64E6">
      <w:pPr>
        <w:pStyle w:val="Nagwek1"/>
      </w:pPr>
      <w:r w:rsidRPr="00AE72F6">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F645E6">
        <w:br/>
      </w:r>
      <w:r w:rsidR="00FE25A0" w:rsidRPr="00AE72F6">
        <w:t>o wymaganiach technicznych i organizac</w:t>
      </w:r>
      <w:r w:rsidR="008106C6" w:rsidRPr="00AE72F6">
        <w:t xml:space="preserve">yjnych sporządzania, wysyłania </w:t>
      </w:r>
      <w:r w:rsidR="00F645E6">
        <w:br/>
      </w:r>
      <w:r w:rsidR="00FE25A0" w:rsidRPr="00AE72F6">
        <w:t>i odbierania korespondencji elektronicznej</w:t>
      </w:r>
    </w:p>
    <w:p w14:paraId="6A390EC6" w14:textId="65158693" w:rsidR="00A87B97" w:rsidRPr="00AE72F6" w:rsidRDefault="00A87B97" w:rsidP="00A846DF">
      <w:pPr>
        <w:spacing w:after="0" w:line="360" w:lineRule="auto"/>
        <w:rPr>
          <w:rFonts w:cstheme="minorHAnsi"/>
        </w:rPr>
      </w:pPr>
      <w:r w:rsidRPr="00AE72F6">
        <w:rPr>
          <w:rFonts w:cstheme="minorHAnsi"/>
        </w:rPr>
        <w:t xml:space="preserve">Sposób sporządzania dokumentów elektronicznych, oświadczeń lub elektronicznych kopii dokumentów lub oświadczeń musi być zgodny z wymaganiami określonymi w Rozporządzeniu Prezesa Rady Ministrów </w:t>
      </w:r>
      <w:r w:rsidR="00F645E6">
        <w:rPr>
          <w:rFonts w:cstheme="minorHAnsi"/>
        </w:rPr>
        <w:br/>
      </w:r>
      <w:r w:rsidRPr="00AE72F6">
        <w:rPr>
          <w:rFonts w:cstheme="minorHAnsi"/>
        </w:rPr>
        <w:t xml:space="preserve">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t>
      </w:r>
      <w:r w:rsidRPr="00AE72F6">
        <w:rPr>
          <w:rFonts w:cstheme="minorHAnsi"/>
        </w:rPr>
        <w:br/>
        <w:t>w sprawie podmiotowych środków dowodowych oraz innych dokumentów lub oświadczeń, jakich może żądać zamawiający od wykonawcy (Dz. U. z 2020 r., poz. 2415)</w:t>
      </w:r>
      <w:r w:rsidR="00ED0755" w:rsidRPr="00AE72F6">
        <w:rPr>
          <w:rFonts w:cstheme="minorHAnsi"/>
        </w:rPr>
        <w:t>, w szczególności:</w:t>
      </w:r>
    </w:p>
    <w:p w14:paraId="29F8C009" w14:textId="5AC2BD20" w:rsidR="00A87B97" w:rsidRPr="00AE72F6" w:rsidRDefault="00A87B97" w:rsidP="00257F9F">
      <w:pPr>
        <w:pStyle w:val="Akapitzlist"/>
        <w:numPr>
          <w:ilvl w:val="0"/>
          <w:numId w:val="11"/>
        </w:numPr>
        <w:spacing w:line="360" w:lineRule="auto"/>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14:paraId="46EBE7A5" w14:textId="62BC4F82" w:rsidR="00A87B97" w:rsidRPr="00AE72F6" w:rsidRDefault="00A87B97" w:rsidP="00257F9F">
      <w:pPr>
        <w:pStyle w:val="Akapitzlist"/>
        <w:numPr>
          <w:ilvl w:val="0"/>
          <w:numId w:val="11"/>
        </w:numPr>
        <w:spacing w:line="360" w:lineRule="auto"/>
        <w:ind w:left="284" w:hanging="284"/>
        <w:rPr>
          <w:rFonts w:cstheme="minorHAnsi"/>
          <w:sz w:val="22"/>
          <w:szCs w:val="22"/>
        </w:rPr>
      </w:pPr>
      <w:r w:rsidRPr="00AE72F6">
        <w:rPr>
          <w:rFonts w:cstheme="minorHAnsi"/>
          <w:sz w:val="22"/>
          <w:szCs w:val="22"/>
        </w:rPr>
        <w:t xml:space="preserve">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w:t>
      </w:r>
      <w:r w:rsidR="00F645E6">
        <w:rPr>
          <w:rFonts w:cstheme="minorHAnsi"/>
          <w:sz w:val="22"/>
          <w:szCs w:val="22"/>
        </w:rPr>
        <w:br/>
      </w:r>
      <w:r w:rsidRPr="00AE72F6">
        <w:rPr>
          <w:rFonts w:cstheme="minorHAnsi"/>
          <w:sz w:val="22"/>
          <w:szCs w:val="22"/>
        </w:rPr>
        <w:t xml:space="preserve">o informatyzacji działalności podmiotów realizujących zadania publiczne (t.j. Dz. U. z 2020 r., ze zm.), </w:t>
      </w:r>
      <w:r w:rsidR="00F645E6">
        <w:rPr>
          <w:rFonts w:cstheme="minorHAnsi"/>
          <w:sz w:val="22"/>
          <w:szCs w:val="22"/>
        </w:rPr>
        <w:br/>
      </w:r>
      <w:r w:rsidRPr="00AE72F6">
        <w:rPr>
          <w:rFonts w:cstheme="minorHAnsi"/>
          <w:sz w:val="22"/>
          <w:szCs w:val="22"/>
        </w:rPr>
        <w:t>z uwzględnieniem rodzaju przeka</w:t>
      </w:r>
      <w:r w:rsidR="00D27884" w:rsidRPr="00AE72F6">
        <w:rPr>
          <w:rFonts w:cstheme="minorHAnsi"/>
          <w:sz w:val="22"/>
          <w:szCs w:val="22"/>
        </w:rPr>
        <w:t>zywanych danych.</w:t>
      </w:r>
      <w:r w:rsidRPr="00AE72F6">
        <w:rPr>
          <w:rFonts w:cstheme="minorHAnsi"/>
          <w:sz w:val="22"/>
          <w:szCs w:val="22"/>
        </w:rPr>
        <w:t xml:space="preserve">  </w:t>
      </w:r>
    </w:p>
    <w:p w14:paraId="63227EA1" w14:textId="05FE9D79" w:rsidR="00A87B97" w:rsidRPr="00AE72F6" w:rsidRDefault="00A87B97" w:rsidP="00257F9F">
      <w:pPr>
        <w:pStyle w:val="Akapitzlist"/>
        <w:numPr>
          <w:ilvl w:val="0"/>
          <w:numId w:val="11"/>
        </w:numPr>
        <w:spacing w:line="360" w:lineRule="auto"/>
        <w:ind w:left="284" w:hanging="284"/>
        <w:rPr>
          <w:rFonts w:cstheme="minorHAnsi"/>
          <w:sz w:val="22"/>
          <w:szCs w:val="22"/>
        </w:rPr>
      </w:pPr>
      <w:r w:rsidRPr="00AE72F6">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lastRenderedPageBreak/>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6D4321C3"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xml:space="preserve">. Poświadczenia zgodności cyfrowego odwzorowania z dokumentem w postaci papierowej, dokonuje </w:t>
      </w:r>
      <w:r w:rsidR="00F645E6">
        <w:rPr>
          <w:rFonts w:cstheme="minorHAnsi"/>
          <w:sz w:val="22"/>
          <w:szCs w:val="22"/>
        </w:rPr>
        <w:br/>
      </w:r>
      <w:r w:rsidR="00A87B97" w:rsidRPr="00AE72F6">
        <w:rPr>
          <w:rFonts w:cstheme="minorHAnsi"/>
          <w:sz w:val="22"/>
          <w:szCs w:val="22"/>
        </w:rPr>
        <w:t>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7AB62EFA" w14:textId="4373397D" w:rsidR="002A360E" w:rsidRDefault="00ED0755" w:rsidP="002A360E">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2A360E">
        <w:rPr>
          <w:rFonts w:cstheme="minorHAnsi"/>
          <w:sz w:val="22"/>
          <w:szCs w:val="22"/>
        </w:rPr>
        <w:t xml:space="preserve"> </w:t>
      </w:r>
      <w:r w:rsidR="00F645E6">
        <w:rPr>
          <w:rFonts w:cstheme="minorHAnsi"/>
          <w:sz w:val="22"/>
          <w:szCs w:val="22"/>
        </w:rPr>
        <w:br/>
      </w:r>
      <w:r w:rsidR="00A87B97" w:rsidRPr="00AE72F6">
        <w:rPr>
          <w:rFonts w:cstheme="minorHAnsi"/>
          <w:sz w:val="22"/>
          <w:szCs w:val="22"/>
        </w:rPr>
        <w:t>w przypadku:</w:t>
      </w:r>
    </w:p>
    <w:p w14:paraId="4691A562" w14:textId="178DF836" w:rsidR="00A87B97" w:rsidRPr="00AE72F6" w:rsidRDefault="00A022BA" w:rsidP="002A360E">
      <w:pPr>
        <w:pStyle w:val="Akapitzlist"/>
        <w:spacing w:line="360" w:lineRule="auto"/>
        <w:ind w:left="142"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lastRenderedPageBreak/>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155ABE7B"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W przypadku, gdy dokumenty elektroniczne w postępowaniu, przekazywane przy użyciu środków komunikacji elektronicznej, zawierają informacje stanowi</w:t>
      </w:r>
      <w:r w:rsidR="002A360E">
        <w:rPr>
          <w:rFonts w:cstheme="minorHAnsi"/>
          <w:sz w:val="22"/>
          <w:szCs w:val="22"/>
        </w:rPr>
        <w:t xml:space="preserve">ące tajemnicę przedsiębiorstwa </w:t>
      </w:r>
      <w:r w:rsidR="00A87B97" w:rsidRPr="00AE72F6">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ECCFD3" w14:textId="1D1CD646"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AE72F6">
        <w:rPr>
          <w:rFonts w:cstheme="minorHAnsi"/>
          <w:sz w:val="22"/>
          <w:szCs w:val="22"/>
        </w:rPr>
        <w:br/>
      </w:r>
      <w:r w:rsidR="00A87B97" w:rsidRPr="00AE72F6">
        <w:rPr>
          <w:rFonts w:cstheme="minorHAnsi"/>
          <w:sz w:val="22"/>
          <w:szCs w:val="22"/>
        </w:rPr>
        <w:t>w tym pliku kwalifikowanym podpisem elektronicznym.</w:t>
      </w:r>
    </w:p>
    <w:p w14:paraId="1EED8F66" w14:textId="35AD3FBF" w:rsidR="00A87B97" w:rsidRPr="00B17928" w:rsidRDefault="00A87B97" w:rsidP="00727C64">
      <w:pPr>
        <w:pStyle w:val="Akapitzlist"/>
        <w:ind w:left="284" w:hanging="284"/>
        <w:rPr>
          <w:rFonts w:cstheme="minorHAnsi"/>
          <w:b/>
          <w:color w:val="000000" w:themeColor="text1"/>
          <w:u w:val="single"/>
          <w:lang w:val="pl-PL"/>
        </w:rPr>
      </w:pPr>
      <w:r w:rsidRPr="00B17928">
        <w:rPr>
          <w:rFonts w:cstheme="minorHAnsi"/>
          <w:b/>
          <w:color w:val="000000" w:themeColor="text1"/>
          <w:sz w:val="22"/>
          <w:szCs w:val="22"/>
          <w:u w:val="single"/>
        </w:rPr>
        <w:t xml:space="preserve">PLATFORMA ZAKUPOWA </w:t>
      </w:r>
      <w:r w:rsidR="00E57F5F" w:rsidRPr="00B17928">
        <w:rPr>
          <w:rFonts w:cstheme="minorHAnsi"/>
          <w:b/>
          <w:color w:val="000000" w:themeColor="text1"/>
          <w:sz w:val="22"/>
          <w:szCs w:val="22"/>
          <w:u w:val="single"/>
        </w:rPr>
        <w:t xml:space="preserve"> - OpenNexus</w:t>
      </w:r>
      <w:r w:rsidR="00727C64" w:rsidRPr="00B17928">
        <w:rPr>
          <w:rFonts w:eastAsia="Times New Roman" w:cstheme="minorHAnsi"/>
          <w:b/>
          <w:color w:val="000000" w:themeColor="text1"/>
          <w:u w:val="single"/>
          <w:lang w:eastAsia="ar-SA"/>
        </w:rPr>
        <w:t xml:space="preserve"> - </w:t>
      </w:r>
      <w:r w:rsidR="00727C64" w:rsidRPr="00B17928">
        <w:rPr>
          <w:rFonts w:cstheme="minorHAnsi"/>
          <w:b/>
          <w:color w:val="000000" w:themeColor="text1"/>
          <w:u w:val="single"/>
          <w:lang w:val="pl-PL"/>
        </w:rPr>
        <w:t>Ogólne zasady korzystania z Platformy:</w:t>
      </w:r>
    </w:p>
    <w:p w14:paraId="7582EA40" w14:textId="418D4E79" w:rsidR="00E57F5F" w:rsidRPr="00727C64" w:rsidRDefault="00A87B97" w:rsidP="00727C64">
      <w:pPr>
        <w:pStyle w:val="Akapitzlist"/>
        <w:spacing w:line="360" w:lineRule="auto"/>
        <w:ind w:left="284" w:hanging="284"/>
        <w:rPr>
          <w:rFonts w:eastAsia="Times New Roman" w:cstheme="minorHAnsi"/>
          <w:strike/>
          <w:color w:val="FF0000"/>
          <w:sz w:val="22"/>
          <w:szCs w:val="22"/>
          <w:lang w:eastAsia="ar-SA"/>
        </w:rPr>
      </w:pPr>
      <w:r w:rsidRPr="00727C64">
        <w:rPr>
          <w:rFonts w:cstheme="minorHAnsi"/>
          <w:color w:val="000000" w:themeColor="text1"/>
          <w:sz w:val="22"/>
          <w:szCs w:val="22"/>
        </w:rPr>
        <w:t xml:space="preserve">1. </w:t>
      </w:r>
      <w:r w:rsidR="00E57F5F" w:rsidRPr="00727C64">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0D365C76" w14:textId="12275C9E" w:rsidR="00FE25A0" w:rsidRPr="00727C64" w:rsidRDefault="00FE25A0" w:rsidP="00727C64">
      <w:pPr>
        <w:widowControl w:val="0"/>
        <w:autoSpaceDE w:val="0"/>
        <w:autoSpaceDN w:val="0"/>
        <w:spacing w:after="0" w:line="360" w:lineRule="auto"/>
        <w:ind w:left="284"/>
        <w:rPr>
          <w:rFonts w:eastAsia="Avenir-Light" w:cstheme="minorHAnsi"/>
          <w:color w:val="000000" w:themeColor="text1"/>
        </w:rPr>
      </w:pPr>
      <w:r w:rsidRPr="00727C64">
        <w:rPr>
          <w:rFonts w:eastAsia="Avenir-Light" w:cstheme="minorHAnsi"/>
          <w:color w:val="000000" w:themeColor="text1"/>
        </w:rPr>
        <w:t>Instrukcja korzystania z systemu jest dostępna pod wyżej wskazanym adresem.</w:t>
      </w:r>
    </w:p>
    <w:p w14:paraId="7985C307" w14:textId="65CACEC7" w:rsidR="00FE25A0" w:rsidRPr="00727C64" w:rsidRDefault="00E57F5F" w:rsidP="00727C64">
      <w:pPr>
        <w:pStyle w:val="Akapitzlist"/>
        <w:widowControl w:val="0"/>
        <w:numPr>
          <w:ilvl w:val="0"/>
          <w:numId w:val="12"/>
        </w:numPr>
        <w:suppressAutoHyphens/>
        <w:autoSpaceDE w:val="0"/>
        <w:autoSpaceDN w:val="0"/>
        <w:spacing w:line="360" w:lineRule="auto"/>
        <w:ind w:left="284" w:hanging="284"/>
        <w:rPr>
          <w:rFonts w:eastAsia="Times New Roman" w:cstheme="minorHAnsi"/>
          <w:color w:val="000000" w:themeColor="text1"/>
          <w:sz w:val="22"/>
          <w:szCs w:val="22"/>
          <w:lang w:eastAsia="ar-SA"/>
        </w:rPr>
      </w:pPr>
      <w:r w:rsidRPr="00727C64">
        <w:rPr>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F3A2467" w14:textId="592319A6" w:rsidR="00E57F5F" w:rsidRPr="00727C64" w:rsidRDefault="00E57F5F" w:rsidP="00727C64">
      <w:pPr>
        <w:pStyle w:val="Akapitzlist"/>
        <w:widowControl w:val="0"/>
        <w:numPr>
          <w:ilvl w:val="0"/>
          <w:numId w:val="12"/>
        </w:numPr>
        <w:suppressAutoHyphens/>
        <w:autoSpaceDE w:val="0"/>
        <w:autoSpaceDN w:val="0"/>
        <w:spacing w:line="360" w:lineRule="auto"/>
        <w:ind w:left="284" w:hanging="284"/>
        <w:rPr>
          <w:rFonts w:eastAsia="Times New Roman" w:cstheme="minorHAnsi"/>
          <w:color w:val="000000" w:themeColor="text1"/>
          <w:sz w:val="22"/>
          <w:szCs w:val="22"/>
          <w:lang w:eastAsia="ar-SA"/>
        </w:rPr>
      </w:pPr>
      <w:r w:rsidRPr="00727C64">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24938353" w14:textId="2F100772" w:rsidR="00E57F5F" w:rsidRPr="00727C64" w:rsidRDefault="00E57F5F" w:rsidP="00727C64">
      <w:pPr>
        <w:pStyle w:val="Akapitzlist"/>
        <w:widowControl w:val="0"/>
        <w:numPr>
          <w:ilvl w:val="0"/>
          <w:numId w:val="12"/>
        </w:numPr>
        <w:suppressAutoHyphens/>
        <w:autoSpaceDE w:val="0"/>
        <w:autoSpaceDN w:val="0"/>
        <w:spacing w:line="360" w:lineRule="auto"/>
        <w:ind w:left="284" w:hanging="284"/>
        <w:rPr>
          <w:rFonts w:eastAsia="Times New Roman" w:cstheme="minorHAnsi"/>
          <w:color w:val="000000" w:themeColor="text1"/>
          <w:sz w:val="22"/>
          <w:szCs w:val="22"/>
          <w:lang w:eastAsia="ar-SA"/>
        </w:rPr>
      </w:pPr>
      <w:r w:rsidRPr="00727C64">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A21BD07" w14:textId="64884BB6" w:rsidR="00E57F5F" w:rsidRPr="00727C64" w:rsidRDefault="00E57F5F" w:rsidP="00727C64">
      <w:pPr>
        <w:pStyle w:val="Akapitzlist"/>
        <w:widowControl w:val="0"/>
        <w:numPr>
          <w:ilvl w:val="0"/>
          <w:numId w:val="12"/>
        </w:numPr>
        <w:suppressAutoHyphens/>
        <w:autoSpaceDE w:val="0"/>
        <w:autoSpaceDN w:val="0"/>
        <w:spacing w:line="360" w:lineRule="auto"/>
        <w:ind w:left="284" w:hanging="284"/>
        <w:rPr>
          <w:rFonts w:eastAsia="Times New Roman" w:cstheme="minorHAnsi"/>
          <w:color w:val="000000" w:themeColor="text1"/>
          <w:sz w:val="22"/>
          <w:szCs w:val="22"/>
          <w:lang w:eastAsia="ar-SA"/>
        </w:rPr>
      </w:pPr>
      <w:r w:rsidRPr="00727C64">
        <w:rPr>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B5D8006" w14:textId="77777777" w:rsidR="00E57F5F" w:rsidRPr="00727C64" w:rsidRDefault="00E57F5F" w:rsidP="00727C64">
      <w:pPr>
        <w:spacing w:line="276" w:lineRule="auto"/>
        <w:ind w:left="993" w:hanging="567"/>
      </w:pPr>
      <w:r w:rsidRPr="00727C64">
        <w:t>a)</w:t>
      </w:r>
      <w:r w:rsidRPr="00727C64">
        <w:tab/>
        <w:t xml:space="preserve">stały dostęp do sieci Internet o gwarantowanej przepustowości nie mniejszej niż 512 </w:t>
      </w:r>
      <w:proofErr w:type="spellStart"/>
      <w:r w:rsidRPr="00727C64">
        <w:t>kb</w:t>
      </w:r>
      <w:proofErr w:type="spellEnd"/>
      <w:r w:rsidRPr="00727C64">
        <w:t>/s,</w:t>
      </w:r>
    </w:p>
    <w:p w14:paraId="1D052ECA" w14:textId="77777777" w:rsidR="00E57F5F" w:rsidRPr="00727C64" w:rsidRDefault="00E57F5F" w:rsidP="00727C64">
      <w:pPr>
        <w:spacing w:line="276" w:lineRule="auto"/>
        <w:ind w:left="993" w:hanging="567"/>
      </w:pPr>
      <w:r w:rsidRPr="00727C64">
        <w:lastRenderedPageBreak/>
        <w:t>b)</w:t>
      </w:r>
      <w:r w:rsidRPr="00727C64">
        <w:tab/>
        <w:t>komputer klasy PC lub MAC o następującej konfiguracji: pamięć min. 2 GB Ram, procesor Intel IV 2 GHZ lub jego nowsza wersja, jeden z systemów operacyjnych - MS Windows 7, Mac Os x 10 4, Linux, lub ich nowsze wersje,</w:t>
      </w:r>
    </w:p>
    <w:p w14:paraId="6AE0AF3B" w14:textId="77777777" w:rsidR="00E57F5F" w:rsidRPr="00727C64" w:rsidRDefault="00E57F5F" w:rsidP="00727C64">
      <w:pPr>
        <w:spacing w:line="276" w:lineRule="auto"/>
        <w:ind w:left="993" w:hanging="567"/>
      </w:pPr>
      <w:r w:rsidRPr="00727C64">
        <w:t>c)</w:t>
      </w:r>
      <w:r w:rsidRPr="00727C64">
        <w:tab/>
        <w:t xml:space="preserve">zainstalowana dowolna, inna przeglądarka internetowa niż Internet Explorer,  </w:t>
      </w:r>
    </w:p>
    <w:p w14:paraId="48AF5EF2" w14:textId="77777777" w:rsidR="00E57F5F" w:rsidRPr="00727C64" w:rsidRDefault="00E57F5F" w:rsidP="00727C64">
      <w:pPr>
        <w:spacing w:line="276" w:lineRule="auto"/>
        <w:ind w:left="993" w:hanging="567"/>
      </w:pPr>
      <w:r w:rsidRPr="00727C64">
        <w:t>d)</w:t>
      </w:r>
      <w:r w:rsidRPr="00727C64">
        <w:tab/>
        <w:t>włączona obsługa JavaScript,</w:t>
      </w:r>
    </w:p>
    <w:p w14:paraId="0ADA5524" w14:textId="77777777" w:rsidR="00E57F5F" w:rsidRPr="00727C64" w:rsidRDefault="00E57F5F" w:rsidP="00727C64">
      <w:pPr>
        <w:spacing w:line="276" w:lineRule="auto"/>
        <w:ind w:left="993" w:hanging="567"/>
      </w:pPr>
      <w:r w:rsidRPr="00727C64">
        <w:t>e)</w:t>
      </w:r>
      <w:r w:rsidRPr="00727C64">
        <w:tab/>
        <w:t xml:space="preserve">zainstalowany program Adobe </w:t>
      </w:r>
      <w:proofErr w:type="spellStart"/>
      <w:r w:rsidRPr="00727C64">
        <w:t>Acrobat</w:t>
      </w:r>
      <w:proofErr w:type="spellEnd"/>
      <w:r w:rsidRPr="00727C64">
        <w:t xml:space="preserve"> Reader lub inny obsługujący format plików .pdf,</w:t>
      </w:r>
    </w:p>
    <w:p w14:paraId="7500F6C7" w14:textId="77777777" w:rsidR="00E57F5F" w:rsidRPr="00727C64" w:rsidRDefault="00E57F5F" w:rsidP="00727C64">
      <w:pPr>
        <w:spacing w:line="276" w:lineRule="auto"/>
        <w:ind w:left="993" w:hanging="567"/>
      </w:pPr>
      <w:r w:rsidRPr="00727C64">
        <w:t>f)</w:t>
      </w:r>
      <w:r w:rsidRPr="00727C64">
        <w:tab/>
        <w:t>Platformazakupowa.pl działa według standardu przyjętego w komunikacji sieciowej - kodowanie UTF8,</w:t>
      </w:r>
    </w:p>
    <w:p w14:paraId="4108330B" w14:textId="77777777" w:rsidR="00E57F5F" w:rsidRPr="00727C64" w:rsidRDefault="00E57F5F" w:rsidP="00727C64">
      <w:pPr>
        <w:spacing w:line="276" w:lineRule="auto"/>
        <w:ind w:left="993" w:hanging="567"/>
      </w:pPr>
      <w:r w:rsidRPr="00727C64">
        <w:t>g)</w:t>
      </w:r>
      <w:r w:rsidRPr="00727C64">
        <w:tab/>
        <w:t>Oznaczenie czasu odbioru danych przez platformę zakupową stanowi datę oraz dokładny czas (</w:t>
      </w:r>
      <w:proofErr w:type="spellStart"/>
      <w:r w:rsidRPr="00727C64">
        <w:t>hh:mm:ss</w:t>
      </w:r>
      <w:proofErr w:type="spellEnd"/>
      <w:r w:rsidRPr="00727C64">
        <w:t>) generowany wg. czasu lokalnego serwera synchronizowanego z zegarem Głównego Urzędu Miar.</w:t>
      </w:r>
    </w:p>
    <w:p w14:paraId="729B057C" w14:textId="0E6C3B15" w:rsidR="00E57F5F" w:rsidRPr="00727C64" w:rsidRDefault="00727C64" w:rsidP="00727C64">
      <w:pPr>
        <w:spacing w:line="360" w:lineRule="auto"/>
      </w:pPr>
      <w:r w:rsidRPr="00727C64">
        <w:t xml:space="preserve">6. </w:t>
      </w:r>
      <w:r w:rsidR="00E57F5F" w:rsidRPr="00727C64">
        <w:t>Wykonawca, przystępując do niniejszego postępowania o udzielenie zamówienia publicznego:</w:t>
      </w:r>
    </w:p>
    <w:p w14:paraId="402E53BE" w14:textId="77777777" w:rsidR="00E57F5F" w:rsidRPr="00727C64" w:rsidRDefault="00E57F5F" w:rsidP="00727C64">
      <w:pPr>
        <w:spacing w:line="276" w:lineRule="auto"/>
        <w:ind w:left="993" w:hanging="567"/>
      </w:pPr>
      <w:r w:rsidRPr="00727C64">
        <w:t>a)</w:t>
      </w:r>
      <w:r w:rsidRPr="00727C64">
        <w:tab/>
        <w:t>akceptuje warunki korzystania z platformazakupowa.pl określone w Regulaminie zamieszczonym na stronie internetowej pod linkiem  w zakładce „Regulamin" oraz uznaje go za wiążący,</w:t>
      </w:r>
    </w:p>
    <w:p w14:paraId="4C4F76DD" w14:textId="77777777" w:rsidR="00E57F5F" w:rsidRPr="00727C64" w:rsidRDefault="00E57F5F" w:rsidP="00727C64">
      <w:pPr>
        <w:spacing w:line="276" w:lineRule="auto"/>
        <w:ind w:left="993" w:hanging="567"/>
      </w:pPr>
      <w:r w:rsidRPr="00727C64">
        <w:t>b)</w:t>
      </w:r>
      <w:r w:rsidRPr="00727C64">
        <w:tab/>
        <w:t xml:space="preserve">zapoznał i stosuje się do Instrukcji składania ofert/wniosków dostępnej pod linkiem. </w:t>
      </w:r>
    </w:p>
    <w:p w14:paraId="1F8FEA22" w14:textId="4AC74298" w:rsidR="00E57F5F" w:rsidRPr="00727C64" w:rsidRDefault="00727C64" w:rsidP="00727C64">
      <w:pPr>
        <w:spacing w:line="360" w:lineRule="auto"/>
        <w:ind w:left="426" w:hanging="426"/>
      </w:pPr>
      <w:r w:rsidRPr="00727C64">
        <w:t xml:space="preserve">7. </w:t>
      </w:r>
      <w:r w:rsidR="00E57F5F" w:rsidRPr="00727C64">
        <w:t xml:space="preserve">Zamawiający nie ponosi odpowiedzialności za złożenie oferty w sposób niezgodny z Instrukcją korzystania z platformazakupowa.pl, w szczególności za sytuację, gdy zamawiający zapozna się </w:t>
      </w:r>
      <w:r w:rsidR="00E57F5F" w:rsidRPr="00727C64">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446F0D9" w14:textId="670DFC49" w:rsidR="00E57F5F" w:rsidRPr="00727C64" w:rsidRDefault="00727C64" w:rsidP="00727C64">
      <w:pPr>
        <w:spacing w:line="360" w:lineRule="auto"/>
        <w:ind w:left="426" w:hanging="426"/>
        <w:rPr>
          <w:b/>
        </w:rPr>
      </w:pPr>
      <w:r w:rsidRPr="00727C64">
        <w:t xml:space="preserve">8. </w:t>
      </w:r>
      <w:r w:rsidR="00E57F5F" w:rsidRPr="00727C64">
        <w:rPr>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31F60450" w:rsidR="00FE25A0" w:rsidRPr="00AE72F6" w:rsidRDefault="00604221" w:rsidP="007A38F8">
      <w:pPr>
        <w:pStyle w:val="Nagwek1"/>
      </w:pPr>
      <w:r w:rsidRPr="00AE72F6">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2997FC2A" w14:textId="28308F73" w:rsidR="00FE25A0" w:rsidRPr="0099726C" w:rsidRDefault="00FE25A0" w:rsidP="00A600B4">
      <w:pPr>
        <w:shd w:val="clear" w:color="auto" w:fill="FFFFFF"/>
        <w:suppressAutoHyphens/>
        <w:spacing w:after="0" w:line="360" w:lineRule="auto"/>
        <w:rPr>
          <w:rFonts w:eastAsia="Times New Roman" w:cstheme="minorHAnsi"/>
          <w:bCs/>
          <w:color w:val="000000"/>
          <w:spacing w:val="-2"/>
          <w:lang w:eastAsia="ar-SA"/>
        </w:rPr>
      </w:pPr>
      <w:r w:rsidRPr="00A600B4">
        <w:rPr>
          <w:rFonts w:eastAsia="Times New Roman" w:cstheme="minorHAnsi"/>
          <w:bCs/>
          <w:color w:val="000000"/>
          <w:spacing w:val="-2"/>
          <w:lang w:eastAsia="ar-SA"/>
        </w:rPr>
        <w:t>- w sprawach merytorycznych związ</w:t>
      </w:r>
      <w:r w:rsidR="00F057E0" w:rsidRPr="00A600B4">
        <w:rPr>
          <w:rFonts w:eastAsia="Times New Roman" w:cstheme="minorHAnsi"/>
          <w:bCs/>
          <w:color w:val="000000"/>
          <w:spacing w:val="-2"/>
          <w:lang w:eastAsia="ar-SA"/>
        </w:rPr>
        <w:t xml:space="preserve">anych z przedmiotem zamówienia: </w:t>
      </w:r>
      <w:r w:rsidR="006F41E2">
        <w:rPr>
          <w:rFonts w:eastAsia="Times New Roman" w:cstheme="minorHAnsi"/>
          <w:bCs/>
          <w:color w:val="000000"/>
          <w:spacing w:val="-2"/>
          <w:lang w:eastAsia="ar-SA"/>
        </w:rPr>
        <w:t>mgr inż. Justyna Tomaszuk-Gryko</w:t>
      </w:r>
      <w:r w:rsidR="0099726C" w:rsidRPr="0099726C">
        <w:rPr>
          <w:rFonts w:eastAsia="Times New Roman" w:cstheme="minorHAnsi"/>
          <w:bCs/>
          <w:color w:val="000000"/>
          <w:spacing w:val="-2"/>
          <w:lang w:eastAsia="ar-SA"/>
        </w:rPr>
        <w:t xml:space="preserve"> </w:t>
      </w:r>
      <w:r w:rsidR="006F41E2" w:rsidRPr="006F41E2">
        <w:t xml:space="preserve"> </w:t>
      </w:r>
      <w:r w:rsidR="006F41E2">
        <w:rPr>
          <w:rFonts w:eastAsia="Times New Roman" w:cstheme="minorHAnsi"/>
          <w:bCs/>
          <w:color w:val="000000" w:themeColor="text1"/>
          <w:spacing w:val="-2"/>
          <w:lang w:eastAsia="ar-SA"/>
        </w:rPr>
        <w:t>justyna.tomaszuk-gryko@</w:t>
      </w:r>
      <w:r w:rsidR="006F41E2" w:rsidRPr="006F41E2">
        <w:rPr>
          <w:rFonts w:eastAsia="Times New Roman" w:cstheme="minorHAnsi"/>
          <w:bCs/>
          <w:color w:val="000000" w:themeColor="text1"/>
          <w:spacing w:val="-2"/>
          <w:lang w:eastAsia="ar-SA"/>
        </w:rPr>
        <w:t>umb.edu.pl</w:t>
      </w:r>
      <w:r w:rsidR="006F41E2">
        <w:rPr>
          <w:rFonts w:eastAsia="Times New Roman" w:cstheme="minorHAnsi"/>
          <w:bCs/>
          <w:color w:val="000000" w:themeColor="text1"/>
          <w:spacing w:val="-2"/>
          <w:lang w:eastAsia="ar-SA"/>
        </w:rPr>
        <w:t>,</w:t>
      </w:r>
    </w:p>
    <w:p w14:paraId="46B1AF00" w14:textId="42471D4A" w:rsidR="00FE25A0" w:rsidRPr="00AE72F6" w:rsidRDefault="00FE25A0" w:rsidP="00A846DF">
      <w:pPr>
        <w:shd w:val="clear" w:color="auto" w:fill="FFFFFF"/>
        <w:suppressAutoHyphens/>
        <w:spacing w:after="0" w:line="360" w:lineRule="auto"/>
        <w:rPr>
          <w:rFonts w:eastAsia="Times New Roman" w:cstheme="minorHAnsi"/>
          <w:b/>
          <w:bCs/>
          <w:color w:val="000000" w:themeColor="text1"/>
          <w:spacing w:val="-2"/>
          <w:lang w:eastAsia="ar-SA"/>
        </w:rPr>
      </w:pPr>
      <w:r w:rsidRPr="00A600B4">
        <w:rPr>
          <w:rFonts w:eastAsia="Times New Roman" w:cstheme="minorHAnsi"/>
          <w:bCs/>
          <w:color w:val="000000"/>
          <w:spacing w:val="-2"/>
          <w:lang w:eastAsia="ar-SA"/>
        </w:rPr>
        <w:t xml:space="preserve">- w sprawach procedury przetargowej: </w:t>
      </w:r>
      <w:r w:rsidR="006F41E2">
        <w:rPr>
          <w:rFonts w:eastAsia="Times New Roman" w:cstheme="minorHAnsi"/>
          <w:bCs/>
          <w:color w:val="000000"/>
          <w:spacing w:val="-2"/>
          <w:lang w:eastAsia="ar-SA"/>
        </w:rPr>
        <w:t xml:space="preserve">mgr </w:t>
      </w:r>
      <w:r w:rsidR="0099726C">
        <w:rPr>
          <w:rFonts w:eastAsia="Times New Roman" w:cstheme="minorHAnsi"/>
          <w:bCs/>
          <w:color w:val="000000" w:themeColor="text1"/>
          <w:spacing w:val="-2"/>
          <w:lang w:eastAsia="ar-SA"/>
        </w:rPr>
        <w:t>Agnieszka Malinowska</w:t>
      </w:r>
      <w:r w:rsidR="004D3DD6" w:rsidRPr="00A600B4">
        <w:rPr>
          <w:rFonts w:eastAsia="Times New Roman" w:cstheme="minorHAnsi"/>
          <w:bCs/>
          <w:color w:val="000000" w:themeColor="text1"/>
          <w:spacing w:val="-2"/>
          <w:lang w:eastAsia="ar-SA"/>
        </w:rPr>
        <w:t xml:space="preserve">, </w:t>
      </w:r>
      <w:r w:rsidR="0099726C">
        <w:rPr>
          <w:rFonts w:eastAsia="Times New Roman" w:cstheme="minorHAnsi"/>
          <w:bCs/>
          <w:color w:val="000000" w:themeColor="text1"/>
          <w:spacing w:val="-2"/>
          <w:lang w:eastAsia="ar-SA"/>
        </w:rPr>
        <w:t>agnieszka.malinowska</w:t>
      </w:r>
      <w:r w:rsidR="00A87B97" w:rsidRPr="00950680">
        <w:rPr>
          <w:rFonts w:eastAsia="Times New Roman" w:cstheme="minorHAnsi"/>
          <w:bCs/>
          <w:color w:val="000000" w:themeColor="text1"/>
          <w:spacing w:val="-2"/>
          <w:lang w:eastAsia="ar-SA"/>
        </w:rPr>
        <w:t>@umb.edu.pl</w:t>
      </w:r>
      <w:r w:rsidR="00C77F14">
        <w:rPr>
          <w:rFonts w:eastAsia="Times New Roman" w:cstheme="minorHAnsi"/>
          <w:bCs/>
          <w:color w:val="000000" w:themeColor="text1"/>
          <w:spacing w:val="-2"/>
          <w:lang w:eastAsia="ar-SA"/>
        </w:rPr>
        <w:t>.</w:t>
      </w:r>
    </w:p>
    <w:p w14:paraId="43DF917A" w14:textId="402ED4F7" w:rsidR="009302D2" w:rsidRPr="00AE72F6" w:rsidRDefault="00FE25A0" w:rsidP="00A600B4">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A600B4">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lastRenderedPageBreak/>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376EF46" w14:textId="77777777" w:rsidR="00556805" w:rsidRPr="00556805"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r>
      <w:r w:rsidR="00556805" w:rsidRPr="00556805">
        <w:rPr>
          <w:rFonts w:eastAsia="Times New Roman" w:cstheme="minorHAnsi"/>
          <w:bCs/>
          <w:color w:val="000000"/>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AE72F6"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556805">
        <w:rPr>
          <w:rFonts w:eastAsia="Times New Roman" w:cstheme="minorHAnsi"/>
          <w:bCs/>
          <w:color w:val="000000"/>
          <w:spacing w:val="-2"/>
          <w:lang w:eastAsia="ar-SA"/>
        </w:rPr>
        <w:t xml:space="preserve">     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FF64E6">
      <w:pPr>
        <w:pStyle w:val="Nagwek1"/>
      </w:pPr>
      <w:r w:rsidRPr="00AE72F6">
        <w:t xml:space="preserve">CZĘŚĆ </w:t>
      </w:r>
      <w:r w:rsidR="00D27884" w:rsidRPr="00AE72F6">
        <w:t>XI</w:t>
      </w:r>
      <w:r w:rsidR="00FE25A0" w:rsidRPr="00AE72F6">
        <w:t>. Termin związania ofertą</w:t>
      </w:r>
    </w:p>
    <w:p w14:paraId="3FC01ACF" w14:textId="68A06BFB" w:rsidR="00FE25A0" w:rsidRPr="00AB5564" w:rsidRDefault="00FE25A0" w:rsidP="00257F9F">
      <w:pPr>
        <w:numPr>
          <w:ilvl w:val="3"/>
          <w:numId w:val="6"/>
        </w:numPr>
        <w:suppressAutoHyphens/>
        <w:autoSpaceDE w:val="0"/>
        <w:autoSpaceDN w:val="0"/>
        <w:adjustRightInd w:val="0"/>
        <w:spacing w:after="0" w:line="360" w:lineRule="auto"/>
        <w:ind w:left="284" w:hanging="284"/>
        <w:rPr>
          <w:rFonts w:eastAsia="Times New Roman" w:cstheme="minorHAnsi"/>
          <w:color w:val="FF0000"/>
          <w:u w:val="single"/>
          <w:lang w:eastAsia="pl-PL"/>
        </w:rPr>
      </w:pPr>
      <w:r w:rsidRPr="00AE72F6">
        <w:rPr>
          <w:rFonts w:eastAsia="Times New Roman" w:cstheme="minorHAnsi"/>
          <w:lang w:eastAsia="pl-PL"/>
        </w:rPr>
        <w:t xml:space="preserve">Wykonawca składający ofertę jest nią związany nie dłużej niż 90 dni od dnia upływu </w:t>
      </w:r>
      <w:r w:rsidRPr="00950680">
        <w:rPr>
          <w:rFonts w:eastAsia="Times New Roman" w:cstheme="minorHAnsi"/>
          <w:color w:val="000000" w:themeColor="text1"/>
          <w:lang w:eastAsia="pl-PL"/>
        </w:rPr>
        <w:t>terminu s</w:t>
      </w:r>
      <w:r w:rsidR="00A13983" w:rsidRPr="00950680">
        <w:rPr>
          <w:rFonts w:eastAsia="Times New Roman" w:cstheme="minorHAnsi"/>
          <w:color w:val="000000" w:themeColor="text1"/>
          <w:lang w:eastAsia="pl-PL"/>
        </w:rPr>
        <w:t xml:space="preserve">kładania </w:t>
      </w:r>
      <w:r w:rsidR="00A13983" w:rsidRPr="00AB5564">
        <w:rPr>
          <w:rFonts w:eastAsia="Times New Roman" w:cstheme="minorHAnsi"/>
          <w:color w:val="FF0000"/>
          <w:lang w:eastAsia="pl-PL"/>
        </w:rPr>
        <w:t xml:space="preserve">ofert, </w:t>
      </w:r>
      <w:r w:rsidR="00A13983" w:rsidRPr="00AB5564">
        <w:rPr>
          <w:rFonts w:eastAsia="Times New Roman" w:cstheme="minorHAnsi"/>
          <w:b/>
          <w:color w:val="FF0000"/>
          <w:u w:val="single"/>
          <w:lang w:eastAsia="pl-PL"/>
        </w:rPr>
        <w:t xml:space="preserve">tj. do dnia </w:t>
      </w:r>
      <w:r w:rsidR="00404ED5">
        <w:rPr>
          <w:rFonts w:eastAsia="Times New Roman" w:cstheme="minorHAnsi"/>
          <w:b/>
          <w:color w:val="FF0000"/>
          <w:u w:val="single"/>
          <w:lang w:eastAsia="pl-PL"/>
        </w:rPr>
        <w:t>31</w:t>
      </w:r>
      <w:r w:rsidR="00603D40">
        <w:rPr>
          <w:rFonts w:eastAsia="Times New Roman" w:cstheme="minorHAnsi"/>
          <w:b/>
          <w:color w:val="FF0000"/>
          <w:u w:val="single"/>
          <w:lang w:eastAsia="pl-PL"/>
        </w:rPr>
        <w:t>.05</w:t>
      </w:r>
      <w:r w:rsidR="00B1125D">
        <w:rPr>
          <w:rFonts w:eastAsia="Times New Roman" w:cstheme="minorHAnsi"/>
          <w:b/>
          <w:color w:val="FF0000"/>
          <w:u w:val="single"/>
          <w:lang w:eastAsia="pl-PL"/>
        </w:rPr>
        <w:t>.2023</w:t>
      </w:r>
      <w:r w:rsidR="00F732BA" w:rsidRPr="00AB5564">
        <w:rPr>
          <w:rFonts w:eastAsia="Times New Roman" w:cstheme="minorHAnsi"/>
          <w:b/>
          <w:color w:val="FF0000"/>
          <w:u w:val="single"/>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FF64E6">
      <w:pPr>
        <w:pStyle w:val="Nagwek1"/>
      </w:pPr>
      <w:r w:rsidRPr="00AE72F6">
        <w:t xml:space="preserve">CZĘŚĆ </w:t>
      </w:r>
      <w:r w:rsidR="00D27884" w:rsidRPr="00AE72F6">
        <w:t>XI</w:t>
      </w:r>
      <w:r w:rsidR="00FE25A0" w:rsidRPr="00AE72F6">
        <w:t xml:space="preserve">I.  Wymagania dotyczące wadium  </w:t>
      </w:r>
    </w:p>
    <w:p w14:paraId="22DFE0E7" w14:textId="006C5165" w:rsidR="00CE0256" w:rsidRPr="002A6EC0" w:rsidRDefault="00CE0256" w:rsidP="00CE0256">
      <w:pPr>
        <w:suppressAutoHyphens/>
        <w:spacing w:after="0" w:line="360" w:lineRule="auto"/>
        <w:ind w:left="284" w:hanging="284"/>
        <w:rPr>
          <w:rFonts w:eastAsia="Times New Roman" w:cstheme="minorHAnsi"/>
          <w:lang w:eastAsia="ar-SA"/>
        </w:rPr>
      </w:pPr>
      <w:r>
        <w:rPr>
          <w:rFonts w:eastAsia="Times New Roman" w:cstheme="minorHAnsi"/>
          <w:lang w:eastAsia="ar-SA"/>
        </w:rPr>
        <w:t xml:space="preserve">1. </w:t>
      </w:r>
      <w:r w:rsidRPr="002A6EC0">
        <w:rPr>
          <w:rFonts w:eastAsia="Times New Roman" w:cstheme="minorHAnsi"/>
          <w:lang w:eastAsia="ar-SA"/>
        </w:rPr>
        <w:t>Każda oferta musi być zabezpieczona wadium w wysokości</w:t>
      </w:r>
      <w:r>
        <w:rPr>
          <w:rFonts w:eastAsia="Times New Roman" w:cstheme="minorHAnsi"/>
          <w:b/>
          <w:lang w:eastAsia="ar-SA"/>
        </w:rPr>
        <w:t xml:space="preserve"> </w:t>
      </w:r>
      <w:r w:rsidR="00F26BF8">
        <w:rPr>
          <w:rFonts w:eastAsia="Times New Roman" w:cstheme="minorHAnsi"/>
          <w:b/>
          <w:lang w:eastAsia="ar-SA"/>
        </w:rPr>
        <w:t>100 000,00</w:t>
      </w:r>
      <w:r w:rsidRPr="002A6EC0">
        <w:rPr>
          <w:rFonts w:eastAsia="Times New Roman" w:cstheme="minorHAnsi"/>
          <w:b/>
          <w:lang w:eastAsia="ar-SA"/>
        </w:rPr>
        <w:t xml:space="preserve"> </w:t>
      </w:r>
      <w:r>
        <w:rPr>
          <w:rFonts w:eastAsia="Times New Roman" w:cstheme="minorHAnsi"/>
          <w:b/>
          <w:lang w:eastAsia="ar-SA"/>
        </w:rPr>
        <w:t xml:space="preserve"> </w:t>
      </w:r>
      <w:r w:rsidRPr="002A6EC0">
        <w:rPr>
          <w:rFonts w:eastAsia="Times New Roman" w:cstheme="minorHAnsi"/>
          <w:b/>
          <w:lang w:eastAsia="ar-SA"/>
        </w:rPr>
        <w:t>zł</w:t>
      </w:r>
      <w:r w:rsidRPr="002A6EC0">
        <w:rPr>
          <w:rFonts w:eastAsia="Times New Roman" w:cstheme="minorHAnsi"/>
          <w:lang w:eastAsia="ar-SA"/>
        </w:rPr>
        <w:t>,</w:t>
      </w:r>
      <w:r w:rsidRPr="002A6EC0">
        <w:rPr>
          <w:rFonts w:eastAsia="Times New Roman" w:cstheme="minorHAnsi"/>
          <w:b/>
          <w:lang w:eastAsia="ar-SA"/>
        </w:rPr>
        <w:t xml:space="preserve"> </w:t>
      </w:r>
      <w:r w:rsidR="00F26BF8">
        <w:rPr>
          <w:rFonts w:eastAsia="Times New Roman" w:cstheme="minorHAnsi"/>
          <w:lang w:eastAsia="ar-SA"/>
        </w:rPr>
        <w:t>słownie: sto tysięcy,</w:t>
      </w:r>
      <w:r>
        <w:rPr>
          <w:rFonts w:eastAsia="Times New Roman" w:cstheme="minorHAnsi"/>
          <w:lang w:eastAsia="ar-SA"/>
        </w:rPr>
        <w:t xml:space="preserve"> 00/100</w:t>
      </w:r>
      <w:r w:rsidR="00F26BF8">
        <w:rPr>
          <w:rFonts w:eastAsia="Times New Roman" w:cstheme="minorHAnsi"/>
          <w:lang w:eastAsia="ar-SA"/>
        </w:rPr>
        <w:t xml:space="preserve"> złotych</w:t>
      </w:r>
      <w:r>
        <w:rPr>
          <w:rFonts w:eastAsia="Times New Roman" w:cstheme="minorHAnsi"/>
          <w:lang w:eastAsia="ar-SA"/>
        </w:rPr>
        <w:t>.</w:t>
      </w:r>
    </w:p>
    <w:p w14:paraId="38F42756" w14:textId="77777777" w:rsidR="00CE0256" w:rsidRPr="00FD5707" w:rsidRDefault="00CE0256" w:rsidP="00CE0256">
      <w:pPr>
        <w:suppressAutoHyphens/>
        <w:spacing w:after="0" w:line="360" w:lineRule="auto"/>
        <w:ind w:left="284" w:hanging="284"/>
        <w:rPr>
          <w:rFonts w:eastAsia="Times New Roman" w:cstheme="minorHAnsi"/>
          <w:lang w:eastAsia="ar-SA"/>
        </w:rPr>
      </w:pPr>
      <w:r w:rsidRPr="00FD5707">
        <w:rPr>
          <w:rFonts w:eastAsia="Times New Roman" w:cstheme="minorHAnsi"/>
          <w:lang w:eastAsia="ar-SA"/>
        </w:rPr>
        <w:t xml:space="preserve">2. </w:t>
      </w:r>
      <w:r w:rsidRPr="00FD5707">
        <w:rPr>
          <w:rFonts w:eastAsia="Times New Roman" w:cstheme="minorHAnsi"/>
          <w:lang w:eastAsia="ar-SA"/>
        </w:rPr>
        <w:tab/>
        <w:t>Wadium może być wniesione w jednej lub kilku następujących formach:</w:t>
      </w:r>
    </w:p>
    <w:p w14:paraId="0995D6DA" w14:textId="77777777" w:rsidR="00CE0256" w:rsidRPr="00FD5707" w:rsidRDefault="00CE0256" w:rsidP="00CE0256">
      <w:pPr>
        <w:numPr>
          <w:ilvl w:val="0"/>
          <w:numId w:val="41"/>
        </w:numPr>
        <w:suppressAutoHyphens/>
        <w:spacing w:after="0" w:line="360" w:lineRule="auto"/>
        <w:ind w:hanging="357"/>
        <w:rPr>
          <w:rFonts w:eastAsia="Times New Roman" w:cstheme="minorHAnsi"/>
          <w:lang w:eastAsia="ar-SA"/>
        </w:rPr>
      </w:pPr>
      <w:r w:rsidRPr="00FD5707">
        <w:rPr>
          <w:rFonts w:eastAsia="Times New Roman" w:cstheme="minorHAnsi"/>
          <w:lang w:eastAsia="ar-SA"/>
        </w:rPr>
        <w:t>pieniądzu,</w:t>
      </w:r>
    </w:p>
    <w:p w14:paraId="54601D0B" w14:textId="77777777" w:rsidR="00CE0256" w:rsidRPr="00FD5707" w:rsidRDefault="00CE0256" w:rsidP="00CE0256">
      <w:pPr>
        <w:numPr>
          <w:ilvl w:val="0"/>
          <w:numId w:val="41"/>
        </w:numPr>
        <w:suppressAutoHyphens/>
        <w:spacing w:after="0" w:line="360" w:lineRule="auto"/>
        <w:ind w:left="788"/>
        <w:rPr>
          <w:rFonts w:eastAsia="Times New Roman" w:cstheme="minorHAnsi"/>
          <w:lang w:eastAsia="ar-SA"/>
        </w:rPr>
      </w:pPr>
      <w:r w:rsidRPr="00FD5707">
        <w:rPr>
          <w:rFonts w:eastAsia="Times New Roman" w:cstheme="minorHAnsi"/>
          <w:lang w:eastAsia="ar-SA"/>
        </w:rPr>
        <w:t>gwarancjach bankowych,</w:t>
      </w:r>
    </w:p>
    <w:p w14:paraId="06472383" w14:textId="77777777" w:rsidR="00CE0256" w:rsidRPr="00FD5707" w:rsidRDefault="00CE0256" w:rsidP="00CE0256">
      <w:pPr>
        <w:numPr>
          <w:ilvl w:val="0"/>
          <w:numId w:val="41"/>
        </w:numPr>
        <w:suppressAutoHyphens/>
        <w:spacing w:after="0" w:line="360" w:lineRule="auto"/>
        <w:ind w:left="788"/>
        <w:rPr>
          <w:rFonts w:eastAsia="Times New Roman" w:cstheme="minorHAnsi"/>
          <w:lang w:eastAsia="ar-SA"/>
        </w:rPr>
      </w:pPr>
      <w:r w:rsidRPr="00FD5707">
        <w:rPr>
          <w:rFonts w:eastAsia="Times New Roman" w:cstheme="minorHAnsi"/>
          <w:lang w:eastAsia="ar-SA"/>
        </w:rPr>
        <w:t>gwarancjach ubezpieczeniowych,</w:t>
      </w:r>
    </w:p>
    <w:p w14:paraId="722A1D5F" w14:textId="77777777" w:rsidR="00CE0256" w:rsidRPr="00FD5707" w:rsidRDefault="00CE0256" w:rsidP="00CE0256">
      <w:pPr>
        <w:numPr>
          <w:ilvl w:val="0"/>
          <w:numId w:val="41"/>
        </w:numPr>
        <w:suppressAutoHyphens/>
        <w:spacing w:after="0" w:line="360" w:lineRule="auto"/>
        <w:rPr>
          <w:rFonts w:eastAsia="Times New Roman" w:cstheme="minorHAnsi"/>
          <w:lang w:eastAsia="ar-SA"/>
        </w:rPr>
      </w:pPr>
      <w:r w:rsidRPr="00FD5707">
        <w:rPr>
          <w:rFonts w:eastAsia="Times New Roman" w:cstheme="minorHAnsi"/>
          <w:lang w:eastAsia="ar-SA"/>
        </w:rPr>
        <w:lastRenderedPageBreak/>
        <w:t xml:space="preserve">poręczeniach udzielanych przez podmioty, o których mowa w art. 6b ust. 5 pkt 2 ustawy </w:t>
      </w:r>
      <w:r w:rsidRPr="00FD5707">
        <w:rPr>
          <w:rFonts w:eastAsia="Times New Roman" w:cstheme="minorHAnsi"/>
          <w:lang w:eastAsia="ar-SA"/>
        </w:rPr>
        <w:br/>
        <w:t>z dnia 9 listopada 2000 r. o utworzeniu Polskiej Agencji Rozwoju Przedsiębiorczości (Dz. U. z 2019 r. poz. 310, 836 i 1572).</w:t>
      </w:r>
    </w:p>
    <w:p w14:paraId="54B5BBF9" w14:textId="2792A297" w:rsidR="00CE0256" w:rsidRPr="0066619A" w:rsidRDefault="00CE0256" w:rsidP="00CE0256">
      <w:pPr>
        <w:numPr>
          <w:ilvl w:val="1"/>
          <w:numId w:val="42"/>
        </w:numPr>
        <w:suppressAutoHyphens/>
        <w:spacing w:after="0" w:line="360" w:lineRule="auto"/>
        <w:ind w:left="284" w:hanging="284"/>
        <w:rPr>
          <w:rFonts w:eastAsia="Times New Roman" w:cstheme="minorHAnsi"/>
          <w:b/>
          <w:bCs/>
          <w:i/>
          <w:iCs/>
          <w:lang w:eastAsia="ar-SA"/>
        </w:rPr>
      </w:pPr>
      <w:r w:rsidRPr="00FD5707">
        <w:rPr>
          <w:rFonts w:eastAsia="Times New Roman" w:cstheme="minorHAnsi"/>
          <w:lang w:eastAsia="ar-SA"/>
        </w:rPr>
        <w:t xml:space="preserve">Wadium wnoszone w pieniądzu należy wpłacić przelewem na rachunek bankowy Zamawiającego: </w:t>
      </w:r>
      <w:r w:rsidRPr="00FD5707">
        <w:rPr>
          <w:rFonts w:eastAsia="Times New Roman" w:cstheme="minorHAnsi"/>
          <w:b/>
          <w:bCs/>
          <w:lang w:eastAsia="ar-SA"/>
        </w:rPr>
        <w:t>Bank Pekao SA Oddział w Białymstoku 06 1240 5211 1111 0000 4925 5146</w:t>
      </w:r>
      <w:r w:rsidRPr="00FD5707">
        <w:rPr>
          <w:rFonts w:eastAsia="Times New Roman" w:cstheme="minorHAnsi"/>
          <w:lang w:eastAsia="ar-SA"/>
        </w:rPr>
        <w:t xml:space="preserve"> z dopiskiem </w:t>
      </w:r>
      <w:r w:rsidRPr="00FD5707">
        <w:rPr>
          <w:rFonts w:eastAsia="Times New Roman" w:cstheme="minorHAnsi"/>
          <w:b/>
          <w:i/>
          <w:lang w:eastAsia="ar-SA"/>
        </w:rPr>
        <w:t>„Wadium</w:t>
      </w:r>
      <w:r w:rsidRPr="00FD5707">
        <w:rPr>
          <w:rFonts w:eastAsia="Times New Roman" w:cstheme="minorHAnsi"/>
          <w:i/>
          <w:lang w:eastAsia="ar-SA"/>
        </w:rPr>
        <w:t xml:space="preserve"> </w:t>
      </w:r>
      <w:r>
        <w:rPr>
          <w:rFonts w:eastAsia="Times New Roman" w:cstheme="minorHAnsi"/>
          <w:b/>
          <w:i/>
          <w:lang w:eastAsia="ar-SA"/>
        </w:rPr>
        <w:t>AZP.25.1.10.2023</w:t>
      </w:r>
      <w:r w:rsidRPr="0066619A">
        <w:rPr>
          <w:rFonts w:eastAsia="Times New Roman" w:cstheme="minorHAnsi"/>
          <w:b/>
          <w:bCs/>
          <w:i/>
          <w:iCs/>
          <w:lang w:eastAsia="ar-SA"/>
        </w:rPr>
        <w:t>”.</w:t>
      </w:r>
    </w:p>
    <w:p w14:paraId="5AF9200A" w14:textId="77777777" w:rsidR="00CE0256" w:rsidRPr="00FD5707" w:rsidRDefault="00CE0256" w:rsidP="00CE0256">
      <w:pPr>
        <w:numPr>
          <w:ilvl w:val="1"/>
          <w:numId w:val="42"/>
        </w:numPr>
        <w:suppressAutoHyphens/>
        <w:spacing w:after="0" w:line="360" w:lineRule="auto"/>
        <w:ind w:left="284" w:hanging="284"/>
        <w:rPr>
          <w:rFonts w:eastAsia="Times New Roman" w:cstheme="minorHAnsi"/>
          <w:lang w:eastAsia="ar-SA"/>
        </w:rPr>
      </w:pPr>
      <w:r w:rsidRPr="00FD5707">
        <w:rPr>
          <w:rFonts w:eastAsia="Times New Roman" w:cstheme="minorHAnsi"/>
          <w:lang w:eastAsia="ar-SA"/>
        </w:rPr>
        <w:t xml:space="preserve">Wadium musi być wniesione przed upływem terminu składania ofert. Wniesienie wadium </w:t>
      </w:r>
      <w:r w:rsidRPr="00FD5707">
        <w:rPr>
          <w:rFonts w:eastAsia="Times New Roman" w:cstheme="minorHAnsi"/>
          <w:lang w:eastAsia="ar-SA"/>
        </w:rPr>
        <w:br/>
        <w:t>w pieniądzu będzie skuteczne, jeżeli w podanym wyżej terminie znajdzie się na rachunku bankowym zamawiającego.</w:t>
      </w:r>
    </w:p>
    <w:p w14:paraId="4A111EAA" w14:textId="102521D1" w:rsidR="008106C6" w:rsidRPr="00CE0256" w:rsidRDefault="00CE0256" w:rsidP="00CE0256">
      <w:pPr>
        <w:numPr>
          <w:ilvl w:val="1"/>
          <w:numId w:val="42"/>
        </w:numPr>
        <w:suppressAutoHyphens/>
        <w:spacing w:after="0" w:line="360" w:lineRule="auto"/>
        <w:ind w:left="284" w:hanging="284"/>
        <w:rPr>
          <w:rFonts w:eastAsia="Times New Roman" w:cstheme="minorHAnsi"/>
          <w:color w:val="000000" w:themeColor="text1"/>
          <w:lang w:eastAsia="ar-SA"/>
        </w:rPr>
      </w:pPr>
      <w:r w:rsidRPr="00CE0256">
        <w:rPr>
          <w:rFonts w:eastAsia="Times New Roman" w:cstheme="minorHAnsi"/>
          <w:color w:val="000000" w:themeColor="text1"/>
          <w:lang w:eastAsia="ar-SA"/>
        </w:rPr>
        <w:t>Oryginał dokumentu wadium (poręczenia lub gwarancji) opatrzonego kwalifikowanym podpisem elektronicznym osób upoważnionych do jego wystawienia, Wykonawca składa wraz z ofertą.</w:t>
      </w:r>
    </w:p>
    <w:p w14:paraId="681CFDB2" w14:textId="72296F45" w:rsidR="00FE25A0" w:rsidRPr="00573FC7" w:rsidRDefault="00604221" w:rsidP="00573FC7">
      <w:pPr>
        <w:pStyle w:val="Nagwek1"/>
        <w:rPr>
          <w:color w:val="000000"/>
        </w:rPr>
      </w:pPr>
      <w:r w:rsidRPr="00AE72F6">
        <w:rPr>
          <w:color w:val="000000"/>
        </w:rPr>
        <w:t xml:space="preserve">CZĘŚĆ </w:t>
      </w:r>
      <w:r w:rsidR="00D27884" w:rsidRPr="00AE72F6">
        <w:rPr>
          <w:color w:val="000000"/>
        </w:rPr>
        <w:t>XIII</w:t>
      </w:r>
      <w:r w:rsidR="00FE25A0" w:rsidRPr="00AE72F6">
        <w:rPr>
          <w:color w:val="000000"/>
        </w:rPr>
        <w:t xml:space="preserve">.   </w:t>
      </w:r>
      <w:r w:rsidR="00FE25A0" w:rsidRPr="00AE72F6">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257F9F">
      <w:pPr>
        <w:pStyle w:val="Akapitzlist"/>
        <w:numPr>
          <w:ilvl w:val="1"/>
          <w:numId w:val="13"/>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7E805FDB" w:rsidR="00F45C5B" w:rsidRPr="00AE72F6" w:rsidRDefault="00F45C5B" w:rsidP="00257F9F">
      <w:pPr>
        <w:pStyle w:val="Akapitzlist"/>
        <w:numPr>
          <w:ilvl w:val="1"/>
          <w:numId w:val="13"/>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Opis przedmiotu zamówienia -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39E5CEA6" w:rsidR="00F45C5B" w:rsidRDefault="00F45C5B" w:rsidP="00257F9F">
      <w:pPr>
        <w:pStyle w:val="Akapitzlist"/>
        <w:numPr>
          <w:ilvl w:val="1"/>
          <w:numId w:val="13"/>
        </w:numPr>
        <w:autoSpaceDE w:val="0"/>
        <w:autoSpaceDN w:val="0"/>
        <w:adjustRightInd w:val="0"/>
        <w:spacing w:line="360" w:lineRule="auto"/>
        <w:ind w:left="709" w:hanging="425"/>
        <w:rPr>
          <w:rFonts w:eastAsia="Times New Roman" w:cstheme="minorHAnsi"/>
          <w:b/>
          <w:color w:val="000000" w:themeColor="text1"/>
          <w:sz w:val="22"/>
          <w:szCs w:val="22"/>
        </w:rPr>
      </w:pPr>
      <w:r w:rsidRPr="00EB54CC">
        <w:rPr>
          <w:rFonts w:eastAsia="Times New Roman" w:cstheme="minorHAnsi"/>
          <w:b/>
          <w:color w:val="000000" w:themeColor="text1"/>
          <w:sz w:val="22"/>
          <w:szCs w:val="22"/>
          <w:u w:val="single"/>
        </w:rPr>
        <w:t>Tabelę Oceny Technicznej</w:t>
      </w:r>
      <w:r w:rsidRPr="00EB54CC">
        <w:rPr>
          <w:rFonts w:eastAsia="Times New Roman" w:cstheme="minorHAnsi"/>
          <w:b/>
          <w:color w:val="000000" w:themeColor="text1"/>
          <w:sz w:val="22"/>
          <w:szCs w:val="22"/>
        </w:rPr>
        <w:t xml:space="preserve"> – załącznik nr 3 do SWZ, w formie elektronicznej (opatrzonej kwalifikowanym podpisem elektronicznym)</w:t>
      </w:r>
      <w:r w:rsidR="00FB5511">
        <w:rPr>
          <w:rFonts w:eastAsia="Times New Roman" w:cstheme="minorHAnsi"/>
          <w:b/>
          <w:color w:val="000000" w:themeColor="text1"/>
          <w:sz w:val="22"/>
          <w:szCs w:val="22"/>
        </w:rPr>
        <w:t xml:space="preserve"> </w:t>
      </w:r>
      <w:r w:rsidR="00FB5511" w:rsidRPr="003D63BA">
        <w:rPr>
          <w:rFonts w:eastAsia="Times New Roman" w:cstheme="minorHAnsi"/>
          <w:b/>
          <w:strike/>
          <w:color w:val="000000" w:themeColor="text1"/>
          <w:sz w:val="22"/>
          <w:szCs w:val="22"/>
        </w:rPr>
        <w:t>– jeżeli dotyczy danej części</w:t>
      </w:r>
      <w:r w:rsidRPr="00EB54CC">
        <w:rPr>
          <w:rFonts w:eastAsia="Times New Roman" w:cstheme="minorHAnsi"/>
          <w:b/>
          <w:color w:val="000000" w:themeColor="text1"/>
          <w:sz w:val="22"/>
          <w:szCs w:val="22"/>
        </w:rPr>
        <w:t>,</w:t>
      </w:r>
    </w:p>
    <w:p w14:paraId="4B968CB5" w14:textId="224ED4FA" w:rsidR="00C47692" w:rsidRPr="003D63BA" w:rsidRDefault="00C47692" w:rsidP="00C47692">
      <w:pPr>
        <w:pStyle w:val="Akapitzlist"/>
        <w:numPr>
          <w:ilvl w:val="1"/>
          <w:numId w:val="13"/>
        </w:numPr>
        <w:autoSpaceDE w:val="0"/>
        <w:autoSpaceDN w:val="0"/>
        <w:adjustRightInd w:val="0"/>
        <w:spacing w:line="360" w:lineRule="auto"/>
        <w:ind w:left="709" w:hanging="425"/>
        <w:rPr>
          <w:rFonts w:eastAsia="Times New Roman" w:cstheme="minorHAnsi"/>
          <w:b/>
          <w:strike/>
          <w:color w:val="000000" w:themeColor="text1"/>
          <w:sz w:val="22"/>
          <w:szCs w:val="22"/>
        </w:rPr>
      </w:pPr>
      <w:r w:rsidRPr="003D63BA">
        <w:rPr>
          <w:rFonts w:eastAsia="Times New Roman" w:cstheme="minorHAnsi"/>
          <w:b/>
          <w:strike/>
          <w:color w:val="000000" w:themeColor="text1"/>
          <w:sz w:val="22"/>
          <w:szCs w:val="22"/>
          <w:u w:val="single"/>
        </w:rPr>
        <w:t>Formularz cenowy</w:t>
      </w:r>
      <w:r w:rsidRPr="003D63BA">
        <w:rPr>
          <w:rFonts w:eastAsia="Times New Roman" w:cstheme="minorHAnsi"/>
          <w:b/>
          <w:strike/>
          <w:color w:val="000000" w:themeColor="text1"/>
          <w:sz w:val="22"/>
          <w:szCs w:val="22"/>
        </w:rPr>
        <w:t xml:space="preserve"> – Załącznik nr 3a do SWZ w formie elektronicznej (opatrzonej kwalifikowanym podpisem elektronicznym) - jeżeli dotyczy danej części,</w:t>
      </w:r>
    </w:p>
    <w:p w14:paraId="2707C0F3" w14:textId="2BE82A2F" w:rsidR="00F45C5B" w:rsidRPr="00AE72F6" w:rsidRDefault="003279D8" w:rsidP="00257F9F">
      <w:pPr>
        <w:pStyle w:val="Akapitzlist"/>
        <w:numPr>
          <w:ilvl w:val="1"/>
          <w:numId w:val="13"/>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Tabelę</w:t>
      </w:r>
      <w:r w:rsidR="00F45C5B" w:rsidRPr="00AE72F6">
        <w:rPr>
          <w:rFonts w:eastAsia="Times New Roman" w:cstheme="minorHAnsi"/>
          <w:b/>
          <w:color w:val="000000" w:themeColor="text1"/>
          <w:sz w:val="22"/>
          <w:szCs w:val="22"/>
          <w:u w:val="single"/>
        </w:rPr>
        <w:t xml:space="preserve"> Oceny Warunków Gwarancji</w:t>
      </w:r>
      <w:r w:rsidR="00F45C5B" w:rsidRPr="00AE72F6">
        <w:rPr>
          <w:rFonts w:eastAsia="Times New Roman" w:cstheme="minorHAnsi"/>
          <w:b/>
          <w:color w:val="000000" w:themeColor="text1"/>
          <w:sz w:val="22"/>
          <w:szCs w:val="22"/>
        </w:rPr>
        <w:t xml:space="preserve"> - załącznik nr 4 do SWZ, w formie elektronicznej (opatrzonej kwalifikowanym podpisem elektronicznym),</w:t>
      </w:r>
    </w:p>
    <w:p w14:paraId="4B2AD26F" w14:textId="2094A9EC" w:rsidR="003279D8" w:rsidRDefault="00F45C5B" w:rsidP="00257F9F">
      <w:pPr>
        <w:pStyle w:val="Akapitzlist"/>
        <w:numPr>
          <w:ilvl w:val="1"/>
          <w:numId w:val="13"/>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Materiały informacyjne</w:t>
      </w:r>
      <w:r w:rsidRPr="00AE72F6">
        <w:rPr>
          <w:rFonts w:eastAsia="Times New Roman" w:cstheme="minorHAnsi"/>
          <w:b/>
          <w:color w:val="000000" w:themeColor="text1"/>
          <w:sz w:val="22"/>
          <w:szCs w:val="22"/>
        </w:rPr>
        <w:t xml:space="preserve"> - w formie elektronicznej (opatrzonej kwalifikowanym podpisem elektronicznym)</w:t>
      </w:r>
      <w:r w:rsidR="003279D8" w:rsidRPr="00AE72F6">
        <w:rPr>
          <w:rFonts w:eastAsia="Times New Roman" w:cstheme="minorHAnsi"/>
          <w:b/>
          <w:color w:val="000000" w:themeColor="text1"/>
          <w:sz w:val="22"/>
          <w:szCs w:val="22"/>
        </w:rPr>
        <w:t>,</w:t>
      </w:r>
    </w:p>
    <w:p w14:paraId="613C8E19" w14:textId="6DA50F91" w:rsidR="00954FA8" w:rsidRPr="00E34E73" w:rsidRDefault="003279D8" w:rsidP="00E34E73">
      <w:pPr>
        <w:pStyle w:val="Akapitzlist"/>
        <w:numPr>
          <w:ilvl w:val="1"/>
          <w:numId w:val="13"/>
        </w:numPr>
        <w:autoSpaceDE w:val="0"/>
        <w:autoSpaceDN w:val="0"/>
        <w:adjustRightInd w:val="0"/>
        <w:spacing w:line="360" w:lineRule="auto"/>
        <w:ind w:left="709" w:hanging="425"/>
        <w:rPr>
          <w:rFonts w:eastAsia="Times New Roman" w:cstheme="minorHAnsi"/>
          <w:b/>
          <w:color w:val="000000" w:themeColor="text1"/>
          <w:sz w:val="22"/>
          <w:szCs w:val="22"/>
        </w:rPr>
      </w:pPr>
      <w:r w:rsidRPr="00E34E73">
        <w:rPr>
          <w:rFonts w:eastAsia="Times New Roman" w:cstheme="minorHAnsi"/>
          <w:b/>
          <w:color w:val="000000" w:themeColor="text1"/>
          <w:sz w:val="22"/>
          <w:szCs w:val="22"/>
          <w:u w:val="single"/>
        </w:rPr>
        <w:t>O</w:t>
      </w:r>
      <w:r w:rsidR="00954FA8" w:rsidRPr="00E34E73">
        <w:rPr>
          <w:rFonts w:eastAsia="Times New Roman" w:cstheme="minorHAnsi"/>
          <w:b/>
          <w:color w:val="000000" w:themeColor="text1"/>
          <w:sz w:val="22"/>
          <w:szCs w:val="22"/>
          <w:u w:val="single"/>
        </w:rPr>
        <w:t xml:space="preserve">świadczenie o niepodleganiu wykluczeniu, spełnianiu warunków udziału </w:t>
      </w:r>
      <w:r w:rsidR="00954FA8" w:rsidRPr="00E34E73">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E34E73">
        <w:rPr>
          <w:rFonts w:eastAsia="Times New Roman" w:cstheme="minorHAnsi"/>
          <w:b/>
          <w:sz w:val="22"/>
          <w:szCs w:val="22"/>
          <w:u w:val="single"/>
        </w:rPr>
        <w:t>dokumentu zamówienia (JEDZ)</w:t>
      </w:r>
      <w:r w:rsidR="00954FA8" w:rsidRPr="00E34E73">
        <w:rPr>
          <w:rFonts w:eastAsia="Times New Roman" w:cstheme="minorHAnsi"/>
          <w:sz w:val="22"/>
          <w:szCs w:val="22"/>
        </w:rPr>
        <w:t>, sporządzon</w:t>
      </w:r>
      <w:r w:rsidRPr="00E34E73">
        <w:rPr>
          <w:rFonts w:eastAsia="Times New Roman" w:cstheme="minorHAnsi"/>
          <w:sz w:val="22"/>
          <w:szCs w:val="22"/>
        </w:rPr>
        <w:t>ym</w:t>
      </w:r>
      <w:r w:rsidR="00954FA8" w:rsidRPr="00E34E73">
        <w:rPr>
          <w:rFonts w:eastAsia="Times New Roman" w:cstheme="minorHAnsi"/>
          <w:sz w:val="22"/>
          <w:szCs w:val="22"/>
        </w:rPr>
        <w:t xml:space="preserve"> zgodnie ze wzorem standardowego formularza określon</w:t>
      </w:r>
      <w:r w:rsidRPr="00E34E73">
        <w:rPr>
          <w:rFonts w:eastAsia="Times New Roman" w:cstheme="minorHAnsi"/>
          <w:sz w:val="22"/>
          <w:szCs w:val="22"/>
        </w:rPr>
        <w:t>ego</w:t>
      </w:r>
      <w:r w:rsidR="00954FA8" w:rsidRPr="00E34E73">
        <w:rPr>
          <w:rFonts w:eastAsia="Times New Roman" w:cstheme="minorHAnsi"/>
          <w:sz w:val="22"/>
          <w:szCs w:val="22"/>
        </w:rPr>
        <w:t xml:space="preserve"> w rozporządzeniu wykonawczym Komisji (UE) 2016/7 </w:t>
      </w:r>
      <w:r w:rsidR="00A600B4" w:rsidRPr="00E34E73">
        <w:rPr>
          <w:rFonts w:eastAsia="Times New Roman" w:cstheme="minorHAnsi"/>
          <w:sz w:val="22"/>
          <w:szCs w:val="22"/>
        </w:rPr>
        <w:br/>
      </w:r>
      <w:r w:rsidR="00954FA8" w:rsidRPr="00E34E73">
        <w:rPr>
          <w:rFonts w:eastAsia="Times New Roman" w:cstheme="minorHAnsi"/>
          <w:sz w:val="22"/>
          <w:szCs w:val="22"/>
        </w:rPr>
        <w:t>z dnia 5 stycznia 2016r. ustanawiającym standardowy formularz jednolitego europejskiego dokumentu zamówienia (Dz.U. UE L 3 z 06.01.2016, str. 16), zwanego dalej "JEDZ", którego wzór</w:t>
      </w:r>
      <w:r w:rsidRPr="00E34E73">
        <w:rPr>
          <w:rFonts w:eastAsia="Times New Roman" w:cstheme="minorHAnsi"/>
          <w:sz w:val="22"/>
          <w:szCs w:val="22"/>
        </w:rPr>
        <w:t xml:space="preserve"> stanowi załącznik nr 7</w:t>
      </w:r>
      <w:r w:rsidR="00954FA8" w:rsidRPr="00E34E73">
        <w:rPr>
          <w:rFonts w:eastAsia="Times New Roman" w:cstheme="minorHAnsi"/>
          <w:sz w:val="22"/>
          <w:szCs w:val="22"/>
        </w:rPr>
        <w:t xml:space="preserve"> do SWZ. Oświadczenie, o którym mowa, </w:t>
      </w:r>
      <w:r w:rsidRPr="00E34E73">
        <w:rPr>
          <w:rFonts w:eastAsia="Times New Roman" w:cstheme="minorHAnsi"/>
          <w:sz w:val="22"/>
          <w:szCs w:val="22"/>
        </w:rPr>
        <w:t>stanowi dowód potwierdzający</w:t>
      </w:r>
      <w:r w:rsidR="00954FA8" w:rsidRPr="00E34E73">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606E8692"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lastRenderedPageBreak/>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w:t>
      </w:r>
      <w:r w:rsidR="00EB54CC">
        <w:rPr>
          <w:rFonts w:eastAsia="Times New Roman" w:cstheme="minorHAnsi"/>
          <w:color w:val="000000"/>
          <w:lang w:eastAsia="pl-PL"/>
        </w:rPr>
        <w:t xml:space="preserve">ia te potwierdzają brak podstaw </w:t>
      </w:r>
      <w:r w:rsidRPr="00AE72F6">
        <w:rPr>
          <w:rFonts w:eastAsia="Times New Roman" w:cstheme="minorHAnsi"/>
          <w:color w:val="000000"/>
          <w:lang w:eastAsia="pl-PL"/>
        </w:rPr>
        <w:t xml:space="preserve">wykluczenia oraz spełnianie warunków udziału w postępowaniu w zakresie, w jakim każdy </w:t>
      </w:r>
      <w:r w:rsidRPr="00AE72F6">
        <w:rPr>
          <w:rFonts w:eastAsia="Times New Roman" w:cstheme="minorHAnsi"/>
          <w:color w:val="000000"/>
          <w:lang w:eastAsia="pl-PL"/>
        </w:rPr>
        <w:br/>
        <w:t>z wykonawców wykazuje spełnianie warunków udziału w postępowaniu.</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1375999"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1. na potwierdzenie braku podstaw do wykluczenia wskazanych w art. 108 ust. 1 pkt 1 i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2. na potwierdzenie braku podstaw do wykluczenia wskazanych w art. 108 ust. 1 pkt 3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5. na potwierdzenie braku podstaw do wykluczenia wskazanych w art. 108 ust. 1 pkt 5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 xml:space="preserve">6. na potwierdzenie braku podstaw do wykluczenia wskazanych w art. 108 ust. 1 pkt 6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1.6. JEDZ;</w:t>
      </w:r>
      <w:r w:rsidRPr="00AE72F6">
        <w:rPr>
          <w:rFonts w:eastAsia="Times New Roman" w:cstheme="minorHAnsi"/>
          <w:color w:val="000000" w:themeColor="text1"/>
          <w:lang w:eastAsia="ar-SA"/>
        </w:rPr>
        <w:t xml:space="preserve"> </w:t>
      </w:r>
    </w:p>
    <w:p w14:paraId="29848544" w14:textId="77777777" w:rsidR="00136CB5" w:rsidRPr="00AE72F6"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ograniczyć się do wypełnienia sekcji α – 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14:paraId="37D71063" w14:textId="0A793FDF" w:rsidR="00954FA8" w:rsidRPr="00AE72F6" w:rsidRDefault="00C1572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sidR="00C2508F">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73EEF218" w:rsidR="00570056" w:rsidRPr="00AE72F6" w:rsidRDefault="00C1572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Pr>
          <w:rFonts w:eastAsia="Times New Roman" w:cstheme="minorHAnsi"/>
          <w:b/>
          <w:color w:val="000000" w:themeColor="text1"/>
          <w:lang w:eastAsia="pl-PL"/>
        </w:rPr>
        <w:t>1.9</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28230C3E" w14:textId="6D91369B" w:rsidR="00BB43BE" w:rsidRPr="00AE72F6" w:rsidRDefault="00C15728" w:rsidP="00A846DF">
      <w:pPr>
        <w:widowControl w:val="0"/>
        <w:suppressAutoHyphens/>
        <w:spacing w:after="0" w:line="360" w:lineRule="auto"/>
        <w:ind w:left="851" w:hanging="284"/>
        <w:textAlignment w:val="baseline"/>
        <w:rPr>
          <w:rFonts w:eastAsia="NSimSun" w:cstheme="minorHAnsi"/>
          <w:b/>
          <w:bCs/>
          <w:color w:val="000000" w:themeColor="text1"/>
          <w:kern w:val="2"/>
          <w:u w:val="single"/>
          <w:lang w:eastAsia="zh-CN" w:bidi="hi-IN"/>
        </w:rPr>
      </w:pPr>
      <w:r>
        <w:rPr>
          <w:rFonts w:eastAsia="Times New Roman" w:cstheme="minorHAnsi"/>
          <w:b/>
          <w:color w:val="000000" w:themeColor="text1"/>
          <w:u w:val="single"/>
          <w:lang w:eastAsia="pl-PL"/>
        </w:rPr>
        <w:t>1.10</w:t>
      </w:r>
      <w:r w:rsidR="00570056" w:rsidRPr="00AE72F6">
        <w:rPr>
          <w:rFonts w:eastAsia="Times New Roman" w:cstheme="minorHAnsi"/>
          <w:b/>
          <w:color w:val="000000" w:themeColor="text1"/>
          <w:u w:val="single"/>
          <w:lang w:eastAsia="pl-PL"/>
        </w:rPr>
        <w:t xml:space="preserve">. </w:t>
      </w:r>
      <w:r w:rsidR="00570056"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00570056"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00570056" w:rsidRPr="00AE72F6">
        <w:rPr>
          <w:rFonts w:eastAsia="NSimSun" w:cstheme="minorHAnsi"/>
          <w:b/>
          <w:color w:val="000000" w:themeColor="text1"/>
          <w:kern w:val="2"/>
          <w:u w:val="single"/>
          <w:lang w:eastAsia="zh-CN" w:bidi="hi-IN"/>
        </w:rPr>
        <w:t xml:space="preserve"> dotyczy);</w:t>
      </w:r>
    </w:p>
    <w:p w14:paraId="0D478FDA" w14:textId="6DB504A3"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t>Jeżeli wykonawca nie złożył oświadczenia, o którym mowa w art. 125 ust. 1 ustawy (JEDZ), podmiotowych środków dowodowych, innych dokumentów lub oświadczeń skł</w:t>
      </w:r>
      <w:r w:rsidR="00C2508F">
        <w:rPr>
          <w:rFonts w:eastAsia="Times New Roman" w:cstheme="minorHAnsi"/>
          <w:lang w:eastAsia="pl-PL"/>
        </w:rPr>
        <w:t xml:space="preserve">adanych </w:t>
      </w:r>
      <w:r w:rsidRPr="00AE72F6">
        <w:rPr>
          <w:rFonts w:eastAsia="Times New Roman" w:cstheme="minorHAnsi"/>
          <w:lang w:eastAsia="pl-PL"/>
        </w:rPr>
        <w:t xml:space="preserve">w postępowaniu (w tym pełnomocnictw) lub są one niekompletne lub zawierają błędy, zamawiający wzywa wykonawcę odpowiednio do ich złożenia, poprawienia lub uzupełnienia w wyznaczonym terminie, chyba że oferta </w:t>
      </w:r>
      <w:r w:rsidRPr="00AE72F6">
        <w:rPr>
          <w:rFonts w:eastAsia="Times New Roman" w:cstheme="minorHAnsi"/>
          <w:lang w:eastAsia="pl-PL"/>
        </w:rPr>
        <w:lastRenderedPageBreak/>
        <w:t>wykonawcy podlega odrzuceniu bez względu na ich złożenie, uzupełnienie lub poprawienie lub zachodzą przesłanki unieważnienia postępowania.</w:t>
      </w:r>
    </w:p>
    <w:p w14:paraId="2BC62AC7" w14:textId="2412D41F"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 </w:t>
      </w:r>
      <w:r w:rsidR="007868C3" w:rsidRPr="00AE72F6">
        <w:rPr>
          <w:rFonts w:eastAsia="Times New Roman" w:cstheme="minorHAnsi"/>
          <w:color w:val="000000" w:themeColor="text1"/>
          <w:lang w:eastAsia="pl-PL"/>
        </w:rPr>
        <w:t>w danej części.</w:t>
      </w:r>
    </w:p>
    <w:p w14:paraId="4C3593C1" w14:textId="47CCA511"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00C2508F">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6EB2E4B5" w14:textId="208A9F3A" w:rsidR="00C0145F" w:rsidRPr="00727C64" w:rsidRDefault="00C0145F" w:rsidP="008B1731">
      <w:pPr>
        <w:pStyle w:val="Akapitzlist"/>
        <w:widowControl w:val="0"/>
        <w:numPr>
          <w:ilvl w:val="0"/>
          <w:numId w:val="18"/>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727C64">
        <w:rPr>
          <w:rFonts w:eastAsia="Times New Roman" w:cstheme="minorHAnsi"/>
          <w:color w:val="000000" w:themeColor="text1"/>
          <w:sz w:val="22"/>
          <w:szCs w:val="22"/>
        </w:rPr>
        <w:t>szczególne</w:t>
      </w:r>
      <w:r w:rsidR="005A4AAB" w:rsidRPr="00727C64">
        <w:rPr>
          <w:rFonts w:eastAsia="Times New Roman" w:cstheme="minorHAnsi"/>
          <w:color w:val="000000" w:themeColor="text1"/>
          <w:sz w:val="22"/>
          <w:szCs w:val="22"/>
        </w:rPr>
        <w:t xml:space="preserve"> zapisy </w:t>
      </w:r>
      <w:r w:rsidR="007868C3" w:rsidRPr="00727C64">
        <w:rPr>
          <w:rFonts w:eastAsia="Times New Roman" w:cstheme="minorHAnsi"/>
          <w:color w:val="000000" w:themeColor="text1"/>
          <w:sz w:val="22"/>
          <w:szCs w:val="22"/>
        </w:rPr>
        <w:t>SWZ stanowią inaczej.</w:t>
      </w:r>
    </w:p>
    <w:p w14:paraId="46EC0C5F" w14:textId="4B2FA740" w:rsidR="00095F74" w:rsidRDefault="00095F74" w:rsidP="008B1731">
      <w:pPr>
        <w:pStyle w:val="Akapitzlist"/>
        <w:widowControl w:val="0"/>
        <w:numPr>
          <w:ilvl w:val="0"/>
          <w:numId w:val="38"/>
        </w:numPr>
        <w:suppressAutoHyphens/>
        <w:autoSpaceDE w:val="0"/>
        <w:autoSpaceDN w:val="0"/>
        <w:adjustRightInd w:val="0"/>
        <w:spacing w:line="360" w:lineRule="auto"/>
        <w:ind w:left="284"/>
      </w:pPr>
      <w:r w:rsidRPr="00727C64">
        <w:t xml:space="preserve">Oferta powinna być złożona przy użyciu środków komunikacji elektronicznej tzn. za pośrednictwem </w:t>
      </w:r>
      <w:r w:rsidRPr="008B1731">
        <w:rPr>
          <w:color w:val="0070C0"/>
        </w:rPr>
        <w:t xml:space="preserve">platformazakupowa.pl </w:t>
      </w:r>
      <w:r w:rsidRPr="00727C64">
        <w:t xml:space="preserve">pod adresem: </w:t>
      </w:r>
      <w:r w:rsidR="00ED271F">
        <w:fldChar w:fldCharType="begin"/>
      </w:r>
      <w:r w:rsidR="00ED271F">
        <w:instrText xml:space="preserve"> HYPERLINK "https://platformazakupowa.pl/pn/umb" </w:instrText>
      </w:r>
      <w:r w:rsidR="00ED271F">
        <w:fldChar w:fldCharType="separate"/>
      </w:r>
      <w:r w:rsidR="008B1731" w:rsidRPr="005B1C04">
        <w:rPr>
          <w:rStyle w:val="Hipercze"/>
        </w:rPr>
        <w:t>https://platformazakupowa.pl/pn/umb</w:t>
      </w:r>
      <w:r w:rsidR="00ED271F">
        <w:rPr>
          <w:rStyle w:val="Hipercze"/>
        </w:rPr>
        <w:fldChar w:fldCharType="end"/>
      </w:r>
      <w:r w:rsidRPr="00727C64">
        <w:t>.</w:t>
      </w:r>
    </w:p>
    <w:p w14:paraId="68A363AA" w14:textId="78B6766B" w:rsidR="00095F74" w:rsidRPr="008B1731" w:rsidRDefault="00095F74" w:rsidP="008B1731">
      <w:pPr>
        <w:pStyle w:val="Akapitzlist"/>
        <w:widowControl w:val="0"/>
        <w:numPr>
          <w:ilvl w:val="0"/>
          <w:numId w:val="38"/>
        </w:numPr>
        <w:suppressAutoHyphens/>
        <w:autoSpaceDE w:val="0"/>
        <w:autoSpaceDN w:val="0"/>
        <w:adjustRightInd w:val="0"/>
        <w:spacing w:line="360" w:lineRule="auto"/>
        <w:ind w:left="284"/>
        <w:rPr>
          <w:color w:val="0070C0"/>
        </w:rPr>
      </w:pPr>
      <w:r w:rsidRPr="00727C64">
        <w:t>Do oferty należy dołączyć wszystkie wymagane w SWZ dokumenty.</w:t>
      </w:r>
    </w:p>
    <w:p w14:paraId="5F3351B7" w14:textId="77777777" w:rsidR="00095F74" w:rsidRPr="00727C64" w:rsidRDefault="00095F74" w:rsidP="008B1731">
      <w:pPr>
        <w:numPr>
          <w:ilvl w:val="0"/>
          <w:numId w:val="38"/>
        </w:numPr>
        <w:pBdr>
          <w:top w:val="nil"/>
          <w:left w:val="nil"/>
          <w:bottom w:val="nil"/>
          <w:right w:val="nil"/>
          <w:between w:val="nil"/>
        </w:pBdr>
        <w:spacing w:after="0" w:line="360" w:lineRule="auto"/>
        <w:ind w:left="284"/>
      </w:pPr>
      <w:r w:rsidRPr="00727C64">
        <w:t>Po wypełnieniu Formularza składania oferty i dołączenia  wszystkich wymaganych załączników należy kliknąć przycisk „Przejdź do podsumowania”.</w:t>
      </w:r>
    </w:p>
    <w:p w14:paraId="4ED2B4F8" w14:textId="6A2630B4" w:rsidR="00095F74" w:rsidRPr="00727C64" w:rsidRDefault="00095F74" w:rsidP="008B1731">
      <w:pPr>
        <w:numPr>
          <w:ilvl w:val="0"/>
          <w:numId w:val="38"/>
        </w:numPr>
        <w:pBdr>
          <w:top w:val="nil"/>
          <w:left w:val="nil"/>
          <w:bottom w:val="nil"/>
          <w:right w:val="nil"/>
          <w:between w:val="nil"/>
        </w:pBdr>
        <w:spacing w:after="0" w:line="360" w:lineRule="auto"/>
        <w:ind w:left="284"/>
        <w:rPr>
          <w:strike/>
        </w:rPr>
      </w:pPr>
      <w:r w:rsidRPr="00727C64">
        <w:t>Oferta lub wniosek składana elektronicznie musi zostać podpisana elektron</w:t>
      </w:r>
      <w:r w:rsidR="003770BC" w:rsidRPr="00727C64">
        <w:t xml:space="preserve">icznym podpisem kwalifikowanym. </w:t>
      </w:r>
      <w:r w:rsidRPr="00727C64">
        <w:t xml:space="preserve">W procesie składania oferty za pośrednictwem </w:t>
      </w:r>
      <w:hyperlink r:id="rId11">
        <w:r w:rsidRPr="00727C64">
          <w:rPr>
            <w:color w:val="1155CC"/>
            <w:u w:val="single"/>
          </w:rPr>
          <w:t>platformazakupowa.pl</w:t>
        </w:r>
      </w:hyperlink>
      <w:r w:rsidRPr="00727C64">
        <w:t xml:space="preserve">, Wykonawca powinien złożyć podpis bezpośrednio na dokumentach przesłanych za pośrednictwem </w:t>
      </w:r>
      <w:hyperlink r:id="rId12" w:history="1">
        <w:r w:rsidR="003770BC" w:rsidRPr="00727C64">
          <w:rPr>
            <w:rStyle w:val="Hipercze"/>
          </w:rPr>
          <w:t>https://platformazakupowa.pl/pn/umb</w:t>
        </w:r>
      </w:hyperlink>
      <w:r w:rsidR="003770BC" w:rsidRPr="00727C64">
        <w:t xml:space="preserve">. </w:t>
      </w:r>
    </w:p>
    <w:p w14:paraId="04755F9F" w14:textId="77777777" w:rsidR="00095F74" w:rsidRPr="00727C64" w:rsidRDefault="00095F74" w:rsidP="008B1731">
      <w:pPr>
        <w:numPr>
          <w:ilvl w:val="0"/>
          <w:numId w:val="38"/>
        </w:numPr>
        <w:pBdr>
          <w:top w:val="nil"/>
          <w:left w:val="nil"/>
          <w:bottom w:val="nil"/>
          <w:right w:val="nil"/>
          <w:between w:val="nil"/>
        </w:pBdr>
        <w:spacing w:after="0" w:line="360" w:lineRule="auto"/>
        <w:ind w:left="284"/>
      </w:pPr>
      <w:r w:rsidRPr="00727C64">
        <w:t>Za datę złożenia oferty przyjmuje się datę jej przekazania w systemie (platformie) w drugim kroku składania oferty poprzez kliknięcie przycisku “Złóż ofertę” i wyświetlenie się komunikatu, że oferta została zaszyfrowana i złożona.</w:t>
      </w:r>
    </w:p>
    <w:p w14:paraId="25E1FBDA" w14:textId="77777777" w:rsidR="00095F74" w:rsidRPr="00727C64" w:rsidRDefault="00095F74" w:rsidP="008B1731">
      <w:pPr>
        <w:numPr>
          <w:ilvl w:val="0"/>
          <w:numId w:val="38"/>
        </w:numPr>
        <w:pBdr>
          <w:top w:val="nil"/>
          <w:left w:val="nil"/>
          <w:bottom w:val="nil"/>
          <w:right w:val="nil"/>
          <w:between w:val="nil"/>
        </w:pBdr>
        <w:spacing w:after="240" w:line="360" w:lineRule="auto"/>
        <w:ind w:left="284"/>
      </w:pPr>
      <w:r w:rsidRPr="00727C64">
        <w:t xml:space="preserve">Szczegółowa instrukcja dla Wykonawców dotycząca złożenia, zmiany i wycofania oferty znajduje się na stronie internetowej pod adresem:  </w:t>
      </w:r>
      <w:hyperlink r:id="rId13">
        <w:r w:rsidRPr="00727C64">
          <w:rPr>
            <w:color w:val="1155CC"/>
            <w:u w:val="single"/>
          </w:rPr>
          <w:t>https://platformazakupowa.pl/strona/45-instrukcje</w:t>
        </w:r>
      </w:hyperlink>
    </w:p>
    <w:p w14:paraId="6987B0A9" w14:textId="77777777" w:rsidR="00095F74" w:rsidRPr="00727C64" w:rsidRDefault="00095F74" w:rsidP="008B1731">
      <w:pPr>
        <w:pStyle w:val="Akapitzlist"/>
        <w:numPr>
          <w:ilvl w:val="0"/>
          <w:numId w:val="38"/>
        </w:numPr>
        <w:pBdr>
          <w:top w:val="nil"/>
          <w:left w:val="nil"/>
          <w:bottom w:val="nil"/>
          <w:right w:val="nil"/>
          <w:between w:val="nil"/>
        </w:pBdr>
        <w:spacing w:line="360" w:lineRule="auto"/>
        <w:ind w:left="284" w:hanging="426"/>
        <w:jc w:val="both"/>
        <w:rPr>
          <w:sz w:val="22"/>
          <w:szCs w:val="22"/>
        </w:rPr>
      </w:pPr>
      <w:r w:rsidRPr="00727C64">
        <w:rPr>
          <w:sz w:val="22"/>
          <w:szCs w:val="22"/>
        </w:rPr>
        <w:lastRenderedPageBreak/>
        <w:t>Maksymalny rozmiar jednego pliku przesyłanego za pośrednictwem dedykowanych formularzy do: złożenia, zmiany, wycofania oferty wynosi 150 MB natomiast przy komunikacji wielkość pliku to maksymalnie 500 MB.</w:t>
      </w:r>
    </w:p>
    <w:p w14:paraId="159134C4" w14:textId="77777777" w:rsidR="00095F74" w:rsidRPr="00727C64" w:rsidRDefault="00095F74" w:rsidP="008B1731">
      <w:pPr>
        <w:numPr>
          <w:ilvl w:val="0"/>
          <w:numId w:val="38"/>
        </w:numPr>
        <w:spacing w:after="0" w:line="360" w:lineRule="auto"/>
        <w:ind w:left="284" w:hanging="426"/>
        <w:jc w:val="both"/>
        <w:rPr>
          <w:rFonts w:ascii="Calibri" w:eastAsia="Calibri" w:hAnsi="Calibri" w:cs="Calibri"/>
        </w:rPr>
      </w:pPr>
      <w:r w:rsidRPr="00727C64">
        <w:rPr>
          <w:b/>
        </w:rPr>
        <w:t>Rozszerzenia plików wykorzystywanych przez Wykonawców muszą być zgodne z</w:t>
      </w:r>
      <w:r w:rsidRPr="00727C64">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EA1EFDB" w14:textId="77777777" w:rsidR="00095F74" w:rsidRPr="00727C64" w:rsidRDefault="00095F74" w:rsidP="008B1731">
      <w:pPr>
        <w:numPr>
          <w:ilvl w:val="0"/>
          <w:numId w:val="38"/>
        </w:numPr>
        <w:spacing w:after="0" w:line="360" w:lineRule="auto"/>
        <w:ind w:left="284" w:hanging="426"/>
        <w:jc w:val="both"/>
        <w:rPr>
          <w:rFonts w:ascii="Calibri" w:eastAsia="Calibri" w:hAnsi="Calibri" w:cs="Calibri"/>
        </w:rPr>
      </w:pPr>
      <w:r w:rsidRPr="00727C64">
        <w:t>Zamawiający rekomenduje wykorzystanie formatów: .pdf .</w:t>
      </w:r>
      <w:proofErr w:type="spellStart"/>
      <w:r w:rsidRPr="00727C64">
        <w:t>doc</w:t>
      </w:r>
      <w:proofErr w:type="spellEnd"/>
      <w:r w:rsidRPr="00727C64">
        <w:t xml:space="preserve"> .</w:t>
      </w:r>
      <w:proofErr w:type="spellStart"/>
      <w:r w:rsidRPr="00727C64">
        <w:t>docx</w:t>
      </w:r>
      <w:proofErr w:type="spellEnd"/>
      <w:r w:rsidRPr="00727C64">
        <w:t xml:space="preserve"> .xls .</w:t>
      </w:r>
      <w:proofErr w:type="spellStart"/>
      <w:r w:rsidRPr="00727C64">
        <w:t>xlsx</w:t>
      </w:r>
      <w:proofErr w:type="spellEnd"/>
      <w:r w:rsidRPr="00727C64">
        <w:t xml:space="preserve"> .jpg (.</w:t>
      </w:r>
      <w:proofErr w:type="spellStart"/>
      <w:r w:rsidRPr="00727C64">
        <w:t>jpeg</w:t>
      </w:r>
      <w:proofErr w:type="spellEnd"/>
      <w:r w:rsidRPr="00727C64">
        <w:t xml:space="preserve">) </w:t>
      </w:r>
      <w:r w:rsidRPr="00727C64">
        <w:rPr>
          <w:b/>
          <w:u w:val="single"/>
        </w:rPr>
        <w:t>ze szczególnym wskazaniem na .pdf</w:t>
      </w:r>
    </w:p>
    <w:p w14:paraId="257BAEA7" w14:textId="77777777" w:rsidR="00095F74" w:rsidRPr="00727C64" w:rsidRDefault="00095F74" w:rsidP="008B1731">
      <w:pPr>
        <w:numPr>
          <w:ilvl w:val="0"/>
          <w:numId w:val="38"/>
        </w:numPr>
        <w:spacing w:after="0" w:line="360" w:lineRule="auto"/>
        <w:ind w:left="284" w:hanging="426"/>
        <w:jc w:val="both"/>
      </w:pPr>
      <w:r w:rsidRPr="00727C64">
        <w:t>W celu ewentualnej kompresji danych Zamawiający rekomenduje wykorzystanie jednego z rozszerzeń:</w:t>
      </w:r>
    </w:p>
    <w:p w14:paraId="14E80D85" w14:textId="77777777" w:rsidR="00095F74" w:rsidRPr="00727C64" w:rsidRDefault="00095F74" w:rsidP="008B1731">
      <w:pPr>
        <w:spacing w:line="360" w:lineRule="auto"/>
        <w:ind w:left="284"/>
        <w:jc w:val="both"/>
      </w:pPr>
      <w:r w:rsidRPr="00727C64">
        <w:t xml:space="preserve">.zip </w:t>
      </w:r>
    </w:p>
    <w:p w14:paraId="255B5A6B" w14:textId="77777777" w:rsidR="00095F74" w:rsidRPr="00727C64" w:rsidRDefault="00095F74" w:rsidP="008B1731">
      <w:pPr>
        <w:spacing w:line="360" w:lineRule="auto"/>
        <w:ind w:left="284"/>
        <w:jc w:val="both"/>
      </w:pPr>
      <w:r w:rsidRPr="00727C64">
        <w:t>.7Z</w:t>
      </w:r>
    </w:p>
    <w:p w14:paraId="3CA89011" w14:textId="114A85D0" w:rsidR="00095F74" w:rsidRPr="00727C64" w:rsidRDefault="00095F74" w:rsidP="008B1731">
      <w:pPr>
        <w:numPr>
          <w:ilvl w:val="0"/>
          <w:numId w:val="38"/>
        </w:numPr>
        <w:spacing w:after="0" w:line="360" w:lineRule="auto"/>
        <w:ind w:left="284" w:hanging="426"/>
        <w:jc w:val="both"/>
        <w:rPr>
          <w:rFonts w:ascii="Calibri" w:eastAsia="Calibri" w:hAnsi="Calibri" w:cs="Calibri"/>
        </w:rPr>
      </w:pPr>
      <w:r w:rsidRPr="00727C64">
        <w:t xml:space="preserve">Wśród rozszerzeń powszechnych a </w:t>
      </w:r>
      <w:r w:rsidRPr="00727C64">
        <w:rPr>
          <w:b/>
        </w:rPr>
        <w:t>niewystępujących</w:t>
      </w:r>
      <w:r w:rsidRPr="00727C64">
        <w:t xml:space="preserve"> w Rozporządzeniu KRI występują: .</w:t>
      </w:r>
      <w:proofErr w:type="spellStart"/>
      <w:r w:rsidRPr="00727C64">
        <w:t>rar</w:t>
      </w:r>
      <w:proofErr w:type="spellEnd"/>
      <w:r w:rsidRPr="00727C64">
        <w:t xml:space="preserve"> .gif .</w:t>
      </w:r>
      <w:proofErr w:type="spellStart"/>
      <w:r w:rsidRPr="00727C64">
        <w:t>bmp</w:t>
      </w:r>
      <w:proofErr w:type="spellEnd"/>
      <w:r w:rsidRPr="00727C64">
        <w:t xml:space="preserve"> .</w:t>
      </w:r>
      <w:proofErr w:type="spellStart"/>
      <w:r w:rsidRPr="00727C64">
        <w:t>numbers</w:t>
      </w:r>
      <w:proofErr w:type="spellEnd"/>
      <w:r w:rsidRPr="00727C64">
        <w:t xml:space="preserve"> .</w:t>
      </w:r>
      <w:proofErr w:type="spellStart"/>
      <w:r w:rsidRPr="00727C64">
        <w:t>pages</w:t>
      </w:r>
      <w:proofErr w:type="spellEnd"/>
      <w:r w:rsidRPr="00727C64">
        <w:t xml:space="preserve">. </w:t>
      </w:r>
      <w:r w:rsidRPr="00727C64">
        <w:rPr>
          <w:b/>
          <w:color w:val="000000" w:themeColor="text1"/>
        </w:rPr>
        <w:t>Dokumenty złożone w takich plikach zostaną uznane za złożone nieskutecznie.</w:t>
      </w:r>
      <w:r w:rsidRPr="00727C64">
        <w:rPr>
          <w:b/>
          <w:color w:val="000000" w:themeColor="text1"/>
          <w:vertAlign w:val="superscript"/>
        </w:rPr>
        <w:footnoteReference w:id="1"/>
      </w:r>
    </w:p>
    <w:p w14:paraId="4B4067CC" w14:textId="77777777" w:rsidR="00095F74" w:rsidRPr="00727C64" w:rsidRDefault="00095F74" w:rsidP="008B1731">
      <w:pPr>
        <w:numPr>
          <w:ilvl w:val="0"/>
          <w:numId w:val="38"/>
        </w:numPr>
        <w:spacing w:after="0" w:line="360" w:lineRule="auto"/>
        <w:ind w:left="284"/>
        <w:jc w:val="both"/>
        <w:rPr>
          <w:rFonts w:ascii="Calibri" w:eastAsia="Calibri" w:hAnsi="Calibri" w:cs="Calibri"/>
        </w:rPr>
      </w:pPr>
      <w:r w:rsidRPr="00727C64">
        <w:t xml:space="preserve">Ze względu na niskie ryzyko naruszenia integralności pliku oraz łatwiejszą weryfikację podpisu zamawiający zaleca, w miarę możliwości, </w:t>
      </w:r>
      <w:r w:rsidRPr="00727C64">
        <w:rPr>
          <w:b/>
        </w:rPr>
        <w:t xml:space="preserve">przekonwertowanie plików składających się na ofertę na rozszerzenie .pdf  i opatrzenie ich podpisem kwalifikowanym w formacie </w:t>
      </w:r>
      <w:proofErr w:type="spellStart"/>
      <w:r w:rsidRPr="00727C64">
        <w:rPr>
          <w:b/>
        </w:rPr>
        <w:t>PAdES</w:t>
      </w:r>
      <w:proofErr w:type="spellEnd"/>
      <w:r w:rsidRPr="00727C64">
        <w:rPr>
          <w:b/>
        </w:rPr>
        <w:t xml:space="preserve">. </w:t>
      </w:r>
    </w:p>
    <w:p w14:paraId="00DAD23B" w14:textId="77777777" w:rsidR="00095F74" w:rsidRPr="00727C64" w:rsidRDefault="00095F74" w:rsidP="008B1731">
      <w:pPr>
        <w:numPr>
          <w:ilvl w:val="0"/>
          <w:numId w:val="38"/>
        </w:numPr>
        <w:spacing w:after="0" w:line="360" w:lineRule="auto"/>
        <w:ind w:left="284"/>
        <w:jc w:val="both"/>
      </w:pPr>
      <w:r w:rsidRPr="00727C64">
        <w:t xml:space="preserve">Pliki w innych formatach niż PDF </w:t>
      </w:r>
      <w:r w:rsidRPr="00727C64">
        <w:rPr>
          <w:b/>
        </w:rPr>
        <w:t xml:space="preserve">zaleca się opatrzyć podpisem w formacie </w:t>
      </w:r>
      <w:proofErr w:type="spellStart"/>
      <w:r w:rsidRPr="00727C64">
        <w:rPr>
          <w:b/>
        </w:rPr>
        <w:t>XAdES</w:t>
      </w:r>
      <w:proofErr w:type="spellEnd"/>
      <w:r w:rsidRPr="00727C64">
        <w:rPr>
          <w:b/>
        </w:rPr>
        <w:t xml:space="preserve"> o typie zewnętrznym</w:t>
      </w:r>
      <w:r w:rsidRPr="00727C64">
        <w:t>. Wykonawca powinien pamiętać, aby plik z podpisem przekazywać łącznie z dokumentem podpisywanym.</w:t>
      </w:r>
    </w:p>
    <w:p w14:paraId="65BFE218" w14:textId="77777777" w:rsidR="00095F74" w:rsidRPr="00727C64" w:rsidRDefault="00095F74" w:rsidP="008B1731">
      <w:pPr>
        <w:numPr>
          <w:ilvl w:val="0"/>
          <w:numId w:val="38"/>
        </w:numPr>
        <w:spacing w:after="0" w:line="360" w:lineRule="auto"/>
        <w:ind w:left="284"/>
        <w:jc w:val="both"/>
      </w:pPr>
      <w:r w:rsidRPr="00727C64">
        <w:t>Zamawiający rekomenduje wykorzystanie podpisu z kwalifikowanym znacznikiem czasu.</w:t>
      </w:r>
    </w:p>
    <w:p w14:paraId="2CD33298" w14:textId="77777777" w:rsidR="00095F74" w:rsidRPr="00727C64" w:rsidRDefault="00095F74" w:rsidP="008B1731">
      <w:pPr>
        <w:numPr>
          <w:ilvl w:val="0"/>
          <w:numId w:val="38"/>
        </w:numPr>
        <w:spacing w:after="0" w:line="360" w:lineRule="auto"/>
        <w:ind w:left="284"/>
        <w:jc w:val="both"/>
      </w:pPr>
      <w:r w:rsidRPr="00727C64">
        <w:t>Zamawiający zaleca, aby Wykonawca z odpowiednim wyprzedzeniem przetestował możliwość prawidłowego wykorzystania wybranej metody podpisania plików oferty.</w:t>
      </w:r>
    </w:p>
    <w:p w14:paraId="2B04E2BF" w14:textId="77777777" w:rsidR="00095F74" w:rsidRPr="00727C64" w:rsidRDefault="00095F74" w:rsidP="008B1731">
      <w:pPr>
        <w:numPr>
          <w:ilvl w:val="0"/>
          <w:numId w:val="38"/>
        </w:numPr>
        <w:spacing w:after="0" w:line="360" w:lineRule="auto"/>
        <w:ind w:left="284"/>
        <w:jc w:val="both"/>
        <w:rPr>
          <w:b/>
        </w:rPr>
      </w:pPr>
      <w:r w:rsidRPr="00727C64">
        <w:rPr>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57B7E65" w14:textId="77777777" w:rsidR="00095F74" w:rsidRPr="00727C64" w:rsidRDefault="00095F74" w:rsidP="008B1731">
      <w:pPr>
        <w:numPr>
          <w:ilvl w:val="0"/>
          <w:numId w:val="38"/>
        </w:numPr>
        <w:spacing w:after="0" w:line="360" w:lineRule="auto"/>
        <w:ind w:left="284"/>
        <w:jc w:val="both"/>
      </w:pPr>
      <w:r w:rsidRPr="00727C64">
        <w:t xml:space="preserve">Jeśli Wykonawca pakuje dokumenty np. w plik o rozszerzeniu .zip, zaleca się wcześniejsze podpisanie każdego ze skompresowanych plików. </w:t>
      </w:r>
    </w:p>
    <w:p w14:paraId="1DACCDB2" w14:textId="77777777" w:rsidR="00095F74" w:rsidRPr="00727C64" w:rsidRDefault="00095F74" w:rsidP="008B1731">
      <w:pPr>
        <w:numPr>
          <w:ilvl w:val="0"/>
          <w:numId w:val="38"/>
        </w:numPr>
        <w:spacing w:after="0" w:line="360" w:lineRule="auto"/>
        <w:ind w:left="284"/>
        <w:jc w:val="both"/>
      </w:pPr>
      <w:r w:rsidRPr="00727C64">
        <w:lastRenderedPageBreak/>
        <w:t xml:space="preserve">Zamawiający zaleca aby </w:t>
      </w:r>
      <w:r w:rsidRPr="00727C64">
        <w:rPr>
          <w:b/>
          <w:u w:val="single"/>
        </w:rPr>
        <w:t>nie</w:t>
      </w:r>
      <w:r w:rsidRPr="00727C64">
        <w:rPr>
          <w:b/>
        </w:rPr>
        <w:t xml:space="preserve"> </w:t>
      </w:r>
      <w:r w:rsidRPr="00727C64">
        <w:t xml:space="preserve">wprowadzać jakichkolwiek zmian w plikach po podpisaniu ich podpisem kwalifikowanym. Może to skutkować naruszeniem integralności plików co równoważne będzie </w:t>
      </w:r>
      <w:r w:rsidRPr="00727C64">
        <w:br/>
        <w:t>z koniecznością odrzucenia oferty.</w:t>
      </w:r>
    </w:p>
    <w:p w14:paraId="5133D419" w14:textId="26D1CA4C" w:rsidR="00E57F5F" w:rsidRPr="00727C64" w:rsidRDefault="00095F74" w:rsidP="008B1731">
      <w:pPr>
        <w:pStyle w:val="Akapitzlist"/>
        <w:numPr>
          <w:ilvl w:val="0"/>
          <w:numId w:val="38"/>
        </w:numPr>
        <w:spacing w:after="240" w:line="360" w:lineRule="auto"/>
        <w:ind w:left="284"/>
        <w:rPr>
          <w:sz w:val="22"/>
          <w:szCs w:val="22"/>
        </w:rPr>
      </w:pPr>
      <w:r w:rsidRPr="00727C64">
        <w:rPr>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B6A218" w14:textId="747B7DF7" w:rsidR="00136EDF" w:rsidRPr="00AE72F6" w:rsidRDefault="006F2395" w:rsidP="008B1731">
      <w:pPr>
        <w:spacing w:after="0" w:line="360" w:lineRule="auto"/>
        <w:rPr>
          <w:rFonts w:cstheme="minorHAnsi"/>
          <w:b/>
          <w:u w:val="single"/>
        </w:rPr>
      </w:pPr>
      <w:r w:rsidRPr="00AE72F6">
        <w:rPr>
          <w:rFonts w:cstheme="minorHAnsi"/>
          <w:b/>
          <w:u w:val="single"/>
        </w:rPr>
        <w:t xml:space="preserve">11. </w:t>
      </w:r>
      <w:r w:rsidR="00136EDF" w:rsidRPr="00AE72F6">
        <w:rPr>
          <w:rFonts w:cstheme="minorHAnsi"/>
          <w:b/>
          <w:u w:val="single"/>
        </w:rPr>
        <w:t>Wykonawcy wspólnie ubiegający się o udzielenie zamówienia</w:t>
      </w:r>
    </w:p>
    <w:p w14:paraId="2C3F540D" w14:textId="3ADED9B1" w:rsidR="00136EDF" w:rsidRPr="00AE72F6" w:rsidRDefault="00136EDF" w:rsidP="00257F9F">
      <w:pPr>
        <w:pStyle w:val="Akapitzlist"/>
        <w:numPr>
          <w:ilvl w:val="0"/>
          <w:numId w:val="9"/>
        </w:numPr>
        <w:spacing w:line="360" w:lineRule="auto"/>
        <w:ind w:left="426" w:hanging="426"/>
        <w:rPr>
          <w:rFonts w:cstheme="minorHAnsi"/>
          <w:sz w:val="22"/>
          <w:szCs w:val="22"/>
        </w:rPr>
      </w:pPr>
      <w:r w:rsidRPr="00AE72F6">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w:t>
      </w:r>
      <w:r w:rsidR="006F2395" w:rsidRPr="00AE72F6">
        <w:rPr>
          <w:rFonts w:cstheme="minorHAnsi"/>
          <w:sz w:val="22"/>
          <w:szCs w:val="22"/>
        </w:rPr>
        <w:br/>
      </w:r>
      <w:r w:rsidRPr="00AE72F6">
        <w:rPr>
          <w:rFonts w:cstheme="minorHAnsi"/>
          <w:sz w:val="22"/>
          <w:szCs w:val="22"/>
        </w:rPr>
        <w:t xml:space="preserve">o udzielenie zamówienia. Dokument pełnomocnictwa musi być załączony do oferty i zawierać </w:t>
      </w:r>
      <w:r w:rsidR="006F2395" w:rsidRPr="00AE72F6">
        <w:rPr>
          <w:rFonts w:cstheme="minorHAnsi"/>
          <w:sz w:val="22"/>
          <w:szCs w:val="22"/>
        </w:rPr>
        <w:br/>
      </w:r>
      <w:r w:rsidRPr="00AE72F6">
        <w:rPr>
          <w:rFonts w:cstheme="minorHAnsi"/>
          <w:sz w:val="22"/>
          <w:szCs w:val="22"/>
        </w:rP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4A906C9E" w14:textId="74D29B45" w:rsidR="00136EDF" w:rsidRPr="00AE72F6" w:rsidRDefault="00136EDF" w:rsidP="00A846DF">
      <w:pPr>
        <w:pStyle w:val="Akapitzlist"/>
        <w:spacing w:line="360" w:lineRule="auto"/>
        <w:ind w:left="426" w:hanging="426"/>
        <w:rPr>
          <w:rFonts w:cstheme="minorHAnsi"/>
          <w:sz w:val="22"/>
          <w:szCs w:val="22"/>
        </w:rPr>
      </w:pPr>
      <w:r w:rsidRPr="00AE72F6">
        <w:rPr>
          <w:rFonts w:cstheme="minorHAnsi"/>
          <w:sz w:val="22"/>
          <w:szCs w:val="22"/>
        </w:rPr>
        <w:t xml:space="preserve">2. </w:t>
      </w:r>
      <w:r w:rsidR="006F2395" w:rsidRPr="00AE72F6">
        <w:rPr>
          <w:rFonts w:cstheme="minorHAnsi"/>
          <w:sz w:val="22"/>
          <w:szCs w:val="22"/>
        </w:rPr>
        <w:tab/>
      </w:r>
      <w:r w:rsidRPr="00AE72F6">
        <w:rPr>
          <w:rFonts w:cstheme="minorHAnsi"/>
          <w:sz w:val="22"/>
          <w:szCs w:val="22"/>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w:t>
      </w:r>
      <w:r w:rsidR="009302D2" w:rsidRPr="00AE72F6">
        <w:rPr>
          <w:rFonts w:cstheme="minorHAnsi"/>
          <w:sz w:val="22"/>
          <w:szCs w:val="22"/>
        </w:rPr>
        <w:t>em elektronicznym.</w:t>
      </w:r>
    </w:p>
    <w:p w14:paraId="21A3BB13" w14:textId="77777777" w:rsidR="00136EDF" w:rsidRPr="00AE72F6" w:rsidRDefault="00136EDF" w:rsidP="00A846DF">
      <w:pPr>
        <w:pStyle w:val="Akapitzlist"/>
        <w:spacing w:line="360" w:lineRule="auto"/>
        <w:ind w:left="426"/>
        <w:rPr>
          <w:rFonts w:cstheme="minorHAnsi"/>
          <w:sz w:val="22"/>
          <w:szCs w:val="22"/>
        </w:rPr>
      </w:pPr>
      <w:r w:rsidRPr="00AE72F6">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66388B47" w14:textId="77777777" w:rsidR="00136EDF" w:rsidRPr="00AE72F6" w:rsidRDefault="00136EDF" w:rsidP="00257F9F">
      <w:pPr>
        <w:pStyle w:val="Akapitzlist"/>
        <w:numPr>
          <w:ilvl w:val="0"/>
          <w:numId w:val="10"/>
        </w:numPr>
        <w:spacing w:line="360" w:lineRule="auto"/>
        <w:ind w:left="426" w:hanging="426"/>
        <w:rPr>
          <w:rFonts w:cstheme="minorHAnsi"/>
          <w:sz w:val="22"/>
          <w:szCs w:val="22"/>
        </w:rPr>
      </w:pPr>
      <w:r w:rsidRPr="00AE72F6">
        <w:rPr>
          <w:rFonts w:cstheme="minorHAnsi"/>
          <w:color w:val="000000" w:themeColor="text1"/>
          <w:sz w:val="22"/>
          <w:szCs w:val="22"/>
        </w:rPr>
        <w:t xml:space="preserve">Wykonawcy wspólnie ubiegający się o udzielenie zamówienia publicznego, </w:t>
      </w:r>
      <w:r w:rsidRPr="00AE72F6">
        <w:rPr>
          <w:rFonts w:cstheme="minorHAnsi"/>
          <w:sz w:val="22"/>
          <w:szCs w:val="22"/>
        </w:rPr>
        <w:t>ponoszą solidarną odpowiedzialność za wykonanie umowy.</w:t>
      </w:r>
    </w:p>
    <w:p w14:paraId="717C602F" w14:textId="7DC64E39" w:rsidR="00136EDF" w:rsidRPr="00AE72F6" w:rsidRDefault="00136EDF" w:rsidP="00257F9F">
      <w:pPr>
        <w:pStyle w:val="Akapitzlist"/>
        <w:numPr>
          <w:ilvl w:val="0"/>
          <w:numId w:val="10"/>
        </w:numPr>
        <w:spacing w:line="360" w:lineRule="auto"/>
        <w:ind w:left="426" w:hanging="426"/>
        <w:rPr>
          <w:rFonts w:cstheme="minorHAnsi"/>
          <w:color w:val="FF0000"/>
          <w:sz w:val="22"/>
          <w:szCs w:val="22"/>
        </w:rPr>
      </w:pPr>
      <w:r w:rsidRPr="00AE72F6">
        <w:rPr>
          <w:rFonts w:cstheme="minorHAnsi"/>
          <w:sz w:val="22"/>
          <w:szCs w:val="22"/>
        </w:rPr>
        <w:lastRenderedPageBreak/>
        <w:t>Zamawiający zastrzega sobie prawo do zażądania przed zawarciem umowy w sprawie zamówienia publicznego, umowy regulującej zasady współpracy w</w:t>
      </w:r>
      <w:r w:rsidR="00E90928" w:rsidRPr="00AE72F6">
        <w:rPr>
          <w:rFonts w:cstheme="minorHAnsi"/>
          <w:sz w:val="22"/>
          <w:szCs w:val="22"/>
        </w:rPr>
        <w:t xml:space="preserve">ykonawców wspólnie ubiegających </w:t>
      </w:r>
      <w:r w:rsidRPr="00AE72F6">
        <w:rPr>
          <w:rFonts w:cstheme="minorHAnsi"/>
          <w:sz w:val="22"/>
          <w:szCs w:val="22"/>
        </w:rPr>
        <w:t xml:space="preserve">się </w:t>
      </w:r>
      <w:r w:rsidR="00670C39">
        <w:rPr>
          <w:rFonts w:cstheme="minorHAnsi"/>
          <w:sz w:val="22"/>
          <w:szCs w:val="22"/>
        </w:rPr>
        <w:br/>
      </w:r>
      <w:r w:rsidRPr="00AE72F6">
        <w:rPr>
          <w:rFonts w:cstheme="minorHAnsi"/>
          <w:sz w:val="22"/>
          <w:szCs w:val="22"/>
        </w:rPr>
        <w:t>o udzielenie zamówienia.</w:t>
      </w:r>
    </w:p>
    <w:p w14:paraId="4D0DD71D" w14:textId="586F45AB" w:rsidR="0041280E" w:rsidRPr="00AE72F6" w:rsidRDefault="0041280E" w:rsidP="00A846DF">
      <w:pPr>
        <w:spacing w:after="0" w:line="360" w:lineRule="auto"/>
        <w:rPr>
          <w:rFonts w:cstheme="minorHAnsi"/>
          <w:b/>
          <w:u w:val="single"/>
        </w:rPr>
      </w:pPr>
      <w:r w:rsidRPr="00AE72F6">
        <w:rPr>
          <w:rFonts w:cstheme="minorHAnsi"/>
          <w:b/>
          <w:u w:val="single"/>
        </w:rPr>
        <w:t>12. Informacja o podwykonawcach</w:t>
      </w:r>
    </w:p>
    <w:p w14:paraId="27025C96" w14:textId="30B3DC93" w:rsidR="0041280E" w:rsidRPr="00AE72F6" w:rsidRDefault="0041280E" w:rsidP="00A846DF">
      <w:pPr>
        <w:spacing w:after="0" w:line="360" w:lineRule="auto"/>
        <w:ind w:left="425" w:hanging="425"/>
        <w:rPr>
          <w:rFonts w:cstheme="minorHAnsi"/>
          <w:color w:val="000000" w:themeColor="text1"/>
        </w:rPr>
      </w:pPr>
      <w:r w:rsidRPr="00AE72F6">
        <w:rPr>
          <w:rFonts w:cstheme="minorHAnsi"/>
          <w:color w:val="000000" w:themeColor="text1"/>
        </w:rPr>
        <w:t>1.</w:t>
      </w:r>
      <w:r w:rsidRPr="00AE72F6">
        <w:rPr>
          <w:rFonts w:cstheme="minorHAnsi"/>
          <w:color w:val="000000" w:themeColor="text1"/>
        </w:rPr>
        <w:tab/>
        <w:t>Zamawiający żąda wskazania przez Wykonawcę, części zamówienia, których wykonanie zamierza powierzyć podwykonawcom, oraz podania nazw ewentualnych podwykonawców, jeżeli są już znani (</w:t>
      </w:r>
      <w:r w:rsidR="000E45DC" w:rsidRPr="00AE72F6">
        <w:rPr>
          <w:rFonts w:cstheme="minorHAnsi"/>
          <w:color w:val="000000" w:themeColor="text1"/>
        </w:rPr>
        <w:t>część II – pkt D.1. JEDZ)</w:t>
      </w:r>
      <w:r w:rsidRPr="00AE72F6">
        <w:rPr>
          <w:rFonts w:cstheme="minorHAnsi"/>
          <w:color w:val="000000" w:themeColor="text1"/>
        </w:rPr>
        <w:t>.</w:t>
      </w:r>
    </w:p>
    <w:p w14:paraId="0404A4AF" w14:textId="3BB3D658" w:rsidR="00462A2A" w:rsidRPr="00AE72F6" w:rsidRDefault="0041280E" w:rsidP="00A846DF">
      <w:pPr>
        <w:spacing w:after="0" w:line="360" w:lineRule="auto"/>
        <w:ind w:left="425" w:hanging="425"/>
        <w:rPr>
          <w:rFonts w:cstheme="minorHAnsi"/>
        </w:rPr>
      </w:pPr>
      <w:r w:rsidRPr="00AE72F6">
        <w:rPr>
          <w:rFonts w:cstheme="minorHAnsi"/>
        </w:rPr>
        <w:t>2.</w:t>
      </w:r>
      <w:r w:rsidRPr="00AE72F6">
        <w:rPr>
          <w:rFonts w:cstheme="minorHAnsi"/>
        </w:rPr>
        <w:tab/>
        <w:t xml:space="preserve">Zgodnie z art. 7 pkt 27 ustawy </w:t>
      </w:r>
      <w:proofErr w:type="spellStart"/>
      <w:r w:rsidRPr="00AE72F6">
        <w:rPr>
          <w:rFonts w:cstheme="minorHAnsi"/>
        </w:rPr>
        <w:t>Pzp</w:t>
      </w:r>
      <w:proofErr w:type="spellEnd"/>
      <w:r w:rsidRPr="00AE72F6">
        <w:rPr>
          <w:rFonts w:cstheme="minorHAnsi"/>
        </w:rPr>
        <w:t xml:space="preserve"> przez umowę o podwykonawstwo należy rozumieć umowę </w:t>
      </w:r>
      <w:r w:rsidRPr="00AE72F6">
        <w:rPr>
          <w:rFonts w:cstheme="minorHAnsi"/>
        </w:rPr>
        <w:br/>
        <w:t xml:space="preserve">w formie pisemnej o charakterze odpłatnym, zawartą między wykonawcą a podwykonawcą, </w:t>
      </w:r>
      <w:r w:rsidRPr="00AE72F6">
        <w:rPr>
          <w:rFonts w:cstheme="minorHAnsi"/>
        </w:rPr>
        <w:br/>
        <w:t xml:space="preserve">a w przypadku zamówienia na roboty budowlane innego niż zamówienie w dziedzinach obronności </w:t>
      </w:r>
      <w:r w:rsidR="00670C39">
        <w:rPr>
          <w:rFonts w:cstheme="minorHAnsi"/>
        </w:rPr>
        <w:br/>
      </w:r>
      <w:r w:rsidRPr="00AE72F6">
        <w:rPr>
          <w:rFonts w:cstheme="minorHAnsi"/>
        </w:rPr>
        <w:t>i bezpieczeństwa, także między podwykonawcą a dalszym podwykonawcą lub między dalszymi podwykonawcami, na mocy której odpowiednio podwykonawca lub dalszy podwykonawca, zobowiązuje się wykonać część zamówienia.</w:t>
      </w:r>
    </w:p>
    <w:p w14:paraId="494F57A3" w14:textId="5D1EDB91" w:rsidR="0041280E" w:rsidRPr="00AE72F6" w:rsidRDefault="00462A2A" w:rsidP="00A846DF">
      <w:pPr>
        <w:spacing w:after="0" w:line="360" w:lineRule="auto"/>
        <w:ind w:left="425" w:hanging="425"/>
        <w:rPr>
          <w:rFonts w:cstheme="minorHAnsi"/>
        </w:rPr>
      </w:pPr>
      <w:r w:rsidRPr="00AE72F6">
        <w:rPr>
          <w:rFonts w:cstheme="minorHAnsi"/>
        </w:rPr>
        <w:t>3</w:t>
      </w:r>
      <w:r w:rsidR="0041280E" w:rsidRPr="00AE72F6">
        <w:rPr>
          <w:rFonts w:cstheme="minorHAnsi"/>
        </w:rPr>
        <w:t>.</w:t>
      </w:r>
      <w:r w:rsidR="0041280E" w:rsidRPr="00AE72F6">
        <w:rPr>
          <w:rFonts w:cstheme="minorHAnsi"/>
        </w:rPr>
        <w:tab/>
        <w:t xml:space="preserve">Przyjmuje się, że brak wskazania </w:t>
      </w:r>
      <w:r w:rsidR="000E45DC" w:rsidRPr="00AE72F6">
        <w:rPr>
          <w:rFonts w:cstheme="minorHAnsi"/>
        </w:rPr>
        <w:t>części zamówienia, której w</w:t>
      </w:r>
      <w:r w:rsidR="0041280E" w:rsidRPr="00AE72F6">
        <w:rPr>
          <w:rFonts w:cstheme="minorHAnsi"/>
        </w:rPr>
        <w:t>ykonawca zamierza powierzyć podwykonawcy oznacza realizację zamówienia siłami własnymi.</w:t>
      </w:r>
    </w:p>
    <w:p w14:paraId="17C58B08" w14:textId="15911303" w:rsidR="0041280E" w:rsidRPr="00AE72F6" w:rsidRDefault="00462A2A" w:rsidP="00A846DF">
      <w:pPr>
        <w:spacing w:after="0" w:line="360" w:lineRule="auto"/>
        <w:ind w:left="425" w:hanging="425"/>
        <w:rPr>
          <w:rFonts w:cstheme="minorHAnsi"/>
        </w:rPr>
      </w:pPr>
      <w:r w:rsidRPr="00AE72F6">
        <w:rPr>
          <w:rFonts w:cstheme="minorHAnsi"/>
        </w:rPr>
        <w:t>4</w:t>
      </w:r>
      <w:r w:rsidR="0041280E" w:rsidRPr="00AE72F6">
        <w:rPr>
          <w:rFonts w:cstheme="minorHAnsi"/>
        </w:rPr>
        <w:t>.</w:t>
      </w:r>
      <w:r w:rsidR="0041280E" w:rsidRPr="00AE72F6">
        <w:rPr>
          <w:rFonts w:cstheme="minorHAnsi"/>
          <w:color w:val="FF0000"/>
        </w:rPr>
        <w:tab/>
      </w:r>
      <w:r w:rsidR="0041280E" w:rsidRPr="00AE72F6">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43C22EE" w14:textId="354AF244" w:rsidR="0014267C" w:rsidRPr="00AE72F6" w:rsidRDefault="00497A20" w:rsidP="00A846DF">
      <w:pPr>
        <w:spacing w:after="0" w:line="360" w:lineRule="auto"/>
        <w:rPr>
          <w:rFonts w:cstheme="minorHAnsi"/>
          <w:b/>
          <w:color w:val="000000" w:themeColor="text1"/>
          <w:u w:val="single"/>
        </w:rPr>
      </w:pPr>
      <w:r w:rsidRPr="00AE72F6">
        <w:rPr>
          <w:rFonts w:cstheme="minorHAnsi"/>
          <w:b/>
          <w:color w:val="000000" w:themeColor="text1"/>
          <w:u w:val="single"/>
        </w:rPr>
        <w:t>ODWRÓCONA KOLEJNOŚĆ OCENY OFERT</w:t>
      </w:r>
    </w:p>
    <w:p w14:paraId="63BD7AF1" w14:textId="7D32CEB3" w:rsidR="005260F1" w:rsidRPr="00AE72F6" w:rsidRDefault="005260F1" w:rsidP="00A846DF">
      <w:pPr>
        <w:autoSpaceDE w:val="0"/>
        <w:autoSpaceDN w:val="0"/>
        <w:adjustRightInd w:val="0"/>
        <w:spacing w:after="0" w:line="360" w:lineRule="auto"/>
        <w:rPr>
          <w:rFonts w:eastAsia="Times New Roman" w:cstheme="minorHAnsi"/>
          <w:b/>
          <w:u w:val="single"/>
        </w:rPr>
      </w:pPr>
      <w:r w:rsidRPr="00AE72F6">
        <w:rPr>
          <w:rFonts w:eastAsia="Times New Roman" w:cstheme="minorHAnsi"/>
          <w:b/>
          <w:u w:val="single"/>
        </w:rPr>
        <w:t>Zamawiający informuje, że w niniejszym postępowaniu stosuje</w:t>
      </w:r>
      <w:r w:rsidR="005C7079" w:rsidRPr="00AE72F6">
        <w:rPr>
          <w:rFonts w:eastAsia="Times New Roman" w:cstheme="minorHAnsi"/>
          <w:b/>
          <w:u w:val="single"/>
        </w:rPr>
        <w:t xml:space="preserve"> odwr</w:t>
      </w:r>
      <w:r w:rsidR="0014267C" w:rsidRPr="00AE72F6">
        <w:rPr>
          <w:rFonts w:eastAsia="Times New Roman" w:cstheme="minorHAnsi"/>
          <w:b/>
          <w:u w:val="single"/>
        </w:rPr>
        <w:t xml:space="preserve">óconą kolejność oceny ofert, </w:t>
      </w:r>
      <w:r w:rsidR="00670C39">
        <w:rPr>
          <w:rFonts w:eastAsia="Times New Roman" w:cstheme="minorHAnsi"/>
          <w:b/>
          <w:u w:val="single"/>
        </w:rPr>
        <w:br/>
      </w:r>
      <w:r w:rsidRPr="00AE72F6">
        <w:rPr>
          <w:rFonts w:eastAsia="Times New Roman" w:cstheme="minorHAnsi"/>
          <w:b/>
          <w:u w:val="single"/>
        </w:rPr>
        <w:t xml:space="preserve">tzw. procedurę odwróconą. Zgodnie z art. 139 ust. 1 ustawy </w:t>
      </w:r>
      <w:proofErr w:type="spellStart"/>
      <w:r w:rsidRPr="00AE72F6">
        <w:rPr>
          <w:rFonts w:eastAsia="Times New Roman" w:cstheme="minorHAnsi"/>
          <w:b/>
          <w:u w:val="single"/>
        </w:rPr>
        <w:t>Pzp</w:t>
      </w:r>
      <w:proofErr w:type="spellEnd"/>
      <w:r w:rsidRPr="00AE72F6">
        <w:rPr>
          <w:rFonts w:eastAsia="Times New Roman" w:cstheme="minorHAnsi"/>
          <w:b/>
          <w:u w:val="single"/>
        </w:rPr>
        <w:t>, Zamawiający najpierw</w:t>
      </w:r>
      <w:r w:rsidR="005C7079" w:rsidRPr="00AE72F6">
        <w:rPr>
          <w:rFonts w:eastAsia="Times New Roman" w:cstheme="minorHAnsi"/>
          <w:b/>
          <w:u w:val="single"/>
        </w:rPr>
        <w:t xml:space="preserve"> dokona badania i oceny ofert, </w:t>
      </w:r>
      <w:r w:rsidRPr="00AE72F6">
        <w:rPr>
          <w:rFonts w:eastAsia="Times New Roman" w:cstheme="minorHAnsi"/>
          <w:b/>
          <w:u w:val="single"/>
        </w:rPr>
        <w:t xml:space="preserve">a następnie dokona kwalifikacji podmiotowej wykonawcy, którego oferta została najwyżej oceniona, w zakresie braku podstaw wykluczenia </w:t>
      </w:r>
      <w:r w:rsidRPr="00AE72F6">
        <w:rPr>
          <w:rFonts w:eastAsia="Times New Roman" w:cstheme="minorHAnsi"/>
          <w:b/>
          <w:strike/>
          <w:u w:val="single"/>
        </w:rPr>
        <w:t>or</w:t>
      </w:r>
      <w:r w:rsidR="005C7079" w:rsidRPr="00AE72F6">
        <w:rPr>
          <w:rFonts w:eastAsia="Times New Roman" w:cstheme="minorHAnsi"/>
          <w:b/>
          <w:strike/>
          <w:u w:val="single"/>
        </w:rPr>
        <w:t xml:space="preserve">az spełniania warunków udziału </w:t>
      </w:r>
      <w:r w:rsidRPr="00AE72F6">
        <w:rPr>
          <w:rFonts w:eastAsia="Times New Roman" w:cstheme="minorHAnsi"/>
          <w:b/>
          <w:strike/>
          <w:u w:val="single"/>
        </w:rPr>
        <w:t>w postępowaniu.</w:t>
      </w:r>
    </w:p>
    <w:p w14:paraId="7951A3E7" w14:textId="62C92FA2" w:rsidR="009302D2" w:rsidRPr="00AE72F6" w:rsidRDefault="00DC01C3" w:rsidP="00257F9F">
      <w:pPr>
        <w:pStyle w:val="Akapitzlist"/>
        <w:numPr>
          <w:ilvl w:val="1"/>
          <w:numId w:val="6"/>
        </w:numPr>
        <w:tabs>
          <w:tab w:val="clear" w:pos="1080"/>
        </w:tabs>
        <w:spacing w:line="360" w:lineRule="auto"/>
        <w:ind w:left="426" w:hanging="426"/>
        <w:rPr>
          <w:rFonts w:cstheme="minorHAnsi"/>
          <w:b/>
          <w:sz w:val="22"/>
          <w:szCs w:val="22"/>
          <w:u w:val="single"/>
        </w:rPr>
      </w:pPr>
      <w:r w:rsidRPr="00AE72F6">
        <w:rPr>
          <w:rFonts w:cstheme="minorHAnsi"/>
          <w:b/>
          <w:sz w:val="22"/>
          <w:szCs w:val="22"/>
          <w:u w:val="single"/>
        </w:rPr>
        <w:t>Zgodnie z art. 126</w:t>
      </w:r>
      <w:r w:rsidR="006F2395" w:rsidRPr="00AE72F6">
        <w:rPr>
          <w:rFonts w:cstheme="minorHAnsi"/>
          <w:b/>
          <w:sz w:val="22"/>
          <w:szCs w:val="22"/>
          <w:u w:val="single"/>
        </w:rPr>
        <w:t xml:space="preserve"> ust. 1 ustawy Pzp zamawiający wezwie wykonawcę, którego oferta została najwyżej oceniona, do złożenia w wyznaczonym terminie, nie krótszym niż 10 dni, aktualnych na dzień złożenia </w:t>
      </w:r>
      <w:r w:rsidR="00184DC8" w:rsidRPr="00AE72F6">
        <w:rPr>
          <w:rFonts w:cstheme="minorHAnsi"/>
          <w:b/>
          <w:sz w:val="22"/>
          <w:szCs w:val="22"/>
          <w:u w:val="single"/>
        </w:rPr>
        <w:t xml:space="preserve">podmiotowych środków dowodowych </w:t>
      </w:r>
      <w:r w:rsidR="009302D2" w:rsidRPr="00AE72F6">
        <w:rPr>
          <w:rFonts w:cstheme="minorHAnsi"/>
          <w:b/>
          <w:sz w:val="22"/>
          <w:szCs w:val="22"/>
          <w:u w:val="single"/>
        </w:rPr>
        <w:t>potwierdzających brak podstaw wykluczenia:</w:t>
      </w:r>
    </w:p>
    <w:p w14:paraId="43671831" w14:textId="17565F4E" w:rsidR="006F2395" w:rsidRPr="00AE72F6" w:rsidRDefault="006F2395"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heme="minorEastAsia" w:cstheme="minorHAnsi"/>
          <w:b/>
          <w:lang w:val="cs-CZ" w:eastAsia="pl-PL"/>
        </w:rPr>
        <w:t>13.</w:t>
      </w:r>
      <w:r w:rsidRPr="00AE72F6">
        <w:rPr>
          <w:rFonts w:eastAsia="Times New Roman" w:cstheme="minorHAnsi"/>
          <w:b/>
          <w:color w:val="000000"/>
          <w:lang w:eastAsia="pl-PL"/>
        </w:rPr>
        <w:t>1.</w:t>
      </w:r>
      <w:r w:rsidR="009302D2" w:rsidRPr="00AE72F6">
        <w:rPr>
          <w:rFonts w:eastAsia="Times New Roman" w:cstheme="minorHAnsi"/>
          <w:color w:val="000000"/>
          <w:lang w:eastAsia="pl-PL"/>
        </w:rPr>
        <w:t xml:space="preserve"> informacja</w:t>
      </w:r>
      <w:r w:rsidRPr="00AE72F6">
        <w:rPr>
          <w:rFonts w:eastAsia="Times New Roman" w:cstheme="minorHAnsi"/>
          <w:color w:val="000000"/>
          <w:lang w:eastAsia="pl-PL"/>
        </w:rPr>
        <w:t xml:space="preserve"> z Krajowego Rejestru Karnego w zakresie:</w:t>
      </w:r>
    </w:p>
    <w:p w14:paraId="6517F5C7" w14:textId="77777777" w:rsidR="006F2395" w:rsidRPr="00AE72F6" w:rsidRDefault="006F2395"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633CB54C" w14:textId="77777777" w:rsidR="006F2395" w:rsidRPr="00AE72F6" w:rsidRDefault="006F2395"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orzeczenia zakazu ubiegania się o zamówienie publiczne tytułem środka karnego</w:t>
      </w:r>
    </w:p>
    <w:p w14:paraId="2B0414EE" w14:textId="77777777" w:rsidR="006F2395" w:rsidRPr="00AE72F6" w:rsidRDefault="006F2395"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56A3ACA6" w14:textId="5BBD1AE6" w:rsidR="006F2395" w:rsidRPr="00AE72F6" w:rsidRDefault="006F2395" w:rsidP="00A600B4">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b/>
          <w:color w:val="000000"/>
          <w:lang w:eastAsia="pl-PL"/>
        </w:rPr>
        <w:t>13.2.</w:t>
      </w:r>
      <w:r w:rsidR="009302D2" w:rsidRPr="00AE72F6">
        <w:rPr>
          <w:rFonts w:eastAsia="Times New Roman" w:cstheme="minorHAnsi"/>
          <w:color w:val="000000"/>
          <w:lang w:eastAsia="pl-PL"/>
        </w:rPr>
        <w:t xml:space="preserve">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o braku przynależności do tej samej grupy kapitałowej w rozumieniu ustawy z dnia 16 lutego 2007 r. o ochronie konkurencji </w:t>
      </w:r>
      <w:r w:rsidR="00A600B4">
        <w:rPr>
          <w:rFonts w:eastAsia="Times New Roman" w:cstheme="minorHAnsi"/>
          <w:color w:val="000000"/>
          <w:lang w:eastAsia="pl-PL"/>
        </w:rPr>
        <w:br/>
      </w:r>
      <w:r w:rsidRPr="00AE72F6">
        <w:rPr>
          <w:rFonts w:eastAsia="Times New Roman" w:cstheme="minorHAnsi"/>
          <w:color w:val="000000"/>
          <w:lang w:eastAsia="pl-PL"/>
        </w:rPr>
        <w:t xml:space="preserve">i konsumentów (Dz. U. z 2020 r., poz. 1076 i 1086), z innym wykonawcą, który złożył odrębną ofertę, ofertę częściową, albo oświadczenia o przynależności do tej samej grupy kapitałowej wraz </w:t>
      </w:r>
      <w:r w:rsidRPr="00AE72F6">
        <w:rPr>
          <w:rFonts w:eastAsia="Times New Roman" w:cstheme="minorHAnsi"/>
          <w:color w:val="000000"/>
          <w:lang w:eastAsia="pl-PL"/>
        </w:rPr>
        <w:lastRenderedPageBreak/>
        <w:t>z dokumentami lub informacjami potwierdzającymi przygotowanie oferty, oferty częściowej, niezależnie od innego wykonawcy należącego do tej samej grupy kapitałowej;</w:t>
      </w:r>
    </w:p>
    <w:p w14:paraId="6023535D" w14:textId="40674218" w:rsidR="006F2395" w:rsidRPr="00AE72F6" w:rsidRDefault="006F2395"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A2491" w:rsidRPr="00AE72F6">
        <w:rPr>
          <w:rFonts w:eastAsia="Times New Roman" w:cstheme="minorHAnsi"/>
          <w:i/>
          <w:color w:val="000000"/>
          <w:u w:val="single"/>
          <w:lang w:eastAsia="pl-PL"/>
        </w:rPr>
        <w:t>zorem st</w:t>
      </w:r>
      <w:r w:rsidR="007868C3" w:rsidRPr="00AE72F6">
        <w:rPr>
          <w:rFonts w:eastAsia="Times New Roman" w:cstheme="minorHAnsi"/>
          <w:i/>
          <w:color w:val="000000"/>
          <w:u w:val="single"/>
          <w:lang w:eastAsia="pl-PL"/>
        </w:rPr>
        <w:t xml:space="preserve">anowiącym </w:t>
      </w:r>
      <w:r w:rsidR="007868C3"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464208AD" w14:textId="00BDC38C" w:rsidR="006F2395" w:rsidRPr="00AE72F6" w:rsidRDefault="006F2395"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b/>
          <w:color w:val="000000"/>
          <w:lang w:eastAsia="pl-PL"/>
        </w:rPr>
        <w:t>13.3.</w:t>
      </w:r>
      <w:r w:rsidRPr="00AE72F6">
        <w:rPr>
          <w:rFonts w:eastAsia="Times New Roman" w:cstheme="minorHAnsi"/>
          <w:color w:val="000000"/>
          <w:lang w:eastAsia="pl-PL"/>
        </w:rPr>
        <w:t xml:space="preserve"> </w:t>
      </w:r>
      <w:r w:rsidR="009302D2" w:rsidRPr="00AE72F6">
        <w:rPr>
          <w:rFonts w:eastAsia="Times New Roman" w:cstheme="minorHAnsi"/>
          <w:color w:val="000000"/>
          <w:lang w:eastAsia="pl-PL"/>
        </w:rPr>
        <w:t>oświadczenie</w:t>
      </w:r>
      <w:r w:rsidRPr="00AE72F6">
        <w:rPr>
          <w:rFonts w:eastAsia="Times New Roman" w:cstheme="minorHAnsi"/>
          <w:color w:val="000000"/>
          <w:lang w:eastAsia="pl-PL"/>
        </w:rPr>
        <w:t xml:space="preserve"> wykonawcy o aktualności informacji zawartych w oświadczeniu, o którym mowa </w:t>
      </w:r>
      <w:r w:rsidR="00A600B4">
        <w:rPr>
          <w:rFonts w:eastAsia="Times New Roman" w:cstheme="minorHAnsi"/>
          <w:color w:val="000000"/>
          <w:lang w:eastAsia="pl-PL"/>
        </w:rPr>
        <w:br/>
      </w:r>
      <w:r w:rsidRPr="00AE72F6">
        <w:rPr>
          <w:rFonts w:eastAsia="Times New Roman" w:cstheme="minorHAnsi"/>
          <w:color w:val="000000"/>
          <w:lang w:eastAsia="pl-PL"/>
        </w:rPr>
        <w:t xml:space="preserve">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14:paraId="6E53B248" w14:textId="77777777"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t xml:space="preserve">art. 108 ust. 1 pkt 3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1BEB6167" w14:textId="77777777"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t xml:space="preserve">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dotyczących orzeczenia zakazu ubiegania się </w:t>
      </w:r>
      <w:r w:rsidRPr="00AE72F6">
        <w:rPr>
          <w:rFonts w:eastAsia="Times New Roman" w:cstheme="minorHAnsi"/>
          <w:color w:val="000000"/>
          <w:lang w:eastAsia="pl-PL"/>
        </w:rPr>
        <w:br/>
        <w:t>o zamówienie publiczne tytułem środka zapobiegawczego,</w:t>
      </w:r>
    </w:p>
    <w:p w14:paraId="30047FF7" w14:textId="77777777"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t xml:space="preserve">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dotyczących zawarcia z innymi wykonawcami porozumienia mającego na celu zakłócenie konkurencji,</w:t>
      </w:r>
    </w:p>
    <w:p w14:paraId="37ADEE83" w14:textId="77777777"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t xml:space="preserve">art. 108 ust. 1 pkt 6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4A865A4E" w14:textId="65319BB3" w:rsidR="006F2395" w:rsidRPr="008907FC" w:rsidRDefault="006F2395" w:rsidP="008907FC">
      <w:pPr>
        <w:spacing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wzor</w:t>
      </w:r>
      <w:r w:rsidR="007868C3" w:rsidRPr="00AE72F6">
        <w:rPr>
          <w:rFonts w:eastAsia="Times New Roman" w:cstheme="minorHAnsi"/>
          <w:i/>
          <w:iCs/>
          <w:color w:val="000000"/>
          <w:u w:val="single"/>
          <w:lang w:eastAsia="pl-PL"/>
        </w:rPr>
        <w:t xml:space="preserve">em stanowiącym </w:t>
      </w:r>
      <w:r w:rsidR="007868C3"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008907FC">
        <w:rPr>
          <w:rFonts w:eastAsia="Times New Roman" w:cstheme="minorHAnsi"/>
          <w:i/>
          <w:iCs/>
          <w:color w:val="000000"/>
          <w:lang w:eastAsia="pl-PL"/>
        </w:rPr>
        <w:t>.</w:t>
      </w:r>
    </w:p>
    <w:p w14:paraId="509CF31E" w14:textId="7F1502B0" w:rsidR="00FE25A0" w:rsidRPr="00AE72F6" w:rsidRDefault="00604221" w:rsidP="00FF64E6">
      <w:pPr>
        <w:pStyle w:val="Nagwek1"/>
      </w:pPr>
      <w:r w:rsidRPr="00AE72F6">
        <w:t xml:space="preserve">CZĘŚĆ </w:t>
      </w:r>
      <w:r w:rsidR="00FE25A0" w:rsidRPr="00AE72F6">
        <w:t>X</w:t>
      </w:r>
      <w:r w:rsidR="009302D2" w:rsidRPr="00AE72F6">
        <w:t>I</w:t>
      </w:r>
      <w:r w:rsidR="00FE25A0" w:rsidRPr="00AE72F6">
        <w:t>V. Sposób oraz termin składania ofert</w:t>
      </w:r>
    </w:p>
    <w:p w14:paraId="30279D7E" w14:textId="719E1DDD" w:rsidR="00FE25A0" w:rsidRPr="005C3171" w:rsidRDefault="00FE25A0" w:rsidP="00257F9F">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 xml:space="preserve">Ofertę należy złożyć w terminie </w:t>
      </w:r>
      <w:r w:rsidR="00A13983" w:rsidRPr="00AE72F6">
        <w:rPr>
          <w:rFonts w:eastAsia="Times New Roman" w:cstheme="minorHAnsi"/>
          <w:b/>
          <w:color w:val="FF0000"/>
          <w:lang w:eastAsia="pl-PL"/>
        </w:rPr>
        <w:t xml:space="preserve">do dnia </w:t>
      </w:r>
      <w:r w:rsidR="00404ED5">
        <w:rPr>
          <w:rFonts w:eastAsia="Times New Roman" w:cstheme="minorHAnsi"/>
          <w:b/>
          <w:color w:val="FF0000"/>
          <w:lang w:eastAsia="pl-PL"/>
        </w:rPr>
        <w:t>03</w:t>
      </w:r>
      <w:r w:rsidR="003D63BA">
        <w:rPr>
          <w:rFonts w:eastAsia="Times New Roman" w:cstheme="minorHAnsi"/>
          <w:b/>
          <w:color w:val="FF0000"/>
          <w:lang w:eastAsia="pl-PL"/>
        </w:rPr>
        <w:t>.03</w:t>
      </w:r>
      <w:r w:rsidR="00590A79">
        <w:rPr>
          <w:rFonts w:eastAsia="Times New Roman" w:cstheme="minorHAnsi"/>
          <w:b/>
          <w:color w:val="FF0000"/>
          <w:lang w:eastAsia="pl-PL"/>
        </w:rPr>
        <w:t>.2023</w:t>
      </w:r>
      <w:r w:rsidR="00F732BA" w:rsidRPr="00AE72F6">
        <w:rPr>
          <w:rFonts w:eastAsia="Times New Roman" w:cstheme="minorHAnsi"/>
          <w:b/>
          <w:color w:val="FF0000"/>
          <w:lang w:eastAsia="pl-PL"/>
        </w:rPr>
        <w:t xml:space="preserve"> r.,</w:t>
      </w:r>
      <w:r w:rsidR="009302D2" w:rsidRPr="00AE72F6">
        <w:rPr>
          <w:rFonts w:eastAsia="Times New Roman" w:cstheme="minorHAnsi"/>
          <w:b/>
          <w:color w:val="FF0000"/>
          <w:lang w:eastAsia="pl-PL"/>
        </w:rPr>
        <w:t xml:space="preserve"> do godz. 09</w:t>
      </w:r>
      <w:r w:rsidRPr="00AE72F6">
        <w:rPr>
          <w:rFonts w:eastAsia="Times New Roman" w:cstheme="minorHAnsi"/>
          <w:b/>
          <w:color w:val="FF0000"/>
          <w:lang w:eastAsia="pl-PL"/>
        </w:rPr>
        <w:t>.00.</w:t>
      </w:r>
    </w:p>
    <w:p w14:paraId="74B83AB8" w14:textId="385F793E" w:rsidR="00C0145F" w:rsidRPr="00727C64" w:rsidRDefault="00FE25A0" w:rsidP="005C3171">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727C64">
        <w:rPr>
          <w:rFonts w:eastAsia="Times New Roman" w:cstheme="minorHAnsi"/>
          <w:lang w:eastAsia="pl-PL"/>
        </w:rPr>
        <w:t xml:space="preserve">Ofertę należy złożyć za pośrednictwem </w:t>
      </w:r>
      <w:r w:rsidR="00C0145F" w:rsidRPr="00727C64">
        <w:rPr>
          <w:rFonts w:eastAsia="Times New Roman" w:cstheme="minorHAnsi"/>
          <w:lang w:eastAsia="pl-PL"/>
        </w:rPr>
        <w:t xml:space="preserve">Platformy zakupowej znajdującej się pod adresem: </w:t>
      </w:r>
      <w:r w:rsidR="005C3171" w:rsidRPr="00727C64">
        <w:rPr>
          <w:rFonts w:eastAsia="Times New Roman" w:cstheme="minorHAnsi"/>
          <w:lang w:eastAsia="pl-PL"/>
        </w:rPr>
        <w:t>https://platformazakupowa.pl/pn/umb.</w:t>
      </w:r>
    </w:p>
    <w:p w14:paraId="293C65CD" w14:textId="0E62730D" w:rsidR="00FE25A0" w:rsidRPr="008907FC" w:rsidRDefault="00FE25A0" w:rsidP="00257F9F">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AE72F6">
        <w:rPr>
          <w:rFonts w:eastAsia="Times New Roman" w:cstheme="minorHAnsi"/>
          <w:lang w:eastAsia="pl-PL"/>
        </w:rPr>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14:paraId="0D1A35AE" w14:textId="2408325C" w:rsidR="00FE25A0" w:rsidRPr="00AE72F6" w:rsidRDefault="00604221" w:rsidP="00FF64E6">
      <w:pPr>
        <w:pStyle w:val="Nagwek1"/>
        <w:rPr>
          <w:bCs/>
          <w:spacing w:val="-2"/>
        </w:rPr>
      </w:pPr>
      <w:r w:rsidRPr="00AE72F6">
        <w:t xml:space="preserve">CZĘŚĆ </w:t>
      </w:r>
      <w:r w:rsidR="009302D2" w:rsidRPr="00AE72F6">
        <w:t>XV.</w:t>
      </w:r>
      <w:r w:rsidR="00FE25A0" w:rsidRPr="00AE72F6">
        <w:t xml:space="preserve"> Termin otwarcia ofert</w:t>
      </w:r>
    </w:p>
    <w:p w14:paraId="65C62E95" w14:textId="0A45B3AE" w:rsidR="00FE25A0" w:rsidRPr="005C3171" w:rsidRDefault="00FE25A0" w:rsidP="00257F9F">
      <w:pPr>
        <w:numPr>
          <w:ilvl w:val="0"/>
          <w:numId w:val="2"/>
        </w:numPr>
        <w:suppressAutoHyphens/>
        <w:autoSpaceDE w:val="0"/>
        <w:spacing w:after="0" w:line="360" w:lineRule="auto"/>
        <w:ind w:left="284" w:hanging="284"/>
        <w:rPr>
          <w:rFonts w:eastAsia="Calibri" w:cstheme="minorHAnsi"/>
          <w:lang w:eastAsia="ar-SA"/>
        </w:rPr>
      </w:pPr>
      <w:r w:rsidRPr="00AE72F6">
        <w:rPr>
          <w:rFonts w:eastAsia="Calibri" w:cstheme="minorHAnsi"/>
          <w:lang w:eastAsia="ar-SA"/>
        </w:rPr>
        <w:t xml:space="preserve">Otwarcie ofert nastąpi </w:t>
      </w:r>
      <w:r w:rsidRPr="00AE72F6">
        <w:rPr>
          <w:rFonts w:eastAsia="Calibri" w:cstheme="minorHAnsi"/>
          <w:b/>
          <w:color w:val="FF0000"/>
          <w:lang w:eastAsia="ar-SA"/>
        </w:rPr>
        <w:t>w dniu</w:t>
      </w:r>
      <w:r w:rsidRPr="00AE72F6">
        <w:rPr>
          <w:rFonts w:eastAsia="Calibri" w:cstheme="minorHAnsi"/>
          <w:color w:val="FF0000"/>
          <w:lang w:eastAsia="ar-SA"/>
        </w:rPr>
        <w:t xml:space="preserve"> </w:t>
      </w:r>
      <w:r w:rsidR="00404ED5">
        <w:rPr>
          <w:rFonts w:eastAsia="Calibri" w:cstheme="minorHAnsi"/>
          <w:b/>
          <w:color w:val="FF0000"/>
          <w:lang w:eastAsia="ar-SA"/>
        </w:rPr>
        <w:t>03</w:t>
      </w:r>
      <w:r w:rsidR="003D63BA">
        <w:rPr>
          <w:rFonts w:eastAsia="Calibri" w:cstheme="minorHAnsi"/>
          <w:b/>
          <w:color w:val="FF0000"/>
          <w:lang w:eastAsia="ar-SA"/>
        </w:rPr>
        <w:t>.03</w:t>
      </w:r>
      <w:r w:rsidR="00590A79">
        <w:rPr>
          <w:rFonts w:eastAsia="Calibri" w:cstheme="minorHAnsi"/>
          <w:b/>
          <w:color w:val="FF0000"/>
          <w:lang w:eastAsia="ar-SA"/>
        </w:rPr>
        <w:t>.2023</w:t>
      </w:r>
      <w:r w:rsidRPr="00AE72F6">
        <w:rPr>
          <w:rFonts w:eastAsia="Calibri" w:cstheme="minorHAnsi"/>
          <w:b/>
          <w:color w:val="FF0000"/>
          <w:lang w:eastAsia="ar-SA"/>
        </w:rPr>
        <w:t xml:space="preserve"> r. o godzinie</w:t>
      </w:r>
      <w:r w:rsidRPr="00AE72F6">
        <w:rPr>
          <w:rFonts w:eastAsia="Calibri" w:cstheme="minorHAnsi"/>
          <w:lang w:eastAsia="ar-SA"/>
        </w:rPr>
        <w:t xml:space="preserve"> </w:t>
      </w:r>
      <w:r w:rsidR="00590A79">
        <w:rPr>
          <w:rFonts w:eastAsia="Calibri" w:cstheme="minorHAnsi"/>
          <w:b/>
          <w:color w:val="FF0000"/>
          <w:lang w:eastAsia="ar-SA"/>
        </w:rPr>
        <w:t>09</w:t>
      </w:r>
      <w:r w:rsidRPr="00AE72F6">
        <w:rPr>
          <w:rFonts w:eastAsia="Calibri" w:cstheme="minorHAnsi"/>
          <w:b/>
          <w:color w:val="FF0000"/>
          <w:lang w:eastAsia="ar-SA"/>
        </w:rPr>
        <w:t>.</w:t>
      </w:r>
      <w:r w:rsidR="00590A79">
        <w:rPr>
          <w:rFonts w:eastAsia="Calibri" w:cstheme="minorHAnsi"/>
          <w:b/>
          <w:color w:val="FF0000"/>
          <w:lang w:eastAsia="ar-SA"/>
        </w:rPr>
        <w:t>05</w:t>
      </w:r>
      <w:r w:rsidR="00C0145F" w:rsidRPr="00AE72F6">
        <w:rPr>
          <w:rFonts w:eastAsia="Calibri" w:cstheme="minorHAnsi"/>
          <w:b/>
          <w:color w:val="FF0000"/>
          <w:lang w:eastAsia="ar-SA"/>
        </w:rPr>
        <w:t>.</w:t>
      </w:r>
    </w:p>
    <w:p w14:paraId="6F0303FA" w14:textId="755B2E7A" w:rsidR="00184DC8" w:rsidRPr="005C3171" w:rsidRDefault="00095F74" w:rsidP="005C3171">
      <w:pPr>
        <w:numPr>
          <w:ilvl w:val="0"/>
          <w:numId w:val="2"/>
        </w:numPr>
        <w:suppressAutoHyphens/>
        <w:autoSpaceDE w:val="0"/>
        <w:spacing w:after="0" w:line="360" w:lineRule="auto"/>
        <w:ind w:left="284" w:hanging="284"/>
        <w:rPr>
          <w:rFonts w:eastAsia="Calibri" w:cstheme="minorHAnsi"/>
          <w:lang w:eastAsia="ar-SA"/>
        </w:rPr>
      </w:pPr>
      <w:r w:rsidRPr="005C3171">
        <w:rPr>
          <w:rFonts w:ascii="Calibri" w:eastAsia="Calibri" w:hAnsi="Calibri" w:cs="Calibri"/>
        </w:rPr>
        <w:t>Informacja z otwarcia ofert zostanie opublikowana na stronie postępowania na</w:t>
      </w:r>
      <w:hyperlink r:id="rId14">
        <w:r w:rsidRPr="005C3171">
          <w:rPr>
            <w:rFonts w:ascii="Calibri" w:eastAsia="Calibri" w:hAnsi="Calibri" w:cs="Calibri"/>
            <w:color w:val="1155CC"/>
            <w:u w:val="single"/>
          </w:rPr>
          <w:t xml:space="preserve"> </w:t>
        </w:r>
      </w:hyperlink>
      <w:r w:rsidR="005C3171" w:rsidRPr="00727C64">
        <w:rPr>
          <w:rFonts w:ascii="Calibri" w:eastAsia="Calibri" w:hAnsi="Calibri" w:cs="Calibri"/>
          <w:color w:val="000000" w:themeColor="text1"/>
          <w:u w:val="single"/>
        </w:rPr>
        <w:t>https://platformazakupowa.pl/pn/umb</w:t>
      </w:r>
      <w:r w:rsidRPr="00727C64">
        <w:rPr>
          <w:rFonts w:ascii="Calibri" w:eastAsia="Calibri" w:hAnsi="Calibri" w:cs="Calibri"/>
          <w:color w:val="000000" w:themeColor="text1"/>
        </w:rPr>
        <w:t xml:space="preserve"> w sekcji </w:t>
      </w:r>
      <w:r w:rsidRPr="005C3171">
        <w:rPr>
          <w:rFonts w:ascii="Calibri" w:eastAsia="Calibri" w:hAnsi="Calibri" w:cs="Calibri"/>
        </w:rPr>
        <w:t xml:space="preserve">,,Komunikaty” i zawierać będzie dane określone w art. 222 ust. 5 ustawy </w:t>
      </w:r>
      <w:proofErr w:type="spellStart"/>
      <w:r w:rsidRPr="005C3171">
        <w:rPr>
          <w:rFonts w:ascii="Calibri" w:eastAsia="Calibri" w:hAnsi="Calibri" w:cs="Calibri"/>
        </w:rPr>
        <w:t>Pzp</w:t>
      </w:r>
      <w:proofErr w:type="spellEnd"/>
      <w:r w:rsidR="00184DC8" w:rsidRPr="005C3171">
        <w:rPr>
          <w:rFonts w:cstheme="minorHAnsi"/>
        </w:rPr>
        <w:t>.</w:t>
      </w:r>
    </w:p>
    <w:p w14:paraId="61BC937E" w14:textId="6244B029" w:rsidR="00184DC8" w:rsidRPr="00AE72F6" w:rsidRDefault="00184DC8" w:rsidP="00257F9F">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257F9F">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14:paraId="4E48AF9A" w14:textId="7A48BA1E" w:rsidR="00184DC8" w:rsidRPr="00AE72F6" w:rsidRDefault="00184DC8" w:rsidP="00257F9F">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257F9F">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FF64E6">
      <w:pPr>
        <w:pStyle w:val="Nagwek1"/>
      </w:pPr>
      <w:r w:rsidRPr="00AE72F6">
        <w:lastRenderedPageBreak/>
        <w:t xml:space="preserve">CZĘŚĆ </w:t>
      </w:r>
      <w:r w:rsidR="009302D2" w:rsidRPr="00AE72F6">
        <w:t>XV</w:t>
      </w:r>
      <w:r w:rsidR="00FE25A0" w:rsidRPr="00AE72F6">
        <w:t>I. Sposób obliczenia ceny</w:t>
      </w:r>
    </w:p>
    <w:p w14:paraId="5F451361" w14:textId="0E2982F4" w:rsidR="00FE25A0" w:rsidRPr="00AE72F6" w:rsidRDefault="00FE25A0" w:rsidP="00257F9F">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Pr="00AE72F6">
        <w:rPr>
          <w:rFonts w:eastAsia="Times New Roman" w:cstheme="minorHAnsi"/>
          <w:lang w:eastAsia="ar-SA"/>
        </w:rPr>
        <w:t>PLN (zamawi</w:t>
      </w:r>
      <w:r w:rsidR="00E377FA" w:rsidRPr="00AE72F6">
        <w:rPr>
          <w:rFonts w:eastAsia="Times New Roman" w:cstheme="minorHAnsi"/>
          <w:lang w:eastAsia="ar-SA"/>
        </w:rPr>
        <w:t xml:space="preserve">ający nie przewiduje rozliczeń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257F9F">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257F9F">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14:paraId="3FBB6925" w14:textId="77777777" w:rsidR="00FE25A0" w:rsidRPr="00AE72F6" w:rsidRDefault="00FE25A0" w:rsidP="00257F9F">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p>
    <w:p w14:paraId="13BD8976" w14:textId="6991732D" w:rsidR="00FE25A0" w:rsidRPr="00AE72F6" w:rsidRDefault="00FE25A0" w:rsidP="00257F9F">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14:paraId="694F2DA2" w14:textId="77777777" w:rsidR="00FE25A0" w:rsidRPr="00AE72F6" w:rsidRDefault="00FE25A0" w:rsidP="00257F9F">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Wszystkie ceny określone w FORMULARZU OFERTOWYM winny być liczone z dokładnością do dwóch miejsc po przecinku.</w:t>
      </w:r>
    </w:p>
    <w:p w14:paraId="1D96A1C8" w14:textId="2A0968B4" w:rsidR="00FE25A0" w:rsidRPr="00AE72F6" w:rsidRDefault="00FE25A0" w:rsidP="00257F9F">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14:paraId="21AF15D3" w14:textId="350C6FB4" w:rsidR="008703EA" w:rsidRPr="00AE72F6" w:rsidRDefault="008703EA" w:rsidP="00257F9F">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F218C6">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8907FC" w:rsidRDefault="009302D2" w:rsidP="00257F9F">
      <w:pPr>
        <w:numPr>
          <w:ilvl w:val="0"/>
          <w:numId w:val="5"/>
        </w:numPr>
        <w:suppressAutoHyphens/>
        <w:spacing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296DC59B" w14:textId="213095FA" w:rsidR="00D27953" w:rsidRPr="00AE72F6" w:rsidRDefault="00604221" w:rsidP="00FF64E6">
      <w:pPr>
        <w:pStyle w:val="Nagwek1"/>
        <w:rPr>
          <w:color w:val="000000" w:themeColor="text1"/>
        </w:rPr>
      </w:pPr>
      <w:r w:rsidRPr="00AE72F6">
        <w:lastRenderedPageBreak/>
        <w:t xml:space="preserve">CZĘŚĆ </w:t>
      </w:r>
      <w:r w:rsidR="009302D2" w:rsidRPr="00AE72F6">
        <w:t>XVI</w:t>
      </w:r>
      <w:r w:rsidR="00FE25A0" w:rsidRPr="00AE72F6">
        <w:t>I. Opis kryteriów oceny ofert wraz</w:t>
      </w:r>
      <w:r w:rsidR="00455308" w:rsidRPr="00AE72F6">
        <w:t xml:space="preserve"> z podaniem wag tych kryteriów </w:t>
      </w:r>
      <w:r w:rsidR="00670C39">
        <w:br/>
      </w:r>
      <w:r w:rsidR="00FE25A0" w:rsidRPr="00AE72F6">
        <w:rPr>
          <w:color w:val="000000" w:themeColor="text1"/>
        </w:rPr>
        <w:t>i sposobu oceny ofert</w:t>
      </w:r>
    </w:p>
    <w:p w14:paraId="78C3FF30" w14:textId="39675477" w:rsidR="002A6E43" w:rsidRPr="00AE72F6" w:rsidRDefault="00FE25A0" w:rsidP="00257F9F">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tbl>
      <w:tblPr>
        <w:tblW w:w="6379" w:type="dxa"/>
        <w:tblInd w:w="75" w:type="dxa"/>
        <w:tblLayout w:type="fixed"/>
        <w:tblCellMar>
          <w:left w:w="70" w:type="dxa"/>
          <w:right w:w="70" w:type="dxa"/>
        </w:tblCellMar>
        <w:tblLook w:val="04A0" w:firstRow="1" w:lastRow="0" w:firstColumn="1" w:lastColumn="0" w:noHBand="0" w:noVBand="1"/>
      </w:tblPr>
      <w:tblGrid>
        <w:gridCol w:w="1843"/>
        <w:gridCol w:w="2409"/>
        <w:gridCol w:w="2127"/>
      </w:tblGrid>
      <w:tr w:rsidR="00943CF7" w:rsidRPr="008907FC" w14:paraId="749EB99A" w14:textId="4DD519F2" w:rsidTr="00943CF7">
        <w:trPr>
          <w:trHeight w:val="213"/>
        </w:trPr>
        <w:tc>
          <w:tcPr>
            <w:tcW w:w="1843" w:type="dxa"/>
            <w:tcBorders>
              <w:top w:val="single" w:sz="4" w:space="0" w:color="auto"/>
              <w:left w:val="nil"/>
              <w:bottom w:val="single" w:sz="4" w:space="0" w:color="auto"/>
              <w:right w:val="single" w:sz="4" w:space="0" w:color="auto"/>
            </w:tcBorders>
            <w:shd w:val="clear" w:color="auto" w:fill="C0C0C0"/>
            <w:vAlign w:val="center"/>
            <w:hideMark/>
          </w:tcPr>
          <w:p w14:paraId="00678DA1" w14:textId="49EDFABF" w:rsidR="00943CF7" w:rsidRPr="008907FC" w:rsidRDefault="00943CF7" w:rsidP="00A846DF">
            <w:pPr>
              <w:spacing w:after="0" w:line="360" w:lineRule="auto"/>
              <w:rPr>
                <w:rFonts w:cstheme="minorHAnsi"/>
                <w:b/>
                <w:bCs/>
                <w:i/>
                <w:iCs/>
                <w:color w:val="000000" w:themeColor="text1"/>
                <w:sz w:val="20"/>
                <w:szCs w:val="20"/>
              </w:rPr>
            </w:pPr>
            <w:r w:rsidRPr="008907FC">
              <w:rPr>
                <w:rFonts w:cstheme="minorHAnsi"/>
                <w:b/>
                <w:bCs/>
                <w:i/>
                <w:iCs/>
                <w:color w:val="000000" w:themeColor="text1"/>
                <w:sz w:val="20"/>
                <w:szCs w:val="20"/>
              </w:rPr>
              <w:t>Cena Ofertowa</w:t>
            </w:r>
          </w:p>
        </w:tc>
        <w:tc>
          <w:tcPr>
            <w:tcW w:w="2409" w:type="dxa"/>
            <w:tcBorders>
              <w:top w:val="single" w:sz="4" w:space="0" w:color="auto"/>
              <w:left w:val="nil"/>
              <w:bottom w:val="single" w:sz="4" w:space="0" w:color="auto"/>
              <w:right w:val="single" w:sz="4" w:space="0" w:color="auto"/>
            </w:tcBorders>
            <w:shd w:val="clear" w:color="auto" w:fill="C0C0C0"/>
            <w:vAlign w:val="center"/>
            <w:hideMark/>
          </w:tcPr>
          <w:p w14:paraId="67F49E43" w14:textId="5D37ED4D" w:rsidR="00943CF7" w:rsidRPr="008907FC" w:rsidRDefault="00943CF7" w:rsidP="00A846DF">
            <w:pPr>
              <w:spacing w:after="0" w:line="360" w:lineRule="auto"/>
              <w:rPr>
                <w:rFonts w:cstheme="minorHAnsi"/>
                <w:b/>
                <w:bCs/>
                <w:i/>
                <w:iCs/>
                <w:color w:val="000000" w:themeColor="text1"/>
                <w:sz w:val="20"/>
                <w:szCs w:val="20"/>
              </w:rPr>
            </w:pPr>
            <w:r w:rsidRPr="008907FC">
              <w:rPr>
                <w:rFonts w:cstheme="minorHAnsi"/>
                <w:b/>
                <w:bCs/>
                <w:i/>
                <w:iCs/>
                <w:color w:val="000000" w:themeColor="text1"/>
                <w:sz w:val="20"/>
                <w:szCs w:val="20"/>
              </w:rPr>
              <w:t>Okres gwarancji</w:t>
            </w:r>
          </w:p>
        </w:tc>
        <w:tc>
          <w:tcPr>
            <w:tcW w:w="2127" w:type="dxa"/>
            <w:tcBorders>
              <w:top w:val="single" w:sz="4" w:space="0" w:color="auto"/>
              <w:left w:val="nil"/>
              <w:bottom w:val="single" w:sz="4" w:space="0" w:color="auto"/>
              <w:right w:val="single" w:sz="4" w:space="0" w:color="auto"/>
            </w:tcBorders>
            <w:shd w:val="clear" w:color="auto" w:fill="C0C0C0"/>
            <w:vAlign w:val="center"/>
            <w:hideMark/>
          </w:tcPr>
          <w:p w14:paraId="2E685C03" w14:textId="3FA7A33D" w:rsidR="00943CF7" w:rsidRPr="008907FC" w:rsidRDefault="00943CF7" w:rsidP="00A846DF">
            <w:pPr>
              <w:spacing w:after="0" w:line="360" w:lineRule="auto"/>
              <w:rPr>
                <w:rFonts w:cstheme="minorHAnsi"/>
                <w:b/>
                <w:bCs/>
                <w:i/>
                <w:iCs/>
                <w:color w:val="000000" w:themeColor="text1"/>
                <w:sz w:val="20"/>
                <w:szCs w:val="20"/>
              </w:rPr>
            </w:pPr>
            <w:r w:rsidRPr="008907FC">
              <w:rPr>
                <w:rFonts w:cstheme="minorHAnsi"/>
                <w:b/>
                <w:bCs/>
                <w:i/>
                <w:iCs/>
                <w:color w:val="000000" w:themeColor="text1"/>
                <w:sz w:val="20"/>
                <w:szCs w:val="20"/>
              </w:rPr>
              <w:t xml:space="preserve">Parametry techniczne </w:t>
            </w:r>
          </w:p>
        </w:tc>
      </w:tr>
      <w:tr w:rsidR="00943CF7" w:rsidRPr="008907FC" w14:paraId="0215CF9D" w14:textId="77777777" w:rsidTr="00943CF7">
        <w:trPr>
          <w:trHeight w:val="172"/>
        </w:trPr>
        <w:tc>
          <w:tcPr>
            <w:tcW w:w="1843" w:type="dxa"/>
            <w:tcBorders>
              <w:top w:val="single" w:sz="4" w:space="0" w:color="auto"/>
              <w:left w:val="nil"/>
              <w:bottom w:val="single" w:sz="4" w:space="0" w:color="auto"/>
              <w:right w:val="single" w:sz="4" w:space="0" w:color="auto"/>
            </w:tcBorders>
            <w:vAlign w:val="center"/>
          </w:tcPr>
          <w:p w14:paraId="1C327608" w14:textId="616F85BA" w:rsidR="00943CF7" w:rsidRPr="00FF7446" w:rsidRDefault="00943CF7" w:rsidP="00A846DF">
            <w:pPr>
              <w:spacing w:after="0" w:line="360" w:lineRule="auto"/>
              <w:rPr>
                <w:rFonts w:cstheme="minorHAnsi"/>
                <w:color w:val="000000" w:themeColor="text1"/>
                <w:sz w:val="20"/>
                <w:szCs w:val="20"/>
              </w:rPr>
            </w:pPr>
            <w:r w:rsidRPr="00FF7446">
              <w:rPr>
                <w:rFonts w:cstheme="minorHAnsi"/>
                <w:color w:val="000000" w:themeColor="text1"/>
                <w:sz w:val="20"/>
                <w:szCs w:val="20"/>
              </w:rPr>
              <w:t>60 %</w:t>
            </w:r>
          </w:p>
        </w:tc>
        <w:tc>
          <w:tcPr>
            <w:tcW w:w="2409" w:type="dxa"/>
            <w:tcBorders>
              <w:top w:val="single" w:sz="4" w:space="0" w:color="auto"/>
              <w:left w:val="nil"/>
              <w:bottom w:val="single" w:sz="4" w:space="0" w:color="auto"/>
              <w:right w:val="single" w:sz="4" w:space="0" w:color="auto"/>
            </w:tcBorders>
            <w:vAlign w:val="center"/>
          </w:tcPr>
          <w:p w14:paraId="56E6D7B6" w14:textId="2B818F67" w:rsidR="00943CF7" w:rsidRPr="00FF7446" w:rsidRDefault="00943CF7" w:rsidP="00A846DF">
            <w:pPr>
              <w:spacing w:after="0" w:line="360" w:lineRule="auto"/>
              <w:rPr>
                <w:rFonts w:cstheme="minorHAnsi"/>
                <w:color w:val="000000" w:themeColor="text1"/>
                <w:sz w:val="20"/>
                <w:szCs w:val="20"/>
              </w:rPr>
            </w:pPr>
            <w:r>
              <w:rPr>
                <w:rFonts w:cstheme="minorHAnsi"/>
                <w:color w:val="000000" w:themeColor="text1"/>
                <w:sz w:val="20"/>
                <w:szCs w:val="20"/>
              </w:rPr>
              <w:t>20%</w:t>
            </w:r>
          </w:p>
        </w:tc>
        <w:tc>
          <w:tcPr>
            <w:tcW w:w="2127" w:type="dxa"/>
            <w:tcBorders>
              <w:top w:val="single" w:sz="4" w:space="0" w:color="auto"/>
              <w:left w:val="nil"/>
              <w:bottom w:val="single" w:sz="4" w:space="0" w:color="auto"/>
              <w:right w:val="single" w:sz="4" w:space="0" w:color="auto"/>
            </w:tcBorders>
            <w:vAlign w:val="center"/>
          </w:tcPr>
          <w:p w14:paraId="70EE53E8" w14:textId="59361D99" w:rsidR="00943CF7" w:rsidRPr="00FF7446" w:rsidRDefault="00943CF7" w:rsidP="00966E5A">
            <w:pPr>
              <w:spacing w:after="0" w:line="360" w:lineRule="auto"/>
              <w:rPr>
                <w:rFonts w:cstheme="minorHAnsi"/>
                <w:color w:val="000000" w:themeColor="text1"/>
                <w:sz w:val="20"/>
                <w:szCs w:val="20"/>
              </w:rPr>
            </w:pPr>
            <w:r>
              <w:rPr>
                <w:rFonts w:cstheme="minorHAnsi"/>
                <w:color w:val="000000" w:themeColor="text1"/>
                <w:sz w:val="20"/>
                <w:szCs w:val="20"/>
              </w:rPr>
              <w:t>20%</w:t>
            </w:r>
          </w:p>
        </w:tc>
      </w:tr>
    </w:tbl>
    <w:p w14:paraId="111C5903" w14:textId="77777777" w:rsidR="00831BB8" w:rsidRPr="00AE72F6" w:rsidRDefault="00831BB8" w:rsidP="00A846DF">
      <w:pPr>
        <w:pStyle w:val="Akapitzlist"/>
        <w:suppressAutoHyphens/>
        <w:spacing w:line="360" w:lineRule="auto"/>
        <w:ind w:left="426"/>
        <w:rPr>
          <w:rFonts w:eastAsia="Times New Roman" w:cstheme="minorHAnsi"/>
          <w:b/>
          <w:color w:val="000000" w:themeColor="text1"/>
          <w:sz w:val="22"/>
          <w:szCs w:val="22"/>
          <w:lang w:eastAsia="ar-SA"/>
        </w:rPr>
      </w:pPr>
    </w:p>
    <w:p w14:paraId="1C88C960" w14:textId="6837CAB8" w:rsidR="002A6E43" w:rsidRPr="00AE72F6" w:rsidRDefault="00D27953" w:rsidP="00257F9F">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663C21DB"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Ocena punktowa dokonana zostanie zgodnie z formułą:</w:t>
      </w:r>
    </w:p>
    <w:p w14:paraId="61DADD43" w14:textId="750F713C"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 xml:space="preserve">           </w:t>
      </w:r>
      <w:r w:rsidR="00D27953" w:rsidRPr="00AE72F6">
        <w:rPr>
          <w:rFonts w:cstheme="minorHAnsi"/>
          <w:color w:val="000000" w:themeColor="text1"/>
        </w:rPr>
        <w:t xml:space="preserve"> </w:t>
      </w:r>
      <w:r w:rsidR="00C467C4" w:rsidRPr="00AE72F6">
        <w:rPr>
          <w:rFonts w:cstheme="minorHAnsi"/>
          <w:color w:val="000000" w:themeColor="text1"/>
        </w:rPr>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min.</w:t>
      </w:r>
    </w:p>
    <w:p w14:paraId="24673F77" w14:textId="1FD1F237" w:rsidR="00D27953" w:rsidRPr="00AE72F6" w:rsidRDefault="00D27953" w:rsidP="00A846DF">
      <w:pPr>
        <w:spacing w:after="0" w:line="360" w:lineRule="auto"/>
        <w:rPr>
          <w:rFonts w:cstheme="minorHAnsi"/>
          <w:strike/>
          <w:color w:val="000000" w:themeColor="text1"/>
        </w:rPr>
      </w:pPr>
      <w:r w:rsidRPr="00AE72F6">
        <w:rPr>
          <w:rFonts w:cstheme="minorHAnsi"/>
          <w:color w:val="000000" w:themeColor="text1"/>
        </w:rPr>
        <w:t xml:space="preserve">             </w:t>
      </w:r>
      <w:r w:rsidR="00021F7A" w:rsidRPr="00AE72F6">
        <w:rPr>
          <w:rFonts w:cstheme="minorHAnsi"/>
          <w:color w:val="000000" w:themeColor="text1"/>
        </w:rPr>
        <w:t>C</w:t>
      </w:r>
      <w:r w:rsidRPr="00AE72F6">
        <w:rPr>
          <w:rFonts w:cstheme="minorHAnsi"/>
          <w:color w:val="000000" w:themeColor="text1"/>
        </w:rPr>
        <w:t xml:space="preserve"> = ---------- x</w:t>
      </w:r>
      <w:r w:rsidR="00312637" w:rsidRPr="00AE72F6">
        <w:rPr>
          <w:rFonts w:cstheme="minorHAnsi"/>
          <w:color w:val="000000" w:themeColor="text1"/>
        </w:rPr>
        <w:t xml:space="preserve"> waga kryterium</w:t>
      </w:r>
    </w:p>
    <w:p w14:paraId="27FA6FD4" w14:textId="2B9FC69E"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ab/>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of.</w:t>
      </w:r>
    </w:p>
    <w:p w14:paraId="4DA0E950" w14:textId="77777777"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gdzie:</w:t>
      </w:r>
    </w:p>
    <w:p w14:paraId="31237EFA" w14:textId="0B5BE5EF"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5B97B23C" w:rsidR="00C467C4"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00C8AE67" w14:textId="64DBEE2B" w:rsidR="000E5B40" w:rsidRPr="00AE72F6" w:rsidRDefault="00115B9A" w:rsidP="00A846DF">
      <w:pPr>
        <w:spacing w:after="0" w:line="360" w:lineRule="auto"/>
        <w:rPr>
          <w:rFonts w:cstheme="minorHAnsi"/>
          <w:b/>
          <w:color w:val="000000" w:themeColor="text1"/>
          <w:lang w:eastAsia="ar-SA"/>
        </w:rPr>
      </w:pPr>
      <w:r w:rsidRPr="00AE72F6">
        <w:rPr>
          <w:rFonts w:cstheme="minorHAnsi"/>
          <w:b/>
          <w:color w:val="000000" w:themeColor="text1"/>
          <w:lang w:eastAsia="ar-SA"/>
        </w:rPr>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AE72F6">
        <w:rPr>
          <w:rFonts w:cstheme="minorHAnsi"/>
          <w:b/>
          <w:color w:val="000000" w:themeColor="text1"/>
          <w:lang w:eastAsia="ar-SA"/>
        </w:rPr>
        <w:t xml:space="preserve">kryterium </w:t>
      </w:r>
      <w:r w:rsidR="0066196B" w:rsidRPr="00AE72F6">
        <w:rPr>
          <w:rFonts w:cstheme="minorHAnsi"/>
          <w:b/>
          <w:color w:val="000000" w:themeColor="text1"/>
          <w:lang w:eastAsia="ar-SA"/>
        </w:rPr>
        <w:t>OKRES</w:t>
      </w:r>
      <w:r w:rsidR="002A6E43" w:rsidRPr="00AE72F6">
        <w:rPr>
          <w:rFonts w:cstheme="minorHAnsi"/>
          <w:b/>
          <w:color w:val="000000" w:themeColor="text1"/>
          <w:lang w:eastAsia="ar-SA"/>
        </w:rPr>
        <w:t xml:space="preserve"> GWARAN</w:t>
      </w:r>
      <w:r w:rsidR="0066196B" w:rsidRPr="00AE72F6">
        <w:rPr>
          <w:rFonts w:cstheme="minorHAnsi"/>
          <w:b/>
          <w:color w:val="000000" w:themeColor="text1"/>
          <w:lang w:eastAsia="ar-SA"/>
        </w:rPr>
        <w:t>CJI (O</w:t>
      </w:r>
      <w:r w:rsidR="00ED628B" w:rsidRPr="00AE72F6">
        <w:rPr>
          <w:rFonts w:cstheme="minorHAnsi"/>
          <w:b/>
          <w:color w:val="000000" w:themeColor="text1"/>
          <w:lang w:eastAsia="ar-SA"/>
        </w:rPr>
        <w:t xml:space="preserve">G) </w:t>
      </w:r>
    </w:p>
    <w:p w14:paraId="47DC31F2" w14:textId="1A074D82" w:rsidR="00021F7A" w:rsidRPr="00AE72F6" w:rsidRDefault="00021F7A" w:rsidP="00A846DF">
      <w:pPr>
        <w:spacing w:after="0" w:line="360" w:lineRule="auto"/>
        <w:rPr>
          <w:rFonts w:cstheme="minorHAnsi"/>
          <w:b/>
          <w:color w:val="000000" w:themeColor="text1"/>
          <w:lang w:eastAsia="ar-SA"/>
        </w:rPr>
      </w:pPr>
      <w:r w:rsidRPr="00AE72F6">
        <w:rPr>
          <w:rFonts w:cstheme="minorHAnsi"/>
          <w:color w:val="000000" w:themeColor="text1"/>
        </w:rPr>
        <w:t>Ocena punktowa dokonana zostanie zgodnie z formułą:</w:t>
      </w:r>
    </w:p>
    <w:p w14:paraId="22673B92" w14:textId="32F72953" w:rsidR="002A6E43" w:rsidRPr="00AE72F6" w:rsidRDefault="002A6E43" w:rsidP="00A846DF">
      <w:pPr>
        <w:tabs>
          <w:tab w:val="left" w:pos="1276"/>
          <w:tab w:val="left" w:leader="dot" w:pos="9214"/>
        </w:tabs>
        <w:suppressAutoHyphens/>
        <w:spacing w:after="0" w:line="360" w:lineRule="auto"/>
        <w:rPr>
          <w:rFonts w:cstheme="minorHAnsi"/>
          <w:color w:val="000000" w:themeColor="text1"/>
          <w:lang w:val="en-US" w:eastAsia="ar-SA"/>
        </w:rPr>
      </w:pPr>
      <w:r w:rsidRPr="00AE72F6">
        <w:rPr>
          <w:rFonts w:cstheme="minorHAnsi"/>
          <w:color w:val="000000" w:themeColor="text1"/>
          <w:lang w:eastAsia="ar-SA"/>
        </w:rPr>
        <w:t xml:space="preserve">            </w:t>
      </w:r>
      <w:r w:rsidR="00C467C4" w:rsidRPr="00AE72F6">
        <w:rPr>
          <w:rFonts w:cstheme="minorHAnsi"/>
          <w:color w:val="000000" w:themeColor="text1"/>
          <w:lang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of.</w:t>
      </w:r>
    </w:p>
    <w:p w14:paraId="6D65090F" w14:textId="72A8FAE0" w:rsidR="002A6E43" w:rsidRPr="00AE72F6"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color w:val="000000" w:themeColor="text1"/>
          <w:lang w:val="en-US" w:eastAsia="ar-SA"/>
        </w:rPr>
        <w:t xml:space="preserve">        </w:t>
      </w:r>
      <w:r w:rsidR="0066196B" w:rsidRPr="00AE72F6">
        <w:rPr>
          <w:rFonts w:cstheme="minorHAnsi"/>
          <w:color w:val="000000" w:themeColor="text1"/>
          <w:lang w:val="en-US" w:eastAsia="ar-SA"/>
        </w:rPr>
        <w:t>O</w:t>
      </w:r>
      <w:r w:rsidR="00ED628B" w:rsidRPr="00AE72F6">
        <w:rPr>
          <w:rFonts w:cstheme="minorHAnsi"/>
          <w:color w:val="000000" w:themeColor="text1"/>
          <w:lang w:val="en-US" w:eastAsia="ar-SA"/>
        </w:rPr>
        <w:t>G</w:t>
      </w:r>
      <w:r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w:t>
      </w:r>
      <w:r w:rsidRPr="00AE72F6">
        <w:rPr>
          <w:rFonts w:cstheme="minorHAnsi"/>
          <w:color w:val="000000" w:themeColor="text1"/>
          <w:lang w:val="en-US" w:eastAsia="ar-SA"/>
        </w:rPr>
        <w:t>-------</w:t>
      </w:r>
      <w:r w:rsidR="002A6E43" w:rsidRPr="00AE72F6">
        <w:rPr>
          <w:rFonts w:cstheme="minorHAnsi"/>
          <w:color w:val="000000" w:themeColor="text1"/>
          <w:lang w:val="en-US" w:eastAsia="ar-SA"/>
        </w:rPr>
        <w:t>---  x</w:t>
      </w:r>
      <w:r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waga</w:t>
      </w:r>
      <w:proofErr w:type="spellEnd"/>
      <w:r w:rsidR="00885EF1"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kryterium</w:t>
      </w:r>
      <w:proofErr w:type="spellEnd"/>
      <w:r w:rsidR="00885EF1"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xml:space="preserve"> </w:t>
      </w:r>
    </w:p>
    <w:p w14:paraId="5819670E" w14:textId="44062C10" w:rsidR="002A6E43" w:rsidRPr="00AE72F6"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b/>
          <w:color w:val="000000" w:themeColor="text1"/>
          <w:lang w:val="en-US" w:eastAsia="ar-SA"/>
        </w:rPr>
        <w:t xml:space="preserve">            </w:t>
      </w:r>
      <w:r w:rsidR="00C467C4" w:rsidRPr="00AE72F6">
        <w:rPr>
          <w:rFonts w:cstheme="minorHAnsi"/>
          <w:b/>
          <w:color w:val="000000" w:themeColor="text1"/>
          <w:lang w:val="en-US"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max.</w:t>
      </w:r>
      <w:r w:rsidR="000E5B40" w:rsidRPr="00AE72F6">
        <w:rPr>
          <w:rFonts w:cstheme="minorHAnsi"/>
          <w:color w:val="000000" w:themeColor="text1"/>
          <w:lang w:val="en-US" w:eastAsia="ar-SA"/>
        </w:rPr>
        <w:t xml:space="preserve"> </w:t>
      </w:r>
    </w:p>
    <w:p w14:paraId="61935F6C" w14:textId="546B6BC1" w:rsidR="002A6E43" w:rsidRPr="00AE72F6"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g</w:t>
      </w:r>
      <w:r w:rsidR="002A6E43" w:rsidRPr="00AE72F6">
        <w:rPr>
          <w:rFonts w:cstheme="minorHAnsi"/>
          <w:color w:val="000000" w:themeColor="text1"/>
          <w:lang w:eastAsia="ar-SA"/>
        </w:rPr>
        <w:t>dzie:</w:t>
      </w:r>
    </w:p>
    <w:p w14:paraId="6DC09C2E" w14:textId="115B8507" w:rsidR="002A6E43"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of.   </w:t>
      </w:r>
      <w:r w:rsidRPr="00AE72F6">
        <w:rPr>
          <w:rFonts w:cstheme="minorHAnsi"/>
          <w:color w:val="000000" w:themeColor="text1"/>
          <w:lang w:eastAsia="ar-SA"/>
        </w:rPr>
        <w:t>–</w:t>
      </w:r>
      <w:r w:rsidR="000E5B40" w:rsidRPr="00AE72F6">
        <w:rPr>
          <w:rFonts w:cstheme="minorHAnsi"/>
          <w:color w:val="000000" w:themeColor="text1"/>
          <w:lang w:eastAsia="ar-SA"/>
        </w:rPr>
        <w:t xml:space="preserve"> </w:t>
      </w:r>
      <w:r w:rsidRPr="00AE72F6">
        <w:rPr>
          <w:rFonts w:cstheme="minorHAnsi"/>
          <w:color w:val="000000" w:themeColor="text1"/>
          <w:lang w:eastAsia="ar-SA"/>
        </w:rPr>
        <w:t>oferowany okres gwarancji</w:t>
      </w:r>
    </w:p>
    <w:p w14:paraId="5C20F631" w14:textId="3FCA1446" w:rsidR="00AB5564"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max. –</w:t>
      </w:r>
      <w:r w:rsidR="000E5B40" w:rsidRPr="00AE72F6">
        <w:rPr>
          <w:rFonts w:cstheme="minorHAnsi"/>
          <w:color w:val="000000" w:themeColor="text1"/>
          <w:lang w:eastAsia="ar-SA"/>
        </w:rPr>
        <w:t xml:space="preserve"> </w:t>
      </w:r>
      <w:r w:rsidRPr="00AE72F6">
        <w:rPr>
          <w:rFonts w:cstheme="minorHAnsi"/>
          <w:color w:val="000000" w:themeColor="text1"/>
          <w:lang w:eastAsia="ar-SA"/>
        </w:rPr>
        <w:t>maksymalny okres gwarancji</w:t>
      </w:r>
    </w:p>
    <w:p w14:paraId="27BC7D5C" w14:textId="04CC1098" w:rsidR="002A6E43" w:rsidRPr="00100213" w:rsidRDefault="002A6E43" w:rsidP="00257F9F">
      <w:pPr>
        <w:pStyle w:val="Akapitzlist"/>
        <w:numPr>
          <w:ilvl w:val="1"/>
          <w:numId w:val="29"/>
        </w:numPr>
        <w:spacing w:line="259" w:lineRule="auto"/>
        <w:rPr>
          <w:rFonts w:cstheme="minorHAnsi"/>
          <w:color w:val="000000" w:themeColor="text1"/>
          <w:lang w:eastAsia="ar-SA"/>
        </w:rPr>
      </w:pPr>
      <w:r w:rsidRPr="00100213">
        <w:rPr>
          <w:rFonts w:cstheme="minorHAnsi"/>
          <w:b/>
          <w:color w:val="000000" w:themeColor="text1"/>
          <w:lang w:eastAsia="ar-SA"/>
        </w:rPr>
        <w:t>kryterium PARAMETRY TECHNICZNE (PT</w:t>
      </w:r>
      <w:r w:rsidR="003E5359" w:rsidRPr="00100213">
        <w:rPr>
          <w:rFonts w:cstheme="minorHAnsi"/>
          <w:b/>
          <w:color w:val="000000" w:themeColor="text1"/>
          <w:lang w:eastAsia="ar-SA"/>
        </w:rPr>
        <w:t xml:space="preserve">) </w:t>
      </w:r>
    </w:p>
    <w:p w14:paraId="551D194C" w14:textId="7B7398E5" w:rsidR="000E5B40" w:rsidRPr="00100213" w:rsidRDefault="00021F7A" w:rsidP="00A846DF">
      <w:pPr>
        <w:spacing w:after="0" w:line="360" w:lineRule="auto"/>
        <w:rPr>
          <w:rFonts w:cstheme="minorHAnsi"/>
          <w:color w:val="000000" w:themeColor="text1"/>
        </w:rPr>
      </w:pPr>
      <w:r w:rsidRPr="00100213">
        <w:rPr>
          <w:rFonts w:cstheme="minorHAnsi"/>
          <w:color w:val="000000" w:themeColor="text1"/>
        </w:rPr>
        <w:t>Ocena punktowa dokon</w:t>
      </w:r>
      <w:r w:rsidR="00815B56" w:rsidRPr="00100213">
        <w:rPr>
          <w:rFonts w:cstheme="minorHAnsi"/>
          <w:color w:val="000000" w:themeColor="text1"/>
        </w:rPr>
        <w:t>ana zostanie zgodnie z formułą:</w:t>
      </w:r>
    </w:p>
    <w:p w14:paraId="586050B9" w14:textId="3372611E" w:rsidR="000E5B40" w:rsidRPr="00100213"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100213">
        <w:rPr>
          <w:rFonts w:cstheme="minorHAnsi"/>
          <w:color w:val="000000" w:themeColor="text1"/>
          <w:lang w:eastAsia="ar-SA"/>
        </w:rPr>
        <w:t xml:space="preserve">            </w:t>
      </w:r>
      <w:r w:rsidR="00AB5564" w:rsidRPr="00100213">
        <w:rPr>
          <w:rFonts w:cstheme="minorHAnsi"/>
          <w:color w:val="000000" w:themeColor="text1"/>
          <w:lang w:eastAsia="ar-SA"/>
        </w:rPr>
        <w:t xml:space="preserve">      </w:t>
      </w:r>
      <w:r w:rsidRPr="00100213">
        <w:rPr>
          <w:rFonts w:cstheme="minorHAnsi"/>
          <w:color w:val="000000" w:themeColor="text1"/>
          <w:lang w:val="en-US" w:eastAsia="ar-SA"/>
        </w:rPr>
        <w:t>PT of.</w:t>
      </w:r>
    </w:p>
    <w:p w14:paraId="0205BA6E" w14:textId="695CFE91" w:rsidR="000E5B40" w:rsidRPr="00100213"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100213">
        <w:rPr>
          <w:rFonts w:cstheme="minorHAnsi"/>
          <w:color w:val="000000" w:themeColor="text1"/>
          <w:lang w:val="en-US" w:eastAsia="ar-SA"/>
        </w:rPr>
        <w:t xml:space="preserve">        PT = -----------  x </w:t>
      </w:r>
      <w:proofErr w:type="spellStart"/>
      <w:r w:rsidRPr="00100213">
        <w:rPr>
          <w:rFonts w:cstheme="minorHAnsi"/>
          <w:color w:val="000000" w:themeColor="text1"/>
          <w:lang w:val="en-US" w:eastAsia="ar-SA"/>
        </w:rPr>
        <w:t>waga</w:t>
      </w:r>
      <w:proofErr w:type="spellEnd"/>
      <w:r w:rsidRPr="00100213">
        <w:rPr>
          <w:rFonts w:cstheme="minorHAnsi"/>
          <w:color w:val="000000" w:themeColor="text1"/>
          <w:lang w:val="en-US" w:eastAsia="ar-SA"/>
        </w:rPr>
        <w:t xml:space="preserve"> </w:t>
      </w:r>
      <w:proofErr w:type="spellStart"/>
      <w:r w:rsidRPr="00100213">
        <w:rPr>
          <w:rFonts w:cstheme="minorHAnsi"/>
          <w:color w:val="000000" w:themeColor="text1"/>
          <w:lang w:val="en-US" w:eastAsia="ar-SA"/>
        </w:rPr>
        <w:t>kryterium</w:t>
      </w:r>
      <w:proofErr w:type="spellEnd"/>
      <w:r w:rsidRPr="00100213">
        <w:rPr>
          <w:rFonts w:cstheme="minorHAnsi"/>
          <w:i/>
          <w:color w:val="000000" w:themeColor="text1"/>
          <w:lang w:val="en-US" w:eastAsia="ar-SA"/>
        </w:rPr>
        <w:t xml:space="preserve"> </w:t>
      </w:r>
    </w:p>
    <w:p w14:paraId="30CDACAF" w14:textId="46047F8F" w:rsidR="000E5B40" w:rsidRPr="00100213"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100213">
        <w:rPr>
          <w:rFonts w:cstheme="minorHAnsi"/>
          <w:b/>
          <w:color w:val="000000" w:themeColor="text1"/>
          <w:lang w:val="en-US" w:eastAsia="ar-SA"/>
        </w:rPr>
        <w:t xml:space="preserve">            </w:t>
      </w:r>
      <w:r w:rsidR="00AB5564" w:rsidRPr="00100213">
        <w:rPr>
          <w:rFonts w:cstheme="minorHAnsi"/>
          <w:b/>
          <w:color w:val="000000" w:themeColor="text1"/>
          <w:lang w:val="en-US" w:eastAsia="ar-SA"/>
        </w:rPr>
        <w:t xml:space="preserve">    </w:t>
      </w:r>
      <w:r w:rsidRPr="00100213">
        <w:rPr>
          <w:rFonts w:cstheme="minorHAnsi"/>
          <w:color w:val="000000" w:themeColor="text1"/>
          <w:lang w:val="en-US" w:eastAsia="ar-SA"/>
        </w:rPr>
        <w:t xml:space="preserve">PT max.   </w:t>
      </w:r>
    </w:p>
    <w:p w14:paraId="5D667B2F" w14:textId="77777777" w:rsidR="000E5B40" w:rsidRPr="00100213"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proofErr w:type="spellStart"/>
      <w:r w:rsidRPr="00100213">
        <w:rPr>
          <w:rFonts w:cstheme="minorHAnsi"/>
          <w:color w:val="000000" w:themeColor="text1"/>
          <w:lang w:val="en-US" w:eastAsia="ar-SA"/>
        </w:rPr>
        <w:t>gdzie</w:t>
      </w:r>
      <w:proofErr w:type="spellEnd"/>
      <w:r w:rsidRPr="00100213">
        <w:rPr>
          <w:rFonts w:cstheme="minorHAnsi"/>
          <w:color w:val="000000" w:themeColor="text1"/>
          <w:lang w:val="en-US" w:eastAsia="ar-SA"/>
        </w:rPr>
        <w:t>:</w:t>
      </w:r>
    </w:p>
    <w:p w14:paraId="3F90A11A" w14:textId="1D6FB937" w:rsidR="000E5B40" w:rsidRPr="00100213"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100213">
        <w:rPr>
          <w:rFonts w:cstheme="minorHAnsi"/>
          <w:color w:val="000000" w:themeColor="text1"/>
          <w:lang w:val="en-US" w:eastAsia="ar-SA"/>
        </w:rPr>
        <w:t xml:space="preserve">PT of.   </w:t>
      </w:r>
      <w:r w:rsidRPr="00100213">
        <w:rPr>
          <w:rFonts w:cstheme="minorHAnsi"/>
          <w:color w:val="000000" w:themeColor="text1"/>
          <w:lang w:eastAsia="ar-SA"/>
        </w:rPr>
        <w:t>– suma punktów przyznanych ofercie badanej</w:t>
      </w:r>
    </w:p>
    <w:p w14:paraId="67546540" w14:textId="2CB31562" w:rsidR="00C467C4" w:rsidRPr="00100213"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100213">
        <w:rPr>
          <w:rFonts w:cstheme="minorHAnsi"/>
          <w:color w:val="000000" w:themeColor="text1"/>
          <w:lang w:eastAsia="ar-SA"/>
        </w:rPr>
        <w:t xml:space="preserve">PT max. – maksymalna liczba punktów możliwych do zdobycia </w:t>
      </w:r>
    </w:p>
    <w:p w14:paraId="297F39D5" w14:textId="4B8A0314" w:rsidR="00B2369F" w:rsidRPr="008907FC" w:rsidRDefault="002A6E43" w:rsidP="008907FC">
      <w:pPr>
        <w:spacing w:line="360" w:lineRule="auto"/>
        <w:ind w:left="426" w:hanging="426"/>
        <w:rPr>
          <w:rFonts w:cstheme="minorHAnsi"/>
          <w:b/>
          <w:color w:val="000000" w:themeColor="text1"/>
        </w:rPr>
      </w:pPr>
      <w:r w:rsidRPr="00AE72F6">
        <w:rPr>
          <w:rFonts w:cstheme="minorHAnsi"/>
          <w:color w:val="000000" w:themeColor="text1"/>
        </w:rPr>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FF64E6">
      <w:pPr>
        <w:pStyle w:val="Nagwek1"/>
        <w:rPr>
          <w:color w:val="FF0000"/>
        </w:rPr>
      </w:pPr>
      <w:r w:rsidRPr="00AE72F6">
        <w:lastRenderedPageBreak/>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257F9F">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Umowę w sprawie zamówienia publicznego, z uwzględnieniem art. 577 ustawy </w:t>
      </w:r>
      <w:proofErr w:type="spellStart"/>
      <w:r w:rsidRPr="00AE72F6">
        <w:rPr>
          <w:rFonts w:eastAsia="Times New Roman" w:cstheme="minorHAnsi"/>
          <w:lang w:eastAsia="pl-PL"/>
        </w:rPr>
        <w:t>P</w:t>
      </w:r>
      <w:r w:rsidR="00FB216B" w:rsidRPr="00AE72F6">
        <w:rPr>
          <w:rFonts w:eastAsia="Times New Roman" w:cstheme="minorHAnsi"/>
          <w:lang w:eastAsia="pl-PL"/>
        </w:rPr>
        <w:t>zp</w:t>
      </w:r>
      <w:proofErr w:type="spellEnd"/>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3A82BB63" w:rsidR="001272A2" w:rsidRPr="008907FC" w:rsidRDefault="00455308"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2CB17F2" w:rsidR="00FE25A0" w:rsidRPr="00AE72F6" w:rsidRDefault="00604221" w:rsidP="00FF64E6">
      <w:pPr>
        <w:pStyle w:val="Nagwek1"/>
      </w:pPr>
      <w:r w:rsidRPr="00AE72F6">
        <w:t xml:space="preserve">CZĘŚĆ </w:t>
      </w:r>
      <w:r w:rsidR="00FE25A0" w:rsidRPr="00AE72F6">
        <w:t>X</w:t>
      </w:r>
      <w:r w:rsidR="009302D2" w:rsidRPr="00AE72F6">
        <w:t>I</w:t>
      </w:r>
      <w:r w:rsidR="00FE25A0" w:rsidRPr="00AE72F6">
        <w:t>X. Projektowane postanowienia umowy w sprawie  zamówienia publicznego, które zostaną wprowadzone do umowy w sprawie zamówienia publicznego</w:t>
      </w:r>
    </w:p>
    <w:p w14:paraId="0A78F2CB" w14:textId="02596700" w:rsidR="00FE25A0" w:rsidRPr="008907FC"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0068A0">
      <w:pPr>
        <w:pStyle w:val="Nagwek1"/>
      </w:pPr>
      <w:r w:rsidRPr="00AE72F6">
        <w:t xml:space="preserve">CZĘŚĆ </w:t>
      </w:r>
      <w:r w:rsidR="009302D2" w:rsidRPr="00AE72F6">
        <w:t>XX</w:t>
      </w:r>
      <w:r w:rsidR="00FE25A0" w:rsidRPr="00AE72F6">
        <w:t>. Pouczenie o środkach ochrony prawnej przysługujących wykonawcy</w:t>
      </w:r>
    </w:p>
    <w:p w14:paraId="731C0B4F" w14:textId="77777777" w:rsidR="00FE25A0" w:rsidRPr="00AE72F6" w:rsidRDefault="00FE25A0" w:rsidP="00257F9F">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w:t>
      </w:r>
      <w:proofErr w:type="spellStart"/>
      <w:r w:rsidRPr="00AE72F6">
        <w:rPr>
          <w:rFonts w:eastAsia="Times New Roman" w:cstheme="minorHAnsi"/>
          <w:lang w:eastAsia="pl-PL"/>
        </w:rPr>
        <w:t>Pzp</w:t>
      </w:r>
      <w:proofErr w:type="spellEnd"/>
      <w:r w:rsidRPr="00AE72F6">
        <w:rPr>
          <w:rFonts w:eastAsia="Times New Roman" w:cstheme="minorHAnsi"/>
          <w:lang w:eastAsia="pl-PL"/>
        </w:rPr>
        <w:t xml:space="preserve">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1BA0D9E4"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14:paraId="70149F17" w14:textId="6136D2C5" w:rsidR="00B53408" w:rsidRPr="00AE72F6" w:rsidRDefault="00FE25A0" w:rsidP="008907FC">
      <w:pPr>
        <w:shd w:val="clear" w:color="auto" w:fill="FFFFFF"/>
        <w:suppressAutoHyphens/>
        <w:spacing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 xml:space="preserve">ia określa Dział IX ustawy </w:t>
      </w:r>
      <w:proofErr w:type="spellStart"/>
      <w:r w:rsidR="008907FC">
        <w:rPr>
          <w:rFonts w:eastAsia="Times New Roman" w:cstheme="minorHAnsi"/>
          <w:lang w:eastAsia="pl-PL"/>
        </w:rPr>
        <w:t>Pzp</w:t>
      </w:r>
      <w:proofErr w:type="spellEnd"/>
      <w:r w:rsidR="008907FC">
        <w:rPr>
          <w:rFonts w:eastAsia="Times New Roman" w:cstheme="minorHAnsi"/>
          <w:lang w:eastAsia="pl-PL"/>
        </w:rPr>
        <w:t>.</w:t>
      </w:r>
    </w:p>
    <w:p w14:paraId="5B31A3B0" w14:textId="77777777" w:rsidR="005C13F9" w:rsidRDefault="00B53408" w:rsidP="00FF64E6">
      <w:pPr>
        <w:pStyle w:val="Nagwek1"/>
      </w:pPr>
      <w:r w:rsidRPr="00AE72F6">
        <w:lastRenderedPageBreak/>
        <w:t>CZĘŚĆ XXI. Informacje dotyczące zabezpieczenia należyteg</w:t>
      </w:r>
      <w:r w:rsidR="00B203CD" w:rsidRPr="00AE72F6">
        <w:t xml:space="preserve">o wykonania umowy </w:t>
      </w:r>
    </w:p>
    <w:p w14:paraId="2457C95E" w14:textId="1A617DBE" w:rsidR="00AC7535" w:rsidRPr="008907FC" w:rsidRDefault="00B53408" w:rsidP="008907FC">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Cs/>
          <w:color w:val="000000"/>
          <w:spacing w:val="-2"/>
          <w:lang w:eastAsia="ar-SA"/>
        </w:rPr>
        <w:t>Zamawiający nie wymaga wniesienia zabezpiecze</w:t>
      </w:r>
      <w:r w:rsidR="00AC7535" w:rsidRPr="00AE72F6">
        <w:rPr>
          <w:rFonts w:eastAsia="Times New Roman" w:cstheme="minorHAnsi"/>
          <w:bCs/>
          <w:color w:val="000000"/>
          <w:spacing w:val="-2"/>
          <w:lang w:eastAsia="ar-SA"/>
        </w:rPr>
        <w:t>nia należytego wykonania umowy.</w:t>
      </w:r>
      <w:r w:rsidR="00AC7535" w:rsidRPr="00AE72F6">
        <w:rPr>
          <w:rFonts w:eastAsia="Times New Roman" w:cstheme="minorHAnsi"/>
          <w:b/>
          <w:color w:val="000000"/>
          <w:u w:val="single"/>
          <w:lang w:eastAsia="ar-SA"/>
        </w:rPr>
        <w:t xml:space="preserve"> </w:t>
      </w:r>
    </w:p>
    <w:p w14:paraId="574562E3" w14:textId="394A671E" w:rsidR="00685560" w:rsidRPr="00AE72F6" w:rsidRDefault="00AC7535" w:rsidP="00FF64E6">
      <w:pPr>
        <w:pStyle w:val="Nagwek1"/>
        <w:rPr>
          <w:bCs/>
          <w:spacing w:val="-2"/>
        </w:rPr>
      </w:pPr>
      <w:r w:rsidRPr="00AE72F6">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5FF64F7E"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w:t>
      </w:r>
      <w:r w:rsidR="00670C39">
        <w:rPr>
          <w:rFonts w:cstheme="minorHAnsi"/>
        </w:rPr>
        <w:br/>
      </w:r>
      <w:r w:rsidRPr="00AE72F6">
        <w:rPr>
          <w:rFonts w:cstheme="minorHAnsi"/>
        </w:rPr>
        <w:t xml:space="preserve">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257F9F">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257F9F">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257F9F">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257F9F">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AE72F6" w:rsidRDefault="00936EB5" w:rsidP="00257F9F">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257F9F">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AE72F6" w:rsidRDefault="00936EB5" w:rsidP="00257F9F">
      <w:pPr>
        <w:pStyle w:val="Akapitzlist"/>
        <w:numPr>
          <w:ilvl w:val="0"/>
          <w:numId w:val="15"/>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257F9F">
      <w:pPr>
        <w:pStyle w:val="Akapitzlist"/>
        <w:numPr>
          <w:ilvl w:val="0"/>
          <w:numId w:val="15"/>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257F9F">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lastRenderedPageBreak/>
        <w:t>posiada Pani/Pan:</w:t>
      </w:r>
    </w:p>
    <w:p w14:paraId="1F8856CE" w14:textId="77777777" w:rsidR="00936EB5" w:rsidRPr="00AE72F6" w:rsidRDefault="00936EB5" w:rsidP="00257F9F">
      <w:pPr>
        <w:pStyle w:val="Akapitzlist"/>
        <w:numPr>
          <w:ilvl w:val="0"/>
          <w:numId w:val="16"/>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257F9F">
      <w:pPr>
        <w:pStyle w:val="Akapitzlist"/>
        <w:numPr>
          <w:ilvl w:val="0"/>
          <w:numId w:val="16"/>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14:paraId="27E24FB6" w14:textId="77777777" w:rsidR="00936EB5" w:rsidRPr="00AE72F6" w:rsidRDefault="00936EB5" w:rsidP="00257F9F">
      <w:pPr>
        <w:pStyle w:val="Akapitzlist"/>
        <w:numPr>
          <w:ilvl w:val="0"/>
          <w:numId w:val="16"/>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257F9F">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257F9F">
      <w:pPr>
        <w:pStyle w:val="Akapitzlist"/>
        <w:numPr>
          <w:ilvl w:val="0"/>
          <w:numId w:val="15"/>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257F9F">
      <w:pPr>
        <w:pStyle w:val="Akapitzlist"/>
        <w:numPr>
          <w:ilvl w:val="0"/>
          <w:numId w:val="17"/>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257F9F">
      <w:pPr>
        <w:pStyle w:val="Akapitzlist"/>
        <w:numPr>
          <w:ilvl w:val="0"/>
          <w:numId w:val="17"/>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257F9F">
      <w:pPr>
        <w:pStyle w:val="Akapitzlist"/>
        <w:numPr>
          <w:ilvl w:val="0"/>
          <w:numId w:val="17"/>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41956765" w:rsidR="001704C2" w:rsidRPr="00573FC7" w:rsidRDefault="00604221" w:rsidP="00573FC7">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257F9F">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 xml:space="preserve">ustawy </w:t>
      </w:r>
      <w:proofErr w:type="spellStart"/>
      <w:r w:rsidR="00F6704F" w:rsidRPr="00AE72F6">
        <w:rPr>
          <w:rFonts w:cstheme="minorHAnsi"/>
        </w:rPr>
        <w:t>Pzp</w:t>
      </w:r>
      <w:proofErr w:type="spellEnd"/>
      <w:r w:rsidR="00F6704F" w:rsidRPr="00AE72F6">
        <w:rPr>
          <w:rFonts w:cstheme="minorHAnsi"/>
        </w:rPr>
        <w:t>.</w:t>
      </w:r>
    </w:p>
    <w:p w14:paraId="2F0F6FD4" w14:textId="5357BF64" w:rsidR="00AD1406"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AE72F6">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AE72F6">
        <w:rPr>
          <w:rFonts w:cstheme="minorHAnsi"/>
        </w:rPr>
        <w:t>Pzp</w:t>
      </w:r>
      <w:proofErr w:type="spellEnd"/>
      <w:r w:rsidR="00AD1406" w:rsidRPr="00AE72F6">
        <w:rPr>
          <w:rFonts w:cstheme="minorHAnsi"/>
        </w:rPr>
        <w:t>.</w:t>
      </w:r>
    </w:p>
    <w:p w14:paraId="52711C32" w14:textId="13D0BCE2"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F6704F" w:rsidRPr="00AE72F6">
        <w:rPr>
          <w:rFonts w:cstheme="minorHAnsi"/>
        </w:rPr>
        <w:t>Zamawiający nie 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 xml:space="preserve">w okolicznościach, o których mowa w art. 95 ustawy </w:t>
      </w:r>
      <w:proofErr w:type="spellStart"/>
      <w:r w:rsidRPr="00AE72F6">
        <w:rPr>
          <w:rFonts w:cstheme="minorHAnsi"/>
        </w:rPr>
        <w:t>Pzp</w:t>
      </w:r>
      <w:proofErr w:type="spellEnd"/>
      <w:r w:rsidRPr="00AE72F6">
        <w:rPr>
          <w:rFonts w:cstheme="minorHAnsi"/>
        </w:rPr>
        <w:t>.</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 xml:space="preserve">ust. 2 pkt 2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 xml:space="preserve">Zamawiający nie zastrzega możliwości ubiegania się o udzielenie zamówienia wyłącznie przez wykonawców, o których mowa w art. 94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FF64E6">
      <w:pPr>
        <w:pStyle w:val="Nagwek1"/>
      </w:pPr>
      <w:r w:rsidRPr="00AE72F6">
        <w:t xml:space="preserve">CZĘŚĆ </w:t>
      </w:r>
      <w:r w:rsidR="009C71B3" w:rsidRPr="00AE72F6">
        <w:t>X</w:t>
      </w:r>
      <w:r w:rsidR="00FA0139" w:rsidRPr="00AE72F6">
        <w:t>X</w:t>
      </w:r>
      <w:r w:rsidR="00DE1AE0" w:rsidRPr="00AE72F6">
        <w:t>IV</w:t>
      </w:r>
      <w:r w:rsidR="00503B47" w:rsidRPr="00AE72F6">
        <w:t>.</w:t>
      </w:r>
      <w:r w:rsidR="009C2D5D" w:rsidRPr="00AE72F6">
        <w:t xml:space="preserve"> </w:t>
      </w:r>
      <w:r w:rsidR="009C71B3" w:rsidRPr="00AE72F6">
        <w:t xml:space="preserve"> Załączniki do S</w:t>
      </w:r>
      <w:r w:rsidR="00FE25A0" w:rsidRPr="00AE72F6">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10C76926" w:rsidR="00FE25A0" w:rsidRPr="00AE72F6" w:rsidRDefault="009C2D5D" w:rsidP="00257F9F">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lastRenderedPageBreak/>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5F48B68A" w:rsidR="009C2D5D" w:rsidRPr="00AE72F6" w:rsidRDefault="009C2D5D" w:rsidP="00257F9F">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t>Opis przedmiotu zamówienia -  załącznik nr 2,</w:t>
      </w:r>
    </w:p>
    <w:p w14:paraId="13218F1B" w14:textId="4AF4EA38" w:rsidR="009C2D5D" w:rsidRDefault="00A600B4" w:rsidP="001B305D">
      <w:pPr>
        <w:numPr>
          <w:ilvl w:val="0"/>
          <w:numId w:val="3"/>
        </w:numPr>
        <w:tabs>
          <w:tab w:val="left" w:pos="709"/>
        </w:tabs>
        <w:suppressAutoHyphens/>
        <w:spacing w:after="0" w:line="360" w:lineRule="auto"/>
        <w:rPr>
          <w:rFonts w:eastAsia="Times New Roman" w:cstheme="minorHAnsi"/>
          <w:lang w:eastAsia="ar-SA"/>
        </w:rPr>
      </w:pPr>
      <w:r>
        <w:rPr>
          <w:rFonts w:eastAsia="Times New Roman" w:cstheme="minorHAnsi"/>
          <w:lang w:eastAsia="ar-SA"/>
        </w:rPr>
        <w:t>Tabela oceny t</w:t>
      </w:r>
      <w:r w:rsidR="009C2D5D" w:rsidRPr="005C13F9">
        <w:rPr>
          <w:rFonts w:eastAsia="Times New Roman" w:cstheme="minorHAnsi"/>
          <w:lang w:eastAsia="ar-SA"/>
        </w:rPr>
        <w:t>echnicznej – załącznik nr 3,</w:t>
      </w:r>
    </w:p>
    <w:p w14:paraId="30CA5623" w14:textId="12CDC502" w:rsidR="001B305D" w:rsidRPr="00A55207" w:rsidRDefault="001B305D" w:rsidP="001B305D">
      <w:pPr>
        <w:pStyle w:val="Akapitzlist"/>
        <w:numPr>
          <w:ilvl w:val="0"/>
          <w:numId w:val="3"/>
        </w:numPr>
        <w:spacing w:line="360" w:lineRule="auto"/>
        <w:rPr>
          <w:rFonts w:eastAsia="Times New Roman" w:cstheme="minorHAnsi"/>
          <w:strike/>
          <w:sz w:val="22"/>
          <w:szCs w:val="22"/>
          <w:lang w:val="pl-PL" w:eastAsia="ar-SA"/>
        </w:rPr>
      </w:pPr>
      <w:r w:rsidRPr="00A55207">
        <w:rPr>
          <w:rFonts w:eastAsia="Times New Roman" w:cstheme="minorHAnsi"/>
          <w:strike/>
          <w:sz w:val="22"/>
          <w:szCs w:val="22"/>
          <w:lang w:val="pl-PL" w:eastAsia="ar-SA"/>
        </w:rPr>
        <w:t>Formularz cenowy – Załącznik nr 3a,</w:t>
      </w:r>
    </w:p>
    <w:p w14:paraId="77032D54" w14:textId="16E0A7D1" w:rsidR="009C2D5D" w:rsidRPr="00AE72F6" w:rsidRDefault="009C2D5D" w:rsidP="001B305D">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Tabela oceny warunków gwarancji – załącznik nr 4,</w:t>
      </w:r>
    </w:p>
    <w:p w14:paraId="43545F81" w14:textId="357E28FF" w:rsidR="009C2D5D" w:rsidRPr="00AE72F6" w:rsidRDefault="009C2D5D" w:rsidP="001B305D">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257F9F">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0AE2BDE5" w14:textId="03429CCC" w:rsidR="00FE25A0" w:rsidRPr="00AE72F6" w:rsidRDefault="00ED0208" w:rsidP="00257F9F">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 xml:space="preserve">JEDZ – załącznik nr 7,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490CDA8D" w14:textId="7E4580E8" w:rsidR="009C2D5D" w:rsidRPr="00AE72F6" w:rsidRDefault="009C2D5D" w:rsidP="00257F9F">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257F9F">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6AAFFE4B" w14:textId="79431C8D" w:rsidR="00FE25A0" w:rsidRPr="00A44CEA" w:rsidRDefault="00B8369E" w:rsidP="00257F9F">
      <w:pPr>
        <w:numPr>
          <w:ilvl w:val="0"/>
          <w:numId w:val="3"/>
        </w:numPr>
        <w:tabs>
          <w:tab w:val="left" w:pos="709"/>
        </w:tabs>
        <w:suppressAutoHyphens/>
        <w:spacing w:after="0" w:line="360" w:lineRule="auto"/>
        <w:rPr>
          <w:rFonts w:eastAsia="Times New Roman" w:cstheme="minorHAnsi"/>
          <w:b/>
          <w:color w:val="000000" w:themeColor="text1"/>
          <w:lang w:eastAsia="ar-SA"/>
        </w:rPr>
      </w:pPr>
      <w:r w:rsidRPr="00A44CEA">
        <w:rPr>
          <w:rFonts w:eastAsia="Times New Roman" w:cstheme="minorHAnsi"/>
          <w:color w:val="000000" w:themeColor="text1"/>
          <w:lang w:eastAsia="ar-SA"/>
        </w:rPr>
        <w:t>Wzór umowy</w:t>
      </w:r>
      <w:r w:rsidR="00453FA9" w:rsidRPr="00A44CEA">
        <w:rPr>
          <w:rFonts w:eastAsia="Times New Roman" w:cstheme="minorHAnsi"/>
          <w:color w:val="000000" w:themeColor="text1"/>
          <w:lang w:eastAsia="ar-SA"/>
        </w:rPr>
        <w:t xml:space="preserve"> wraz z protokołem odbioru</w:t>
      </w:r>
      <w:r w:rsidRPr="00A44CEA">
        <w:rPr>
          <w:rFonts w:eastAsia="Times New Roman" w:cstheme="minorHAnsi"/>
          <w:color w:val="000000" w:themeColor="text1"/>
          <w:lang w:eastAsia="ar-SA"/>
        </w:rPr>
        <w:t>– Załącznik</w:t>
      </w:r>
      <w:r w:rsidR="009C2D5D" w:rsidRPr="00A44CEA">
        <w:rPr>
          <w:rFonts w:eastAsia="Times New Roman" w:cstheme="minorHAnsi"/>
          <w:color w:val="000000" w:themeColor="text1"/>
          <w:lang w:eastAsia="ar-SA"/>
        </w:rPr>
        <w:t xml:space="preserve"> nr 10.</w:t>
      </w:r>
      <w:bookmarkStart w:id="1" w:name="_GoBack"/>
      <w:bookmarkEnd w:id="1"/>
    </w:p>
    <w:p w14:paraId="1A3AB179" w14:textId="2881D40B" w:rsidR="003016E5" w:rsidRPr="006A747A" w:rsidRDefault="00FE25A0" w:rsidP="00DA5A82">
      <w:pPr>
        <w:suppressAutoHyphens/>
        <w:spacing w:after="0" w:line="360" w:lineRule="auto"/>
        <w:rPr>
          <w:rFonts w:eastAsia="Arial" w:cstheme="minorHAnsi"/>
          <w:b/>
          <w:lang w:eastAsia="ar-SA"/>
        </w:rPr>
      </w:pPr>
      <w:r w:rsidRPr="00AE72F6">
        <w:rPr>
          <w:rFonts w:eastAsia="Arial" w:cstheme="minorHAnsi"/>
          <w:b/>
          <w:lang w:eastAsia="ar-SA"/>
        </w:rPr>
        <w:t xml:space="preserve">     </w:t>
      </w:r>
    </w:p>
    <w:p w14:paraId="0F09B720" w14:textId="10D901DC" w:rsidR="00D81ACF" w:rsidRPr="00670C39" w:rsidRDefault="004554EF" w:rsidP="00FF64E6">
      <w:pPr>
        <w:pageBreakBefore/>
        <w:spacing w:after="480" w:line="360" w:lineRule="auto"/>
        <w:ind w:right="17"/>
        <w:rPr>
          <w:rFonts w:cstheme="minorHAnsi"/>
          <w:b/>
          <w:iCs/>
        </w:rPr>
      </w:pPr>
      <w:r w:rsidRPr="00670C39">
        <w:rPr>
          <w:rFonts w:cstheme="minorHAnsi"/>
          <w:b/>
          <w:iCs/>
        </w:rPr>
        <w:lastRenderedPageBreak/>
        <w:t>Załącznik nr 8</w:t>
      </w:r>
      <w:r w:rsidR="00FF64E6" w:rsidRPr="00670C39">
        <w:rPr>
          <w:rFonts w:cstheme="minorHAnsi"/>
          <w:b/>
          <w:iCs/>
        </w:rPr>
        <w:t xml:space="preserve"> do SWZ</w:t>
      </w: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2C0D9C3F" w14:textId="77777777" w:rsidR="00FF64E6" w:rsidRPr="00FF64E6" w:rsidRDefault="00D81ACF" w:rsidP="00A846DF">
      <w:pPr>
        <w:spacing w:after="0" w:line="360" w:lineRule="auto"/>
        <w:rPr>
          <w:rFonts w:eastAsia="Calibri" w:cstheme="minorHAnsi"/>
          <w:i/>
          <w:sz w:val="18"/>
          <w:szCs w:val="18"/>
        </w:rPr>
      </w:pPr>
      <w:r w:rsidRPr="00FF64E6">
        <w:rPr>
          <w:rFonts w:eastAsia="Calibri" w:cstheme="minorHAnsi"/>
          <w:i/>
          <w:sz w:val="18"/>
          <w:szCs w:val="18"/>
        </w:rPr>
        <w:t xml:space="preserve">Nazwa (firma) albo imię i nazwisko, siedziba           </w:t>
      </w:r>
    </w:p>
    <w:p w14:paraId="3715F755" w14:textId="0A6BA1A5" w:rsidR="00D81ACF" w:rsidRPr="00FF64E6" w:rsidRDefault="00D81ACF" w:rsidP="00FF64E6">
      <w:pPr>
        <w:spacing w:after="240" w:line="360" w:lineRule="auto"/>
        <w:rPr>
          <w:rFonts w:eastAsia="Calibri" w:cstheme="minorHAnsi"/>
          <w:i/>
          <w:sz w:val="18"/>
          <w:szCs w:val="18"/>
        </w:rPr>
      </w:pPr>
      <w:r w:rsidRPr="00FF64E6">
        <w:rPr>
          <w:rFonts w:eastAsia="Calibri" w:cstheme="minorHAnsi"/>
          <w:i/>
          <w:sz w:val="18"/>
          <w:szCs w:val="18"/>
        </w:rPr>
        <w:t>albo miejsce</w:t>
      </w:r>
      <w:r w:rsidR="00FF64E6">
        <w:rPr>
          <w:rFonts w:eastAsia="Calibri" w:cstheme="minorHAnsi"/>
          <w:i/>
          <w:sz w:val="18"/>
          <w:szCs w:val="18"/>
        </w:rPr>
        <w:t xml:space="preserve"> zamieszkania i adres Wykonawcy</w:t>
      </w:r>
    </w:p>
    <w:p w14:paraId="27FB2202" w14:textId="4686F5E1" w:rsidR="004554EF" w:rsidRPr="000C66FD" w:rsidRDefault="000C66FD" w:rsidP="00FF64E6">
      <w:pPr>
        <w:pStyle w:val="Nagwek1"/>
      </w:pPr>
      <w:r>
        <w:t xml:space="preserve">OŚWIADCZENIE WYKONAWCY </w:t>
      </w:r>
      <w:r w:rsidR="00D81ACF" w:rsidRPr="00AE72F6">
        <w:t>O BRAKU PRZYN</w:t>
      </w:r>
      <w:r>
        <w:t xml:space="preserve">ALEŻNOŚCI LUB </w:t>
      </w:r>
      <w:r w:rsidR="00F645E6">
        <w:br/>
      </w:r>
      <w:r>
        <w:t xml:space="preserve">O PRZYNALEŻNOŚCI </w:t>
      </w:r>
      <w:r w:rsidR="00D81ACF" w:rsidRPr="00AE72F6">
        <w:t>DO TEJ SAMEJ GRUPY KAPITAŁOWEJ</w:t>
      </w:r>
    </w:p>
    <w:p w14:paraId="0FA2C2E5" w14:textId="7B8D8E07" w:rsidR="00D81ACF" w:rsidRPr="00AE72F6" w:rsidRDefault="00D81ACF" w:rsidP="00F645E6">
      <w:pPr>
        <w:spacing w:after="0" w:line="360" w:lineRule="auto"/>
        <w:rPr>
          <w:rFonts w:cstheme="minorHAnsi"/>
        </w:rPr>
      </w:pPr>
      <w:r w:rsidRPr="00AE72F6">
        <w:rPr>
          <w:rFonts w:cstheme="minorHAnsi"/>
        </w:rPr>
        <w:t>W związku ze złożeniem oferty w postępowaniu o udzi</w:t>
      </w:r>
      <w:r w:rsidR="00D66CB1" w:rsidRPr="00AE72F6">
        <w:rPr>
          <w:rFonts w:cstheme="minorHAnsi"/>
        </w:rPr>
        <w:t xml:space="preserve">elenie zamówienia publicznego </w:t>
      </w:r>
      <w:r w:rsidR="00F645E6">
        <w:rPr>
          <w:rFonts w:cstheme="minorHAnsi"/>
        </w:rPr>
        <w:br/>
      </w:r>
      <w:r w:rsidR="00D66CB1" w:rsidRPr="00AE72F6">
        <w:rPr>
          <w:rFonts w:cstheme="minorHAnsi"/>
        </w:rPr>
        <w:t xml:space="preserve">nr </w:t>
      </w:r>
      <w:r w:rsidR="00EE29E9" w:rsidRPr="00AE72F6">
        <w:rPr>
          <w:rFonts w:cstheme="minorHAnsi"/>
          <w:b/>
        </w:rPr>
        <w:t>AZP.25.1.</w:t>
      </w:r>
      <w:r w:rsidR="001C2CF3">
        <w:rPr>
          <w:rFonts w:cstheme="minorHAnsi"/>
          <w:b/>
        </w:rPr>
        <w:t>1</w:t>
      </w:r>
      <w:r w:rsidR="009A2367">
        <w:rPr>
          <w:rFonts w:cstheme="minorHAnsi"/>
          <w:b/>
        </w:rPr>
        <w:t>0</w:t>
      </w:r>
      <w:r w:rsidR="00683521" w:rsidRPr="00AE72F6">
        <w:rPr>
          <w:rFonts w:cstheme="minorHAnsi"/>
          <w:b/>
        </w:rPr>
        <w:t>.202</w:t>
      </w:r>
      <w:r w:rsidR="001C2CF3">
        <w:rPr>
          <w:rFonts w:cstheme="minorHAnsi"/>
          <w:b/>
        </w:rPr>
        <w:t>3</w:t>
      </w:r>
      <w:r w:rsidR="00D66CB1" w:rsidRPr="00AE72F6">
        <w:rPr>
          <w:rFonts w:cstheme="minorHAnsi"/>
        </w:rPr>
        <w:t xml:space="preserve">, </w:t>
      </w:r>
      <w:r w:rsidRPr="00AE72F6">
        <w:rPr>
          <w:rFonts w:cstheme="minorHAnsi"/>
        </w:rPr>
        <w:t xml:space="preserve"> </w:t>
      </w:r>
      <w:r w:rsidR="00D66CB1" w:rsidRPr="00AE72F6">
        <w:rPr>
          <w:rFonts w:cstheme="minorHAnsi"/>
        </w:rPr>
        <w:t>prowadzonym</w:t>
      </w:r>
      <w:r w:rsidRPr="00AE72F6">
        <w:rPr>
          <w:rFonts w:cstheme="minorHAnsi"/>
        </w:rPr>
        <w:t xml:space="preserve"> przez Uniwersytet Medyczny w Białymstoku</w:t>
      </w:r>
      <w:r w:rsidR="00F645E6">
        <w:rPr>
          <w:rFonts w:cstheme="minorHAnsi"/>
        </w:rPr>
        <w:t xml:space="preserve"> </w:t>
      </w:r>
      <w:r w:rsidR="000C66FD">
        <w:rPr>
          <w:rFonts w:cstheme="minorHAnsi"/>
        </w:rPr>
        <w:t xml:space="preserve">oświadczam, że: </w:t>
      </w:r>
    </w:p>
    <w:p w14:paraId="2604DEB5" w14:textId="6FD53395" w:rsidR="00D81ACF" w:rsidRPr="000C66FD" w:rsidRDefault="00D81ACF" w:rsidP="00257F9F">
      <w:pPr>
        <w:pStyle w:val="Tekstpodstawowywcity"/>
        <w:numPr>
          <w:ilvl w:val="0"/>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 xml:space="preserve">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w:t>
      </w:r>
    </w:p>
    <w:p w14:paraId="76721446" w14:textId="42BCE4F1" w:rsidR="00D81ACF" w:rsidRPr="000C66FD" w:rsidRDefault="00D81ACF" w:rsidP="00257F9F">
      <w:pPr>
        <w:pStyle w:val="Tekstpodstawowywcity"/>
        <w:numPr>
          <w:ilvl w:val="0"/>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 xml:space="preserve"> z następującymi Wykonawcami, którzy złożyli oferty, oferty częściowe*: </w:t>
      </w:r>
    </w:p>
    <w:p w14:paraId="1180BAE4" w14:textId="77777777" w:rsidR="00D81ACF" w:rsidRPr="00AE72F6" w:rsidRDefault="00D81ACF" w:rsidP="00257F9F">
      <w:pPr>
        <w:pStyle w:val="Tekstpodstawowywcity"/>
        <w:numPr>
          <w:ilvl w:val="1"/>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257F9F">
      <w:pPr>
        <w:pStyle w:val="Tekstpodstawowywcity"/>
        <w:numPr>
          <w:ilvl w:val="1"/>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257F9F">
      <w:pPr>
        <w:pStyle w:val="Tekstpodstawowywcity"/>
        <w:numPr>
          <w:ilvl w:val="1"/>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257F9F">
      <w:pPr>
        <w:pStyle w:val="Tekstpodstawowywcity"/>
        <w:numPr>
          <w:ilvl w:val="1"/>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FEC3FFE" w14:textId="77777777" w:rsidR="00640CFA" w:rsidRDefault="00640CFA" w:rsidP="00A846DF">
      <w:pPr>
        <w:shd w:val="clear" w:color="auto" w:fill="FFFFFF"/>
        <w:tabs>
          <w:tab w:val="left" w:pos="900"/>
          <w:tab w:val="left" w:pos="4536"/>
        </w:tabs>
        <w:spacing w:after="0" w:line="360" w:lineRule="auto"/>
        <w:ind w:right="422"/>
        <w:rPr>
          <w:rFonts w:cstheme="minorHAnsi"/>
          <w:i/>
        </w:rPr>
      </w:pPr>
    </w:p>
    <w:p w14:paraId="303814A3" w14:textId="524443DC"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kwalifikowany pod</w:t>
      </w:r>
      <w:r w:rsidR="00D66CB1" w:rsidRPr="00AE72F6">
        <w:rPr>
          <w:rFonts w:cstheme="minorHAnsi"/>
          <w:i/>
        </w:rPr>
        <w:t xml:space="preserve">pis elektroniczny Wykonawcy </w:t>
      </w:r>
    </w:p>
    <w:p w14:paraId="2F1D67B1" w14:textId="0A2725BB" w:rsidR="00D81ACF" w:rsidRDefault="00D81ACF" w:rsidP="00A846DF">
      <w:pPr>
        <w:spacing w:after="0" w:line="360" w:lineRule="auto"/>
        <w:rPr>
          <w:rFonts w:cstheme="minorHAnsi"/>
          <w:i/>
        </w:rPr>
      </w:pPr>
    </w:p>
    <w:p w14:paraId="3CDAF156" w14:textId="77777777" w:rsidR="00A600B4" w:rsidRDefault="00A600B4" w:rsidP="00A846DF">
      <w:pPr>
        <w:spacing w:after="0" w:line="360" w:lineRule="auto"/>
        <w:rPr>
          <w:rFonts w:cstheme="minorHAnsi"/>
          <w:i/>
        </w:rPr>
      </w:pPr>
    </w:p>
    <w:p w14:paraId="3669516D" w14:textId="77777777" w:rsidR="00A600B4" w:rsidRDefault="00A600B4" w:rsidP="00A846DF">
      <w:pPr>
        <w:spacing w:after="0" w:line="360" w:lineRule="auto"/>
        <w:rPr>
          <w:rFonts w:cstheme="minorHAnsi"/>
          <w:i/>
        </w:rPr>
      </w:pPr>
    </w:p>
    <w:p w14:paraId="01658CA2" w14:textId="77777777" w:rsidR="00A600B4" w:rsidRDefault="00A600B4" w:rsidP="00A846DF">
      <w:pPr>
        <w:spacing w:after="0" w:line="360" w:lineRule="auto"/>
        <w:rPr>
          <w:rFonts w:cstheme="minorHAnsi"/>
          <w:i/>
        </w:rPr>
      </w:pPr>
    </w:p>
    <w:p w14:paraId="2FD0C1A6" w14:textId="77777777" w:rsidR="00A600B4" w:rsidRPr="00AE72F6" w:rsidRDefault="00A600B4" w:rsidP="00A846DF">
      <w:pPr>
        <w:spacing w:after="0" w:line="360" w:lineRule="auto"/>
        <w:rPr>
          <w:rFonts w:cstheme="minorHAnsi"/>
          <w:i/>
        </w:rPr>
      </w:pPr>
    </w:p>
    <w:p w14:paraId="161FAF45" w14:textId="498756CA" w:rsidR="00D81ACF" w:rsidRPr="00F645E6" w:rsidRDefault="00D81ACF" w:rsidP="00A846DF">
      <w:pPr>
        <w:spacing w:after="0" w:line="360" w:lineRule="auto"/>
        <w:ind w:left="425" w:hanging="425"/>
        <w:rPr>
          <w:rFonts w:cstheme="minorHAnsi"/>
          <w:i/>
          <w:sz w:val="18"/>
          <w:szCs w:val="18"/>
        </w:rPr>
      </w:pPr>
      <w:r w:rsidRPr="00F645E6">
        <w:rPr>
          <w:rFonts w:cstheme="minorHAnsi"/>
          <w:i/>
          <w:sz w:val="18"/>
          <w:szCs w:val="18"/>
        </w:rPr>
        <w:t>* niepotrzebne należy skreślić</w:t>
      </w:r>
    </w:p>
    <w:p w14:paraId="68196982" w14:textId="386302DC" w:rsidR="00D66CB1" w:rsidRPr="00F645E6" w:rsidRDefault="00D66CB1" w:rsidP="00A846DF">
      <w:pPr>
        <w:spacing w:after="0" w:line="360" w:lineRule="auto"/>
        <w:ind w:left="425" w:hanging="425"/>
        <w:rPr>
          <w:rFonts w:cstheme="minorHAnsi"/>
          <w:i/>
          <w:sz w:val="18"/>
          <w:szCs w:val="18"/>
        </w:rPr>
      </w:pPr>
      <w:r w:rsidRPr="00F645E6">
        <w:rPr>
          <w:rFonts w:cstheme="minorHAnsi"/>
          <w:i/>
          <w:sz w:val="18"/>
          <w:szCs w:val="18"/>
        </w:rPr>
        <w:t xml:space="preserve">** jeżeli dotyczy </w:t>
      </w:r>
    </w:p>
    <w:p w14:paraId="5DA5B3A1" w14:textId="1CB83939" w:rsidR="00D81ACF" w:rsidRPr="00670C39" w:rsidRDefault="004554EF" w:rsidP="00640CFA">
      <w:pPr>
        <w:pageBreakBefore/>
        <w:spacing w:after="360" w:line="360" w:lineRule="auto"/>
        <w:ind w:right="17"/>
        <w:rPr>
          <w:rFonts w:cstheme="minorHAnsi"/>
          <w:b/>
          <w:iCs/>
        </w:rPr>
      </w:pPr>
      <w:r w:rsidRPr="00670C39">
        <w:rPr>
          <w:rFonts w:cstheme="minorHAnsi"/>
          <w:b/>
          <w:iCs/>
        </w:rPr>
        <w:lastRenderedPageBreak/>
        <w:t>Załącznik nr 9</w:t>
      </w:r>
      <w:r w:rsidR="00640CFA" w:rsidRPr="00670C39">
        <w:rPr>
          <w:rFonts w:cstheme="minorHAnsi"/>
          <w:b/>
          <w:iCs/>
        </w:rPr>
        <w:t xml:space="preserve"> do SWZ</w:t>
      </w: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640CFA" w:rsidRDefault="00D81ACF" w:rsidP="00A846DF">
      <w:pPr>
        <w:spacing w:after="0" w:line="360" w:lineRule="auto"/>
        <w:rPr>
          <w:rFonts w:eastAsia="Calibri" w:cstheme="minorHAnsi"/>
          <w:i/>
          <w:sz w:val="18"/>
          <w:szCs w:val="18"/>
        </w:rPr>
      </w:pPr>
      <w:r w:rsidRPr="00640CFA">
        <w:rPr>
          <w:rFonts w:eastAsia="Calibri" w:cstheme="minorHAnsi"/>
          <w:i/>
          <w:sz w:val="18"/>
          <w:szCs w:val="18"/>
        </w:rPr>
        <w:t xml:space="preserve">Nazwa (firma) albo imię i nazwisko, siedziba                                             </w:t>
      </w:r>
      <w:r w:rsidR="00863240" w:rsidRPr="00640CFA">
        <w:rPr>
          <w:rFonts w:eastAsia="Calibri" w:cstheme="minorHAnsi"/>
          <w:i/>
          <w:sz w:val="18"/>
          <w:szCs w:val="18"/>
        </w:rPr>
        <w:t xml:space="preserve">                               </w:t>
      </w:r>
      <w:r w:rsidRPr="00640CFA">
        <w:rPr>
          <w:rFonts w:eastAsia="Calibri" w:cstheme="minorHAnsi"/>
          <w:i/>
          <w:sz w:val="18"/>
          <w:szCs w:val="18"/>
        </w:rPr>
        <w:t xml:space="preserve">                       </w:t>
      </w:r>
    </w:p>
    <w:p w14:paraId="4700DDB9" w14:textId="49EA7CF5" w:rsidR="00D81ACF" w:rsidRPr="00640CFA" w:rsidRDefault="00D81ACF" w:rsidP="00640CFA">
      <w:pPr>
        <w:spacing w:after="360" w:line="360" w:lineRule="auto"/>
        <w:rPr>
          <w:rFonts w:eastAsia="Calibri" w:cstheme="minorHAnsi"/>
          <w:i/>
          <w:sz w:val="18"/>
          <w:szCs w:val="18"/>
        </w:rPr>
      </w:pPr>
      <w:r w:rsidRPr="00640CFA">
        <w:rPr>
          <w:rFonts w:eastAsia="Calibri" w:cstheme="minorHAnsi"/>
          <w:i/>
          <w:sz w:val="18"/>
          <w:szCs w:val="18"/>
        </w:rPr>
        <w:t>albo miejsce</w:t>
      </w:r>
      <w:r w:rsidR="00640CFA">
        <w:rPr>
          <w:rFonts w:eastAsia="Calibri" w:cstheme="minorHAnsi"/>
          <w:i/>
          <w:sz w:val="18"/>
          <w:szCs w:val="18"/>
        </w:rPr>
        <w:t xml:space="preserve"> zamieszkania i adres Wykonawcy</w:t>
      </w:r>
    </w:p>
    <w:p w14:paraId="458B5D7D" w14:textId="7DE1CD23"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14:paraId="2E75D60A" w14:textId="4E666A60" w:rsidR="00D81ACF" w:rsidRPr="00AE72F6" w:rsidRDefault="00D81ACF" w:rsidP="00F645E6">
      <w:pPr>
        <w:spacing w:after="0" w:line="360" w:lineRule="auto"/>
        <w:rPr>
          <w:rFonts w:cstheme="minorHAnsi"/>
        </w:rPr>
      </w:pPr>
      <w:r w:rsidRPr="00AE72F6">
        <w:rPr>
          <w:rFonts w:cstheme="minorHAnsi"/>
        </w:rPr>
        <w:t>W związku ze złożeniem oferty w postępowaniu o udzielenie z</w:t>
      </w:r>
      <w:r w:rsidR="00D66CB1" w:rsidRPr="00AE72F6">
        <w:rPr>
          <w:rFonts w:cstheme="minorHAnsi"/>
        </w:rPr>
        <w:t xml:space="preserve">amówienia publicznego nr </w:t>
      </w:r>
      <w:r w:rsidR="00B577E6">
        <w:rPr>
          <w:rFonts w:cstheme="minorHAnsi"/>
          <w:b/>
        </w:rPr>
        <w:t>AZP.25.</w:t>
      </w:r>
      <w:r w:rsidR="00A67F77">
        <w:rPr>
          <w:rFonts w:cstheme="minorHAnsi"/>
          <w:b/>
        </w:rPr>
        <w:t>1.</w:t>
      </w:r>
      <w:r w:rsidR="001C2CF3">
        <w:rPr>
          <w:rFonts w:cstheme="minorHAnsi"/>
          <w:b/>
        </w:rPr>
        <w:t>1</w:t>
      </w:r>
      <w:r w:rsidR="009A2367">
        <w:rPr>
          <w:rFonts w:cstheme="minorHAnsi"/>
          <w:b/>
        </w:rPr>
        <w:t>0</w:t>
      </w:r>
      <w:r w:rsidR="004D1905" w:rsidRPr="00AE72F6">
        <w:rPr>
          <w:rFonts w:cstheme="minorHAnsi"/>
          <w:b/>
        </w:rPr>
        <w:t>.202</w:t>
      </w:r>
      <w:r w:rsidR="001C2CF3">
        <w:rPr>
          <w:rFonts w:cstheme="minorHAnsi"/>
          <w:b/>
        </w:rPr>
        <w:t>3</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r w:rsidR="00F645E6">
        <w:rPr>
          <w:rFonts w:cstheme="minorHAnsi"/>
        </w:rPr>
        <w:t xml:space="preserve"> </w:t>
      </w:r>
      <w:r w:rsidRPr="00AE72F6">
        <w:rPr>
          <w:rFonts w:cstheme="minorHAnsi"/>
        </w:rPr>
        <w:t xml:space="preserve">oświadczam, że: </w:t>
      </w:r>
    </w:p>
    <w:p w14:paraId="79A11466" w14:textId="1C54A7B8"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w:t>
      </w:r>
      <w:proofErr w:type="spellStart"/>
      <w:r w:rsidRPr="00AE72F6">
        <w:rPr>
          <w:rFonts w:cstheme="minorHAnsi"/>
          <w:b/>
        </w:rPr>
        <w:t>Pzp</w:t>
      </w:r>
      <w:proofErr w:type="spellEnd"/>
      <w:r w:rsidRPr="00AE72F6">
        <w:rPr>
          <w:rFonts w:cstheme="minorHAnsi"/>
          <w:b/>
        </w:rPr>
        <w:t xml:space="preserve">, złożonym </w:t>
      </w:r>
      <w:r w:rsidR="00D66CB1" w:rsidRPr="00AE72F6">
        <w:rPr>
          <w:rFonts w:cstheme="minorHAnsi"/>
          <w:b/>
        </w:rPr>
        <w:t>w</w:t>
      </w:r>
      <w:r w:rsidRPr="00AE72F6">
        <w:rPr>
          <w:rFonts w:cstheme="minorHAnsi"/>
          <w:b/>
        </w:rPr>
        <w:t xml:space="preserve">raz </w:t>
      </w:r>
      <w:r w:rsidR="00C95321">
        <w:rPr>
          <w:rFonts w:cstheme="minorHAnsi"/>
          <w:b/>
        </w:rPr>
        <w:br/>
      </w:r>
      <w:r w:rsidRPr="00AE72F6">
        <w:rPr>
          <w:rFonts w:cstheme="minorHAnsi"/>
          <w:b/>
        </w:rPr>
        <w:t>z ofertą,  w zakresie podstaw wykluczenia</w:t>
      </w:r>
      <w:r w:rsidRPr="00AE72F6">
        <w:rPr>
          <w:rFonts w:cstheme="minorHAnsi"/>
        </w:rPr>
        <w:t>:</w:t>
      </w:r>
    </w:p>
    <w:p w14:paraId="339873EF" w14:textId="77777777" w:rsidR="00D81ACF" w:rsidRPr="00AE72F6" w:rsidRDefault="00262189" w:rsidP="00257F9F">
      <w:pPr>
        <w:pStyle w:val="Akapitzlist"/>
        <w:numPr>
          <w:ilvl w:val="4"/>
          <w:numId w:val="20"/>
        </w:numPr>
        <w:suppressAutoHyphens/>
        <w:overflowPunct w:val="0"/>
        <w:autoSpaceDE w:val="0"/>
        <w:spacing w:line="360" w:lineRule="auto"/>
        <w:textAlignment w:val="baseline"/>
        <w:rPr>
          <w:rFonts w:cstheme="minorHAnsi"/>
          <w:sz w:val="22"/>
          <w:szCs w:val="22"/>
        </w:rPr>
      </w:pPr>
      <w:hyperlink r:id="rId15" w:anchor="/document/17337528?unitId=art(108)ust(1)pkt(3)&amp;cm=DOCUMENT" w:history="1">
        <w:r w:rsidR="00D81ACF" w:rsidRPr="00AE72F6">
          <w:rPr>
            <w:rStyle w:val="Hipercze"/>
            <w:rFonts w:cstheme="minorHAnsi"/>
            <w:sz w:val="22"/>
            <w:szCs w:val="22"/>
          </w:rPr>
          <w:t>art. 108 ust. 1 pkt 3</w:t>
        </w:r>
      </w:hyperlink>
      <w:r w:rsidR="00D81ACF" w:rsidRPr="00AE72F6">
        <w:rPr>
          <w:rFonts w:cstheme="minorHAnsi"/>
          <w:sz w:val="22"/>
          <w:szCs w:val="22"/>
        </w:rPr>
        <w:t xml:space="preserve"> ustawy Pzp,</w:t>
      </w:r>
    </w:p>
    <w:p w14:paraId="7AA45A6F" w14:textId="77777777" w:rsidR="00D81ACF" w:rsidRPr="00AE72F6" w:rsidRDefault="00262189" w:rsidP="00257F9F">
      <w:pPr>
        <w:pStyle w:val="Akapitzlist"/>
        <w:numPr>
          <w:ilvl w:val="4"/>
          <w:numId w:val="20"/>
        </w:numPr>
        <w:suppressAutoHyphens/>
        <w:overflowPunct w:val="0"/>
        <w:autoSpaceDE w:val="0"/>
        <w:spacing w:line="360" w:lineRule="auto"/>
        <w:textAlignment w:val="baseline"/>
        <w:rPr>
          <w:rFonts w:cstheme="minorHAnsi"/>
          <w:sz w:val="22"/>
          <w:szCs w:val="22"/>
        </w:rPr>
      </w:pPr>
      <w:hyperlink r:id="rId16" w:anchor="/document/17337528?unitId=art(108)ust(1)pkt(4)&amp;cm=DOCUMENT" w:history="1">
        <w:r w:rsidR="00D81ACF" w:rsidRPr="00AE72F6">
          <w:rPr>
            <w:rStyle w:val="Hipercze"/>
            <w:rFonts w:cstheme="minorHAnsi"/>
            <w:sz w:val="22"/>
            <w:szCs w:val="22"/>
          </w:rPr>
          <w:t>art. 108 ust. 1 pkt 4</w:t>
        </w:r>
      </w:hyperlink>
      <w:r w:rsidR="00D81ACF" w:rsidRPr="00AE72F6">
        <w:rPr>
          <w:rFonts w:cstheme="minorHAnsi"/>
          <w:sz w:val="22"/>
          <w:szCs w:val="22"/>
        </w:rPr>
        <w:t xml:space="preserve"> ustawy Pzp, dotyczących orzeczenia zakazu ubiegania się </w:t>
      </w:r>
      <w:r w:rsidR="00D81ACF" w:rsidRPr="00AE72F6">
        <w:rPr>
          <w:rFonts w:cstheme="minorHAnsi"/>
          <w:sz w:val="22"/>
          <w:szCs w:val="22"/>
        </w:rPr>
        <w:br/>
        <w:t>o zamówienie publiczne tytułem środka zapobiegawczego,</w:t>
      </w:r>
    </w:p>
    <w:p w14:paraId="0E2E4086" w14:textId="77777777" w:rsidR="00D81ACF" w:rsidRPr="00AE72F6" w:rsidRDefault="00262189" w:rsidP="00257F9F">
      <w:pPr>
        <w:pStyle w:val="Akapitzlist"/>
        <w:numPr>
          <w:ilvl w:val="4"/>
          <w:numId w:val="20"/>
        </w:numPr>
        <w:suppressAutoHyphens/>
        <w:overflowPunct w:val="0"/>
        <w:autoSpaceDE w:val="0"/>
        <w:spacing w:line="360" w:lineRule="auto"/>
        <w:textAlignment w:val="baseline"/>
        <w:rPr>
          <w:rFonts w:cstheme="minorHAnsi"/>
          <w:sz w:val="22"/>
          <w:szCs w:val="22"/>
        </w:rPr>
      </w:pPr>
      <w:hyperlink r:id="rId17" w:anchor="/document/17337528?unitId=art(108)ust(1)pkt(5)&amp;cm=DOCUMENT" w:history="1">
        <w:r w:rsidR="00D81ACF" w:rsidRPr="00AE72F6">
          <w:rPr>
            <w:rStyle w:val="Hipercze"/>
            <w:rFonts w:cstheme="minorHAnsi"/>
            <w:sz w:val="22"/>
            <w:szCs w:val="22"/>
          </w:rPr>
          <w:t>art. 108 ust. 1 pkt 5</w:t>
        </w:r>
      </w:hyperlink>
      <w:r w:rsidR="00D81ACF" w:rsidRPr="00AE72F6">
        <w:rPr>
          <w:rFonts w:cstheme="minorHAnsi"/>
          <w:sz w:val="22"/>
          <w:szCs w:val="22"/>
        </w:rPr>
        <w:t xml:space="preserve"> ustawy Pzp, dotyczących zawarcia z innymi wykonawcami porozumienia mającego na celu zakłócenie konkurencji,</w:t>
      </w:r>
    </w:p>
    <w:p w14:paraId="5CE52510" w14:textId="139B8632" w:rsidR="00D81ACF" w:rsidRPr="00041FF8" w:rsidRDefault="00262189" w:rsidP="00257F9F">
      <w:pPr>
        <w:pStyle w:val="Akapitzlist"/>
        <w:numPr>
          <w:ilvl w:val="4"/>
          <w:numId w:val="20"/>
        </w:numPr>
        <w:suppressAutoHyphens/>
        <w:overflowPunct w:val="0"/>
        <w:autoSpaceDE w:val="0"/>
        <w:spacing w:line="360" w:lineRule="auto"/>
        <w:textAlignment w:val="baseline"/>
        <w:rPr>
          <w:rFonts w:cstheme="minorHAnsi"/>
          <w:sz w:val="22"/>
          <w:szCs w:val="22"/>
        </w:rPr>
      </w:pPr>
      <w:hyperlink r:id="rId18" w:anchor="/document/17337528?unitId=art(108)ust(1)pkt(6)&amp;cm=DOCUMENT" w:history="1">
        <w:r w:rsidR="00D81ACF" w:rsidRPr="00AE72F6">
          <w:rPr>
            <w:rStyle w:val="Hipercze"/>
            <w:rFonts w:cstheme="minorHAnsi"/>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Default="004554EF" w:rsidP="00A846DF">
      <w:pPr>
        <w:spacing w:after="0" w:line="360" w:lineRule="auto"/>
        <w:rPr>
          <w:rFonts w:cstheme="minorHAnsi"/>
          <w:i/>
        </w:rPr>
      </w:pPr>
    </w:p>
    <w:p w14:paraId="165C9B76" w14:textId="77777777" w:rsidR="002803CA" w:rsidRDefault="002803CA" w:rsidP="00A846DF">
      <w:pPr>
        <w:spacing w:after="0" w:line="360" w:lineRule="auto"/>
        <w:rPr>
          <w:rFonts w:cstheme="minorHAnsi"/>
          <w:i/>
        </w:rPr>
      </w:pPr>
    </w:p>
    <w:p w14:paraId="79C4BC21" w14:textId="77777777" w:rsidR="002803CA" w:rsidRDefault="002803CA" w:rsidP="00A846DF">
      <w:pPr>
        <w:spacing w:after="0" w:line="360" w:lineRule="auto"/>
        <w:rPr>
          <w:rFonts w:cstheme="minorHAnsi"/>
          <w:i/>
        </w:rPr>
      </w:pPr>
    </w:p>
    <w:p w14:paraId="0B723C05" w14:textId="77777777" w:rsidR="002803CA" w:rsidRDefault="002803CA" w:rsidP="00A846DF">
      <w:pPr>
        <w:spacing w:after="0" w:line="360" w:lineRule="auto"/>
        <w:rPr>
          <w:rFonts w:cstheme="minorHAnsi"/>
          <w:i/>
        </w:rPr>
      </w:pPr>
    </w:p>
    <w:p w14:paraId="38755360" w14:textId="77777777" w:rsidR="002803CA" w:rsidRPr="00AE72F6" w:rsidRDefault="002803CA" w:rsidP="00A846DF">
      <w:pPr>
        <w:spacing w:after="0" w:line="360" w:lineRule="auto"/>
        <w:rPr>
          <w:rFonts w:cstheme="minorHAnsi"/>
          <w:i/>
        </w:rPr>
      </w:pPr>
    </w:p>
    <w:p w14:paraId="15B2EA1E" w14:textId="055DD730" w:rsidR="004554EF" w:rsidRPr="00AE72F6" w:rsidRDefault="004554EF" w:rsidP="00640CFA">
      <w:pPr>
        <w:spacing w:after="0" w:line="360" w:lineRule="auto"/>
        <w:rPr>
          <w:rFonts w:cstheme="minorHAnsi"/>
          <w:b/>
          <w:bCs/>
          <w:u w:val="single"/>
        </w:rPr>
      </w:pPr>
      <w:r w:rsidRPr="00AE72F6">
        <w:rPr>
          <w:rFonts w:cstheme="minorHAnsi"/>
          <w:i/>
        </w:rPr>
        <w:t>kwalifikowan</w:t>
      </w:r>
      <w:r w:rsidR="00AF04B7" w:rsidRPr="00AE72F6">
        <w:rPr>
          <w:rFonts w:cstheme="minorHAnsi"/>
          <w:i/>
        </w:rPr>
        <w:t xml:space="preserve">y podpis elektroniczny </w:t>
      </w:r>
      <w:r w:rsidR="00EB1B48">
        <w:rPr>
          <w:rFonts w:cstheme="minorHAnsi"/>
          <w:i/>
        </w:rPr>
        <w:t xml:space="preserve">Wykonawcy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7A66FD01" w14:textId="10025619" w:rsidR="00C31762" w:rsidRDefault="00C31762" w:rsidP="00C95321">
      <w:pPr>
        <w:tabs>
          <w:tab w:val="left" w:pos="1070"/>
        </w:tabs>
        <w:spacing w:after="0" w:line="360" w:lineRule="auto"/>
        <w:rPr>
          <w:rFonts w:eastAsia="Calibri" w:cstheme="minorHAnsi"/>
          <w:b/>
          <w:iCs/>
          <w:lang w:val="it-IT"/>
        </w:rPr>
      </w:pPr>
    </w:p>
    <w:sectPr w:rsidR="00C31762" w:rsidSect="004C31BB">
      <w:headerReference w:type="default" r:id="rId19"/>
      <w:footerReference w:type="default" r:id="rId20"/>
      <w:pgSz w:w="11906" w:h="16838"/>
      <w:pgMar w:top="993" w:right="991" w:bottom="851" w:left="1417" w:header="284" w:footer="1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72336" w14:textId="77777777" w:rsidR="00262189" w:rsidRDefault="00262189" w:rsidP="007D0747">
      <w:pPr>
        <w:spacing w:after="0" w:line="240" w:lineRule="auto"/>
      </w:pPr>
      <w:r>
        <w:separator/>
      </w:r>
    </w:p>
  </w:endnote>
  <w:endnote w:type="continuationSeparator" w:id="0">
    <w:p w14:paraId="446277CA" w14:textId="77777777" w:rsidR="00262189" w:rsidRDefault="00262189"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A637E" w14:textId="77777777" w:rsidR="00CE0256" w:rsidRPr="00295FB3" w:rsidRDefault="00CE0256" w:rsidP="00DC2D44">
    <w:pPr>
      <w:spacing w:after="0" w:line="240" w:lineRule="auto"/>
      <w:jc w:val="center"/>
      <w:rPr>
        <w:rFonts w:ascii="Times New Roman" w:eastAsia="Times New Roman" w:hAnsi="Times New Roman" w:cs="Times New Roman"/>
        <w:sz w:val="16"/>
        <w:szCs w:val="16"/>
        <w:lang w:eastAsia="pl-PL"/>
      </w:rPr>
    </w:pPr>
    <w:r w:rsidRPr="00295FB3">
      <w:rPr>
        <w:rFonts w:ascii="Times New Roman" w:eastAsia="Times New Roman" w:hAnsi="Times New Roman" w:cs="Times New Roman"/>
        <w:sz w:val="16"/>
        <w:szCs w:val="16"/>
        <w:lang w:eastAsia="pl-PL"/>
      </w:rPr>
      <w:t xml:space="preserve">Projekt pn. </w:t>
    </w:r>
    <w:r w:rsidRPr="00295FB3">
      <w:rPr>
        <w:rFonts w:ascii="Times New Roman" w:eastAsia="Times New Roman" w:hAnsi="Times New Roman" w:cs="Times New Roman"/>
        <w:i/>
        <w:sz w:val="16"/>
        <w:szCs w:val="16"/>
        <w:lang w:eastAsia="pl-PL"/>
      </w:rPr>
      <w:t>Centrum Badań Innowacyjnych w zakresie Prewencji Chorób Cywilizacyjnych i Medycyny Indywidualizowanej (CBI PLUS)</w:t>
    </w:r>
    <w:r w:rsidRPr="00295FB3">
      <w:rPr>
        <w:rFonts w:ascii="Times New Roman" w:eastAsia="Times New Roman" w:hAnsi="Times New Roman" w:cs="Times New Roman"/>
        <w:sz w:val="16"/>
        <w:szCs w:val="16"/>
        <w:lang w:eastAsia="pl-PL"/>
      </w:rPr>
      <w:t xml:space="preserve"> współfinansowany ze środków z Europejskiego Funduszu Rozwoju Regionalnego </w:t>
    </w:r>
  </w:p>
  <w:p w14:paraId="0C377CF8" w14:textId="77777777" w:rsidR="00CE0256" w:rsidRPr="00295FB3" w:rsidRDefault="00CE0256" w:rsidP="00DC2D44">
    <w:pPr>
      <w:spacing w:after="0" w:line="240" w:lineRule="auto"/>
      <w:jc w:val="center"/>
      <w:rPr>
        <w:rFonts w:ascii="Times New Roman" w:eastAsia="Times New Roman" w:hAnsi="Times New Roman" w:cs="Times New Roman"/>
        <w:color w:val="000000"/>
        <w:sz w:val="16"/>
        <w:szCs w:val="16"/>
        <w:lang w:eastAsia="pl-PL"/>
      </w:rPr>
    </w:pPr>
    <w:r w:rsidRPr="00295FB3">
      <w:rPr>
        <w:rFonts w:ascii="Times New Roman" w:eastAsia="Times New Roman" w:hAnsi="Times New Roman" w:cs="Times New Roman"/>
        <w:sz w:val="16"/>
        <w:szCs w:val="16"/>
        <w:lang w:eastAsia="pl-PL"/>
      </w:rPr>
      <w:t>w ramach Regionalnego Programu Operacyjnego Województwa Podlaskiego na lata 2014-2020</w:t>
    </w:r>
  </w:p>
  <w:p w14:paraId="55FAE2E4" w14:textId="2C239490" w:rsidR="00CE0256" w:rsidRPr="00E54C6E" w:rsidRDefault="00CE0256" w:rsidP="00B4052E">
    <w:pPr>
      <w:spacing w:after="0" w:line="240" w:lineRule="auto"/>
      <w:jc w:val="center"/>
      <w:rPr>
        <w:rFonts w:ascii="Times New Roman" w:eastAsia="Times New Roman" w:hAnsi="Times New Roman" w:cs="Times New Roman"/>
        <w:color w:val="000000"/>
        <w:sz w:val="16"/>
        <w:szCs w:val="16"/>
        <w:lang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F0746" w14:textId="77777777" w:rsidR="00262189" w:rsidRDefault="00262189" w:rsidP="007D0747">
      <w:pPr>
        <w:spacing w:after="0" w:line="240" w:lineRule="auto"/>
      </w:pPr>
      <w:r>
        <w:separator/>
      </w:r>
    </w:p>
  </w:footnote>
  <w:footnote w:type="continuationSeparator" w:id="0">
    <w:p w14:paraId="4E8FA006" w14:textId="77777777" w:rsidR="00262189" w:rsidRDefault="00262189" w:rsidP="007D0747">
      <w:pPr>
        <w:spacing w:after="0" w:line="240" w:lineRule="auto"/>
      </w:pPr>
      <w:r>
        <w:continuationSeparator/>
      </w:r>
    </w:p>
  </w:footnote>
  <w:footnote w:id="1">
    <w:p w14:paraId="29ABA3CF" w14:textId="77777777" w:rsidR="00CE0256" w:rsidRDefault="00CE0256" w:rsidP="00095F74">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w:t>
      </w:r>
      <w:proofErr w:type="spellStart"/>
      <w:r>
        <w:rPr>
          <w:color w:val="333333"/>
          <w:sz w:val="16"/>
          <w:szCs w:val="16"/>
          <w:highlight w:val="white"/>
        </w:rPr>
        <w:t>PRZETARGowa</w:t>
      </w:r>
      <w:proofErr w:type="spellEnd"/>
      <w:r>
        <w:rPr>
          <w:color w:val="333333"/>
          <w:sz w:val="16"/>
          <w:szCs w:val="16"/>
          <w:highlight w:val="white"/>
        </w:rPr>
        <w:t xml:space="preserve">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38B8088D" w14:textId="77777777" w:rsidR="00CE0256" w:rsidRDefault="00CE0256" w:rsidP="00095F74">
      <w:pPr>
        <w:spacing w:line="240" w:lineRule="auto"/>
        <w:rPr>
          <w:color w:val="333333"/>
          <w:sz w:val="16"/>
          <w:szCs w:val="16"/>
          <w:highlight w:val="whit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0CC71" w14:textId="47AC3ECD" w:rsidR="00CE0256" w:rsidRDefault="00CE0256" w:rsidP="00B4052E">
    <w:pPr>
      <w:pStyle w:val="Nagwek"/>
      <w:tabs>
        <w:tab w:val="clear" w:pos="9072"/>
      </w:tabs>
      <w:ind w:right="-1417"/>
    </w:pPr>
  </w:p>
  <w:p w14:paraId="13320CCC" w14:textId="61C4E061" w:rsidR="00CE0256" w:rsidRDefault="00262189" w:rsidP="00623812">
    <w:pPr>
      <w:pStyle w:val="Nagwek"/>
      <w:tabs>
        <w:tab w:val="clear" w:pos="9072"/>
      </w:tabs>
      <w:ind w:right="-1417"/>
    </w:pPr>
    <w:sdt>
      <w:sdtPr>
        <w:id w:val="-558174202"/>
        <w:docPartObj>
          <w:docPartGallery w:val="Page Numbers (Margins)"/>
          <w:docPartUnique/>
        </w:docPartObj>
      </w:sdtPr>
      <w:sdtEndPr/>
      <w:sdtContent>
        <w:r w:rsidR="00CE0256">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4E185812" w:rsidR="00CE0256" w:rsidRDefault="00CE0256">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A44CEA" w:rsidRPr="00A44CEA">
                                <w:rPr>
                                  <w:rFonts w:asciiTheme="majorHAnsi" w:eastAsiaTheme="majorEastAsia" w:hAnsiTheme="majorHAnsi" w:cstheme="majorBidi"/>
                                  <w:noProof/>
                                  <w:sz w:val="44"/>
                                  <w:szCs w:val="44"/>
                                </w:rPr>
                                <w:t>28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4E185812" w:rsidR="00CE0256" w:rsidRDefault="00CE0256">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A44CEA" w:rsidRPr="00A44CEA">
                          <w:rPr>
                            <w:rFonts w:asciiTheme="majorHAnsi" w:eastAsiaTheme="majorEastAsia" w:hAnsiTheme="majorHAnsi" w:cstheme="majorBidi"/>
                            <w:noProof/>
                            <w:sz w:val="44"/>
                            <w:szCs w:val="44"/>
                          </w:rPr>
                          <w:t>28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CE0256">
      <w:tab/>
    </w:r>
    <w:r w:rsidR="00CE0256" w:rsidRPr="008A4412">
      <w:rPr>
        <w:rFonts w:ascii="Calibri" w:eastAsia="Calibri" w:hAnsi="Calibri" w:cs="Times New Roman"/>
        <w:noProof/>
        <w:lang w:eastAsia="pl-PL"/>
      </w:rPr>
      <w:drawing>
        <wp:inline distT="0" distB="0" distL="0" distR="0" wp14:anchorId="5BB9415F" wp14:editId="6D0DC747">
          <wp:extent cx="5760720" cy="532402"/>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240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F869FF"/>
    <w:multiLevelType w:val="multilevel"/>
    <w:tmpl w:val="308A7F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07C12243"/>
    <w:multiLevelType w:val="multilevel"/>
    <w:tmpl w:val="0040F920"/>
    <w:lvl w:ilvl="0">
      <w:start w:val="1"/>
      <w:numFmt w:val="decimal"/>
      <w:lvlText w:val="%1."/>
      <w:lvlJc w:val="left"/>
      <w:pPr>
        <w:ind w:left="398" w:hanging="360"/>
      </w:pPr>
      <w:rPr>
        <w:rFonts w:hint="default"/>
        <w:b w:val="0"/>
        <w:color w:val="auto"/>
        <w:sz w:val="24"/>
        <w:szCs w:val="24"/>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5" w15:restartNumberingAfterBreak="0">
    <w:nsid w:val="0A713BF1"/>
    <w:multiLevelType w:val="hybridMultilevel"/>
    <w:tmpl w:val="C50A951C"/>
    <w:lvl w:ilvl="0" w:tplc="70D2A49E">
      <w:start w:val="1"/>
      <w:numFmt w:val="decimal"/>
      <w:lvlText w:val="%1."/>
      <w:lvlJc w:val="left"/>
      <w:pPr>
        <w:ind w:left="720" w:hanging="360"/>
      </w:pPr>
      <w:rPr>
        <w:rFonts w:eastAsiaTheme="minorHAnsi"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C1D6940"/>
    <w:multiLevelType w:val="hybridMultilevel"/>
    <w:tmpl w:val="7E1673A6"/>
    <w:lvl w:ilvl="0" w:tplc="9F0AADC8">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A1C60B5"/>
    <w:multiLevelType w:val="hybridMultilevel"/>
    <w:tmpl w:val="BC746186"/>
    <w:lvl w:ilvl="0" w:tplc="150E0D1E">
      <w:start w:val="1"/>
      <w:numFmt w:val="lowerLetter"/>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1E6410C3"/>
    <w:multiLevelType w:val="multilevel"/>
    <w:tmpl w:val="78F27A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23A414CD"/>
    <w:multiLevelType w:val="multilevel"/>
    <w:tmpl w:val="7A7EB08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248E1C42"/>
    <w:multiLevelType w:val="hybridMultilevel"/>
    <w:tmpl w:val="D4740E76"/>
    <w:lvl w:ilvl="0" w:tplc="4558A96C">
      <w:start w:val="1"/>
      <w:numFmt w:val="decimal"/>
      <w:lvlText w:val="%1."/>
      <w:lvlJc w:val="left"/>
      <w:pPr>
        <w:tabs>
          <w:tab w:val="num" w:pos="360"/>
        </w:tabs>
        <w:ind w:left="360" w:hanging="360"/>
      </w:pPr>
      <w:rPr>
        <w:b/>
        <w:sz w:val="24"/>
        <w:szCs w:val="24"/>
      </w:rPr>
    </w:lvl>
    <w:lvl w:ilvl="1" w:tplc="AFB06042">
      <w:start w:val="1"/>
      <w:numFmt w:val="bullet"/>
      <w:lvlText w:val="-"/>
      <w:lvlJc w:val="left"/>
      <w:pPr>
        <w:tabs>
          <w:tab w:val="num" w:pos="1440"/>
        </w:tabs>
        <w:ind w:left="1440" w:hanging="360"/>
      </w:pPr>
      <w:rPr>
        <w:rFonts w:ascii="Times New Roman" w:hAnsi="Times New Roman" w:cs="Times New Roman"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2A373360"/>
    <w:multiLevelType w:val="hybridMultilevel"/>
    <w:tmpl w:val="E50CAA1C"/>
    <w:lvl w:ilvl="0" w:tplc="6F64E4B6">
      <w:start w:val="9"/>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C723C56"/>
    <w:multiLevelType w:val="hybridMultilevel"/>
    <w:tmpl w:val="FA2C1E5A"/>
    <w:lvl w:ilvl="0" w:tplc="AC6AD42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0" w15:restartNumberingAfterBreak="0">
    <w:nsid w:val="34D46C03"/>
    <w:multiLevelType w:val="hybridMultilevel"/>
    <w:tmpl w:val="DD0A526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6760DC3"/>
    <w:multiLevelType w:val="hybridMultilevel"/>
    <w:tmpl w:val="15060866"/>
    <w:lvl w:ilvl="0" w:tplc="81CAAA78">
      <w:start w:val="1"/>
      <w:numFmt w:val="decimal"/>
      <w:lvlText w:val="%1."/>
      <w:lvlJc w:val="center"/>
      <w:pPr>
        <w:ind w:left="720" w:hanging="360"/>
      </w:pPr>
      <w:rPr>
        <w:rFonts w:ascii="Arial" w:hAnsi="Arial" w:cs="Arial" w:hint="default"/>
        <w:b/>
        <w:color w:val="00000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3"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4" w15:restartNumberingAfterBreak="0">
    <w:nsid w:val="424B690F"/>
    <w:multiLevelType w:val="hybridMultilevel"/>
    <w:tmpl w:val="15060866"/>
    <w:lvl w:ilvl="0" w:tplc="81CAAA78">
      <w:start w:val="1"/>
      <w:numFmt w:val="decimal"/>
      <w:lvlText w:val="%1."/>
      <w:lvlJc w:val="center"/>
      <w:pPr>
        <w:ind w:left="720" w:hanging="360"/>
      </w:pPr>
      <w:rPr>
        <w:rFonts w:ascii="Arial" w:hAnsi="Arial" w:cs="Arial" w:hint="default"/>
        <w:b/>
        <w:color w:val="00000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4D8E1553"/>
    <w:multiLevelType w:val="hybridMultilevel"/>
    <w:tmpl w:val="5A44510C"/>
    <w:lvl w:ilvl="0" w:tplc="CECC09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3AD5E79"/>
    <w:multiLevelType w:val="hybridMultilevel"/>
    <w:tmpl w:val="D904F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2" w15:restartNumberingAfterBreak="0">
    <w:nsid w:val="5E565138"/>
    <w:multiLevelType w:val="hybridMultilevel"/>
    <w:tmpl w:val="0604133E"/>
    <w:lvl w:ilvl="0" w:tplc="8BE8E75C">
      <w:start w:val="1"/>
      <w:numFmt w:val="upperLetter"/>
      <w:lvlText w:val="%1."/>
      <w:lvlJc w:val="left"/>
      <w:pPr>
        <w:ind w:left="644" w:hanging="360"/>
      </w:pPr>
      <w:rPr>
        <w:rFonts w:hint="default"/>
        <w:b/>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5FF17435"/>
    <w:multiLevelType w:val="hybridMultilevel"/>
    <w:tmpl w:val="D904F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686B0C91"/>
    <w:multiLevelType w:val="hybridMultilevel"/>
    <w:tmpl w:val="073CD742"/>
    <w:lvl w:ilvl="0" w:tplc="B38480F4">
      <w:start w:val="1"/>
      <w:numFmt w:val="upperLetter"/>
      <w:lvlText w:val="%1."/>
      <w:lvlJc w:val="left"/>
      <w:pPr>
        <w:ind w:left="720" w:hanging="360"/>
      </w:pPr>
      <w:rPr>
        <w:rFonts w:hint="default"/>
        <w:b/>
        <w:color w:val="000000"/>
        <w:sz w:val="22"/>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3"/>
  </w:num>
  <w:num w:numId="2">
    <w:abstractNumId w:val="27"/>
  </w:num>
  <w:num w:numId="3">
    <w:abstractNumId w:val="28"/>
  </w:num>
  <w:num w:numId="4">
    <w:abstractNumId w:val="31"/>
  </w:num>
  <w:num w:numId="5">
    <w:abstractNumId w:val="33"/>
  </w:num>
  <w:num w:numId="6">
    <w:abstractNumId w:val="36"/>
  </w:num>
  <w:num w:numId="7">
    <w:abstractNumId w:val="69"/>
  </w:num>
  <w:num w:numId="8">
    <w:abstractNumId w:val="65"/>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num>
  <w:num w:numId="13">
    <w:abstractNumId w:val="62"/>
  </w:num>
  <w:num w:numId="14">
    <w:abstractNumId w:val="66"/>
  </w:num>
  <w:num w:numId="15">
    <w:abstractNumId w:val="55"/>
  </w:num>
  <w:num w:numId="16">
    <w:abstractNumId w:val="49"/>
  </w:num>
  <w:num w:numId="17">
    <w:abstractNumId w:val="59"/>
  </w:num>
  <w:num w:numId="18">
    <w:abstractNumId w:val="46"/>
  </w:num>
  <w:num w:numId="19">
    <w:abstractNumId w:val="47"/>
  </w:num>
  <w:num w:numId="20">
    <w:abstractNumId w:val="43"/>
  </w:num>
  <w:num w:numId="21">
    <w:abstractNumId w:val="56"/>
  </w:num>
  <w:num w:numId="22">
    <w:abstractNumId w:val="71"/>
  </w:num>
  <w:num w:numId="23">
    <w:abstractNumId w:val="44"/>
  </w:num>
  <w:num w:numId="24">
    <w:abstractNumId w:val="60"/>
  </w:num>
  <w:num w:numId="25">
    <w:abstractNumId w:val="67"/>
  </w:num>
  <w:num w:numId="26">
    <w:abstractNumId w:val="73"/>
  </w:num>
  <w:num w:numId="27">
    <w:abstractNumId w:val="45"/>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num>
  <w:num w:numId="30">
    <w:abstractNumId w:val="54"/>
  </w:num>
  <w:num w:numId="31">
    <w:abstractNumId w:val="68"/>
  </w:num>
  <w:num w:numId="32">
    <w:abstractNumId w:val="51"/>
  </w:num>
  <w:num w:numId="33">
    <w:abstractNumId w:val="75"/>
  </w:num>
  <w:num w:numId="34">
    <w:abstractNumId w:val="61"/>
  </w:num>
  <w:num w:numId="35">
    <w:abstractNumId w:val="72"/>
  </w:num>
  <w:num w:numId="36">
    <w:abstractNumId w:val="5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4"/>
  </w:num>
  <w:num w:numId="38">
    <w:abstractNumId w:val="57"/>
  </w:num>
  <w:num w:numId="39">
    <w:abstractNumId w:val="42"/>
  </w:num>
  <w:num w:numId="40">
    <w:abstractNumId w:val="58"/>
  </w:num>
  <w:num w:numId="41">
    <w:abstractNumId w:val="13"/>
  </w:num>
  <w:num w:numId="42">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21CF"/>
    <w:rsid w:val="000027FE"/>
    <w:rsid w:val="00002A22"/>
    <w:rsid w:val="00004A6A"/>
    <w:rsid w:val="00005801"/>
    <w:rsid w:val="000068A0"/>
    <w:rsid w:val="00021F7A"/>
    <w:rsid w:val="00025D32"/>
    <w:rsid w:val="0004049B"/>
    <w:rsid w:val="00040863"/>
    <w:rsid w:val="00041FF8"/>
    <w:rsid w:val="000504B8"/>
    <w:rsid w:val="00050A50"/>
    <w:rsid w:val="0005633B"/>
    <w:rsid w:val="00060E52"/>
    <w:rsid w:val="00072CE1"/>
    <w:rsid w:val="000822D5"/>
    <w:rsid w:val="00090A78"/>
    <w:rsid w:val="00090F7C"/>
    <w:rsid w:val="00095F74"/>
    <w:rsid w:val="000A2491"/>
    <w:rsid w:val="000A72C0"/>
    <w:rsid w:val="000B019D"/>
    <w:rsid w:val="000B3A51"/>
    <w:rsid w:val="000B5105"/>
    <w:rsid w:val="000B61E6"/>
    <w:rsid w:val="000C4CEA"/>
    <w:rsid w:val="000C66FD"/>
    <w:rsid w:val="000D342E"/>
    <w:rsid w:val="000D393A"/>
    <w:rsid w:val="000D488A"/>
    <w:rsid w:val="000D4B0D"/>
    <w:rsid w:val="000E1AC4"/>
    <w:rsid w:val="000E45DC"/>
    <w:rsid w:val="000E5B40"/>
    <w:rsid w:val="000F20A8"/>
    <w:rsid w:val="000F221F"/>
    <w:rsid w:val="000F4844"/>
    <w:rsid w:val="000F72A8"/>
    <w:rsid w:val="00100213"/>
    <w:rsid w:val="00101876"/>
    <w:rsid w:val="001020ED"/>
    <w:rsid w:val="00103DFF"/>
    <w:rsid w:val="001066D1"/>
    <w:rsid w:val="00115B9A"/>
    <w:rsid w:val="001272A2"/>
    <w:rsid w:val="001276B8"/>
    <w:rsid w:val="001343DA"/>
    <w:rsid w:val="00135909"/>
    <w:rsid w:val="00136CB5"/>
    <w:rsid w:val="00136EDF"/>
    <w:rsid w:val="00137F8B"/>
    <w:rsid w:val="0014267C"/>
    <w:rsid w:val="00145A15"/>
    <w:rsid w:val="0014600E"/>
    <w:rsid w:val="00146482"/>
    <w:rsid w:val="00152741"/>
    <w:rsid w:val="00156AE4"/>
    <w:rsid w:val="00157310"/>
    <w:rsid w:val="001624D9"/>
    <w:rsid w:val="00163529"/>
    <w:rsid w:val="001644D0"/>
    <w:rsid w:val="00166D9B"/>
    <w:rsid w:val="001704C2"/>
    <w:rsid w:val="00170B5E"/>
    <w:rsid w:val="001710F7"/>
    <w:rsid w:val="001839FB"/>
    <w:rsid w:val="0018417E"/>
    <w:rsid w:val="00184DC8"/>
    <w:rsid w:val="001875CD"/>
    <w:rsid w:val="00187778"/>
    <w:rsid w:val="00191399"/>
    <w:rsid w:val="00194313"/>
    <w:rsid w:val="001A1276"/>
    <w:rsid w:val="001B305D"/>
    <w:rsid w:val="001B4102"/>
    <w:rsid w:val="001C03E0"/>
    <w:rsid w:val="001C1A08"/>
    <w:rsid w:val="001C1DE1"/>
    <w:rsid w:val="001C2CF3"/>
    <w:rsid w:val="001C44F4"/>
    <w:rsid w:val="001D06E0"/>
    <w:rsid w:val="001F042B"/>
    <w:rsid w:val="00200223"/>
    <w:rsid w:val="00203C00"/>
    <w:rsid w:val="002057FE"/>
    <w:rsid w:val="00206446"/>
    <w:rsid w:val="00215BC0"/>
    <w:rsid w:val="00217286"/>
    <w:rsid w:val="00217A5C"/>
    <w:rsid w:val="002255B6"/>
    <w:rsid w:val="002259AF"/>
    <w:rsid w:val="002310EC"/>
    <w:rsid w:val="00233FEA"/>
    <w:rsid w:val="00236CD1"/>
    <w:rsid w:val="00237B5C"/>
    <w:rsid w:val="00237EF0"/>
    <w:rsid w:val="002404E2"/>
    <w:rsid w:val="002475B8"/>
    <w:rsid w:val="00252509"/>
    <w:rsid w:val="00253BF9"/>
    <w:rsid w:val="0025619F"/>
    <w:rsid w:val="0025717C"/>
    <w:rsid w:val="00257F9F"/>
    <w:rsid w:val="00262189"/>
    <w:rsid w:val="00262691"/>
    <w:rsid w:val="0026275C"/>
    <w:rsid w:val="00266DC1"/>
    <w:rsid w:val="002736CC"/>
    <w:rsid w:val="002803CA"/>
    <w:rsid w:val="0028043F"/>
    <w:rsid w:val="00280A46"/>
    <w:rsid w:val="002853C2"/>
    <w:rsid w:val="002936C6"/>
    <w:rsid w:val="00294A47"/>
    <w:rsid w:val="0029714E"/>
    <w:rsid w:val="00297F27"/>
    <w:rsid w:val="002A026D"/>
    <w:rsid w:val="002A1F79"/>
    <w:rsid w:val="002A27EE"/>
    <w:rsid w:val="002A360E"/>
    <w:rsid w:val="002A49ED"/>
    <w:rsid w:val="002A56DA"/>
    <w:rsid w:val="002A5AB8"/>
    <w:rsid w:val="002A6E43"/>
    <w:rsid w:val="002A78AC"/>
    <w:rsid w:val="002B19FE"/>
    <w:rsid w:val="002B52D9"/>
    <w:rsid w:val="002B5F52"/>
    <w:rsid w:val="002C26E2"/>
    <w:rsid w:val="002C3939"/>
    <w:rsid w:val="002C3C76"/>
    <w:rsid w:val="002C58BA"/>
    <w:rsid w:val="002C62C8"/>
    <w:rsid w:val="002D5B17"/>
    <w:rsid w:val="002E3BCB"/>
    <w:rsid w:val="002E6ECF"/>
    <w:rsid w:val="002E70D8"/>
    <w:rsid w:val="002F1DB8"/>
    <w:rsid w:val="002F3604"/>
    <w:rsid w:val="002F3C6B"/>
    <w:rsid w:val="002F7356"/>
    <w:rsid w:val="003016E5"/>
    <w:rsid w:val="00305BA8"/>
    <w:rsid w:val="00312637"/>
    <w:rsid w:val="003213FB"/>
    <w:rsid w:val="003216E7"/>
    <w:rsid w:val="00322BFA"/>
    <w:rsid w:val="00325403"/>
    <w:rsid w:val="003258C8"/>
    <w:rsid w:val="003279D8"/>
    <w:rsid w:val="0033146C"/>
    <w:rsid w:val="00331E03"/>
    <w:rsid w:val="003424CB"/>
    <w:rsid w:val="003440DC"/>
    <w:rsid w:val="00347C7E"/>
    <w:rsid w:val="00352958"/>
    <w:rsid w:val="00352A6C"/>
    <w:rsid w:val="00355CC9"/>
    <w:rsid w:val="00357E57"/>
    <w:rsid w:val="0036239A"/>
    <w:rsid w:val="00363B95"/>
    <w:rsid w:val="003717E3"/>
    <w:rsid w:val="0037553C"/>
    <w:rsid w:val="00376A3D"/>
    <w:rsid w:val="00376F9C"/>
    <w:rsid w:val="003770BC"/>
    <w:rsid w:val="00381BFD"/>
    <w:rsid w:val="00390B76"/>
    <w:rsid w:val="003970CC"/>
    <w:rsid w:val="003A2FF6"/>
    <w:rsid w:val="003A458F"/>
    <w:rsid w:val="003A6371"/>
    <w:rsid w:val="003C03B2"/>
    <w:rsid w:val="003C1157"/>
    <w:rsid w:val="003C50A6"/>
    <w:rsid w:val="003C6069"/>
    <w:rsid w:val="003D08F7"/>
    <w:rsid w:val="003D63BA"/>
    <w:rsid w:val="003D6949"/>
    <w:rsid w:val="003E0456"/>
    <w:rsid w:val="003E1F12"/>
    <w:rsid w:val="003E3689"/>
    <w:rsid w:val="003E5359"/>
    <w:rsid w:val="00404820"/>
    <w:rsid w:val="00404ED5"/>
    <w:rsid w:val="0041280E"/>
    <w:rsid w:val="0041404E"/>
    <w:rsid w:val="0041417E"/>
    <w:rsid w:val="0041469C"/>
    <w:rsid w:val="00414FE3"/>
    <w:rsid w:val="00421E21"/>
    <w:rsid w:val="0042343E"/>
    <w:rsid w:val="0043395D"/>
    <w:rsid w:val="0043581A"/>
    <w:rsid w:val="0044456C"/>
    <w:rsid w:val="00446819"/>
    <w:rsid w:val="00451398"/>
    <w:rsid w:val="00453FA9"/>
    <w:rsid w:val="00454D69"/>
    <w:rsid w:val="00455308"/>
    <w:rsid w:val="004554EF"/>
    <w:rsid w:val="00462A2A"/>
    <w:rsid w:val="00476AD6"/>
    <w:rsid w:val="00483ACD"/>
    <w:rsid w:val="00484CA7"/>
    <w:rsid w:val="00487292"/>
    <w:rsid w:val="00496A2A"/>
    <w:rsid w:val="00497A20"/>
    <w:rsid w:val="004A22FE"/>
    <w:rsid w:val="004A7B6F"/>
    <w:rsid w:val="004B4CAD"/>
    <w:rsid w:val="004B55DA"/>
    <w:rsid w:val="004B58D8"/>
    <w:rsid w:val="004C0519"/>
    <w:rsid w:val="004C1BE4"/>
    <w:rsid w:val="004C31BB"/>
    <w:rsid w:val="004C5A43"/>
    <w:rsid w:val="004C6030"/>
    <w:rsid w:val="004D1905"/>
    <w:rsid w:val="004D3DD6"/>
    <w:rsid w:val="004E0721"/>
    <w:rsid w:val="004E1547"/>
    <w:rsid w:val="004E353A"/>
    <w:rsid w:val="004E62E0"/>
    <w:rsid w:val="004E769A"/>
    <w:rsid w:val="004F186F"/>
    <w:rsid w:val="004F584C"/>
    <w:rsid w:val="004F7948"/>
    <w:rsid w:val="00501518"/>
    <w:rsid w:val="005022F9"/>
    <w:rsid w:val="00503B47"/>
    <w:rsid w:val="005058B1"/>
    <w:rsid w:val="00506FD8"/>
    <w:rsid w:val="00511934"/>
    <w:rsid w:val="00517B1E"/>
    <w:rsid w:val="005260F1"/>
    <w:rsid w:val="0052686E"/>
    <w:rsid w:val="005274E3"/>
    <w:rsid w:val="00534798"/>
    <w:rsid w:val="005354C7"/>
    <w:rsid w:val="00535804"/>
    <w:rsid w:val="0053760E"/>
    <w:rsid w:val="00537958"/>
    <w:rsid w:val="00540D06"/>
    <w:rsid w:val="005414FA"/>
    <w:rsid w:val="00541AA5"/>
    <w:rsid w:val="00544EE9"/>
    <w:rsid w:val="00545541"/>
    <w:rsid w:val="00556805"/>
    <w:rsid w:val="0056545A"/>
    <w:rsid w:val="00570056"/>
    <w:rsid w:val="00570E86"/>
    <w:rsid w:val="00572D6F"/>
    <w:rsid w:val="00573FC7"/>
    <w:rsid w:val="00580B72"/>
    <w:rsid w:val="00590A79"/>
    <w:rsid w:val="0059100E"/>
    <w:rsid w:val="005944B0"/>
    <w:rsid w:val="00595E82"/>
    <w:rsid w:val="00596CC1"/>
    <w:rsid w:val="005A347E"/>
    <w:rsid w:val="005A4AAB"/>
    <w:rsid w:val="005B0469"/>
    <w:rsid w:val="005B3A37"/>
    <w:rsid w:val="005C0B62"/>
    <w:rsid w:val="005C1298"/>
    <w:rsid w:val="005C13F9"/>
    <w:rsid w:val="005C3171"/>
    <w:rsid w:val="005C5875"/>
    <w:rsid w:val="005C6266"/>
    <w:rsid w:val="005C7079"/>
    <w:rsid w:val="005D175C"/>
    <w:rsid w:val="005D24D6"/>
    <w:rsid w:val="006016E7"/>
    <w:rsid w:val="006035D1"/>
    <w:rsid w:val="00603D40"/>
    <w:rsid w:val="00604221"/>
    <w:rsid w:val="00604DFF"/>
    <w:rsid w:val="00607774"/>
    <w:rsid w:val="00610068"/>
    <w:rsid w:val="006103A7"/>
    <w:rsid w:val="00615B15"/>
    <w:rsid w:val="006221C3"/>
    <w:rsid w:val="00623812"/>
    <w:rsid w:val="00623F78"/>
    <w:rsid w:val="00624CC1"/>
    <w:rsid w:val="00630FF1"/>
    <w:rsid w:val="00633385"/>
    <w:rsid w:val="0063511B"/>
    <w:rsid w:val="00636847"/>
    <w:rsid w:val="00637CD0"/>
    <w:rsid w:val="00640CFA"/>
    <w:rsid w:val="00641E96"/>
    <w:rsid w:val="00642157"/>
    <w:rsid w:val="0064344C"/>
    <w:rsid w:val="00645095"/>
    <w:rsid w:val="00645214"/>
    <w:rsid w:val="006455D6"/>
    <w:rsid w:val="00650EE1"/>
    <w:rsid w:val="00651A7C"/>
    <w:rsid w:val="006528D4"/>
    <w:rsid w:val="0065546A"/>
    <w:rsid w:val="00656F52"/>
    <w:rsid w:val="00657377"/>
    <w:rsid w:val="00657B32"/>
    <w:rsid w:val="00657B3D"/>
    <w:rsid w:val="00657FE4"/>
    <w:rsid w:val="0066196B"/>
    <w:rsid w:val="00663B41"/>
    <w:rsid w:val="00664384"/>
    <w:rsid w:val="00670C39"/>
    <w:rsid w:val="00671A6F"/>
    <w:rsid w:val="00677594"/>
    <w:rsid w:val="00683521"/>
    <w:rsid w:val="00685560"/>
    <w:rsid w:val="00690A6A"/>
    <w:rsid w:val="006923D3"/>
    <w:rsid w:val="006930BF"/>
    <w:rsid w:val="00695964"/>
    <w:rsid w:val="00696613"/>
    <w:rsid w:val="0069703F"/>
    <w:rsid w:val="00697AC2"/>
    <w:rsid w:val="006A12D8"/>
    <w:rsid w:val="006A3B88"/>
    <w:rsid w:val="006A4753"/>
    <w:rsid w:val="006A4932"/>
    <w:rsid w:val="006A7262"/>
    <w:rsid w:val="006A747A"/>
    <w:rsid w:val="006A7CAD"/>
    <w:rsid w:val="006B0E53"/>
    <w:rsid w:val="006B5450"/>
    <w:rsid w:val="006B57A2"/>
    <w:rsid w:val="006B7BEF"/>
    <w:rsid w:val="006C0F4D"/>
    <w:rsid w:val="006C1298"/>
    <w:rsid w:val="006C2E27"/>
    <w:rsid w:val="006C3119"/>
    <w:rsid w:val="006D1A75"/>
    <w:rsid w:val="006D2423"/>
    <w:rsid w:val="006D3025"/>
    <w:rsid w:val="006D4EEA"/>
    <w:rsid w:val="006E0BBF"/>
    <w:rsid w:val="006E2846"/>
    <w:rsid w:val="006E5093"/>
    <w:rsid w:val="006F001D"/>
    <w:rsid w:val="006F2395"/>
    <w:rsid w:val="006F41E2"/>
    <w:rsid w:val="00700F7E"/>
    <w:rsid w:val="007149A0"/>
    <w:rsid w:val="00714D5A"/>
    <w:rsid w:val="0071543E"/>
    <w:rsid w:val="0072594C"/>
    <w:rsid w:val="00727C64"/>
    <w:rsid w:val="0073456D"/>
    <w:rsid w:val="00734DB7"/>
    <w:rsid w:val="00735607"/>
    <w:rsid w:val="0073689E"/>
    <w:rsid w:val="00737718"/>
    <w:rsid w:val="00737947"/>
    <w:rsid w:val="0074036F"/>
    <w:rsid w:val="007431FE"/>
    <w:rsid w:val="00743D07"/>
    <w:rsid w:val="0074689F"/>
    <w:rsid w:val="007530DC"/>
    <w:rsid w:val="007552D7"/>
    <w:rsid w:val="00757188"/>
    <w:rsid w:val="0076107E"/>
    <w:rsid w:val="00766125"/>
    <w:rsid w:val="00766BF8"/>
    <w:rsid w:val="0077565C"/>
    <w:rsid w:val="00775C59"/>
    <w:rsid w:val="007804EF"/>
    <w:rsid w:val="00780EB7"/>
    <w:rsid w:val="00784A7A"/>
    <w:rsid w:val="00784CA1"/>
    <w:rsid w:val="007868C3"/>
    <w:rsid w:val="00787A97"/>
    <w:rsid w:val="00787C34"/>
    <w:rsid w:val="00787F52"/>
    <w:rsid w:val="0079548F"/>
    <w:rsid w:val="007959BA"/>
    <w:rsid w:val="007A0F58"/>
    <w:rsid w:val="007A1D6D"/>
    <w:rsid w:val="007A38F8"/>
    <w:rsid w:val="007A6A70"/>
    <w:rsid w:val="007A73CC"/>
    <w:rsid w:val="007B2BD6"/>
    <w:rsid w:val="007B3422"/>
    <w:rsid w:val="007B7CB4"/>
    <w:rsid w:val="007B7CED"/>
    <w:rsid w:val="007C6097"/>
    <w:rsid w:val="007D0747"/>
    <w:rsid w:val="007D27AB"/>
    <w:rsid w:val="007D316A"/>
    <w:rsid w:val="007D7589"/>
    <w:rsid w:val="007E0554"/>
    <w:rsid w:val="007E72B2"/>
    <w:rsid w:val="007F0251"/>
    <w:rsid w:val="007F1BA7"/>
    <w:rsid w:val="007F3D7D"/>
    <w:rsid w:val="007F5447"/>
    <w:rsid w:val="007F7DCA"/>
    <w:rsid w:val="00801969"/>
    <w:rsid w:val="0080692F"/>
    <w:rsid w:val="008106C6"/>
    <w:rsid w:val="00811642"/>
    <w:rsid w:val="00815B56"/>
    <w:rsid w:val="00825630"/>
    <w:rsid w:val="0082728E"/>
    <w:rsid w:val="0082773E"/>
    <w:rsid w:val="00831BB8"/>
    <w:rsid w:val="00832814"/>
    <w:rsid w:val="008365E3"/>
    <w:rsid w:val="00840DAA"/>
    <w:rsid w:val="008410EB"/>
    <w:rsid w:val="008424BA"/>
    <w:rsid w:val="00843148"/>
    <w:rsid w:val="0084325E"/>
    <w:rsid w:val="00846BB9"/>
    <w:rsid w:val="008531EC"/>
    <w:rsid w:val="008539B2"/>
    <w:rsid w:val="00853CBE"/>
    <w:rsid w:val="008554AC"/>
    <w:rsid w:val="00857616"/>
    <w:rsid w:val="008626D8"/>
    <w:rsid w:val="00863240"/>
    <w:rsid w:val="00866666"/>
    <w:rsid w:val="00866F34"/>
    <w:rsid w:val="008703EA"/>
    <w:rsid w:val="0087365A"/>
    <w:rsid w:val="00874380"/>
    <w:rsid w:val="0088223A"/>
    <w:rsid w:val="00882E8F"/>
    <w:rsid w:val="0088309E"/>
    <w:rsid w:val="00884FB3"/>
    <w:rsid w:val="00885EF1"/>
    <w:rsid w:val="00890085"/>
    <w:rsid w:val="008907FC"/>
    <w:rsid w:val="00891BED"/>
    <w:rsid w:val="008921D9"/>
    <w:rsid w:val="008932CE"/>
    <w:rsid w:val="00893DE9"/>
    <w:rsid w:val="00895545"/>
    <w:rsid w:val="008A3C54"/>
    <w:rsid w:val="008A4C87"/>
    <w:rsid w:val="008B097D"/>
    <w:rsid w:val="008B1731"/>
    <w:rsid w:val="008B3AC7"/>
    <w:rsid w:val="008B3B00"/>
    <w:rsid w:val="008B4D86"/>
    <w:rsid w:val="008B52A6"/>
    <w:rsid w:val="008B6DC3"/>
    <w:rsid w:val="008B7DA4"/>
    <w:rsid w:val="008C200C"/>
    <w:rsid w:val="008C4913"/>
    <w:rsid w:val="008D146E"/>
    <w:rsid w:val="008D1496"/>
    <w:rsid w:val="008D3B62"/>
    <w:rsid w:val="008E05F4"/>
    <w:rsid w:val="008E1197"/>
    <w:rsid w:val="008E18AA"/>
    <w:rsid w:val="008E356F"/>
    <w:rsid w:val="008E46DC"/>
    <w:rsid w:val="008E55C6"/>
    <w:rsid w:val="008F0227"/>
    <w:rsid w:val="008F31C5"/>
    <w:rsid w:val="008F4AB3"/>
    <w:rsid w:val="008F4AC7"/>
    <w:rsid w:val="00900047"/>
    <w:rsid w:val="00901DB9"/>
    <w:rsid w:val="00904CAC"/>
    <w:rsid w:val="00912426"/>
    <w:rsid w:val="00917E6F"/>
    <w:rsid w:val="0092004E"/>
    <w:rsid w:val="0092419A"/>
    <w:rsid w:val="009251D2"/>
    <w:rsid w:val="0092639A"/>
    <w:rsid w:val="009302D2"/>
    <w:rsid w:val="00933E77"/>
    <w:rsid w:val="0093405E"/>
    <w:rsid w:val="00934372"/>
    <w:rsid w:val="00935683"/>
    <w:rsid w:val="00936AF5"/>
    <w:rsid w:val="00936EB5"/>
    <w:rsid w:val="0094149E"/>
    <w:rsid w:val="00941ECD"/>
    <w:rsid w:val="00943CF7"/>
    <w:rsid w:val="00944DE5"/>
    <w:rsid w:val="009454E8"/>
    <w:rsid w:val="00950680"/>
    <w:rsid w:val="00954415"/>
    <w:rsid w:val="00954FA8"/>
    <w:rsid w:val="0096005C"/>
    <w:rsid w:val="0096006A"/>
    <w:rsid w:val="0096264F"/>
    <w:rsid w:val="009667DD"/>
    <w:rsid w:val="00966E5A"/>
    <w:rsid w:val="00973E16"/>
    <w:rsid w:val="009746D8"/>
    <w:rsid w:val="009750D2"/>
    <w:rsid w:val="00976E07"/>
    <w:rsid w:val="009778D3"/>
    <w:rsid w:val="009817A2"/>
    <w:rsid w:val="00984F29"/>
    <w:rsid w:val="00985BF8"/>
    <w:rsid w:val="009900DB"/>
    <w:rsid w:val="00995D3E"/>
    <w:rsid w:val="0099726C"/>
    <w:rsid w:val="00997F47"/>
    <w:rsid w:val="009A2367"/>
    <w:rsid w:val="009A2452"/>
    <w:rsid w:val="009A2D6A"/>
    <w:rsid w:val="009A5601"/>
    <w:rsid w:val="009A6F8E"/>
    <w:rsid w:val="009B17CE"/>
    <w:rsid w:val="009C0186"/>
    <w:rsid w:val="009C161C"/>
    <w:rsid w:val="009C1A2F"/>
    <w:rsid w:val="009C2D5D"/>
    <w:rsid w:val="009C5050"/>
    <w:rsid w:val="009C7030"/>
    <w:rsid w:val="009C71B3"/>
    <w:rsid w:val="009C725B"/>
    <w:rsid w:val="009C7465"/>
    <w:rsid w:val="009D0574"/>
    <w:rsid w:val="009D1338"/>
    <w:rsid w:val="009D20EA"/>
    <w:rsid w:val="009D36E6"/>
    <w:rsid w:val="009D45F8"/>
    <w:rsid w:val="009D49FE"/>
    <w:rsid w:val="009D6678"/>
    <w:rsid w:val="009E441C"/>
    <w:rsid w:val="009E62A6"/>
    <w:rsid w:val="009E790B"/>
    <w:rsid w:val="009F3631"/>
    <w:rsid w:val="009F380F"/>
    <w:rsid w:val="009F72EC"/>
    <w:rsid w:val="00A022BA"/>
    <w:rsid w:val="00A03493"/>
    <w:rsid w:val="00A13983"/>
    <w:rsid w:val="00A1449C"/>
    <w:rsid w:val="00A16096"/>
    <w:rsid w:val="00A16DAD"/>
    <w:rsid w:val="00A23E42"/>
    <w:rsid w:val="00A25473"/>
    <w:rsid w:val="00A2651E"/>
    <w:rsid w:val="00A3795D"/>
    <w:rsid w:val="00A4065C"/>
    <w:rsid w:val="00A44CEA"/>
    <w:rsid w:val="00A45DC0"/>
    <w:rsid w:val="00A4778A"/>
    <w:rsid w:val="00A47D11"/>
    <w:rsid w:val="00A50CD2"/>
    <w:rsid w:val="00A540E2"/>
    <w:rsid w:val="00A55207"/>
    <w:rsid w:val="00A600B4"/>
    <w:rsid w:val="00A60B15"/>
    <w:rsid w:val="00A67F77"/>
    <w:rsid w:val="00A75205"/>
    <w:rsid w:val="00A756EF"/>
    <w:rsid w:val="00A821EF"/>
    <w:rsid w:val="00A8404D"/>
    <w:rsid w:val="00A84316"/>
    <w:rsid w:val="00A846DF"/>
    <w:rsid w:val="00A8626C"/>
    <w:rsid w:val="00A87810"/>
    <w:rsid w:val="00A87B97"/>
    <w:rsid w:val="00A9184A"/>
    <w:rsid w:val="00A96457"/>
    <w:rsid w:val="00AA1200"/>
    <w:rsid w:val="00AA6FDA"/>
    <w:rsid w:val="00AB5564"/>
    <w:rsid w:val="00AB6CFA"/>
    <w:rsid w:val="00AB7BE1"/>
    <w:rsid w:val="00AC07AE"/>
    <w:rsid w:val="00AC17A2"/>
    <w:rsid w:val="00AC20D0"/>
    <w:rsid w:val="00AC5634"/>
    <w:rsid w:val="00AC71CF"/>
    <w:rsid w:val="00AC7535"/>
    <w:rsid w:val="00AD1406"/>
    <w:rsid w:val="00AD41D7"/>
    <w:rsid w:val="00AD617F"/>
    <w:rsid w:val="00AE0136"/>
    <w:rsid w:val="00AE0AF2"/>
    <w:rsid w:val="00AE2F05"/>
    <w:rsid w:val="00AE72F6"/>
    <w:rsid w:val="00AF0412"/>
    <w:rsid w:val="00AF04B7"/>
    <w:rsid w:val="00AF57F2"/>
    <w:rsid w:val="00AF70F2"/>
    <w:rsid w:val="00B006BE"/>
    <w:rsid w:val="00B028F2"/>
    <w:rsid w:val="00B04A40"/>
    <w:rsid w:val="00B1125D"/>
    <w:rsid w:val="00B1153D"/>
    <w:rsid w:val="00B14316"/>
    <w:rsid w:val="00B17928"/>
    <w:rsid w:val="00B203CD"/>
    <w:rsid w:val="00B20663"/>
    <w:rsid w:val="00B21AD2"/>
    <w:rsid w:val="00B2369F"/>
    <w:rsid w:val="00B27D7A"/>
    <w:rsid w:val="00B300E2"/>
    <w:rsid w:val="00B3099E"/>
    <w:rsid w:val="00B330EA"/>
    <w:rsid w:val="00B367A6"/>
    <w:rsid w:val="00B403C9"/>
    <w:rsid w:val="00B4052E"/>
    <w:rsid w:val="00B41161"/>
    <w:rsid w:val="00B43721"/>
    <w:rsid w:val="00B44906"/>
    <w:rsid w:val="00B4784D"/>
    <w:rsid w:val="00B53408"/>
    <w:rsid w:val="00B54F97"/>
    <w:rsid w:val="00B5633A"/>
    <w:rsid w:val="00B577E6"/>
    <w:rsid w:val="00B57F57"/>
    <w:rsid w:val="00B60434"/>
    <w:rsid w:val="00B6073F"/>
    <w:rsid w:val="00B63B4A"/>
    <w:rsid w:val="00B663F1"/>
    <w:rsid w:val="00B66509"/>
    <w:rsid w:val="00B66D28"/>
    <w:rsid w:val="00B7059C"/>
    <w:rsid w:val="00B72298"/>
    <w:rsid w:val="00B746BA"/>
    <w:rsid w:val="00B75404"/>
    <w:rsid w:val="00B76257"/>
    <w:rsid w:val="00B8369E"/>
    <w:rsid w:val="00B90985"/>
    <w:rsid w:val="00B91984"/>
    <w:rsid w:val="00B93536"/>
    <w:rsid w:val="00B93AAD"/>
    <w:rsid w:val="00B95577"/>
    <w:rsid w:val="00B9618D"/>
    <w:rsid w:val="00B96449"/>
    <w:rsid w:val="00BB0881"/>
    <w:rsid w:val="00BB112E"/>
    <w:rsid w:val="00BB43BE"/>
    <w:rsid w:val="00BC3C90"/>
    <w:rsid w:val="00BC5FEA"/>
    <w:rsid w:val="00BD1D17"/>
    <w:rsid w:val="00BD29D5"/>
    <w:rsid w:val="00BD4CB5"/>
    <w:rsid w:val="00BE1543"/>
    <w:rsid w:val="00BE5A0C"/>
    <w:rsid w:val="00BE65C2"/>
    <w:rsid w:val="00BF31F4"/>
    <w:rsid w:val="00C0145F"/>
    <w:rsid w:val="00C05318"/>
    <w:rsid w:val="00C057E8"/>
    <w:rsid w:val="00C07CDD"/>
    <w:rsid w:val="00C1530A"/>
    <w:rsid w:val="00C15728"/>
    <w:rsid w:val="00C16D26"/>
    <w:rsid w:val="00C21FD6"/>
    <w:rsid w:val="00C227A3"/>
    <w:rsid w:val="00C24E09"/>
    <w:rsid w:val="00C2508F"/>
    <w:rsid w:val="00C26004"/>
    <w:rsid w:val="00C311AD"/>
    <w:rsid w:val="00C31762"/>
    <w:rsid w:val="00C372C5"/>
    <w:rsid w:val="00C43025"/>
    <w:rsid w:val="00C43DC8"/>
    <w:rsid w:val="00C467C4"/>
    <w:rsid w:val="00C474F0"/>
    <w:rsid w:val="00C47692"/>
    <w:rsid w:val="00C50A11"/>
    <w:rsid w:val="00C522F6"/>
    <w:rsid w:val="00C54199"/>
    <w:rsid w:val="00C557E4"/>
    <w:rsid w:val="00C55823"/>
    <w:rsid w:val="00C639C3"/>
    <w:rsid w:val="00C77F14"/>
    <w:rsid w:val="00C82964"/>
    <w:rsid w:val="00C82F95"/>
    <w:rsid w:val="00C86DFD"/>
    <w:rsid w:val="00C9059F"/>
    <w:rsid w:val="00C90C54"/>
    <w:rsid w:val="00C95321"/>
    <w:rsid w:val="00C9603C"/>
    <w:rsid w:val="00C96CD1"/>
    <w:rsid w:val="00C97201"/>
    <w:rsid w:val="00C97900"/>
    <w:rsid w:val="00CA2D78"/>
    <w:rsid w:val="00CB17C6"/>
    <w:rsid w:val="00CB2B3E"/>
    <w:rsid w:val="00CB3755"/>
    <w:rsid w:val="00CB6B50"/>
    <w:rsid w:val="00CC1784"/>
    <w:rsid w:val="00CC452F"/>
    <w:rsid w:val="00CD1A10"/>
    <w:rsid w:val="00CD2A8E"/>
    <w:rsid w:val="00CE0256"/>
    <w:rsid w:val="00CE4D41"/>
    <w:rsid w:val="00CE7B87"/>
    <w:rsid w:val="00CF00A2"/>
    <w:rsid w:val="00CF03AC"/>
    <w:rsid w:val="00CF23EF"/>
    <w:rsid w:val="00CF30EB"/>
    <w:rsid w:val="00CF5F35"/>
    <w:rsid w:val="00CF6E1C"/>
    <w:rsid w:val="00D01592"/>
    <w:rsid w:val="00D05B07"/>
    <w:rsid w:val="00D10959"/>
    <w:rsid w:val="00D1171F"/>
    <w:rsid w:val="00D1515E"/>
    <w:rsid w:val="00D24D93"/>
    <w:rsid w:val="00D27884"/>
    <w:rsid w:val="00D27953"/>
    <w:rsid w:val="00D327DC"/>
    <w:rsid w:val="00D406BA"/>
    <w:rsid w:val="00D45A24"/>
    <w:rsid w:val="00D4673E"/>
    <w:rsid w:val="00D52675"/>
    <w:rsid w:val="00D530D3"/>
    <w:rsid w:val="00D635DD"/>
    <w:rsid w:val="00D66AD5"/>
    <w:rsid w:val="00D66CB1"/>
    <w:rsid w:val="00D7069E"/>
    <w:rsid w:val="00D81ACF"/>
    <w:rsid w:val="00D874C2"/>
    <w:rsid w:val="00D9411A"/>
    <w:rsid w:val="00D94158"/>
    <w:rsid w:val="00D94B21"/>
    <w:rsid w:val="00D94CBD"/>
    <w:rsid w:val="00DA4127"/>
    <w:rsid w:val="00DA55A1"/>
    <w:rsid w:val="00DA5A82"/>
    <w:rsid w:val="00DA7AE9"/>
    <w:rsid w:val="00DC01C3"/>
    <w:rsid w:val="00DC2D44"/>
    <w:rsid w:val="00DC3B57"/>
    <w:rsid w:val="00DC3E13"/>
    <w:rsid w:val="00DE1AE0"/>
    <w:rsid w:val="00DE2A04"/>
    <w:rsid w:val="00DE5E67"/>
    <w:rsid w:val="00DE775A"/>
    <w:rsid w:val="00DF152E"/>
    <w:rsid w:val="00DF382A"/>
    <w:rsid w:val="00DF4A66"/>
    <w:rsid w:val="00E00457"/>
    <w:rsid w:val="00E01077"/>
    <w:rsid w:val="00E05FCF"/>
    <w:rsid w:val="00E07A45"/>
    <w:rsid w:val="00E2583B"/>
    <w:rsid w:val="00E33564"/>
    <w:rsid w:val="00E34E73"/>
    <w:rsid w:val="00E371E7"/>
    <w:rsid w:val="00E377FA"/>
    <w:rsid w:val="00E41E99"/>
    <w:rsid w:val="00E42F90"/>
    <w:rsid w:val="00E432C7"/>
    <w:rsid w:val="00E44FAB"/>
    <w:rsid w:val="00E45C01"/>
    <w:rsid w:val="00E4609E"/>
    <w:rsid w:val="00E54C6E"/>
    <w:rsid w:val="00E563B8"/>
    <w:rsid w:val="00E56C24"/>
    <w:rsid w:val="00E56EB4"/>
    <w:rsid w:val="00E57F5F"/>
    <w:rsid w:val="00E625E9"/>
    <w:rsid w:val="00E62D6C"/>
    <w:rsid w:val="00E639D2"/>
    <w:rsid w:val="00E6549E"/>
    <w:rsid w:val="00E654C5"/>
    <w:rsid w:val="00E66195"/>
    <w:rsid w:val="00E7136F"/>
    <w:rsid w:val="00E75A65"/>
    <w:rsid w:val="00E75B08"/>
    <w:rsid w:val="00E769E0"/>
    <w:rsid w:val="00E77246"/>
    <w:rsid w:val="00E80AC2"/>
    <w:rsid w:val="00E8609C"/>
    <w:rsid w:val="00E87E0E"/>
    <w:rsid w:val="00E90928"/>
    <w:rsid w:val="00E91C34"/>
    <w:rsid w:val="00E92FFE"/>
    <w:rsid w:val="00E9309A"/>
    <w:rsid w:val="00E973AD"/>
    <w:rsid w:val="00EA0303"/>
    <w:rsid w:val="00EA327F"/>
    <w:rsid w:val="00EA3305"/>
    <w:rsid w:val="00EB0505"/>
    <w:rsid w:val="00EB1B48"/>
    <w:rsid w:val="00EB2549"/>
    <w:rsid w:val="00EB297B"/>
    <w:rsid w:val="00EB4500"/>
    <w:rsid w:val="00EB54CC"/>
    <w:rsid w:val="00EB7038"/>
    <w:rsid w:val="00EC0CB6"/>
    <w:rsid w:val="00EC1EE6"/>
    <w:rsid w:val="00EC339F"/>
    <w:rsid w:val="00EC4DE4"/>
    <w:rsid w:val="00EC63FF"/>
    <w:rsid w:val="00ED01CD"/>
    <w:rsid w:val="00ED0208"/>
    <w:rsid w:val="00ED0755"/>
    <w:rsid w:val="00ED0AC6"/>
    <w:rsid w:val="00ED15EB"/>
    <w:rsid w:val="00ED271F"/>
    <w:rsid w:val="00ED384E"/>
    <w:rsid w:val="00ED518D"/>
    <w:rsid w:val="00ED628B"/>
    <w:rsid w:val="00ED654D"/>
    <w:rsid w:val="00ED7547"/>
    <w:rsid w:val="00EE0CEA"/>
    <w:rsid w:val="00EE2354"/>
    <w:rsid w:val="00EE29E9"/>
    <w:rsid w:val="00EE32A8"/>
    <w:rsid w:val="00EE4CE6"/>
    <w:rsid w:val="00EE64BD"/>
    <w:rsid w:val="00EE654D"/>
    <w:rsid w:val="00EE7D81"/>
    <w:rsid w:val="00EF7109"/>
    <w:rsid w:val="00F04A59"/>
    <w:rsid w:val="00F057E0"/>
    <w:rsid w:val="00F058F2"/>
    <w:rsid w:val="00F10B43"/>
    <w:rsid w:val="00F119A6"/>
    <w:rsid w:val="00F218C6"/>
    <w:rsid w:val="00F21B9E"/>
    <w:rsid w:val="00F24BD9"/>
    <w:rsid w:val="00F25C6D"/>
    <w:rsid w:val="00F26BF8"/>
    <w:rsid w:val="00F27DFD"/>
    <w:rsid w:val="00F33251"/>
    <w:rsid w:val="00F37609"/>
    <w:rsid w:val="00F40C6A"/>
    <w:rsid w:val="00F4217A"/>
    <w:rsid w:val="00F45C5B"/>
    <w:rsid w:val="00F45D92"/>
    <w:rsid w:val="00F47193"/>
    <w:rsid w:val="00F52749"/>
    <w:rsid w:val="00F53726"/>
    <w:rsid w:val="00F6031D"/>
    <w:rsid w:val="00F62DB2"/>
    <w:rsid w:val="00F63C7C"/>
    <w:rsid w:val="00F64166"/>
    <w:rsid w:val="00F6423C"/>
    <w:rsid w:val="00F645E6"/>
    <w:rsid w:val="00F65542"/>
    <w:rsid w:val="00F65843"/>
    <w:rsid w:val="00F6704F"/>
    <w:rsid w:val="00F670DE"/>
    <w:rsid w:val="00F67247"/>
    <w:rsid w:val="00F723AC"/>
    <w:rsid w:val="00F729A2"/>
    <w:rsid w:val="00F732BA"/>
    <w:rsid w:val="00F80FDA"/>
    <w:rsid w:val="00F81DA5"/>
    <w:rsid w:val="00F86E56"/>
    <w:rsid w:val="00F920E2"/>
    <w:rsid w:val="00F94CF6"/>
    <w:rsid w:val="00F9791F"/>
    <w:rsid w:val="00FA0139"/>
    <w:rsid w:val="00FA171E"/>
    <w:rsid w:val="00FA269C"/>
    <w:rsid w:val="00FA5600"/>
    <w:rsid w:val="00FB1366"/>
    <w:rsid w:val="00FB1943"/>
    <w:rsid w:val="00FB216B"/>
    <w:rsid w:val="00FB319E"/>
    <w:rsid w:val="00FB5511"/>
    <w:rsid w:val="00FC08EB"/>
    <w:rsid w:val="00FC22E7"/>
    <w:rsid w:val="00FC53A0"/>
    <w:rsid w:val="00FC6BF5"/>
    <w:rsid w:val="00FD2624"/>
    <w:rsid w:val="00FD3010"/>
    <w:rsid w:val="00FE107A"/>
    <w:rsid w:val="00FE25A0"/>
    <w:rsid w:val="00FF64E6"/>
    <w:rsid w:val="00FF74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4E73"/>
    <w:pPr>
      <w:spacing w:line="254" w:lineRule="auto"/>
    </w:pPr>
  </w:style>
  <w:style w:type="paragraph" w:styleId="Nagwek1">
    <w:name w:val="heading 1"/>
    <w:basedOn w:val="Normalny"/>
    <w:next w:val="Normalny"/>
    <w:link w:val="Nagwek1Znak"/>
    <w:autoRedefine/>
    <w:qFormat/>
    <w:rsid w:val="00FF64E6"/>
    <w:pPr>
      <w:keepNext/>
      <w:suppressAutoHyphens/>
      <w:spacing w:after="240" w:line="240" w:lineRule="auto"/>
      <w:outlineLvl w:val="0"/>
    </w:pPr>
    <w:rPr>
      <w:rFonts w:eastAsia="Times New Roman" w:cs="Times New Roman"/>
      <w:b/>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F64E6"/>
    <w:rPr>
      <w:rFonts w:eastAsia="Times New Roman" w:cs="Times New Roman"/>
      <w:b/>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customStyle="1" w:styleId="paragraph">
    <w:name w:val="paragraph"/>
    <w:basedOn w:val="Normalny"/>
    <w:rsid w:val="00DA7AE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DA7AE9"/>
  </w:style>
  <w:style w:type="character" w:customStyle="1" w:styleId="normaltextrun">
    <w:name w:val="normaltextrun"/>
    <w:basedOn w:val="Domylnaczcionkaakapitu"/>
    <w:rsid w:val="00DA7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 w:id="205770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umb"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mailto:zampubl@umb.edu.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platformazakupowa.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24C74-D36B-4F55-A1DC-F58876E2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29</Pages>
  <Words>9660</Words>
  <Characters>57964</Characters>
  <Application>Microsoft Office Word</Application>
  <DocSecurity>0</DocSecurity>
  <Lines>483</Lines>
  <Paragraphs>134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Agnieszka Malinowska</cp:lastModifiedBy>
  <cp:revision>56</cp:revision>
  <cp:lastPrinted>2023-02-14T09:30:00Z</cp:lastPrinted>
  <dcterms:created xsi:type="dcterms:W3CDTF">2022-10-10T07:30:00Z</dcterms:created>
  <dcterms:modified xsi:type="dcterms:W3CDTF">2023-02-14T09:30:00Z</dcterms:modified>
</cp:coreProperties>
</file>