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17AC3" w14:textId="77777777" w:rsidR="00453B67" w:rsidRPr="009F06AE" w:rsidRDefault="00453B67" w:rsidP="00453B67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7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546F6C3F" w14:textId="77777777" w:rsidR="00453B67" w:rsidRDefault="00453B67" w:rsidP="00453B67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1988BD2" w14:textId="77777777" w:rsidR="00453B67" w:rsidRDefault="00453B67" w:rsidP="00453B67">
      <w:pPr>
        <w:pStyle w:val="Bezodstpw"/>
        <w:shd w:val="clear" w:color="auto" w:fill="D9D9D9" w:themeFill="background1" w:themeFillShade="D9"/>
        <w:jc w:val="center"/>
        <w:rPr>
          <w:rFonts w:ascii="Arial Narrow" w:hAnsi="Arial Narrow"/>
          <w:b/>
          <w:sz w:val="22"/>
        </w:rPr>
      </w:pPr>
      <w:r w:rsidRPr="00874C81">
        <w:rPr>
          <w:rFonts w:ascii="Arial Narrow" w:hAnsi="Arial Narrow"/>
          <w:b/>
          <w:sz w:val="22"/>
        </w:rPr>
        <w:t xml:space="preserve">WYKAZ NARZĘDZI, WYPOSAŻENIA ZAKŁADU LUB URZĄDZEŃ TECHNICZNYCH </w:t>
      </w:r>
    </w:p>
    <w:p w14:paraId="6438D672" w14:textId="77777777" w:rsidR="00453B67" w:rsidRPr="009F06AE" w:rsidRDefault="00453B67" w:rsidP="00453B67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sz w:val="22"/>
          <w:szCs w:val="22"/>
        </w:rPr>
      </w:pPr>
      <w:r w:rsidRPr="00874C81">
        <w:rPr>
          <w:rFonts w:ascii="Arial Narrow" w:hAnsi="Arial Narrow"/>
          <w:b/>
          <w:sz w:val="22"/>
        </w:rPr>
        <w:t xml:space="preserve">– </w:t>
      </w:r>
      <w:r>
        <w:rPr>
          <w:rFonts w:ascii="Arial Narrow" w:hAnsi="Arial Narrow"/>
          <w:b/>
          <w:sz w:val="22"/>
          <w:u w:val="single"/>
        </w:rPr>
        <w:t>ŚRODKI TRANSPORTU</w:t>
      </w:r>
    </w:p>
    <w:p w14:paraId="7387C77A" w14:textId="77777777" w:rsidR="00453B67" w:rsidRDefault="00453B67" w:rsidP="00453B67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AFC7B06" w14:textId="77777777" w:rsidR="00453B67" w:rsidRPr="003B12BA" w:rsidRDefault="00453B67" w:rsidP="00453B67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030857A5" w14:textId="77777777" w:rsidR="00453B67" w:rsidRPr="003B12BA" w:rsidRDefault="00453B67" w:rsidP="00453B67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72170CD6" w14:textId="77777777" w:rsidR="00453B67" w:rsidRPr="003B12BA" w:rsidRDefault="00453B67" w:rsidP="00453B67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79545AE9" w14:textId="77777777" w:rsidR="00453B67" w:rsidRPr="00F9667F" w:rsidRDefault="00453B67" w:rsidP="00453B67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3430A670" w14:textId="77777777" w:rsidR="00453B67" w:rsidRDefault="00453B67" w:rsidP="00453B67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                WYKONAWCA:</w:t>
      </w:r>
    </w:p>
    <w:p w14:paraId="496DF206" w14:textId="77777777" w:rsidR="00453B67" w:rsidRDefault="00453B67" w:rsidP="00453B67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453B67" w14:paraId="7F86002F" w14:textId="77777777" w:rsidTr="00CC0DAE">
        <w:trPr>
          <w:trHeight w:val="1453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9EABA22" w14:textId="77777777" w:rsidR="00453B67" w:rsidRDefault="00453B67" w:rsidP="00CC0DA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CF357AF" w14:textId="77777777" w:rsidR="00453B67" w:rsidRDefault="00453B67" w:rsidP="00CC0DA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E77AA4A" w14:textId="77777777" w:rsidR="00453B67" w:rsidRDefault="00453B67" w:rsidP="00CC0DAE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4FCCD14B" w14:textId="77777777" w:rsidR="00453B67" w:rsidRDefault="00453B67" w:rsidP="00CC0DAE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453B67" w14:paraId="1440C8E2" w14:textId="77777777" w:rsidTr="00CC0DAE">
        <w:trPr>
          <w:trHeight w:val="885"/>
        </w:trPr>
        <w:tc>
          <w:tcPr>
            <w:tcW w:w="7938" w:type="dxa"/>
          </w:tcPr>
          <w:p w14:paraId="52C21863" w14:textId="77777777" w:rsidR="00453B67" w:rsidRDefault="00453B67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7B2E7DFB" w14:textId="77777777" w:rsidR="00453B67" w:rsidRDefault="00453B67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41A3F53A" w14:textId="77777777" w:rsidR="00453B67" w:rsidRDefault="00453B67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4A039367" w14:textId="77777777" w:rsidR="00453B67" w:rsidRDefault="00453B67" w:rsidP="00CC0DAE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063AAE63" w14:textId="77777777" w:rsidR="00453B67" w:rsidRPr="00DE4179" w:rsidRDefault="00453B67" w:rsidP="00CC0DAE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1467536E" w14:textId="77777777" w:rsidR="00453B67" w:rsidRDefault="00453B67" w:rsidP="00453B67">
      <w:pPr>
        <w:pStyle w:val="Standard"/>
        <w:jc w:val="both"/>
        <w:rPr>
          <w:rFonts w:ascii="Arial Narrow" w:eastAsia="TTE17FFBD0t00" w:hAnsi="Arial Narrow" w:cs="Times New Roman"/>
          <w:sz w:val="22"/>
        </w:rPr>
      </w:pPr>
    </w:p>
    <w:p w14:paraId="5AF867D2" w14:textId="77777777" w:rsidR="00453B67" w:rsidRPr="00B8388B" w:rsidRDefault="00453B67" w:rsidP="00453B67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 w:rsidRPr="008555B7">
        <w:rPr>
          <w:rFonts w:ascii="Arial Narrow" w:hAnsi="Arial Narrow"/>
          <w:b/>
          <w:bCs/>
          <w:sz w:val="22"/>
          <w:szCs w:val="24"/>
        </w:rPr>
        <w:t>ODBIÓR</w:t>
      </w:r>
      <w:r>
        <w:rPr>
          <w:rFonts w:ascii="Arial Narrow" w:hAnsi="Arial Narrow"/>
          <w:b/>
          <w:bCs/>
          <w:sz w:val="22"/>
          <w:szCs w:val="24"/>
        </w:rPr>
        <w:t xml:space="preserve"> I</w:t>
      </w:r>
      <w:r w:rsidRPr="008555B7">
        <w:rPr>
          <w:rFonts w:ascii="Arial Narrow" w:hAnsi="Arial Narrow"/>
          <w:b/>
          <w:bCs/>
          <w:sz w:val="22"/>
          <w:szCs w:val="24"/>
        </w:rPr>
        <w:t xml:space="preserve"> TRANSPORT  ODPADÓW KOMUNALNYCH Z NIERUCHOMOŚCI ZAMIESZKAŁYCH ZLOKALIZOWANYCH NA TERENIE GMINY ŁYSOMICE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ZP.271.8.2024</w:t>
      </w:r>
      <w:r w:rsidRPr="003B12BA">
        <w:rPr>
          <w:rFonts w:ascii="Arial Narrow" w:eastAsia="TTE17FFBD0t00" w:hAnsi="Arial Narrow"/>
          <w:sz w:val="22"/>
          <w:szCs w:val="22"/>
        </w:rPr>
        <w:t xml:space="preserve">, prowadzonego przez Gminę Łysomice, </w:t>
      </w:r>
      <w:r>
        <w:rPr>
          <w:rFonts w:ascii="Arial Narrow" w:eastAsia="TTE17FFBD0t00" w:hAnsi="Arial Narrow"/>
          <w:sz w:val="22"/>
          <w:szCs w:val="22"/>
        </w:rPr>
        <w:t xml:space="preserve">przedkładamy wykaz: </w:t>
      </w:r>
    </w:p>
    <w:p w14:paraId="06B3BA5C" w14:textId="77777777" w:rsidR="00453B67" w:rsidRPr="00142D5D" w:rsidRDefault="00453B67" w:rsidP="00453B67">
      <w:pPr>
        <w:pStyle w:val="Standard"/>
        <w:jc w:val="both"/>
        <w:rPr>
          <w:rFonts w:ascii="Arial Narrow" w:eastAsia="TTE17FFBD0t00" w:hAnsi="Arial Narrow" w:cs="Times New Roman"/>
          <w:sz w:val="22"/>
        </w:rPr>
      </w:pPr>
    </w:p>
    <w:p w14:paraId="38011172" w14:textId="77777777" w:rsidR="00453B67" w:rsidRDefault="00453B67" w:rsidP="00453B67">
      <w:pPr>
        <w:pStyle w:val="Bezodstpw"/>
        <w:rPr>
          <w:rFonts w:ascii="Arial Narrow" w:hAnsi="Arial Narrow"/>
          <w:sz w:val="22"/>
        </w:rPr>
      </w:pPr>
      <w:r w:rsidRPr="00386876">
        <w:rPr>
          <w:rFonts w:ascii="Arial Narrow" w:hAnsi="Arial Narrow"/>
          <w:sz w:val="22"/>
        </w:rPr>
        <w:t xml:space="preserve">Oświadczamy, że dysponuję(my) sprawnym sprzętem, który zostanie wykorzystany do realizacji zamówienia </w:t>
      </w:r>
    </w:p>
    <w:p w14:paraId="1C071AD5" w14:textId="77777777" w:rsidR="00453B67" w:rsidRPr="00716D03" w:rsidRDefault="00453B67" w:rsidP="00453B67">
      <w:pPr>
        <w:pStyle w:val="Bezodstpw"/>
        <w:rPr>
          <w:rFonts w:ascii="Arial Narrow" w:hAnsi="Arial Narrow"/>
          <w:i/>
          <w:color w:val="000000" w:themeColor="text1"/>
          <w:sz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3902"/>
        <w:gridCol w:w="3449"/>
      </w:tblGrid>
      <w:tr w:rsidR="00453B67" w14:paraId="21308AC1" w14:textId="77777777" w:rsidTr="00CC0DAE">
        <w:trPr>
          <w:jc w:val="center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579D1DBE" w14:textId="77777777" w:rsidR="00453B67" w:rsidRPr="00DF1110" w:rsidRDefault="00453B67" w:rsidP="00CC0DAE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DF1110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902" w:type="dxa"/>
            <w:shd w:val="clear" w:color="auto" w:fill="D9D9D9" w:themeFill="background1" w:themeFillShade="D9"/>
            <w:vAlign w:val="center"/>
          </w:tcPr>
          <w:p w14:paraId="418ADCFD" w14:textId="77777777" w:rsidR="00453B67" w:rsidRPr="00DF1110" w:rsidRDefault="00453B67" w:rsidP="00CC0DAE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DF1110">
              <w:rPr>
                <w:rFonts w:ascii="Arial Narrow" w:hAnsi="Arial Narrow"/>
                <w:b/>
              </w:rPr>
              <w:t>Nazwa sprzętu – pojazdu</w:t>
            </w:r>
          </w:p>
        </w:tc>
        <w:tc>
          <w:tcPr>
            <w:tcW w:w="3449" w:type="dxa"/>
            <w:shd w:val="clear" w:color="auto" w:fill="D9D9D9" w:themeFill="background1" w:themeFillShade="D9"/>
          </w:tcPr>
          <w:p w14:paraId="074C9D05" w14:textId="77777777" w:rsidR="00453B67" w:rsidRPr="00DF1110" w:rsidRDefault="00453B67" w:rsidP="00CC0DAE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DF1110">
              <w:rPr>
                <w:rFonts w:ascii="Arial Narrow" w:hAnsi="Arial Narrow"/>
                <w:b/>
              </w:rPr>
              <w:t>Informacja o podstawie dysponowania</w:t>
            </w:r>
          </w:p>
        </w:tc>
      </w:tr>
      <w:tr w:rsidR="00453B67" w14:paraId="4D988B61" w14:textId="77777777" w:rsidTr="00CC0DAE">
        <w:trPr>
          <w:jc w:val="center"/>
        </w:trPr>
        <w:tc>
          <w:tcPr>
            <w:tcW w:w="724" w:type="dxa"/>
          </w:tcPr>
          <w:p w14:paraId="5E47E1F5" w14:textId="77777777" w:rsidR="00453B67" w:rsidRPr="00142D5D" w:rsidRDefault="00453B67" w:rsidP="00CC0DAE">
            <w:pPr>
              <w:pStyle w:val="Bezodstpw"/>
              <w:jc w:val="both"/>
              <w:rPr>
                <w:rFonts w:ascii="Arial Narrow" w:hAnsi="Arial Narrow"/>
              </w:rPr>
            </w:pPr>
            <w:r w:rsidRPr="00142D5D">
              <w:rPr>
                <w:rFonts w:ascii="Arial Narrow" w:hAnsi="Arial Narrow"/>
              </w:rPr>
              <w:t>1</w:t>
            </w:r>
          </w:p>
        </w:tc>
        <w:tc>
          <w:tcPr>
            <w:tcW w:w="3902" w:type="dxa"/>
          </w:tcPr>
          <w:p w14:paraId="06B457AA" w14:textId="77777777" w:rsidR="00453B67" w:rsidRDefault="00453B67" w:rsidP="00CC0DAE">
            <w:pPr>
              <w:pStyle w:val="Bezodstpw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449" w:type="dxa"/>
          </w:tcPr>
          <w:p w14:paraId="4F93B833" w14:textId="77777777" w:rsidR="00453B67" w:rsidRPr="00255074" w:rsidRDefault="00000000" w:rsidP="00CC0DAE">
            <w:pPr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8037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B67" w:rsidRPr="00255074">
                  <w:rPr>
                    <w:rFonts w:ascii="MS Gothic" w:eastAsia="MS Gothic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53B67" w:rsidRPr="00255074">
              <w:rPr>
                <w:rFonts w:ascii="Times New Roman" w:hAnsi="Times New Roman" w:cs="Times New Roman"/>
                <w:sz w:val="18"/>
                <w:szCs w:val="18"/>
              </w:rPr>
              <w:t>Zobowiązanie innego podmiotu</w:t>
            </w:r>
          </w:p>
          <w:p w14:paraId="710E5324" w14:textId="77777777" w:rsidR="00453B67" w:rsidRPr="00255074" w:rsidRDefault="00000000" w:rsidP="00CC0DAE">
            <w:pPr>
              <w:pStyle w:val="Bezodstpw"/>
              <w:jc w:val="both"/>
              <w:rPr>
                <w:rFonts w:ascii="Arial Narrow" w:hAnsi="Arial Narrow"/>
                <w:sz w:val="22"/>
              </w:rPr>
            </w:pPr>
            <w:sdt>
              <w:sdtPr>
                <w:rPr>
                  <w:sz w:val="18"/>
                  <w:szCs w:val="18"/>
                  <w:lang w:eastAsia="pl-PL"/>
                </w:rPr>
                <w:id w:val="-180884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B67" w:rsidRPr="00255074">
                  <w:rPr>
                    <w:rFonts w:ascii="MS Gothic" w:eastAsia="MS Gothic" w:hint="eastAsia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453B67" w:rsidRPr="00255074">
              <w:rPr>
                <w:sz w:val="18"/>
                <w:szCs w:val="18"/>
                <w:lang w:eastAsia="pl-PL"/>
              </w:rPr>
              <w:t>Zasoby własne</w:t>
            </w:r>
          </w:p>
        </w:tc>
      </w:tr>
      <w:tr w:rsidR="00453B67" w14:paraId="59ED3BEF" w14:textId="77777777" w:rsidTr="00CC0DAE">
        <w:trPr>
          <w:jc w:val="center"/>
        </w:trPr>
        <w:tc>
          <w:tcPr>
            <w:tcW w:w="724" w:type="dxa"/>
          </w:tcPr>
          <w:p w14:paraId="7027F974" w14:textId="77777777" w:rsidR="00453B67" w:rsidRPr="00142D5D" w:rsidRDefault="00453B67" w:rsidP="00CC0DAE">
            <w:pPr>
              <w:pStyle w:val="Bezodstpw"/>
              <w:jc w:val="both"/>
              <w:rPr>
                <w:rFonts w:ascii="Arial Narrow" w:hAnsi="Arial Narrow"/>
              </w:rPr>
            </w:pPr>
            <w:r w:rsidRPr="00142D5D">
              <w:rPr>
                <w:rFonts w:ascii="Arial Narrow" w:hAnsi="Arial Narrow"/>
              </w:rPr>
              <w:t>2</w:t>
            </w:r>
          </w:p>
        </w:tc>
        <w:tc>
          <w:tcPr>
            <w:tcW w:w="3902" w:type="dxa"/>
          </w:tcPr>
          <w:p w14:paraId="4899C296" w14:textId="77777777" w:rsidR="00453B67" w:rsidRDefault="00453B67" w:rsidP="00CC0DAE">
            <w:pPr>
              <w:pStyle w:val="Bezodstpw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449" w:type="dxa"/>
          </w:tcPr>
          <w:p w14:paraId="4DCAE09D" w14:textId="77777777" w:rsidR="00453B67" w:rsidRPr="00255074" w:rsidRDefault="00000000" w:rsidP="00CC0DAE">
            <w:pPr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2573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B67" w:rsidRPr="00255074">
                  <w:rPr>
                    <w:rFonts w:ascii="MS Gothic" w:eastAsia="MS Gothic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53B67" w:rsidRPr="00255074">
              <w:rPr>
                <w:rFonts w:ascii="Times New Roman" w:hAnsi="Times New Roman" w:cs="Times New Roman"/>
                <w:sz w:val="18"/>
                <w:szCs w:val="18"/>
              </w:rPr>
              <w:t>Zobowiązanie innego podmiotu</w:t>
            </w:r>
          </w:p>
          <w:p w14:paraId="7B17C4FE" w14:textId="77777777" w:rsidR="00453B67" w:rsidRPr="00255074" w:rsidRDefault="00000000" w:rsidP="00CC0DAE">
            <w:pPr>
              <w:pStyle w:val="Bezodstpw"/>
              <w:jc w:val="both"/>
              <w:rPr>
                <w:rFonts w:ascii="Arial Narrow" w:hAnsi="Arial Narrow"/>
                <w:sz w:val="22"/>
              </w:rPr>
            </w:pPr>
            <w:sdt>
              <w:sdtPr>
                <w:rPr>
                  <w:sz w:val="18"/>
                  <w:szCs w:val="18"/>
                  <w:lang w:eastAsia="pl-PL"/>
                </w:rPr>
                <w:id w:val="113576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B67" w:rsidRPr="00255074">
                  <w:rPr>
                    <w:rFonts w:ascii="MS Gothic" w:eastAsia="MS Gothic" w:hint="eastAsia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453B67" w:rsidRPr="00255074">
              <w:rPr>
                <w:sz w:val="18"/>
                <w:szCs w:val="18"/>
                <w:lang w:eastAsia="pl-PL"/>
              </w:rPr>
              <w:t>Zasoby własne</w:t>
            </w:r>
          </w:p>
        </w:tc>
      </w:tr>
      <w:tr w:rsidR="00453B67" w14:paraId="2A53DDDB" w14:textId="77777777" w:rsidTr="00CC0DAE">
        <w:trPr>
          <w:jc w:val="center"/>
        </w:trPr>
        <w:tc>
          <w:tcPr>
            <w:tcW w:w="724" w:type="dxa"/>
          </w:tcPr>
          <w:p w14:paraId="7D211CCF" w14:textId="77777777" w:rsidR="00453B67" w:rsidRPr="00142D5D" w:rsidRDefault="00453B67" w:rsidP="00CC0DAE">
            <w:pPr>
              <w:pStyle w:val="Bezodstpw"/>
              <w:jc w:val="both"/>
              <w:rPr>
                <w:rFonts w:ascii="Arial Narrow" w:hAnsi="Arial Narrow"/>
              </w:rPr>
            </w:pPr>
            <w:r w:rsidRPr="00142D5D">
              <w:rPr>
                <w:rFonts w:ascii="Arial Narrow" w:hAnsi="Arial Narrow"/>
              </w:rPr>
              <w:t>3</w:t>
            </w:r>
          </w:p>
        </w:tc>
        <w:tc>
          <w:tcPr>
            <w:tcW w:w="3902" w:type="dxa"/>
          </w:tcPr>
          <w:p w14:paraId="7A5B1AFF" w14:textId="77777777" w:rsidR="00453B67" w:rsidRDefault="00453B67" w:rsidP="00CC0DAE">
            <w:pPr>
              <w:pStyle w:val="Bezodstpw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449" w:type="dxa"/>
          </w:tcPr>
          <w:p w14:paraId="142794C3" w14:textId="77777777" w:rsidR="00453B67" w:rsidRPr="00255074" w:rsidRDefault="00000000" w:rsidP="00CC0DAE">
            <w:pPr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1516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B67" w:rsidRPr="00255074">
                  <w:rPr>
                    <w:rFonts w:ascii="MS Gothic" w:eastAsia="MS Gothic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53B67" w:rsidRPr="00255074">
              <w:rPr>
                <w:rFonts w:ascii="Times New Roman" w:hAnsi="Times New Roman" w:cs="Times New Roman"/>
                <w:sz w:val="18"/>
                <w:szCs w:val="18"/>
              </w:rPr>
              <w:t>Zobowiązanie innego podmiotu</w:t>
            </w:r>
          </w:p>
          <w:p w14:paraId="4D82B483" w14:textId="77777777" w:rsidR="00453B67" w:rsidRPr="00255074" w:rsidRDefault="00000000" w:rsidP="00CC0DAE">
            <w:pPr>
              <w:pStyle w:val="Bezodstpw"/>
              <w:jc w:val="both"/>
              <w:rPr>
                <w:rFonts w:ascii="Arial Narrow" w:hAnsi="Arial Narrow"/>
                <w:sz w:val="22"/>
              </w:rPr>
            </w:pPr>
            <w:sdt>
              <w:sdtPr>
                <w:rPr>
                  <w:sz w:val="18"/>
                  <w:szCs w:val="18"/>
                  <w:lang w:eastAsia="pl-PL"/>
                </w:rPr>
                <w:id w:val="10848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B67" w:rsidRPr="00255074">
                  <w:rPr>
                    <w:rFonts w:ascii="MS Gothic" w:eastAsia="MS Gothic" w:hint="eastAsia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453B67" w:rsidRPr="00255074">
              <w:rPr>
                <w:sz w:val="18"/>
                <w:szCs w:val="18"/>
                <w:lang w:eastAsia="pl-PL"/>
              </w:rPr>
              <w:t>Zasoby własne</w:t>
            </w:r>
          </w:p>
        </w:tc>
      </w:tr>
      <w:tr w:rsidR="00453B67" w14:paraId="7F7718CD" w14:textId="77777777" w:rsidTr="00CC0DAE">
        <w:trPr>
          <w:jc w:val="center"/>
        </w:trPr>
        <w:tc>
          <w:tcPr>
            <w:tcW w:w="724" w:type="dxa"/>
          </w:tcPr>
          <w:p w14:paraId="6E72F359" w14:textId="77777777" w:rsidR="00453B67" w:rsidRPr="00142D5D" w:rsidRDefault="00453B67" w:rsidP="00CC0DAE">
            <w:pPr>
              <w:pStyle w:val="Bezodstpw"/>
              <w:jc w:val="both"/>
              <w:rPr>
                <w:rFonts w:ascii="Arial Narrow" w:hAnsi="Arial Narrow"/>
              </w:rPr>
            </w:pPr>
            <w:r w:rsidRPr="00142D5D">
              <w:rPr>
                <w:rFonts w:ascii="Arial Narrow" w:hAnsi="Arial Narrow"/>
              </w:rPr>
              <w:t>4</w:t>
            </w:r>
          </w:p>
        </w:tc>
        <w:tc>
          <w:tcPr>
            <w:tcW w:w="3902" w:type="dxa"/>
          </w:tcPr>
          <w:p w14:paraId="4AEE8089" w14:textId="77777777" w:rsidR="00453B67" w:rsidRDefault="00453B67" w:rsidP="00CC0DAE">
            <w:pPr>
              <w:pStyle w:val="Bezodstpw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449" w:type="dxa"/>
          </w:tcPr>
          <w:p w14:paraId="3AC5F47E" w14:textId="77777777" w:rsidR="00453B67" w:rsidRPr="00255074" w:rsidRDefault="00000000" w:rsidP="00CC0DAE">
            <w:pPr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5647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B67" w:rsidRPr="0025507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53B67" w:rsidRPr="00255074">
              <w:rPr>
                <w:rFonts w:ascii="Times New Roman" w:hAnsi="Times New Roman" w:cs="Times New Roman"/>
                <w:sz w:val="18"/>
                <w:szCs w:val="18"/>
              </w:rPr>
              <w:t>Zobowiązanie innego podmiotu</w:t>
            </w:r>
          </w:p>
          <w:p w14:paraId="57414EC1" w14:textId="77777777" w:rsidR="00453B67" w:rsidRPr="00255074" w:rsidRDefault="00000000" w:rsidP="00CC0DAE">
            <w:pPr>
              <w:pStyle w:val="Bezodstpw"/>
              <w:jc w:val="both"/>
              <w:rPr>
                <w:rFonts w:ascii="Arial Narrow" w:hAnsi="Arial Narrow"/>
                <w:sz w:val="22"/>
              </w:rPr>
            </w:pPr>
            <w:sdt>
              <w:sdtPr>
                <w:rPr>
                  <w:sz w:val="18"/>
                  <w:szCs w:val="18"/>
                  <w:lang w:eastAsia="pl-PL"/>
                </w:rPr>
                <w:id w:val="3970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B67" w:rsidRPr="00255074">
                  <w:rPr>
                    <w:rFonts w:ascii="MS Gothic" w:eastAsia="MS Gothic" w:hint="eastAsia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453B67" w:rsidRPr="00255074">
              <w:rPr>
                <w:sz w:val="18"/>
                <w:szCs w:val="18"/>
                <w:lang w:eastAsia="pl-PL"/>
              </w:rPr>
              <w:t>Zasoby własne</w:t>
            </w:r>
          </w:p>
        </w:tc>
      </w:tr>
    </w:tbl>
    <w:p w14:paraId="16FF76BF" w14:textId="77777777" w:rsidR="00453B67" w:rsidRPr="00716D03" w:rsidRDefault="00453B67" w:rsidP="00453B67">
      <w:pPr>
        <w:pStyle w:val="Bezodstpw"/>
        <w:jc w:val="both"/>
        <w:rPr>
          <w:rFonts w:ascii="Arial Narrow" w:hAnsi="Arial Narrow"/>
        </w:rPr>
      </w:pPr>
    </w:p>
    <w:p w14:paraId="617B440B" w14:textId="77777777" w:rsidR="00453B67" w:rsidRPr="001E53EE" w:rsidRDefault="00453B67" w:rsidP="00453B67">
      <w:pPr>
        <w:pStyle w:val="Bezodstpw"/>
        <w:jc w:val="both"/>
        <w:rPr>
          <w:rFonts w:ascii="Arial Narrow" w:hAnsi="Arial Narrow"/>
        </w:rPr>
      </w:pPr>
      <w:r w:rsidRPr="001E53EE">
        <w:rPr>
          <w:rFonts w:ascii="Arial Narrow" w:hAnsi="Arial Narrow"/>
        </w:rPr>
        <w:t xml:space="preserve">Ponadto oświadczam/y, iż środki transportowe – pojazdy: </w:t>
      </w:r>
    </w:p>
    <w:p w14:paraId="50EE3ED9" w14:textId="77777777" w:rsidR="00453B67" w:rsidRPr="001E53EE" w:rsidRDefault="00453B67" w:rsidP="00453B67">
      <w:pPr>
        <w:pStyle w:val="Bezodstpw"/>
        <w:jc w:val="both"/>
        <w:rPr>
          <w:rFonts w:ascii="Arial Narrow" w:hAnsi="Arial Narrow"/>
        </w:rPr>
      </w:pPr>
      <w:r w:rsidRPr="001E53EE">
        <w:rPr>
          <w:rFonts w:ascii="Arial Narrow" w:hAnsi="Arial Narrow"/>
        </w:rPr>
        <w:t>- spełniają warunki, określone w § 5 rozporządzenia Ministra Środowiska z dnia 11.01.2013 roku w sprawie szczegółowych wymagań w zakresie odbierania odpadów komunalnych od właścicieli nieruchomości</w:t>
      </w:r>
    </w:p>
    <w:p w14:paraId="5EEDF767" w14:textId="77777777" w:rsidR="00453B67" w:rsidRPr="001E53EE" w:rsidRDefault="00453B67" w:rsidP="00453B67">
      <w:pPr>
        <w:pStyle w:val="Bezodstpw"/>
        <w:jc w:val="both"/>
        <w:rPr>
          <w:rFonts w:ascii="Arial Narrow" w:hAnsi="Arial Narrow"/>
        </w:rPr>
      </w:pPr>
      <w:r w:rsidRPr="001E53EE">
        <w:rPr>
          <w:rFonts w:ascii="Arial Narrow" w:hAnsi="Arial Narrow"/>
        </w:rPr>
        <w:t>- są trwale i czytelnie oznakowane w widocznym miejscu nazwą firmy oraz danymi teleadresowymi podmiotu odbierającego odpady komunale od właścicieli nieruchomości.</w:t>
      </w:r>
    </w:p>
    <w:p w14:paraId="6A390BD3" w14:textId="77777777" w:rsidR="00453B67" w:rsidRPr="001E53EE" w:rsidRDefault="00453B67" w:rsidP="00453B67">
      <w:pPr>
        <w:pStyle w:val="Bezodstpw"/>
        <w:jc w:val="both"/>
        <w:rPr>
          <w:rFonts w:ascii="Arial Narrow" w:hAnsi="Arial Narrow"/>
        </w:rPr>
      </w:pPr>
      <w:r w:rsidRPr="001E53EE">
        <w:rPr>
          <w:rFonts w:ascii="Arial Narrow" w:hAnsi="Arial Narrow"/>
        </w:rPr>
        <w:t xml:space="preserve">- posiadają konstrukcję zabezpieczającą przed rozwiewaniem i rozpylaniem przewożonych odpadów oraz minimalizującą oddziaływanie czynników atmosferycznych na odpady. </w:t>
      </w:r>
    </w:p>
    <w:p w14:paraId="29877C97" w14:textId="77777777" w:rsidR="00453B67" w:rsidRPr="001E53EE" w:rsidRDefault="00453B67" w:rsidP="00453B67">
      <w:pPr>
        <w:pStyle w:val="Bezodstpw"/>
        <w:jc w:val="both"/>
        <w:rPr>
          <w:rFonts w:ascii="Arial Narrow" w:hAnsi="Arial Narrow"/>
        </w:rPr>
      </w:pPr>
      <w:r w:rsidRPr="001E53EE">
        <w:rPr>
          <w:rFonts w:ascii="Arial Narrow" w:hAnsi="Arial Narrow"/>
        </w:rPr>
        <w:t xml:space="preserve">- są wyposażone w system monitoringu bazującego na systemie pozycjonowania satelitarnego umożliwiające trwałe zapisywanie, przechowywanie i odczytywanie danych o położeniu pojazdu i miejscach postoju oraz czujników zapisujących dane o miejscach wyładunku odpadów umożliwiających weryfikację tych danych przez Zamawiającego. </w:t>
      </w:r>
    </w:p>
    <w:p w14:paraId="4DC365A7" w14:textId="77777777" w:rsidR="00453B67" w:rsidRPr="001E53EE" w:rsidRDefault="00453B67" w:rsidP="00453B67">
      <w:pPr>
        <w:pStyle w:val="Bezodstpw"/>
        <w:jc w:val="both"/>
        <w:rPr>
          <w:rFonts w:ascii="Arial Narrow" w:hAnsi="Arial Narrow"/>
        </w:rPr>
      </w:pPr>
      <w:r w:rsidRPr="001E53EE">
        <w:rPr>
          <w:rFonts w:ascii="Arial Narrow" w:hAnsi="Arial Narrow"/>
        </w:rPr>
        <w:t>- są wyposażone w narzędzia lub urządzenia umożliwiające sprzątanie terenu po opróżnieniu pojemników</w:t>
      </w:r>
    </w:p>
    <w:p w14:paraId="5C1F855E" w14:textId="77777777" w:rsidR="00453B67" w:rsidRPr="00A75D5E" w:rsidRDefault="00453B67" w:rsidP="00453B67">
      <w:pPr>
        <w:pStyle w:val="Bezodstpw"/>
        <w:jc w:val="both"/>
        <w:rPr>
          <w:rFonts w:ascii="Arial Narrow" w:hAnsi="Arial Narrow"/>
        </w:rPr>
      </w:pPr>
      <w:r w:rsidRPr="001E53EE">
        <w:rPr>
          <w:rFonts w:ascii="Arial Narrow" w:hAnsi="Arial Narrow"/>
        </w:rPr>
        <w:t xml:space="preserve">- posiadają minimalną </w:t>
      </w:r>
      <w:r w:rsidRPr="00A75D5E">
        <w:rPr>
          <w:rFonts w:ascii="Arial Narrow" w:hAnsi="Arial Narrow"/>
        </w:rPr>
        <w:t xml:space="preserve">normę spalania EURO 5. </w:t>
      </w:r>
    </w:p>
    <w:p w14:paraId="08992428" w14:textId="77777777" w:rsidR="008E4A51" w:rsidRPr="00453B67" w:rsidRDefault="008E4A51" w:rsidP="00453B67"/>
    <w:sectPr w:rsidR="008E4A51" w:rsidRPr="00453B67" w:rsidSect="00AB4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62E97" w14:textId="77777777" w:rsidR="00C21E67" w:rsidRDefault="00C21E67" w:rsidP="00AC383E">
      <w:pPr>
        <w:spacing w:after="0" w:line="240" w:lineRule="auto"/>
      </w:pPr>
      <w:r>
        <w:separator/>
      </w:r>
    </w:p>
  </w:endnote>
  <w:endnote w:type="continuationSeparator" w:id="0">
    <w:p w14:paraId="56F1EB4A" w14:textId="77777777" w:rsidR="00C21E67" w:rsidRDefault="00C21E67" w:rsidP="00A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FFBD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D9AE4" w14:textId="77777777" w:rsidR="00BD5248" w:rsidRDefault="00BD52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  <w:sz w:val="20"/>
        <w:szCs w:val="20"/>
      </w:rPr>
      <w:id w:val="-2041503097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28B5E20" w14:textId="1382973D" w:rsidR="00AA1563" w:rsidRPr="00AA1563" w:rsidRDefault="00AA1563">
            <w:pPr>
              <w:pStyle w:val="Stopk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A1563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AA1563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056616" w14:textId="77777777" w:rsidR="00AA1563" w:rsidRDefault="00AA15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DF450" w14:textId="77777777" w:rsidR="00BD5248" w:rsidRDefault="00BD52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C0204" w14:textId="77777777" w:rsidR="00C21E67" w:rsidRDefault="00C21E67" w:rsidP="00AC383E">
      <w:pPr>
        <w:spacing w:after="0" w:line="240" w:lineRule="auto"/>
      </w:pPr>
      <w:r>
        <w:separator/>
      </w:r>
    </w:p>
  </w:footnote>
  <w:footnote w:type="continuationSeparator" w:id="0">
    <w:p w14:paraId="74B98A3F" w14:textId="77777777" w:rsidR="00C21E67" w:rsidRDefault="00C21E67" w:rsidP="00A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EA69B" w14:textId="77777777" w:rsidR="00BD5248" w:rsidRDefault="00BD52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A1811" w14:textId="54E29E02" w:rsidR="00AC383E" w:rsidRPr="00DB7643" w:rsidRDefault="00AC383E" w:rsidP="00AC383E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 xml:space="preserve">NUMER POSTĘPOWANIA: </w:t>
    </w:r>
    <w:r>
      <w:rPr>
        <w:rFonts w:ascii="Arial Narrow" w:hAnsi="Arial Narrow"/>
        <w:color w:val="A6A6A6" w:themeColor="background1" w:themeShade="A6"/>
      </w:rPr>
      <w:t>ZP.271.</w:t>
    </w:r>
    <w:r w:rsidR="00BD5248">
      <w:rPr>
        <w:rFonts w:ascii="Arial Narrow" w:hAnsi="Arial Narrow"/>
        <w:color w:val="A6A6A6" w:themeColor="background1" w:themeShade="A6"/>
      </w:rPr>
      <w:t>8</w:t>
    </w:r>
    <w:r>
      <w:rPr>
        <w:rFonts w:ascii="Arial Narrow" w:hAnsi="Arial Narrow"/>
        <w:color w:val="A6A6A6" w:themeColor="background1" w:themeShade="A6"/>
      </w:rPr>
      <w:t>.</w:t>
    </w:r>
    <w:r w:rsidRPr="00DB7643">
      <w:rPr>
        <w:rFonts w:ascii="Arial Narrow" w:hAnsi="Arial Narrow"/>
        <w:color w:val="A6A6A6" w:themeColor="background1" w:themeShade="A6"/>
      </w:rPr>
      <w:t>202</w:t>
    </w:r>
    <w:r>
      <w:rPr>
        <w:rFonts w:ascii="Arial Narrow" w:hAnsi="Arial Narrow"/>
        <w:color w:val="A6A6A6" w:themeColor="background1" w:themeShade="A6"/>
      </w:rPr>
      <w:t>4</w:t>
    </w:r>
  </w:p>
  <w:p w14:paraId="2E1A189F" w14:textId="77777777" w:rsidR="00AC383E" w:rsidRPr="00DB7643" w:rsidRDefault="00AC383E" w:rsidP="00AC383E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GMINA ŁYSOMICE, SWZ – Odbiór i transport odpadów komunalnych z nieruchomości zamieszkałych zlokalizowanych na terenie gminy Łysomice</w:t>
    </w:r>
  </w:p>
  <w:p w14:paraId="3CA37305" w14:textId="77777777" w:rsidR="00AC383E" w:rsidRDefault="00AC38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71A66" w14:textId="77777777" w:rsidR="00BD5248" w:rsidRDefault="00BD52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6CA9"/>
    <w:multiLevelType w:val="hybridMultilevel"/>
    <w:tmpl w:val="C97E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9E3"/>
    <w:multiLevelType w:val="hybridMultilevel"/>
    <w:tmpl w:val="EB0E0CB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2D24E98"/>
    <w:multiLevelType w:val="hybridMultilevel"/>
    <w:tmpl w:val="E2CAF53C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E7773F"/>
    <w:multiLevelType w:val="hybridMultilevel"/>
    <w:tmpl w:val="675A5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8665D"/>
    <w:multiLevelType w:val="hybridMultilevel"/>
    <w:tmpl w:val="9EDC03A2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627B79"/>
    <w:multiLevelType w:val="hybridMultilevel"/>
    <w:tmpl w:val="EB84B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E77799"/>
    <w:multiLevelType w:val="hybridMultilevel"/>
    <w:tmpl w:val="6638FABC"/>
    <w:lvl w:ilvl="0" w:tplc="39049E16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1059B"/>
    <w:multiLevelType w:val="multilevel"/>
    <w:tmpl w:val="5174609C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0CB6E0B"/>
    <w:multiLevelType w:val="hybridMultilevel"/>
    <w:tmpl w:val="910843D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1505515"/>
    <w:multiLevelType w:val="hybridMultilevel"/>
    <w:tmpl w:val="D8B41E10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1" w15:restartNumberingAfterBreak="0">
    <w:nsid w:val="11D70673"/>
    <w:multiLevelType w:val="hybridMultilevel"/>
    <w:tmpl w:val="47B6783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50C1E04"/>
    <w:multiLevelType w:val="hybridMultilevel"/>
    <w:tmpl w:val="B402656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" w15:restartNumberingAfterBreak="0">
    <w:nsid w:val="1854795E"/>
    <w:multiLevelType w:val="multilevel"/>
    <w:tmpl w:val="D09A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D9444E"/>
    <w:multiLevelType w:val="hybridMultilevel"/>
    <w:tmpl w:val="5770D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F3A30"/>
    <w:multiLevelType w:val="hybridMultilevel"/>
    <w:tmpl w:val="555868A2"/>
    <w:lvl w:ilvl="0" w:tplc="76FE700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72140"/>
    <w:multiLevelType w:val="hybridMultilevel"/>
    <w:tmpl w:val="B4F0E7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23A88"/>
    <w:multiLevelType w:val="hybridMultilevel"/>
    <w:tmpl w:val="681E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673B38"/>
    <w:multiLevelType w:val="hybridMultilevel"/>
    <w:tmpl w:val="48FE8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981B08"/>
    <w:multiLevelType w:val="hybridMultilevel"/>
    <w:tmpl w:val="7EB0B280"/>
    <w:lvl w:ilvl="0" w:tplc="6D7226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A51B9"/>
    <w:multiLevelType w:val="hybridMultilevel"/>
    <w:tmpl w:val="B4EAE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074FC"/>
    <w:multiLevelType w:val="hybridMultilevel"/>
    <w:tmpl w:val="8ECE0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E7059F"/>
    <w:multiLevelType w:val="hybridMultilevel"/>
    <w:tmpl w:val="829E527C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AD6189"/>
    <w:multiLevelType w:val="hybridMultilevel"/>
    <w:tmpl w:val="23B43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4274E7"/>
    <w:multiLevelType w:val="hybridMultilevel"/>
    <w:tmpl w:val="5CDAB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EC0FE0"/>
    <w:multiLevelType w:val="hybridMultilevel"/>
    <w:tmpl w:val="D93428D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2CDE748A"/>
    <w:multiLevelType w:val="hybridMultilevel"/>
    <w:tmpl w:val="5B1CA64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DC47DD9"/>
    <w:multiLevelType w:val="hybridMultilevel"/>
    <w:tmpl w:val="1CAC5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E6646D"/>
    <w:multiLevelType w:val="hybridMultilevel"/>
    <w:tmpl w:val="02BE7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191D04"/>
    <w:multiLevelType w:val="hybridMultilevel"/>
    <w:tmpl w:val="62BE97E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312F0804"/>
    <w:multiLevelType w:val="hybridMultilevel"/>
    <w:tmpl w:val="7FAC6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5B2B4E"/>
    <w:multiLevelType w:val="hybridMultilevel"/>
    <w:tmpl w:val="FEAE03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17E727E"/>
    <w:multiLevelType w:val="hybridMultilevel"/>
    <w:tmpl w:val="5156E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C938AB"/>
    <w:multiLevelType w:val="hybridMultilevel"/>
    <w:tmpl w:val="5FF6EB2A"/>
    <w:lvl w:ilvl="0" w:tplc="B49656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E43088"/>
    <w:multiLevelType w:val="hybridMultilevel"/>
    <w:tmpl w:val="AC26C93A"/>
    <w:lvl w:ilvl="0" w:tplc="2BACB8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EC2B49"/>
    <w:multiLevelType w:val="hybridMultilevel"/>
    <w:tmpl w:val="9506AFBA"/>
    <w:lvl w:ilvl="0" w:tplc="121865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0E76D5"/>
    <w:multiLevelType w:val="hybridMultilevel"/>
    <w:tmpl w:val="5A2EF8CC"/>
    <w:lvl w:ilvl="0" w:tplc="4E1AB7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525F71"/>
    <w:multiLevelType w:val="hybridMultilevel"/>
    <w:tmpl w:val="899A47D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8E30C52"/>
    <w:multiLevelType w:val="hybridMultilevel"/>
    <w:tmpl w:val="96723C2C"/>
    <w:lvl w:ilvl="0" w:tplc="9D929A4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90C34F9"/>
    <w:multiLevelType w:val="hybridMultilevel"/>
    <w:tmpl w:val="2AF2EF3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39B05F00"/>
    <w:multiLevelType w:val="hybridMultilevel"/>
    <w:tmpl w:val="BBEE1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B511DD"/>
    <w:multiLevelType w:val="hybridMultilevel"/>
    <w:tmpl w:val="16263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64ED7"/>
    <w:multiLevelType w:val="hybridMultilevel"/>
    <w:tmpl w:val="8E528502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3" w15:restartNumberingAfterBreak="0">
    <w:nsid w:val="3AB97BF0"/>
    <w:multiLevelType w:val="hybridMultilevel"/>
    <w:tmpl w:val="E760038E"/>
    <w:lvl w:ilvl="0" w:tplc="95F097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02F01"/>
    <w:multiLevelType w:val="hybridMultilevel"/>
    <w:tmpl w:val="03123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69660C"/>
    <w:multiLevelType w:val="hybridMultilevel"/>
    <w:tmpl w:val="3342F7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 w15:restartNumberingAfterBreak="0">
    <w:nsid w:val="43A72CB1"/>
    <w:multiLevelType w:val="hybridMultilevel"/>
    <w:tmpl w:val="70FAA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3D62D32"/>
    <w:multiLevelType w:val="hybridMultilevel"/>
    <w:tmpl w:val="34DC2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DE37BD"/>
    <w:multiLevelType w:val="hybridMultilevel"/>
    <w:tmpl w:val="A646667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4FC4B15"/>
    <w:multiLevelType w:val="hybridMultilevel"/>
    <w:tmpl w:val="56880322"/>
    <w:lvl w:ilvl="0" w:tplc="6F6E579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4947B0"/>
    <w:multiLevelType w:val="hybridMultilevel"/>
    <w:tmpl w:val="681E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6B5910"/>
    <w:multiLevelType w:val="hybridMultilevel"/>
    <w:tmpl w:val="2806F386"/>
    <w:lvl w:ilvl="0" w:tplc="716800BC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8E7BEF"/>
    <w:multiLevelType w:val="hybridMultilevel"/>
    <w:tmpl w:val="9B8AA2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47472C4C"/>
    <w:multiLevelType w:val="hybridMultilevel"/>
    <w:tmpl w:val="772691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8C152BD"/>
    <w:multiLevelType w:val="hybridMultilevel"/>
    <w:tmpl w:val="4D1A7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DE7FCD"/>
    <w:multiLevelType w:val="hybridMultilevel"/>
    <w:tmpl w:val="796EE0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C3C5EC9"/>
    <w:multiLevelType w:val="hybridMultilevel"/>
    <w:tmpl w:val="A33C9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793E13"/>
    <w:multiLevelType w:val="hybridMultilevel"/>
    <w:tmpl w:val="1CAC57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C2222C"/>
    <w:multiLevelType w:val="hybridMultilevel"/>
    <w:tmpl w:val="6CEE5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EF61C6"/>
    <w:multiLevelType w:val="hybridMultilevel"/>
    <w:tmpl w:val="3E56D034"/>
    <w:lvl w:ilvl="0" w:tplc="CCEE4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ED2D94"/>
    <w:multiLevelType w:val="hybridMultilevel"/>
    <w:tmpl w:val="09E2A0CC"/>
    <w:lvl w:ilvl="0" w:tplc="38C8CC20">
      <w:start w:val="1"/>
      <w:numFmt w:val="lowerLetter"/>
      <w:lvlText w:val="%1)"/>
      <w:lvlJc w:val="left"/>
      <w:pPr>
        <w:ind w:left="107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 w15:restartNumberingAfterBreak="0">
    <w:nsid w:val="58BE4797"/>
    <w:multiLevelType w:val="hybridMultilevel"/>
    <w:tmpl w:val="62DE5C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5B4B24F6"/>
    <w:multiLevelType w:val="hybridMultilevel"/>
    <w:tmpl w:val="6906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906EEA"/>
    <w:multiLevelType w:val="hybridMultilevel"/>
    <w:tmpl w:val="710C728C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C2718B2"/>
    <w:multiLevelType w:val="multilevel"/>
    <w:tmpl w:val="19A05332"/>
    <w:lvl w:ilvl="0">
      <w:start w:val="5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cs="Times New Roman" w:hint="default"/>
      </w:rPr>
    </w:lvl>
  </w:abstractNum>
  <w:abstractNum w:abstractNumId="69" w15:restartNumberingAfterBreak="0">
    <w:nsid w:val="648A416F"/>
    <w:multiLevelType w:val="hybridMultilevel"/>
    <w:tmpl w:val="EC4E2E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9AB1D2D"/>
    <w:multiLevelType w:val="hybridMultilevel"/>
    <w:tmpl w:val="4D1A76E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BD2F23"/>
    <w:multiLevelType w:val="hybridMultilevel"/>
    <w:tmpl w:val="862CA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0AA03E4"/>
    <w:multiLevelType w:val="hybridMultilevel"/>
    <w:tmpl w:val="9CCA6122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29E6DB1"/>
    <w:multiLevelType w:val="hybridMultilevel"/>
    <w:tmpl w:val="14B83872"/>
    <w:lvl w:ilvl="0" w:tplc="FBBC10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7C5DC2"/>
    <w:multiLevelType w:val="hybridMultilevel"/>
    <w:tmpl w:val="92FC653C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AEE4FA4"/>
    <w:multiLevelType w:val="multilevel"/>
    <w:tmpl w:val="E5F8D95A"/>
    <w:lvl w:ilvl="0">
      <w:start w:val="6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cs="Times New Roman" w:hint="default"/>
      </w:rPr>
    </w:lvl>
  </w:abstractNum>
  <w:num w:numId="1" w16cid:durableId="1030490602">
    <w:abstractNumId w:val="46"/>
  </w:num>
  <w:num w:numId="2" w16cid:durableId="160387521">
    <w:abstractNumId w:val="47"/>
  </w:num>
  <w:num w:numId="3" w16cid:durableId="392506328">
    <w:abstractNumId w:val="15"/>
  </w:num>
  <w:num w:numId="4" w16cid:durableId="1030230627">
    <w:abstractNumId w:val="40"/>
  </w:num>
  <w:num w:numId="5" w16cid:durableId="2014992990">
    <w:abstractNumId w:val="32"/>
  </w:num>
  <w:num w:numId="6" w16cid:durableId="1096751004">
    <w:abstractNumId w:val="16"/>
  </w:num>
  <w:num w:numId="7" w16cid:durableId="270087991">
    <w:abstractNumId w:val="29"/>
  </w:num>
  <w:num w:numId="8" w16cid:durableId="774596839">
    <w:abstractNumId w:val="30"/>
  </w:num>
  <w:num w:numId="9" w16cid:durableId="1059866281">
    <w:abstractNumId w:val="62"/>
  </w:num>
  <w:num w:numId="10" w16cid:durableId="1412923371">
    <w:abstractNumId w:val="21"/>
  </w:num>
  <w:num w:numId="11" w16cid:durableId="908225941">
    <w:abstractNumId w:val="14"/>
  </w:num>
  <w:num w:numId="12" w16cid:durableId="657804249">
    <w:abstractNumId w:val="41"/>
  </w:num>
  <w:num w:numId="13" w16cid:durableId="798840124">
    <w:abstractNumId w:val="18"/>
  </w:num>
  <w:num w:numId="14" w16cid:durableId="1639266759">
    <w:abstractNumId w:val="22"/>
  </w:num>
  <w:num w:numId="15" w16cid:durableId="797574563">
    <w:abstractNumId w:val="50"/>
  </w:num>
  <w:num w:numId="16" w16cid:durableId="1955205335">
    <w:abstractNumId w:val="31"/>
  </w:num>
  <w:num w:numId="17" w16cid:durableId="490608476">
    <w:abstractNumId w:val="59"/>
  </w:num>
  <w:num w:numId="18" w16cid:durableId="348724518">
    <w:abstractNumId w:val="60"/>
  </w:num>
  <w:num w:numId="19" w16cid:durableId="442656921">
    <w:abstractNumId w:val="43"/>
  </w:num>
  <w:num w:numId="20" w16cid:durableId="1557931229">
    <w:abstractNumId w:val="52"/>
  </w:num>
  <w:num w:numId="21" w16cid:durableId="1329215334">
    <w:abstractNumId w:val="66"/>
  </w:num>
  <w:num w:numId="22" w16cid:durableId="794179084">
    <w:abstractNumId w:val="0"/>
  </w:num>
  <w:num w:numId="23" w16cid:durableId="1264068487">
    <w:abstractNumId w:val="71"/>
  </w:num>
  <w:num w:numId="24" w16cid:durableId="1185559157">
    <w:abstractNumId w:val="53"/>
  </w:num>
  <w:num w:numId="25" w16cid:durableId="1225336781">
    <w:abstractNumId w:val="34"/>
  </w:num>
  <w:num w:numId="26" w16cid:durableId="1012994307">
    <w:abstractNumId w:val="64"/>
  </w:num>
  <w:num w:numId="27" w16cid:durableId="1147627888">
    <w:abstractNumId w:val="11"/>
  </w:num>
  <w:num w:numId="28" w16cid:durableId="663317368">
    <w:abstractNumId w:val="63"/>
  </w:num>
  <w:num w:numId="29" w16cid:durableId="588464077">
    <w:abstractNumId w:val="36"/>
  </w:num>
  <w:num w:numId="30" w16cid:durableId="1883860482">
    <w:abstractNumId w:val="35"/>
  </w:num>
  <w:num w:numId="31" w16cid:durableId="594484484">
    <w:abstractNumId w:val="20"/>
  </w:num>
  <w:num w:numId="32" w16cid:durableId="171801816">
    <w:abstractNumId w:val="33"/>
  </w:num>
  <w:num w:numId="33" w16cid:durableId="807863701">
    <w:abstractNumId w:val="26"/>
  </w:num>
  <w:num w:numId="34" w16cid:durableId="1090354470">
    <w:abstractNumId w:val="27"/>
  </w:num>
  <w:num w:numId="35" w16cid:durableId="1020854359">
    <w:abstractNumId w:val="17"/>
  </w:num>
  <w:num w:numId="36" w16cid:durableId="148524258">
    <w:abstractNumId w:val="54"/>
  </w:num>
  <w:num w:numId="37" w16cid:durableId="2139446697">
    <w:abstractNumId w:val="44"/>
  </w:num>
  <w:num w:numId="38" w16cid:durableId="877544147">
    <w:abstractNumId w:val="12"/>
  </w:num>
  <w:num w:numId="39" w16cid:durableId="1000884539">
    <w:abstractNumId w:val="37"/>
  </w:num>
  <w:num w:numId="40" w16cid:durableId="340746306">
    <w:abstractNumId w:val="3"/>
  </w:num>
  <w:num w:numId="41" w16cid:durableId="763189383">
    <w:abstractNumId w:val="4"/>
  </w:num>
  <w:num w:numId="42" w16cid:durableId="693043774">
    <w:abstractNumId w:val="61"/>
  </w:num>
  <w:num w:numId="43" w16cid:durableId="1009065889">
    <w:abstractNumId w:val="24"/>
  </w:num>
  <w:num w:numId="44" w16cid:durableId="758407897">
    <w:abstractNumId w:val="19"/>
  </w:num>
  <w:num w:numId="45" w16cid:durableId="1628706218">
    <w:abstractNumId w:val="39"/>
  </w:num>
  <w:num w:numId="46" w16cid:durableId="1173494809">
    <w:abstractNumId w:val="25"/>
  </w:num>
  <w:num w:numId="47" w16cid:durableId="450787439">
    <w:abstractNumId w:val="58"/>
  </w:num>
  <w:num w:numId="48" w16cid:durableId="2099668221">
    <w:abstractNumId w:val="49"/>
  </w:num>
  <w:num w:numId="49" w16cid:durableId="2076969386">
    <w:abstractNumId w:val="42"/>
  </w:num>
  <w:num w:numId="50" w16cid:durableId="1918129589">
    <w:abstractNumId w:val="65"/>
  </w:num>
  <w:num w:numId="51" w16cid:durableId="1061366789">
    <w:abstractNumId w:val="28"/>
  </w:num>
  <w:num w:numId="52" w16cid:durableId="1875851460">
    <w:abstractNumId w:val="55"/>
  </w:num>
  <w:num w:numId="53" w16cid:durableId="40251810">
    <w:abstractNumId w:val="74"/>
  </w:num>
  <w:num w:numId="54" w16cid:durableId="1328678673">
    <w:abstractNumId w:val="23"/>
  </w:num>
  <w:num w:numId="55" w16cid:durableId="1513571962">
    <w:abstractNumId w:val="5"/>
  </w:num>
  <w:num w:numId="56" w16cid:durableId="235819027">
    <w:abstractNumId w:val="70"/>
  </w:num>
  <w:num w:numId="57" w16cid:durableId="277839574">
    <w:abstractNumId w:val="6"/>
  </w:num>
  <w:num w:numId="58" w16cid:durableId="1680237346">
    <w:abstractNumId w:val="69"/>
  </w:num>
  <w:num w:numId="59" w16cid:durableId="1689985405">
    <w:abstractNumId w:val="51"/>
  </w:num>
  <w:num w:numId="60" w16cid:durableId="1098719510">
    <w:abstractNumId w:val="45"/>
  </w:num>
  <w:num w:numId="61" w16cid:durableId="874928256">
    <w:abstractNumId w:val="72"/>
  </w:num>
  <w:num w:numId="62" w16cid:durableId="1571816951">
    <w:abstractNumId w:val="9"/>
  </w:num>
  <w:num w:numId="63" w16cid:durableId="278074884">
    <w:abstractNumId w:val="1"/>
  </w:num>
  <w:num w:numId="64" w16cid:durableId="1328946651">
    <w:abstractNumId w:val="57"/>
  </w:num>
  <w:num w:numId="65" w16cid:durableId="900871229">
    <w:abstractNumId w:val="8"/>
  </w:num>
  <w:num w:numId="66" w16cid:durableId="1159272389">
    <w:abstractNumId w:val="68"/>
  </w:num>
  <w:num w:numId="67" w16cid:durableId="1754275777">
    <w:abstractNumId w:val="76"/>
  </w:num>
  <w:num w:numId="68" w16cid:durableId="1087000375">
    <w:abstractNumId w:val="7"/>
  </w:num>
  <w:num w:numId="69" w16cid:durableId="279260736">
    <w:abstractNumId w:val="13"/>
  </w:num>
  <w:num w:numId="70" w16cid:durableId="993022812">
    <w:abstractNumId w:val="38"/>
  </w:num>
  <w:num w:numId="71" w16cid:durableId="254555202">
    <w:abstractNumId w:val="67"/>
  </w:num>
  <w:num w:numId="72" w16cid:durableId="485709352">
    <w:abstractNumId w:val="10"/>
  </w:num>
  <w:num w:numId="73" w16cid:durableId="540286943">
    <w:abstractNumId w:val="2"/>
  </w:num>
  <w:num w:numId="74" w16cid:durableId="873887513">
    <w:abstractNumId w:val="73"/>
  </w:num>
  <w:num w:numId="75" w16cid:durableId="468594555">
    <w:abstractNumId w:val="75"/>
  </w:num>
  <w:num w:numId="76" w16cid:durableId="615478735">
    <w:abstractNumId w:val="48"/>
  </w:num>
  <w:num w:numId="77" w16cid:durableId="502933816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3E"/>
    <w:rsid w:val="00371AEE"/>
    <w:rsid w:val="00453B67"/>
    <w:rsid w:val="004C30C2"/>
    <w:rsid w:val="007654D9"/>
    <w:rsid w:val="008338E4"/>
    <w:rsid w:val="008812E3"/>
    <w:rsid w:val="008D2E95"/>
    <w:rsid w:val="008E4A51"/>
    <w:rsid w:val="00A070ED"/>
    <w:rsid w:val="00AA1563"/>
    <w:rsid w:val="00AB46BC"/>
    <w:rsid w:val="00AC383E"/>
    <w:rsid w:val="00BD5248"/>
    <w:rsid w:val="00C21E67"/>
    <w:rsid w:val="00DF437C"/>
    <w:rsid w:val="00E569A7"/>
    <w:rsid w:val="00E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674A"/>
  <w15:chartTrackingRefBased/>
  <w15:docId w15:val="{8EEB5D4B-09BA-4A50-A10D-B6F9AD24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83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83E"/>
  </w:style>
  <w:style w:type="paragraph" w:styleId="Stopka">
    <w:name w:val="footer"/>
    <w:basedOn w:val="Normalny"/>
    <w:link w:val="StopkaZnak"/>
    <w:uiPriority w:val="99"/>
    <w:unhideWhenUsed/>
    <w:rsid w:val="00AC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83E"/>
  </w:style>
  <w:style w:type="paragraph" w:styleId="Bezodstpw">
    <w:name w:val="No Spacing"/>
    <w:link w:val="BezodstpwZnak"/>
    <w:uiPriority w:val="1"/>
    <w:qFormat/>
    <w:rsid w:val="00AC383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AC383E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link w:val="StandardZnak"/>
    <w:rsid w:val="00AC383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99"/>
    <w:rsid w:val="00AC383E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AC383E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C383E"/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rsid w:val="00AC383E"/>
    <w:rPr>
      <w:vertAlign w:val="superscript"/>
    </w:rPr>
  </w:style>
  <w:style w:type="character" w:customStyle="1" w:styleId="StandardZnak">
    <w:name w:val="Standard Znak"/>
    <w:link w:val="Standard"/>
    <w:rsid w:val="00AC383E"/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4C30C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Default">
    <w:name w:val="Default"/>
    <w:uiPriority w:val="99"/>
    <w:rsid w:val="004C30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rsid w:val="004C30C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4C30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30C2"/>
    <w:rPr>
      <w:rFonts w:ascii="Calibri" w:eastAsia="Times New Roman" w:hAnsi="Calibri" w:cs="Calibri"/>
      <w:kern w:val="3"/>
      <w14:ligatures w14:val="none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rsid w:val="004C30C2"/>
    <w:rPr>
      <w:rFonts w:ascii="Calibri" w:eastAsia="Times New Roman" w:hAnsi="Calibri" w:cs="Calibri"/>
      <w:kern w:val="0"/>
      <w14:ligatures w14:val="none"/>
    </w:rPr>
  </w:style>
  <w:style w:type="character" w:customStyle="1" w:styleId="markedcontent">
    <w:name w:val="markedcontent"/>
    <w:basedOn w:val="Domylnaczcionkaakapitu"/>
    <w:rsid w:val="004C30C2"/>
  </w:style>
  <w:style w:type="character" w:customStyle="1" w:styleId="gwpd2733881colour">
    <w:name w:val="gwpd2733881_colour"/>
    <w:basedOn w:val="Domylnaczcionkaakapitu"/>
    <w:rsid w:val="004C30C2"/>
  </w:style>
  <w:style w:type="character" w:styleId="Numerstrony">
    <w:name w:val="page number"/>
    <w:basedOn w:val="Domylnaczcionkaakapitu"/>
    <w:rsid w:val="004C30C2"/>
  </w:style>
  <w:style w:type="paragraph" w:customStyle="1" w:styleId="ng-scope">
    <w:name w:val="ng-scope"/>
    <w:basedOn w:val="Normalny"/>
    <w:rsid w:val="004C30C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AA1563"/>
    <w:rPr>
      <w:rFonts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A1563"/>
    <w:pPr>
      <w:shd w:val="clear" w:color="auto" w:fill="FFFFFF"/>
      <w:suppressAutoHyphens w:val="0"/>
      <w:autoSpaceDN/>
      <w:spacing w:after="500" w:line="244" w:lineRule="exact"/>
      <w:ind w:hanging="360"/>
      <w:jc w:val="both"/>
      <w:textAlignment w:val="auto"/>
    </w:pPr>
    <w:rPr>
      <w:rFonts w:asciiTheme="minorHAnsi" w:eastAsiaTheme="minorHAnsi" w:hAnsiTheme="minorHAnsi"/>
      <w:kern w:val="2"/>
      <w:sz w:val="20"/>
      <w:szCs w:val="20"/>
      <w14:ligatures w14:val="standardContextual"/>
    </w:rPr>
  </w:style>
  <w:style w:type="character" w:customStyle="1" w:styleId="Nagwek1">
    <w:name w:val="Nagłówek #1_"/>
    <w:basedOn w:val="Domylnaczcionkaakapitu"/>
    <w:link w:val="Nagwek10"/>
    <w:uiPriority w:val="99"/>
    <w:rsid w:val="00AA1563"/>
    <w:rPr>
      <w:rFonts w:cs="Calibri"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AA1563"/>
    <w:pPr>
      <w:shd w:val="clear" w:color="auto" w:fill="FFFFFF"/>
      <w:suppressAutoHyphens w:val="0"/>
      <w:autoSpaceDN/>
      <w:spacing w:before="240" w:after="0" w:line="244" w:lineRule="exact"/>
      <w:jc w:val="center"/>
      <w:textAlignment w:val="auto"/>
      <w:outlineLvl w:val="0"/>
    </w:pPr>
    <w:rPr>
      <w:rFonts w:asciiTheme="minorHAnsi" w:eastAsiaTheme="minorHAnsi" w:hAnsiTheme="minorHAnsi"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2024-05-15T06:09:00Z</dcterms:created>
  <dcterms:modified xsi:type="dcterms:W3CDTF">2024-05-15T06:09:00Z</dcterms:modified>
</cp:coreProperties>
</file>