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6B7CC05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921969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0D3E2D7B" w:rsidR="007F539F" w:rsidRPr="00CF5609" w:rsidRDefault="007F539F" w:rsidP="00CF5609">
      <w:p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8746DE" w:rsidRPr="008746DE">
        <w:rPr>
          <w:rFonts w:ascii="Verdana" w:hAnsi="Verdana"/>
          <w:b/>
          <w:sz w:val="18"/>
          <w:szCs w:val="18"/>
        </w:rPr>
        <w:t>Dostawa mobilnego przesiewacza Z/I Gotartów – frakcja komunalna/2022</w:t>
      </w:r>
      <w:r w:rsidR="008746DE">
        <w:rPr>
          <w:rFonts w:ascii="Verdana" w:hAnsi="Verdana"/>
          <w:b/>
          <w:sz w:val="18"/>
          <w:szCs w:val="18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2951E5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 dnia 11 września 2019 r. Prawo zamówień publicznych (t. j. Dz. U. z 20</w:t>
      </w:r>
      <w:r w:rsidR="009F0C70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9F0C70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</w:t>
      </w:r>
      <w:r w:rsidR="002951E5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</w:t>
      </w:r>
      <w:r w:rsidR="009F0C70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F0C70">
        <w:rPr>
          <w:rFonts w:ascii="Verdana" w:hAnsi="Verdana" w:cstheme="minorHAnsi"/>
          <w:sz w:val="20"/>
          <w:szCs w:val="20"/>
        </w:rPr>
        <w:t>późn</w:t>
      </w:r>
      <w:proofErr w:type="spellEnd"/>
      <w:r w:rsidR="009F0C70">
        <w:rPr>
          <w:rFonts w:ascii="Verdana" w:hAnsi="Verdana" w:cstheme="minorHAnsi"/>
          <w:sz w:val="20"/>
          <w:szCs w:val="20"/>
        </w:rPr>
        <w:t>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zm.),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2658F0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9F0C70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9F0C70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470B"/>
    <w:rsid w:val="002951E5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46DE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1969"/>
    <w:rsid w:val="00925EB0"/>
    <w:rsid w:val="00946927"/>
    <w:rsid w:val="0098669E"/>
    <w:rsid w:val="0098670C"/>
    <w:rsid w:val="009A6993"/>
    <w:rsid w:val="009A7F48"/>
    <w:rsid w:val="009B1A4C"/>
    <w:rsid w:val="009D1226"/>
    <w:rsid w:val="009F0C70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Renata Pluskota</cp:lastModifiedBy>
  <cp:revision>15</cp:revision>
  <cp:lastPrinted>2021-06-22T07:07:00Z</cp:lastPrinted>
  <dcterms:created xsi:type="dcterms:W3CDTF">2021-02-19T13:15:00Z</dcterms:created>
  <dcterms:modified xsi:type="dcterms:W3CDTF">2022-01-10T10:11:00Z</dcterms:modified>
</cp:coreProperties>
</file>