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PŚ.271.28</w:t>
      </w:r>
      <w:r w:rsidR="00A21AF6" w:rsidRPr="008A41C0">
        <w:rPr>
          <w:rFonts w:ascii="Arial" w:hAnsi="Arial" w:cs="Arial"/>
          <w:caps/>
          <w:color w:val="0000FF"/>
          <w:szCs w:val="24"/>
          <w:u w:val="none"/>
        </w:rPr>
        <w:t>.202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2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A41C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8A41C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8A41C0">
        <w:rPr>
          <w:rFonts w:ascii="Arial" w:hAnsi="Arial" w:cs="Arial"/>
          <w:b/>
          <w:sz w:val="20"/>
          <w:szCs w:val="20"/>
        </w:rPr>
        <w:t xml:space="preserve">. UE S numer </w:t>
      </w:r>
      <w:r w:rsidR="003F0E4D" w:rsidRPr="008A41C0">
        <w:rPr>
          <w:b/>
        </w:rPr>
        <w:t>……………..</w:t>
      </w:r>
      <w:r w:rsidRPr="008A41C0">
        <w:rPr>
          <w:rFonts w:ascii="Arial" w:hAnsi="Arial" w:cs="Arial"/>
          <w:b/>
          <w:sz w:val="20"/>
          <w:szCs w:val="20"/>
        </w:rPr>
        <w:t xml:space="preserve">, data </w:t>
      </w:r>
      <w:r w:rsidR="003F0E4D" w:rsidRPr="008A41C0">
        <w:rPr>
          <w:b/>
          <w:szCs w:val="24"/>
        </w:rPr>
        <w:t>…………</w:t>
      </w:r>
      <w:r w:rsidR="000802CD" w:rsidRPr="008A41C0">
        <w:rPr>
          <w:b/>
          <w:szCs w:val="24"/>
        </w:rPr>
        <w:t>.202</w:t>
      </w:r>
      <w:r w:rsidR="003F0E4D" w:rsidRPr="008A41C0">
        <w:rPr>
          <w:b/>
          <w:szCs w:val="24"/>
        </w:rPr>
        <w:t>2</w:t>
      </w:r>
      <w:r w:rsidR="000802CD" w:rsidRPr="008A41C0">
        <w:rPr>
          <w:rFonts w:ascii="Arial" w:hAnsi="Arial" w:cs="Arial"/>
          <w:b/>
          <w:sz w:val="20"/>
          <w:szCs w:val="20"/>
        </w:rPr>
        <w:t xml:space="preserve">, strona </w:t>
      </w:r>
      <w:r w:rsidR="003F0E4D" w:rsidRPr="008A41C0">
        <w:rPr>
          <w:b/>
          <w:szCs w:val="24"/>
        </w:rPr>
        <w:t>……</w:t>
      </w:r>
      <w:r w:rsidRPr="008A41C0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0802CD" w:rsidRPr="000802CD">
        <w:rPr>
          <w:b/>
        </w:rPr>
        <w:t>202</w:t>
      </w:r>
      <w:r w:rsidR="003F0E4D">
        <w:rPr>
          <w:b/>
        </w:rPr>
        <w:t>2</w:t>
      </w:r>
      <w:r w:rsidR="000802CD" w:rsidRPr="000802CD">
        <w:rPr>
          <w:b/>
        </w:rPr>
        <w:t xml:space="preserve">/S </w:t>
      </w:r>
      <w:r w:rsidR="003F0E4D">
        <w:rPr>
          <w:b/>
        </w:rPr>
        <w:t>…………………………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F0E4D" w:rsidRDefault="003F0E4D" w:rsidP="003F0E4D">
            <w:pPr>
              <w:ind w:right="-527"/>
              <w:jc w:val="left"/>
              <w:rPr>
                <w:b/>
                <w:color w:val="0000FF"/>
                <w:sz w:val="22"/>
              </w:rPr>
            </w:pPr>
            <w:r w:rsidRPr="00B436FC">
              <w:rPr>
                <w:b/>
                <w:color w:val="0000FF"/>
                <w:sz w:val="22"/>
              </w:rPr>
              <w:t xml:space="preserve">Kontynuacja przebudowy hali sportowej </w:t>
            </w:r>
            <w:r w:rsidR="008A41C0">
              <w:rPr>
                <w:b/>
                <w:color w:val="0000FF"/>
                <w:sz w:val="22"/>
              </w:rPr>
              <w:t xml:space="preserve">                      </w:t>
            </w:r>
            <w:proofErr w:type="spellStart"/>
            <w:r w:rsidRPr="00B436FC">
              <w:rPr>
                <w:b/>
                <w:color w:val="0000FF"/>
                <w:sz w:val="22"/>
              </w:rPr>
              <w:t>MOSiR</w:t>
            </w:r>
            <w:proofErr w:type="spellEnd"/>
            <w:r w:rsidRPr="00B436FC">
              <w:rPr>
                <w:b/>
                <w:color w:val="0000FF"/>
                <w:sz w:val="22"/>
              </w:rPr>
              <w:t xml:space="preserve"> wraz z modernizacją systemu zasilania </w:t>
            </w:r>
            <w:r w:rsidR="008A41C0">
              <w:rPr>
                <w:b/>
                <w:color w:val="0000FF"/>
                <w:sz w:val="22"/>
              </w:rPr>
              <w:t xml:space="preserve">                         </w:t>
            </w:r>
            <w:r w:rsidRPr="00B436FC">
              <w:rPr>
                <w:b/>
                <w:color w:val="0000FF"/>
                <w:sz w:val="22"/>
              </w:rPr>
              <w:t>i wyposażeniem sportowym w ramach zadania inwestycyjnego</w:t>
            </w:r>
            <w:r w:rsidR="00850E8F">
              <w:rPr>
                <w:b/>
                <w:bCs/>
                <w:color w:val="0000FF"/>
                <w:sz w:val="22"/>
              </w:rPr>
              <w:t xml:space="preserve">, </w:t>
            </w:r>
            <w:r w:rsidRPr="00B436FC">
              <w:rPr>
                <w:b/>
                <w:color w:val="0000FF"/>
                <w:sz w:val="22"/>
              </w:rPr>
              <w:t xml:space="preserve">pn. „Modernizacja Hali </w:t>
            </w:r>
            <w:r>
              <w:rPr>
                <w:b/>
                <w:color w:val="0000FF"/>
              </w:rPr>
              <w:t xml:space="preserve"> </w:t>
            </w:r>
            <w:r w:rsidR="008A41C0">
              <w:rPr>
                <w:b/>
                <w:color w:val="0000FF"/>
              </w:rPr>
              <w:t xml:space="preserve">                </w:t>
            </w:r>
            <w:r w:rsidRPr="00B436FC">
              <w:rPr>
                <w:b/>
                <w:color w:val="0000FF"/>
                <w:sz w:val="22"/>
              </w:rPr>
              <w:lastRenderedPageBreak/>
              <w:t xml:space="preserve">Sportowej </w:t>
            </w:r>
            <w:proofErr w:type="spellStart"/>
            <w:r w:rsidRPr="00B436FC">
              <w:rPr>
                <w:b/>
                <w:color w:val="0000FF"/>
                <w:sz w:val="22"/>
              </w:rPr>
              <w:t>MOSiR</w:t>
            </w:r>
            <w:proofErr w:type="spellEnd"/>
            <w:r w:rsidRPr="00B436FC">
              <w:rPr>
                <w:b/>
                <w:color w:val="0000FF"/>
                <w:sz w:val="22"/>
              </w:rPr>
              <w:t xml:space="preserve"> w Zgierzu, ul. Wschodnia 2</w:t>
            </w:r>
            <w:r w:rsidR="008A41C0">
              <w:rPr>
                <w:b/>
                <w:color w:val="0000FF"/>
                <w:sz w:val="22"/>
              </w:rPr>
              <w:t xml:space="preserve">                  </w:t>
            </w:r>
            <w:r w:rsidRPr="00B436FC">
              <w:rPr>
                <w:b/>
                <w:color w:val="0000FF"/>
                <w:sz w:val="22"/>
              </w:rPr>
              <w:t>wraz z docelowym rozszerzeniem jej funkcjonalności</w:t>
            </w:r>
            <w:r w:rsidR="008A41C0">
              <w:rPr>
                <w:b/>
                <w:color w:val="0000FF"/>
                <w:sz w:val="22"/>
              </w:rPr>
              <w:t xml:space="preserve"> </w:t>
            </w:r>
            <w:r w:rsidRPr="00B436FC">
              <w:rPr>
                <w:b/>
                <w:color w:val="0000FF"/>
                <w:sz w:val="22"/>
              </w:rPr>
              <w:t>w tym pełnienia funkcji  hali lodowej – ETAP VI”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2514B" w:rsidRDefault="003F0E4D" w:rsidP="003F0E4D">
            <w:pPr>
              <w:rPr>
                <w:sz w:val="22"/>
              </w:rPr>
            </w:pPr>
            <w:r w:rsidRPr="00B2514B">
              <w:rPr>
                <w:b/>
                <w:color w:val="0000FF"/>
                <w:sz w:val="22"/>
              </w:rPr>
              <w:t>PŚ.271.28</w:t>
            </w:r>
            <w:r w:rsidR="00A21AF6" w:rsidRPr="00B2514B">
              <w:rPr>
                <w:b/>
                <w:color w:val="0000FF"/>
                <w:sz w:val="22"/>
              </w:rPr>
              <w:t>.202</w:t>
            </w:r>
            <w:r w:rsidRPr="00B2514B">
              <w:rPr>
                <w:b/>
                <w:color w:val="0000FF"/>
                <w:sz w:val="22"/>
              </w:rPr>
              <w:t>2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DF5C06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F5C06" w:rsidRDefault="00DF5C06" w:rsidP="00E5206D">
      <w:pPr>
        <w:pStyle w:val="ChapterTitle"/>
        <w:rPr>
          <w:rFonts w:ascii="Arial" w:hAnsi="Arial" w:cs="Arial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C54F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C54F0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C54F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AC54F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C54F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AC54F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E5206D" w:rsidRPr="008209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15C1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5C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15C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15C16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15C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4F0" w:rsidRPr="00AC54F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DOTYCZY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14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D377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D377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D377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6D3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77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lastRenderedPageBreak/>
              <w:t>NIE DOTYCZY</w:t>
            </w:r>
          </w:p>
          <w:p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93BC5" w:rsidRPr="00682DD7" w:rsidRDefault="00193BC5" w:rsidP="00E5206D">
      <w:pPr>
        <w:rPr>
          <w:rFonts w:ascii="Arial" w:hAnsi="Arial" w:cs="Arial"/>
          <w:i/>
          <w:sz w:val="20"/>
          <w:szCs w:val="20"/>
        </w:rPr>
      </w:pP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73" w:rsidRDefault="00973373" w:rsidP="00E5206D">
      <w:pPr>
        <w:spacing w:before="0" w:after="0"/>
      </w:pPr>
      <w:r>
        <w:separator/>
      </w:r>
    </w:p>
  </w:endnote>
  <w:endnote w:type="continuationSeparator" w:id="0">
    <w:p w:rsidR="00973373" w:rsidRDefault="009733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Pr="00933B0C" w:rsidRDefault="00AC54F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159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15958" w:rsidRPr="00933B0C">
      <w:rPr>
        <w:rFonts w:ascii="Arial" w:hAnsi="Arial" w:cs="Arial"/>
        <w:sz w:val="20"/>
        <w:szCs w:val="20"/>
      </w:rPr>
      <w:fldChar w:fldCharType="separate"/>
    </w:r>
    <w:r w:rsidR="00956884">
      <w:rPr>
        <w:rFonts w:ascii="Arial" w:hAnsi="Arial" w:cs="Arial"/>
        <w:noProof/>
        <w:sz w:val="20"/>
        <w:szCs w:val="20"/>
      </w:rPr>
      <w:t>16</w:t>
    </w:r>
    <w:r w:rsidR="00C159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159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159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73" w:rsidRDefault="00973373" w:rsidP="00E5206D">
      <w:pPr>
        <w:spacing w:before="0" w:after="0"/>
      </w:pPr>
      <w:r>
        <w:separator/>
      </w:r>
    </w:p>
  </w:footnote>
  <w:footnote w:type="continuationSeparator" w:id="0">
    <w:p w:rsidR="00973373" w:rsidRDefault="00973373" w:rsidP="00E5206D">
      <w:pPr>
        <w:spacing w:before="0" w:after="0"/>
      </w:pPr>
      <w:r>
        <w:continuationSeparator/>
      </w:r>
    </w:p>
  </w:footnote>
  <w:footnote w:id="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54F0" w:rsidRPr="003B6373" w:rsidRDefault="00AC54F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C54F0" w:rsidRPr="003B6373" w:rsidRDefault="00AC54F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C54F0" w:rsidRPr="003B6373" w:rsidRDefault="00AC54F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C54F0" w:rsidRPr="003B6373" w:rsidRDefault="00AC54F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67D37"/>
    <w:rsid w:val="000802CD"/>
    <w:rsid w:val="00085838"/>
    <w:rsid w:val="000D2739"/>
    <w:rsid w:val="000E49BE"/>
    <w:rsid w:val="00112466"/>
    <w:rsid w:val="001524E4"/>
    <w:rsid w:val="00173B27"/>
    <w:rsid w:val="00193BC5"/>
    <w:rsid w:val="0019732B"/>
    <w:rsid w:val="001A0B12"/>
    <w:rsid w:val="001B5429"/>
    <w:rsid w:val="002201D6"/>
    <w:rsid w:val="00270B4F"/>
    <w:rsid w:val="0027437C"/>
    <w:rsid w:val="00285D05"/>
    <w:rsid w:val="002B1B60"/>
    <w:rsid w:val="002D3556"/>
    <w:rsid w:val="002E5708"/>
    <w:rsid w:val="00330C13"/>
    <w:rsid w:val="00364586"/>
    <w:rsid w:val="00394F71"/>
    <w:rsid w:val="003A20E8"/>
    <w:rsid w:val="003A29D7"/>
    <w:rsid w:val="003B6373"/>
    <w:rsid w:val="003E28B2"/>
    <w:rsid w:val="003F0E4D"/>
    <w:rsid w:val="003F48B0"/>
    <w:rsid w:val="00415C16"/>
    <w:rsid w:val="00434ADB"/>
    <w:rsid w:val="00445619"/>
    <w:rsid w:val="004521CE"/>
    <w:rsid w:val="0046027D"/>
    <w:rsid w:val="00497CD0"/>
    <w:rsid w:val="0055236A"/>
    <w:rsid w:val="005A6B15"/>
    <w:rsid w:val="005B4DF7"/>
    <w:rsid w:val="005C17E9"/>
    <w:rsid w:val="005D0B96"/>
    <w:rsid w:val="006177D1"/>
    <w:rsid w:val="00643E32"/>
    <w:rsid w:val="00656E12"/>
    <w:rsid w:val="00682DD7"/>
    <w:rsid w:val="00695FB4"/>
    <w:rsid w:val="006A1896"/>
    <w:rsid w:val="006A1CBE"/>
    <w:rsid w:val="006D3777"/>
    <w:rsid w:val="006F3144"/>
    <w:rsid w:val="006F660E"/>
    <w:rsid w:val="00730794"/>
    <w:rsid w:val="0073508A"/>
    <w:rsid w:val="00744D19"/>
    <w:rsid w:val="007544BA"/>
    <w:rsid w:val="00755097"/>
    <w:rsid w:val="00756DAD"/>
    <w:rsid w:val="007955B3"/>
    <w:rsid w:val="007B1F85"/>
    <w:rsid w:val="007B3B9E"/>
    <w:rsid w:val="007C7179"/>
    <w:rsid w:val="007D785E"/>
    <w:rsid w:val="00802A82"/>
    <w:rsid w:val="0081560A"/>
    <w:rsid w:val="00816E9C"/>
    <w:rsid w:val="008209AB"/>
    <w:rsid w:val="00834CC1"/>
    <w:rsid w:val="00842364"/>
    <w:rsid w:val="00850E8F"/>
    <w:rsid w:val="0085778B"/>
    <w:rsid w:val="00866814"/>
    <w:rsid w:val="008739C8"/>
    <w:rsid w:val="008741ED"/>
    <w:rsid w:val="008747F8"/>
    <w:rsid w:val="00893149"/>
    <w:rsid w:val="008A41C0"/>
    <w:rsid w:val="008A5CF9"/>
    <w:rsid w:val="008B7FE7"/>
    <w:rsid w:val="008E2611"/>
    <w:rsid w:val="00933B0C"/>
    <w:rsid w:val="00956884"/>
    <w:rsid w:val="00970C29"/>
    <w:rsid w:val="00973373"/>
    <w:rsid w:val="00977BE7"/>
    <w:rsid w:val="009B7CD4"/>
    <w:rsid w:val="009D7C53"/>
    <w:rsid w:val="009D7C7C"/>
    <w:rsid w:val="00A00977"/>
    <w:rsid w:val="00A200DD"/>
    <w:rsid w:val="00A2077E"/>
    <w:rsid w:val="00A21AF6"/>
    <w:rsid w:val="00A84A70"/>
    <w:rsid w:val="00A93C17"/>
    <w:rsid w:val="00A959FF"/>
    <w:rsid w:val="00A95C92"/>
    <w:rsid w:val="00AA7911"/>
    <w:rsid w:val="00AC54F0"/>
    <w:rsid w:val="00B07744"/>
    <w:rsid w:val="00B2514B"/>
    <w:rsid w:val="00B84D34"/>
    <w:rsid w:val="00B92FF2"/>
    <w:rsid w:val="00B9391B"/>
    <w:rsid w:val="00BB3482"/>
    <w:rsid w:val="00BD1BF9"/>
    <w:rsid w:val="00C10DCA"/>
    <w:rsid w:val="00C15958"/>
    <w:rsid w:val="00C35314"/>
    <w:rsid w:val="00C52B99"/>
    <w:rsid w:val="00C847FB"/>
    <w:rsid w:val="00C865EB"/>
    <w:rsid w:val="00CA28F0"/>
    <w:rsid w:val="00CA32F9"/>
    <w:rsid w:val="00CB4325"/>
    <w:rsid w:val="00CB7D33"/>
    <w:rsid w:val="00CF62E1"/>
    <w:rsid w:val="00D06293"/>
    <w:rsid w:val="00D1354E"/>
    <w:rsid w:val="00D7036F"/>
    <w:rsid w:val="00D9004E"/>
    <w:rsid w:val="00DC660C"/>
    <w:rsid w:val="00DD0214"/>
    <w:rsid w:val="00DF5C06"/>
    <w:rsid w:val="00E01DA1"/>
    <w:rsid w:val="00E07E9D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3FBB"/>
    <w:rsid w:val="00EC795F"/>
    <w:rsid w:val="00EE153D"/>
    <w:rsid w:val="00F00E66"/>
    <w:rsid w:val="00F17001"/>
    <w:rsid w:val="00F32E83"/>
    <w:rsid w:val="00F37EB4"/>
    <w:rsid w:val="00F6446C"/>
    <w:rsid w:val="00F71CDD"/>
    <w:rsid w:val="00F80BBA"/>
    <w:rsid w:val="00F9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718D-94DE-44FC-99D5-66399DF2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4645</Words>
  <Characters>27875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Anna.Roszuk</cp:lastModifiedBy>
  <cp:revision>54</cp:revision>
  <cp:lastPrinted>2022-09-09T06:44:00Z</cp:lastPrinted>
  <dcterms:created xsi:type="dcterms:W3CDTF">2019-03-14T07:18:00Z</dcterms:created>
  <dcterms:modified xsi:type="dcterms:W3CDTF">2022-09-09T06:44:00Z</dcterms:modified>
</cp:coreProperties>
</file>