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bookmarkStart w:id="1" w:name="_GoBack"/>
      <w:bookmarkEnd w:id="1"/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AA4BDDD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542CAA">
        <w:rPr>
          <w:rFonts w:ascii="Arial" w:hAnsi="Arial" w:cs="Arial"/>
          <w:b/>
          <w:iCs/>
        </w:rPr>
        <w:t>Dostawę</w:t>
      </w:r>
      <w:r w:rsidR="00542CAA" w:rsidRPr="00542CAA">
        <w:rPr>
          <w:rFonts w:ascii="Arial" w:hAnsi="Arial" w:cs="Arial"/>
          <w:b/>
          <w:iCs/>
        </w:rPr>
        <w:t xml:space="preserve"> </w:t>
      </w:r>
      <w:r w:rsidR="00127475" w:rsidRPr="00127475">
        <w:rPr>
          <w:rFonts w:ascii="Arial" w:hAnsi="Arial" w:cs="Arial"/>
          <w:b/>
          <w:bCs/>
          <w:iCs/>
        </w:rPr>
        <w:t>produktów garmażeryjnych chłodzonych</w:t>
      </w:r>
      <w:r w:rsidR="00BC5F25">
        <w:rPr>
          <w:rFonts w:ascii="Arial" w:hAnsi="Arial" w:cs="Arial"/>
          <w:b/>
          <w:iCs/>
        </w:rPr>
        <w:t xml:space="preserve"> </w:t>
      </w:r>
      <w:r w:rsidR="00542CAA" w:rsidRPr="00542CAA">
        <w:rPr>
          <w:rFonts w:ascii="Arial" w:hAnsi="Arial" w:cs="Arial"/>
          <w:b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A56C5B6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EADB467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47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47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278BA320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27475">
      <w:rPr>
        <w:rFonts w:ascii="Arial" w:hAnsi="Arial" w:cs="Arial"/>
        <w:b/>
        <w:sz w:val="20"/>
        <w:szCs w:val="20"/>
      </w:rPr>
      <w:t>92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27475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A3966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5507"/>
    <w:rsid w:val="00B77C08"/>
    <w:rsid w:val="00B80A3E"/>
    <w:rsid w:val="00BC03FF"/>
    <w:rsid w:val="00BC5F25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FB03A7-509D-4F22-BF3B-424646CEC1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48</cp:revision>
  <cp:lastPrinted>2024-09-26T10:12:00Z</cp:lastPrinted>
  <dcterms:created xsi:type="dcterms:W3CDTF">2022-06-05T05:45:00Z</dcterms:created>
  <dcterms:modified xsi:type="dcterms:W3CDTF">2024-10-18T12:09:00Z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