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CFFC" w14:textId="41BDC924" w:rsidR="00674174" w:rsidRPr="00674174" w:rsidRDefault="00674174" w:rsidP="00674174">
      <w:pPr>
        <w:tabs>
          <w:tab w:val="left" w:pos="1613"/>
        </w:tabs>
        <w:spacing w:line="360" w:lineRule="auto"/>
        <w:jc w:val="center"/>
        <w:rPr>
          <w:b/>
          <w:bCs/>
          <w:sz w:val="24"/>
          <w:szCs w:val="24"/>
        </w:rPr>
      </w:pPr>
      <w:r w:rsidRPr="00674174">
        <w:rPr>
          <w:b/>
          <w:bCs/>
          <w:sz w:val="24"/>
          <w:szCs w:val="24"/>
        </w:rPr>
        <w:t>UMOWA Nr 3226.     .202</w:t>
      </w:r>
      <w:r w:rsidR="00075A72">
        <w:rPr>
          <w:b/>
          <w:bCs/>
          <w:sz w:val="24"/>
          <w:szCs w:val="24"/>
        </w:rPr>
        <w:t>4</w:t>
      </w:r>
      <w:r w:rsidRPr="00674174">
        <w:rPr>
          <w:b/>
          <w:bCs/>
          <w:sz w:val="24"/>
          <w:szCs w:val="24"/>
        </w:rPr>
        <w:t xml:space="preserve"> - projekt</w:t>
      </w:r>
    </w:p>
    <w:p w14:paraId="4196BDB2" w14:textId="24200A5B" w:rsidR="006A25C0" w:rsidRPr="00AD005F" w:rsidRDefault="00AD005F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b/>
          <w:bCs/>
          <w:sz w:val="24"/>
          <w:szCs w:val="24"/>
        </w:rPr>
        <w:t xml:space="preserve"> </w:t>
      </w:r>
    </w:p>
    <w:p w14:paraId="4EF82AA2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218861F2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08223345" w14:textId="56BA5392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zawarta w dniu …………………. 202</w:t>
      </w:r>
      <w:r w:rsidR="00075A72">
        <w:rPr>
          <w:sz w:val="24"/>
          <w:szCs w:val="24"/>
          <w:lang w:eastAsia="ar-SA"/>
        </w:rPr>
        <w:t>4</w:t>
      </w:r>
      <w:r w:rsidRPr="00AD005F">
        <w:rPr>
          <w:sz w:val="24"/>
          <w:szCs w:val="24"/>
          <w:lang w:eastAsia="ar-SA"/>
        </w:rPr>
        <w:t xml:space="preserve">  r. w Przodkowie,</w:t>
      </w:r>
    </w:p>
    <w:p w14:paraId="231593F1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pomiędzy:</w:t>
      </w:r>
    </w:p>
    <w:p w14:paraId="0DD94F08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64B9AE83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GMINĄ  PRZODKOWO z siedzibą: ul. Kartuska 21, 83-304 Przodkowo, </w:t>
      </w:r>
    </w:p>
    <w:p w14:paraId="4268B1CE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NIP: 589-10-05-383,</w:t>
      </w:r>
    </w:p>
    <w:p w14:paraId="4579F9FC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reprezentowaną przez: dr inż. Andrzeja Wyrzykowskiego - Wójta Gminy Przodkowo,</w:t>
      </w:r>
    </w:p>
    <w:p w14:paraId="62FE33C3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14:paraId="4D14A06C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2B5B2E3F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14:paraId="6409E6A6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………………………………………………………………………………..</w:t>
      </w:r>
    </w:p>
    <w:p w14:paraId="6AE25E3F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NIP: ………………………………………………………………………….</w:t>
      </w:r>
    </w:p>
    <w:p w14:paraId="09467EF7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 siedzibą w ………………………………………………………………….</w:t>
      </w:r>
    </w:p>
    <w:p w14:paraId="708188BE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reprezentowaną przez: ……………………… - ……………………………..</w:t>
      </w:r>
    </w:p>
    <w:p w14:paraId="0ED6AFA7" w14:textId="5BA068AD" w:rsidR="006A25C0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3DC9714" w14:textId="77777777" w:rsidR="007D73B6" w:rsidRPr="00AD005F" w:rsidRDefault="007D73B6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6EBB09F6" w14:textId="39EEDB77" w:rsidR="00AD005F" w:rsidRPr="00AD005F" w:rsidRDefault="00AD005F" w:rsidP="007D73B6">
      <w:pPr>
        <w:spacing w:before="240" w:line="276" w:lineRule="auto"/>
        <w:jc w:val="both"/>
        <w:rPr>
          <w:sz w:val="24"/>
          <w:szCs w:val="24"/>
        </w:rPr>
      </w:pPr>
      <w:r w:rsidRPr="00AD005F">
        <w:rPr>
          <w:sz w:val="24"/>
          <w:szCs w:val="24"/>
        </w:rPr>
        <w:t xml:space="preserve">Niniejsza umowa została zawarta w wyniku postępowania przeprowadzonego w trybie  </w:t>
      </w:r>
      <w:r w:rsidR="00674174" w:rsidRPr="00674174">
        <w:rPr>
          <w:sz w:val="24"/>
          <w:szCs w:val="24"/>
          <w:lang w:val="pl"/>
        </w:rPr>
        <w:t>podstawowym bez negocjacji pod numerem ZP.271.</w:t>
      </w:r>
      <w:r w:rsidR="00075A72">
        <w:rPr>
          <w:sz w:val="24"/>
          <w:szCs w:val="24"/>
          <w:lang w:val="pl"/>
        </w:rPr>
        <w:t>1</w:t>
      </w:r>
      <w:r w:rsidR="00674174" w:rsidRPr="00674174">
        <w:rPr>
          <w:sz w:val="24"/>
          <w:szCs w:val="24"/>
          <w:lang w:val="pl"/>
        </w:rPr>
        <w:t>.202</w:t>
      </w:r>
      <w:r w:rsidR="00075A72">
        <w:rPr>
          <w:sz w:val="24"/>
          <w:szCs w:val="24"/>
          <w:lang w:val="pl"/>
        </w:rPr>
        <w:t>4</w:t>
      </w:r>
      <w:r w:rsidR="00674174" w:rsidRPr="00674174">
        <w:rPr>
          <w:sz w:val="24"/>
          <w:szCs w:val="24"/>
          <w:lang w:val="pl"/>
        </w:rPr>
        <w:t>.</w:t>
      </w:r>
      <w:r w:rsidR="00674174" w:rsidRPr="00674174">
        <w:rPr>
          <w:sz w:val="24"/>
          <w:szCs w:val="24"/>
        </w:rPr>
        <w:t xml:space="preserve"> </w:t>
      </w:r>
      <w:r w:rsidR="00674174">
        <w:rPr>
          <w:sz w:val="24"/>
          <w:szCs w:val="24"/>
        </w:rPr>
        <w:t xml:space="preserve"> </w:t>
      </w:r>
      <w:r w:rsidRPr="00AD005F">
        <w:rPr>
          <w:sz w:val="24"/>
          <w:szCs w:val="24"/>
        </w:rPr>
        <w:t>Postępowanie przeprowadzono zostało na podstawie przepisów ustawy z dnia 11.09.2019 r. - Prawo zamówień publicznych (Dz. U. z 20</w:t>
      </w:r>
      <w:r w:rsidR="00C41DE9">
        <w:rPr>
          <w:sz w:val="24"/>
          <w:szCs w:val="24"/>
        </w:rPr>
        <w:t>2</w:t>
      </w:r>
      <w:r w:rsidR="00075A72">
        <w:rPr>
          <w:sz w:val="24"/>
          <w:szCs w:val="24"/>
        </w:rPr>
        <w:t>3</w:t>
      </w:r>
      <w:r w:rsidRPr="00AD005F">
        <w:rPr>
          <w:sz w:val="24"/>
          <w:szCs w:val="24"/>
        </w:rPr>
        <w:t xml:space="preserve"> r. poz. </w:t>
      </w:r>
      <w:r w:rsidR="00C41DE9">
        <w:rPr>
          <w:sz w:val="24"/>
          <w:szCs w:val="24"/>
        </w:rPr>
        <w:t>1</w:t>
      </w:r>
      <w:r w:rsidR="00075A72">
        <w:rPr>
          <w:sz w:val="24"/>
          <w:szCs w:val="24"/>
        </w:rPr>
        <w:t>605</w:t>
      </w:r>
      <w:r w:rsidRPr="00AD005F">
        <w:rPr>
          <w:sz w:val="24"/>
          <w:szCs w:val="24"/>
        </w:rPr>
        <w:t xml:space="preserve">, ze zm.) - dalej </w:t>
      </w:r>
      <w:proofErr w:type="spellStart"/>
      <w:r w:rsidRPr="00AD005F">
        <w:rPr>
          <w:sz w:val="24"/>
          <w:szCs w:val="24"/>
        </w:rPr>
        <w:t>p.z.p</w:t>
      </w:r>
      <w:proofErr w:type="spellEnd"/>
      <w:r w:rsidRPr="00AD005F">
        <w:rPr>
          <w:sz w:val="24"/>
          <w:szCs w:val="24"/>
        </w:rPr>
        <w:t>.</w:t>
      </w:r>
    </w:p>
    <w:p w14:paraId="7DEB9598" w14:textId="77777777" w:rsidR="007D73B6" w:rsidRDefault="007D73B6" w:rsidP="007D73B6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39BA0AAA" w14:textId="5DF793BD" w:rsidR="006A25C0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1</w:t>
      </w:r>
    </w:p>
    <w:p w14:paraId="56166122" w14:textId="77777777" w:rsidR="00AD005F" w:rsidRPr="00AD005F" w:rsidRDefault="00AD005F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3137EA35" w14:textId="090F970D" w:rsidR="006A25C0" w:rsidRDefault="006A25C0" w:rsidP="00AD005F">
      <w:pPr>
        <w:pStyle w:val="Akapitzlist"/>
        <w:numPr>
          <w:ilvl w:val="0"/>
          <w:numId w:val="6"/>
        </w:numPr>
        <w:tabs>
          <w:tab w:val="left" w:pos="1613"/>
        </w:tabs>
        <w:spacing w:line="276" w:lineRule="auto"/>
        <w:jc w:val="both"/>
        <w:rPr>
          <w:b/>
          <w:bCs/>
          <w:sz w:val="24"/>
          <w:szCs w:val="24"/>
          <w:lang w:eastAsia="ar-SA"/>
        </w:rPr>
      </w:pPr>
      <w:r w:rsidRPr="00C41DE9">
        <w:rPr>
          <w:sz w:val="24"/>
          <w:szCs w:val="24"/>
          <w:lang w:eastAsia="ar-SA"/>
        </w:rPr>
        <w:t xml:space="preserve">Na podstawie zamówienia publicznego udzielonego w trybie </w:t>
      </w:r>
      <w:r w:rsidR="00674174" w:rsidRPr="00C41DE9">
        <w:rPr>
          <w:sz w:val="24"/>
          <w:szCs w:val="24"/>
          <w:lang w:val="pl" w:eastAsia="ar-SA"/>
        </w:rPr>
        <w:t xml:space="preserve">podstawowym bez negocjacji, </w:t>
      </w:r>
      <w:r w:rsidRPr="00C41DE9">
        <w:rPr>
          <w:sz w:val="24"/>
          <w:szCs w:val="24"/>
          <w:lang w:eastAsia="ar-SA"/>
        </w:rPr>
        <w:t xml:space="preserve">Zamawiający zleca, a Wykonawca przyjmuje do wykonania realizację zamówienia publicznego pod nazwą: </w:t>
      </w:r>
      <w:r w:rsidRPr="00C41DE9">
        <w:rPr>
          <w:b/>
          <w:bCs/>
          <w:sz w:val="24"/>
          <w:szCs w:val="24"/>
          <w:lang w:eastAsia="ar-SA"/>
        </w:rPr>
        <w:t>,,</w:t>
      </w:r>
      <w:bookmarkStart w:id="0" w:name="_Hlk87865362"/>
      <w:r w:rsidR="00C41DE9" w:rsidRPr="00C41DE9">
        <w:rPr>
          <w:rFonts w:ascii="Arial" w:eastAsia="Arial" w:hAnsi="Arial" w:cs="Arial"/>
          <w:b/>
          <w:bCs/>
          <w:iCs/>
          <w:sz w:val="28"/>
          <w:szCs w:val="24"/>
        </w:rPr>
        <w:t xml:space="preserve"> </w:t>
      </w:r>
      <w:r w:rsidR="00C41DE9" w:rsidRPr="00C41DE9">
        <w:rPr>
          <w:b/>
          <w:bCs/>
          <w:iCs/>
          <w:sz w:val="24"/>
          <w:szCs w:val="24"/>
        </w:rPr>
        <w:t xml:space="preserve">Dostawy </w:t>
      </w:r>
      <w:proofErr w:type="spellStart"/>
      <w:r w:rsidR="00C41DE9" w:rsidRPr="00C41DE9">
        <w:rPr>
          <w:b/>
          <w:bCs/>
          <w:iCs/>
          <w:sz w:val="24"/>
          <w:szCs w:val="24"/>
        </w:rPr>
        <w:t>pelletu</w:t>
      </w:r>
      <w:proofErr w:type="spellEnd"/>
      <w:r w:rsidR="00C41DE9" w:rsidRPr="00C41DE9">
        <w:rPr>
          <w:b/>
          <w:bCs/>
          <w:iCs/>
          <w:sz w:val="24"/>
          <w:szCs w:val="24"/>
        </w:rPr>
        <w:t xml:space="preserve"> drzewnego do trzech szkół w Gminie Przodkowo</w:t>
      </w:r>
      <w:bookmarkEnd w:id="0"/>
      <w:r w:rsidRPr="00C41DE9">
        <w:rPr>
          <w:b/>
          <w:bCs/>
          <w:sz w:val="24"/>
          <w:szCs w:val="24"/>
          <w:lang w:eastAsia="ar-SA"/>
        </w:rPr>
        <w:t>’’</w:t>
      </w:r>
    </w:p>
    <w:p w14:paraId="36228180" w14:textId="5D7C8A4C" w:rsidR="007747F8" w:rsidRDefault="007747F8" w:rsidP="007747F8">
      <w:pPr>
        <w:pStyle w:val="Akapitzlist"/>
        <w:tabs>
          <w:tab w:val="left" w:pos="1613"/>
        </w:tabs>
        <w:spacing w:line="276" w:lineRule="auto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dla części 1: </w:t>
      </w:r>
      <w:r w:rsidRPr="007747F8">
        <w:rPr>
          <w:b/>
          <w:bCs/>
          <w:sz w:val="24"/>
          <w:szCs w:val="24"/>
          <w:lang w:eastAsia="ar-SA"/>
        </w:rPr>
        <w:t xml:space="preserve">Dostawa </w:t>
      </w:r>
      <w:proofErr w:type="spellStart"/>
      <w:r w:rsidRPr="007747F8">
        <w:rPr>
          <w:b/>
          <w:bCs/>
          <w:sz w:val="24"/>
          <w:szCs w:val="24"/>
          <w:lang w:eastAsia="ar-SA"/>
        </w:rPr>
        <w:t>pelletu</w:t>
      </w:r>
      <w:proofErr w:type="spellEnd"/>
      <w:r w:rsidRPr="007747F8">
        <w:rPr>
          <w:b/>
          <w:bCs/>
          <w:sz w:val="24"/>
          <w:szCs w:val="24"/>
          <w:lang w:eastAsia="ar-SA"/>
        </w:rPr>
        <w:t xml:space="preserve"> do Szkoły Podstawowej w Pomieczynie w ilości </w:t>
      </w:r>
      <w:r w:rsidR="00747495">
        <w:rPr>
          <w:b/>
          <w:bCs/>
          <w:sz w:val="24"/>
          <w:szCs w:val="24"/>
          <w:lang w:eastAsia="ar-SA"/>
        </w:rPr>
        <w:t>1</w:t>
      </w:r>
      <w:r w:rsidR="00075A72">
        <w:rPr>
          <w:b/>
          <w:bCs/>
          <w:sz w:val="24"/>
          <w:szCs w:val="24"/>
          <w:lang w:eastAsia="ar-SA"/>
        </w:rPr>
        <w:t>2</w:t>
      </w:r>
      <w:r w:rsidR="00747495">
        <w:rPr>
          <w:b/>
          <w:bCs/>
          <w:sz w:val="24"/>
          <w:szCs w:val="24"/>
          <w:lang w:eastAsia="ar-SA"/>
        </w:rPr>
        <w:t>0</w:t>
      </w:r>
      <w:r w:rsidRPr="007747F8">
        <w:rPr>
          <w:b/>
          <w:bCs/>
          <w:sz w:val="24"/>
          <w:szCs w:val="24"/>
          <w:lang w:eastAsia="ar-SA"/>
        </w:rPr>
        <w:t xml:space="preserve"> ton</w:t>
      </w:r>
    </w:p>
    <w:p w14:paraId="04D18720" w14:textId="02012F52" w:rsidR="007747F8" w:rsidRDefault="007747F8" w:rsidP="007747F8">
      <w:pPr>
        <w:pStyle w:val="Akapitzlist"/>
        <w:tabs>
          <w:tab w:val="left" w:pos="1613"/>
        </w:tabs>
        <w:spacing w:line="276" w:lineRule="auto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dla części 2: </w:t>
      </w:r>
      <w:r w:rsidRPr="007747F8">
        <w:rPr>
          <w:b/>
          <w:bCs/>
          <w:sz w:val="24"/>
          <w:szCs w:val="24"/>
          <w:lang w:eastAsia="ar-SA"/>
        </w:rPr>
        <w:t xml:space="preserve">Dostawa </w:t>
      </w:r>
      <w:proofErr w:type="spellStart"/>
      <w:r w:rsidRPr="007747F8">
        <w:rPr>
          <w:b/>
          <w:bCs/>
          <w:sz w:val="24"/>
          <w:szCs w:val="24"/>
          <w:lang w:eastAsia="ar-SA"/>
        </w:rPr>
        <w:t>pelletu</w:t>
      </w:r>
      <w:proofErr w:type="spellEnd"/>
      <w:r w:rsidRPr="007747F8">
        <w:rPr>
          <w:b/>
          <w:bCs/>
          <w:sz w:val="24"/>
          <w:szCs w:val="24"/>
          <w:lang w:eastAsia="ar-SA"/>
        </w:rPr>
        <w:t xml:space="preserve"> do Szkoły Podstawowej w Czeczewie w ilości </w:t>
      </w:r>
      <w:r w:rsidR="00075A72">
        <w:rPr>
          <w:b/>
          <w:bCs/>
          <w:sz w:val="24"/>
          <w:szCs w:val="24"/>
          <w:lang w:eastAsia="ar-SA"/>
        </w:rPr>
        <w:t>80</w:t>
      </w:r>
      <w:r w:rsidRPr="007747F8">
        <w:rPr>
          <w:b/>
          <w:bCs/>
          <w:sz w:val="24"/>
          <w:szCs w:val="24"/>
          <w:lang w:eastAsia="ar-SA"/>
        </w:rPr>
        <w:t xml:space="preserve"> ton</w:t>
      </w:r>
    </w:p>
    <w:p w14:paraId="2D3AF5D2" w14:textId="3E095D40" w:rsidR="007747F8" w:rsidRPr="00C41DE9" w:rsidRDefault="007747F8" w:rsidP="007747F8">
      <w:pPr>
        <w:pStyle w:val="Akapitzlist"/>
        <w:tabs>
          <w:tab w:val="left" w:pos="1613"/>
        </w:tabs>
        <w:spacing w:line="276" w:lineRule="auto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dla części 3: </w:t>
      </w:r>
      <w:r w:rsidRPr="007747F8">
        <w:rPr>
          <w:b/>
          <w:bCs/>
          <w:sz w:val="24"/>
          <w:szCs w:val="24"/>
          <w:lang w:eastAsia="ar-SA"/>
        </w:rPr>
        <w:t xml:space="preserve">Dostawa </w:t>
      </w:r>
      <w:proofErr w:type="spellStart"/>
      <w:r w:rsidRPr="007747F8">
        <w:rPr>
          <w:b/>
          <w:bCs/>
          <w:sz w:val="24"/>
          <w:szCs w:val="24"/>
          <w:lang w:eastAsia="ar-SA"/>
        </w:rPr>
        <w:t>pelletu</w:t>
      </w:r>
      <w:proofErr w:type="spellEnd"/>
      <w:r w:rsidRPr="007747F8">
        <w:rPr>
          <w:b/>
          <w:bCs/>
          <w:sz w:val="24"/>
          <w:szCs w:val="24"/>
          <w:lang w:eastAsia="ar-SA"/>
        </w:rPr>
        <w:t xml:space="preserve"> do Szkoły Podstawowej w Szarłacie w ilości </w:t>
      </w:r>
      <w:r w:rsidR="00075A72">
        <w:rPr>
          <w:b/>
          <w:bCs/>
          <w:sz w:val="24"/>
          <w:szCs w:val="24"/>
          <w:lang w:eastAsia="ar-SA"/>
        </w:rPr>
        <w:t>15</w:t>
      </w:r>
      <w:r w:rsidRPr="007747F8">
        <w:rPr>
          <w:b/>
          <w:bCs/>
          <w:sz w:val="24"/>
          <w:szCs w:val="24"/>
          <w:lang w:eastAsia="ar-SA"/>
        </w:rPr>
        <w:t xml:space="preserve"> ton</w:t>
      </w:r>
    </w:p>
    <w:p w14:paraId="4920D3E9" w14:textId="4FC3D860" w:rsidR="006A25C0" w:rsidRPr="00AD005F" w:rsidRDefault="006A25C0" w:rsidP="00AD005F">
      <w:pPr>
        <w:pStyle w:val="Akapitzlist"/>
        <w:numPr>
          <w:ilvl w:val="0"/>
          <w:numId w:val="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Zakres zamówienia obejmuje </w:t>
      </w:r>
      <w:r w:rsidR="00832CF5" w:rsidRPr="00832CF5">
        <w:rPr>
          <w:sz w:val="24"/>
          <w:szCs w:val="24"/>
          <w:lang w:val="pl" w:eastAsia="ar-SA"/>
        </w:rPr>
        <w:t xml:space="preserve">sukcesywne dostawy </w:t>
      </w:r>
      <w:proofErr w:type="spellStart"/>
      <w:r w:rsidR="00832CF5" w:rsidRPr="00832CF5">
        <w:rPr>
          <w:sz w:val="24"/>
          <w:szCs w:val="24"/>
          <w:lang w:val="pl" w:eastAsia="ar-SA"/>
        </w:rPr>
        <w:t>pelletu</w:t>
      </w:r>
      <w:proofErr w:type="spellEnd"/>
      <w:r w:rsidR="00832CF5" w:rsidRPr="00832CF5">
        <w:rPr>
          <w:sz w:val="24"/>
          <w:szCs w:val="24"/>
          <w:lang w:val="pl" w:eastAsia="ar-SA"/>
        </w:rPr>
        <w:t xml:space="preserve"> drzewnego, do trzech szkół w Gminie Przodkowo, w ilości </w:t>
      </w:r>
      <w:r w:rsidR="00075A72">
        <w:rPr>
          <w:sz w:val="24"/>
          <w:szCs w:val="24"/>
          <w:lang w:val="pl" w:eastAsia="ar-SA"/>
        </w:rPr>
        <w:t>215</w:t>
      </w:r>
      <w:r w:rsidR="00CD60A6">
        <w:rPr>
          <w:sz w:val="24"/>
          <w:szCs w:val="24"/>
          <w:lang w:val="pl" w:eastAsia="ar-SA"/>
        </w:rPr>
        <w:t xml:space="preserve"> ton</w:t>
      </w:r>
      <w:r w:rsidR="00674174">
        <w:rPr>
          <w:sz w:val="24"/>
          <w:szCs w:val="24"/>
          <w:lang w:eastAsia="ar-SA"/>
        </w:rPr>
        <w:t>.</w:t>
      </w:r>
    </w:p>
    <w:p w14:paraId="14936275" w14:textId="6D1EBA9A" w:rsidR="00AD005F" w:rsidRPr="00AD005F" w:rsidRDefault="00AD005F" w:rsidP="00AD005F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 xml:space="preserve">Przedmiot zamówienia będzie realizowany zgodnie z ofertą Wykonawcy. </w:t>
      </w:r>
    </w:p>
    <w:p w14:paraId="7534E988" w14:textId="1E679C53" w:rsidR="00AD005F" w:rsidRPr="00AD005F" w:rsidRDefault="00AD005F" w:rsidP="00AD005F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>Oferta Wykonawcy stanowi załącznik do niniejszej umowy. Załącznik jest integralną częścią umowy.</w:t>
      </w:r>
    </w:p>
    <w:p w14:paraId="09F00E1B" w14:textId="08859047" w:rsidR="00AD005F" w:rsidRPr="00AD005F" w:rsidRDefault="00AD005F" w:rsidP="00AD005F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>Dodatkowo zakres rzeczowy przedmiotu niniejszej umowy określają obowiązujące w postępowaniu zapisy specyfikacji warunków zamówienia (SWZ).</w:t>
      </w:r>
    </w:p>
    <w:p w14:paraId="5959D37C" w14:textId="08BA48E2" w:rsidR="00AD005F" w:rsidRPr="00AD005F" w:rsidRDefault="00AD005F" w:rsidP="00AD005F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 xml:space="preserve">Dostawy realizowane będą sukcesywnie według wskazań przekazywanych </w:t>
      </w:r>
      <w:r w:rsidRPr="00AD005F">
        <w:rPr>
          <w:sz w:val="24"/>
          <w:szCs w:val="24"/>
        </w:rPr>
        <w:lastRenderedPageBreak/>
        <w:t>Wykonawcy przez Zamawiającego</w:t>
      </w:r>
      <w:r w:rsidRPr="00AD005F">
        <w:rPr>
          <w:b/>
          <w:i/>
          <w:sz w:val="24"/>
          <w:szCs w:val="24"/>
        </w:rPr>
        <w:t>.</w:t>
      </w:r>
      <w:r w:rsidRPr="00AD005F">
        <w:rPr>
          <w:sz w:val="24"/>
          <w:szCs w:val="24"/>
        </w:rPr>
        <w:t xml:space="preserve"> </w:t>
      </w:r>
    </w:p>
    <w:p w14:paraId="0B6E77A0" w14:textId="08806FA1" w:rsidR="006A25C0" w:rsidRPr="00AD005F" w:rsidRDefault="006A25C0" w:rsidP="00AD005F">
      <w:pPr>
        <w:pStyle w:val="Akapitzlist"/>
        <w:numPr>
          <w:ilvl w:val="0"/>
          <w:numId w:val="3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Zamówienie obejmuje koszt transportu wraz z </w:t>
      </w:r>
      <w:r w:rsidR="00832CF5">
        <w:rPr>
          <w:sz w:val="24"/>
          <w:szCs w:val="24"/>
          <w:lang w:eastAsia="ar-SA"/>
        </w:rPr>
        <w:t>rozładunkiem</w:t>
      </w:r>
      <w:r w:rsidRPr="00AD005F">
        <w:rPr>
          <w:sz w:val="24"/>
          <w:szCs w:val="24"/>
          <w:lang w:eastAsia="ar-SA"/>
        </w:rPr>
        <w:t xml:space="preserve"> </w:t>
      </w:r>
      <w:r w:rsidR="00D53C90" w:rsidRPr="00D53C90">
        <w:rPr>
          <w:sz w:val="24"/>
          <w:szCs w:val="24"/>
          <w:lang w:eastAsia="ar-SA"/>
        </w:rPr>
        <w:t>we wskazanym miejscu na terenie poszczególnych szkół</w:t>
      </w:r>
      <w:r w:rsidRPr="00AD005F">
        <w:rPr>
          <w:sz w:val="24"/>
          <w:szCs w:val="24"/>
          <w:lang w:eastAsia="ar-SA"/>
        </w:rPr>
        <w:t>.</w:t>
      </w:r>
    </w:p>
    <w:p w14:paraId="27EFF0C5" w14:textId="77777777" w:rsidR="006A25C0" w:rsidRPr="00AD005F" w:rsidRDefault="006A25C0" w:rsidP="00AD005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</w:t>
      </w:r>
    </w:p>
    <w:p w14:paraId="0776D8D2" w14:textId="77777777" w:rsidR="007D73B6" w:rsidRDefault="007D73B6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3AF47F85" w14:textId="309CB920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2</w:t>
      </w:r>
    </w:p>
    <w:p w14:paraId="50CCF5DF" w14:textId="37E8F0BB" w:rsidR="006A25C0" w:rsidRPr="00AD005F" w:rsidRDefault="006A25C0" w:rsidP="00AD005F">
      <w:pPr>
        <w:pStyle w:val="Akapitzlist"/>
        <w:numPr>
          <w:ilvl w:val="0"/>
          <w:numId w:val="5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Termin realizacji zamówienia : Dostawa nastąpi w sposób sukcesywny od dnia podpisania umowy do momentu wywiązania się z dostawy przedmiotowej ilości jednak nie później niż do </w:t>
      </w:r>
      <w:r w:rsidR="0015675B">
        <w:rPr>
          <w:sz w:val="24"/>
          <w:szCs w:val="24"/>
          <w:lang w:eastAsia="ar-SA"/>
        </w:rPr>
        <w:t>31/12/</w:t>
      </w:r>
      <w:r w:rsidR="00A65236">
        <w:rPr>
          <w:sz w:val="24"/>
          <w:szCs w:val="24"/>
          <w:lang w:eastAsia="ar-SA"/>
        </w:rPr>
        <w:t>202</w:t>
      </w:r>
      <w:r w:rsidR="00075A72">
        <w:rPr>
          <w:sz w:val="24"/>
          <w:szCs w:val="24"/>
          <w:lang w:eastAsia="ar-SA"/>
        </w:rPr>
        <w:t>4</w:t>
      </w:r>
      <w:r w:rsidRPr="00AD005F">
        <w:rPr>
          <w:sz w:val="24"/>
          <w:szCs w:val="24"/>
          <w:lang w:eastAsia="ar-SA"/>
        </w:rPr>
        <w:t xml:space="preserve"> r.</w:t>
      </w:r>
    </w:p>
    <w:p w14:paraId="62013CB5" w14:textId="58B57DCC" w:rsidR="006A25C0" w:rsidRPr="0023353E" w:rsidRDefault="006A25C0" w:rsidP="00AD005F">
      <w:pPr>
        <w:pStyle w:val="Akapitzlist"/>
        <w:numPr>
          <w:ilvl w:val="0"/>
          <w:numId w:val="5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Wykonawca zobowiązuje się dostarczać </w:t>
      </w:r>
      <w:proofErr w:type="spellStart"/>
      <w:r w:rsidR="00D53C90">
        <w:rPr>
          <w:sz w:val="24"/>
          <w:szCs w:val="24"/>
          <w:lang w:eastAsia="ar-SA"/>
        </w:rPr>
        <w:t>pellet</w:t>
      </w:r>
      <w:proofErr w:type="spellEnd"/>
      <w:r w:rsidRPr="00AD005F">
        <w:rPr>
          <w:sz w:val="24"/>
          <w:szCs w:val="24"/>
          <w:lang w:eastAsia="ar-SA"/>
        </w:rPr>
        <w:t xml:space="preserve"> sukcesywnie w ilościach ustalony</w:t>
      </w:r>
      <w:r w:rsidR="00D53C90">
        <w:rPr>
          <w:sz w:val="24"/>
          <w:szCs w:val="24"/>
          <w:lang w:eastAsia="ar-SA"/>
        </w:rPr>
        <w:t>ch</w:t>
      </w:r>
      <w:r w:rsidRPr="00AD005F">
        <w:rPr>
          <w:sz w:val="24"/>
          <w:szCs w:val="24"/>
          <w:lang w:eastAsia="ar-SA"/>
        </w:rPr>
        <w:t xml:space="preserve"> z Zamawiającym, lecz nie później niż w ciągu  ……….. godzin od otrzymania zamówienia w formie  tel</w:t>
      </w:r>
      <w:r w:rsidRPr="0023353E">
        <w:rPr>
          <w:sz w:val="24"/>
          <w:szCs w:val="24"/>
          <w:lang w:eastAsia="ar-SA"/>
        </w:rPr>
        <w:t>efonicznej</w:t>
      </w:r>
      <w:r w:rsidR="0023353E" w:rsidRPr="0023353E">
        <w:rPr>
          <w:sz w:val="24"/>
          <w:szCs w:val="24"/>
          <w:lang w:eastAsia="ar-SA"/>
        </w:rPr>
        <w:t>, e-mail</w:t>
      </w:r>
      <w:r w:rsidRPr="0023353E">
        <w:rPr>
          <w:sz w:val="24"/>
          <w:szCs w:val="24"/>
          <w:lang w:eastAsia="ar-SA"/>
        </w:rPr>
        <w:t>.</w:t>
      </w:r>
    </w:p>
    <w:p w14:paraId="6029B9DB" w14:textId="77777777" w:rsidR="0023353E" w:rsidRPr="0023353E" w:rsidRDefault="0023353E" w:rsidP="0023353E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3353E">
        <w:rPr>
          <w:sz w:val="24"/>
          <w:szCs w:val="24"/>
        </w:rPr>
        <w:t>Do czasu odbioru zamówienia przez Zamawiającego, ryzyko wszelkich niebezpieczeństw związanych z ewentualnym uszkodzeniem lub utratą przedmiotu zamówienia ponosi Wykonawca.</w:t>
      </w:r>
    </w:p>
    <w:p w14:paraId="101424BF" w14:textId="77777777" w:rsidR="0023353E" w:rsidRDefault="0023353E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0B7DE061" w14:textId="03DB5337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3</w:t>
      </w:r>
    </w:p>
    <w:p w14:paraId="7715B01E" w14:textId="0E718228" w:rsidR="006A25C0" w:rsidRPr="0023353E" w:rsidRDefault="006A25C0" w:rsidP="0023353E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>Strony ustalają wynagrodzenie jednostkowe za 1 t w kwocie:</w:t>
      </w:r>
    </w:p>
    <w:p w14:paraId="161268A9" w14:textId="71AC9B83" w:rsidR="006A25C0" w:rsidRDefault="007747F8" w:rsidP="0023353E">
      <w:pPr>
        <w:pStyle w:val="Akapitzlist"/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a) dla części 1: </w:t>
      </w:r>
      <w:r w:rsidR="006A25C0" w:rsidRPr="0023353E">
        <w:rPr>
          <w:sz w:val="24"/>
          <w:szCs w:val="24"/>
          <w:lang w:eastAsia="ar-SA"/>
        </w:rPr>
        <w:t>………………………</w:t>
      </w:r>
      <w:r w:rsidR="0023353E">
        <w:rPr>
          <w:sz w:val="24"/>
          <w:szCs w:val="24"/>
          <w:lang w:eastAsia="ar-SA"/>
        </w:rPr>
        <w:t xml:space="preserve"> </w:t>
      </w:r>
      <w:r w:rsidR="006A25C0" w:rsidRPr="0023353E">
        <w:rPr>
          <w:sz w:val="24"/>
          <w:szCs w:val="24"/>
          <w:lang w:eastAsia="ar-SA"/>
        </w:rPr>
        <w:t>brutto,</w:t>
      </w:r>
      <w:r w:rsidR="0023353E">
        <w:rPr>
          <w:sz w:val="24"/>
          <w:szCs w:val="24"/>
          <w:lang w:eastAsia="ar-SA"/>
        </w:rPr>
        <w:t xml:space="preserve"> </w:t>
      </w:r>
      <w:r w:rsidR="006A25C0" w:rsidRPr="0023353E">
        <w:rPr>
          <w:sz w:val="24"/>
          <w:szCs w:val="24"/>
          <w:lang w:eastAsia="ar-SA"/>
        </w:rPr>
        <w:t xml:space="preserve">słownie…………………………………………………  </w:t>
      </w:r>
      <w:r>
        <w:rPr>
          <w:sz w:val="24"/>
          <w:szCs w:val="24"/>
          <w:lang w:eastAsia="ar-SA"/>
        </w:rPr>
        <w:t>w tym obowiązujący podatek Vat</w:t>
      </w:r>
    </w:p>
    <w:p w14:paraId="7FCBF584" w14:textId="75870A67" w:rsidR="007747F8" w:rsidRPr="007747F8" w:rsidRDefault="007747F8" w:rsidP="007747F8">
      <w:pPr>
        <w:pStyle w:val="Akapitzlist"/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b) </w:t>
      </w:r>
      <w:r w:rsidRPr="007747F8">
        <w:rPr>
          <w:sz w:val="24"/>
          <w:szCs w:val="24"/>
          <w:lang w:eastAsia="ar-SA"/>
        </w:rPr>
        <w:t xml:space="preserve">dla części </w:t>
      </w:r>
      <w:r>
        <w:rPr>
          <w:sz w:val="24"/>
          <w:szCs w:val="24"/>
          <w:lang w:eastAsia="ar-SA"/>
        </w:rPr>
        <w:t>2</w:t>
      </w:r>
      <w:r w:rsidRPr="007747F8">
        <w:rPr>
          <w:sz w:val="24"/>
          <w:szCs w:val="24"/>
          <w:lang w:eastAsia="ar-SA"/>
        </w:rPr>
        <w:t>: ……………………… brutto, słownie…………………………………………………  w tym obowiązujący podatek Vat</w:t>
      </w:r>
    </w:p>
    <w:p w14:paraId="7D9A11BF" w14:textId="260E2E36" w:rsidR="007747F8" w:rsidRPr="007747F8" w:rsidRDefault="007747F8" w:rsidP="007747F8">
      <w:pPr>
        <w:pStyle w:val="Akapitzlist"/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c) </w:t>
      </w:r>
      <w:r w:rsidRPr="007747F8">
        <w:rPr>
          <w:sz w:val="24"/>
          <w:szCs w:val="24"/>
          <w:lang w:eastAsia="ar-SA"/>
        </w:rPr>
        <w:t xml:space="preserve">dla części </w:t>
      </w:r>
      <w:r>
        <w:rPr>
          <w:sz w:val="24"/>
          <w:szCs w:val="24"/>
          <w:lang w:eastAsia="ar-SA"/>
        </w:rPr>
        <w:t>3</w:t>
      </w:r>
      <w:r w:rsidRPr="007747F8">
        <w:rPr>
          <w:sz w:val="24"/>
          <w:szCs w:val="24"/>
          <w:lang w:eastAsia="ar-SA"/>
        </w:rPr>
        <w:t>: ……………………… brutto, słownie…………………………………………………  w tym obowiązujący podatek Vat</w:t>
      </w:r>
    </w:p>
    <w:p w14:paraId="21154790" w14:textId="1E82ED73" w:rsidR="006A25C0" w:rsidRPr="0023353E" w:rsidRDefault="006A25C0" w:rsidP="0023353E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Wynagrodzenie płatne będzie po przedstawieniu faktury za dostarczony materiał, przelewem w terminie 30 dni od daty przedłożenia faktury wraz z wymaganymi załącznikami określonymi w § 4 na </w:t>
      </w:r>
      <w:r w:rsidR="0023353E">
        <w:rPr>
          <w:sz w:val="24"/>
          <w:szCs w:val="24"/>
          <w:lang w:eastAsia="ar-SA"/>
        </w:rPr>
        <w:t xml:space="preserve">rachunek bankowy </w:t>
      </w:r>
      <w:r w:rsidRPr="0023353E">
        <w:rPr>
          <w:sz w:val="24"/>
          <w:szCs w:val="24"/>
          <w:lang w:eastAsia="ar-SA"/>
        </w:rPr>
        <w:t>Wykonawcy : ………………………………….</w:t>
      </w:r>
    </w:p>
    <w:p w14:paraId="48672F8F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39986F65" w14:textId="77777777" w:rsidR="006A25C0" w:rsidRPr="00AD005F" w:rsidRDefault="006A25C0" w:rsidP="0023353E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4</w:t>
      </w:r>
    </w:p>
    <w:p w14:paraId="27F6457E" w14:textId="6F44BF92" w:rsidR="006A25C0" w:rsidRDefault="006A25C0" w:rsidP="00B753DF">
      <w:pPr>
        <w:pStyle w:val="Akapitzlist"/>
        <w:numPr>
          <w:ilvl w:val="0"/>
          <w:numId w:val="25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B753DF">
        <w:rPr>
          <w:sz w:val="24"/>
          <w:szCs w:val="24"/>
          <w:lang w:eastAsia="ar-SA"/>
        </w:rPr>
        <w:t xml:space="preserve">Rozliczenie ilości dostarczonego </w:t>
      </w:r>
      <w:proofErr w:type="spellStart"/>
      <w:r w:rsidR="00D53C90" w:rsidRPr="00B753DF">
        <w:rPr>
          <w:sz w:val="24"/>
          <w:szCs w:val="24"/>
          <w:lang w:eastAsia="ar-SA"/>
        </w:rPr>
        <w:t>pelletu</w:t>
      </w:r>
      <w:proofErr w:type="spellEnd"/>
      <w:r w:rsidRPr="00B753DF">
        <w:rPr>
          <w:sz w:val="24"/>
          <w:szCs w:val="24"/>
          <w:lang w:eastAsia="ar-SA"/>
        </w:rPr>
        <w:t xml:space="preserve"> będzie odbywało się na podstawie dowodu „WZ” dołączonego do każdej dostawy. </w:t>
      </w:r>
    </w:p>
    <w:p w14:paraId="59EEE6D7" w14:textId="77777777" w:rsidR="00B753DF" w:rsidRPr="00B753DF" w:rsidRDefault="00B753DF" w:rsidP="00B753DF">
      <w:pPr>
        <w:pStyle w:val="Akapitzlist"/>
        <w:numPr>
          <w:ilvl w:val="0"/>
          <w:numId w:val="25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B753DF">
        <w:rPr>
          <w:sz w:val="24"/>
          <w:szCs w:val="24"/>
          <w:lang w:eastAsia="ar-SA"/>
        </w:rPr>
        <w:t xml:space="preserve">Wraz  z  każdą  dostawą  </w:t>
      </w:r>
      <w:proofErr w:type="spellStart"/>
      <w:r w:rsidRPr="00B753DF">
        <w:rPr>
          <w:sz w:val="24"/>
          <w:szCs w:val="24"/>
          <w:lang w:eastAsia="ar-SA"/>
        </w:rPr>
        <w:t>pelletu</w:t>
      </w:r>
      <w:proofErr w:type="spellEnd"/>
      <w:r w:rsidRPr="00B753DF">
        <w:rPr>
          <w:sz w:val="24"/>
          <w:szCs w:val="24"/>
          <w:lang w:eastAsia="ar-SA"/>
        </w:rPr>
        <w:t xml:space="preserve">  Wykonawca  dostarczy  wymagane  dokumenty, certyfikaty, atesty na dostarczony </w:t>
      </w:r>
      <w:proofErr w:type="spellStart"/>
      <w:r w:rsidRPr="00B753DF">
        <w:rPr>
          <w:sz w:val="24"/>
          <w:szCs w:val="24"/>
          <w:lang w:eastAsia="ar-SA"/>
        </w:rPr>
        <w:t>pellet</w:t>
      </w:r>
      <w:proofErr w:type="spellEnd"/>
      <w:r w:rsidRPr="00B753DF">
        <w:rPr>
          <w:sz w:val="24"/>
          <w:szCs w:val="24"/>
          <w:lang w:eastAsia="ar-SA"/>
        </w:rPr>
        <w:t>, w szczególności:</w:t>
      </w:r>
    </w:p>
    <w:p w14:paraId="3D1ABA52" w14:textId="77777777" w:rsidR="00B753DF" w:rsidRPr="00B753DF" w:rsidRDefault="00B753DF" w:rsidP="00B753DF">
      <w:pPr>
        <w:pStyle w:val="Akapitzlist"/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B753DF">
        <w:rPr>
          <w:sz w:val="24"/>
          <w:szCs w:val="24"/>
          <w:lang w:eastAsia="ar-SA"/>
        </w:rPr>
        <w:t>1)  raport z badań laboratorium paliw i węgli aktywnych, potwierdzający spełnienie wymagań wskazanych w ofercie i wymaganych w OPZ,</w:t>
      </w:r>
    </w:p>
    <w:p w14:paraId="456AAB10" w14:textId="77777777" w:rsidR="00B753DF" w:rsidRPr="00B753DF" w:rsidRDefault="00B753DF" w:rsidP="00B753DF">
      <w:pPr>
        <w:pStyle w:val="Akapitzlist"/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B753DF">
        <w:rPr>
          <w:sz w:val="24"/>
          <w:szCs w:val="24"/>
          <w:lang w:eastAsia="ar-SA"/>
        </w:rPr>
        <w:t>2)  Certyfikat DIN PLUS A1, lub EN PLUS  A1 lub równoważny  (równoważny – Potwierdzający spełnienie standardów</w:t>
      </w:r>
      <w:r w:rsidRPr="00B753DF">
        <w:rPr>
          <w:sz w:val="24"/>
          <w:szCs w:val="24"/>
          <w:lang w:eastAsia="ar-SA"/>
        </w:rPr>
        <w:tab/>
        <w:t>jakości, określonych aktualną, obowiązującą na rynku europejskim normą jakości),</w:t>
      </w:r>
    </w:p>
    <w:p w14:paraId="548CF94E" w14:textId="77777777" w:rsidR="006A25C0" w:rsidRPr="00AD005F" w:rsidRDefault="006A25C0" w:rsidP="0023353E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lastRenderedPageBreak/>
        <w:t>§ 5</w:t>
      </w:r>
    </w:p>
    <w:p w14:paraId="35D4F6AE" w14:textId="3CE5F0E8" w:rsidR="002D7F35" w:rsidRPr="002D7F35" w:rsidRDefault="002D7F35" w:rsidP="003A31EF">
      <w:pPr>
        <w:pStyle w:val="Akapitzlist"/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37FDCA95" w14:textId="33DB1B22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wykonaniu świadczenia w terminie, w wysokości </w:t>
      </w:r>
      <w:r w:rsidR="001D5997">
        <w:rPr>
          <w:sz w:val="24"/>
          <w:szCs w:val="24"/>
        </w:rPr>
        <w:t>0,3</w:t>
      </w:r>
      <w:r w:rsidRPr="002D7F35">
        <w:rPr>
          <w:sz w:val="24"/>
          <w:szCs w:val="24"/>
        </w:rPr>
        <w:t xml:space="preserve"> % wartości netto zamówienia / </w:t>
      </w:r>
      <w:r w:rsidR="001D5997">
        <w:rPr>
          <w:sz w:val="24"/>
          <w:szCs w:val="24"/>
        </w:rPr>
        <w:t>0,3</w:t>
      </w:r>
      <w:r w:rsidRPr="002D7F35">
        <w:rPr>
          <w:sz w:val="24"/>
          <w:szCs w:val="24"/>
        </w:rPr>
        <w:t xml:space="preserve"> % wartości netto danej dostawy, nalicz</w:t>
      </w:r>
      <w:r>
        <w:rPr>
          <w:sz w:val="24"/>
          <w:szCs w:val="24"/>
        </w:rPr>
        <w:t>a</w:t>
      </w:r>
      <w:r w:rsidRPr="002D7F35">
        <w:rPr>
          <w:sz w:val="24"/>
          <w:szCs w:val="24"/>
        </w:rPr>
        <w:t xml:space="preserve">nej </w:t>
      </w:r>
      <w:r w:rsidRPr="0023353E">
        <w:rPr>
          <w:sz w:val="24"/>
          <w:szCs w:val="24"/>
          <w:lang w:eastAsia="ar-SA"/>
        </w:rPr>
        <w:t>za każdą rozpoczętą godzinę zwłoki. Opóźnienie w dostawie przedmiotu umowy nie może przekroczyć 24 godzin</w:t>
      </w:r>
    </w:p>
    <w:p w14:paraId="63DE736C" w14:textId="2F638F6A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% wartości netto dostawy / danej dostawy, </w:t>
      </w:r>
    </w:p>
    <w:p w14:paraId="51B11AB0" w14:textId="72DCFAEE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za zwłokę w usunięciu wad stwierdzonych przy odbiorze dostawy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wartości netto dostawy, naliczane za każdy dzień zwłoki liczony od dnia wyznaczonego przez</w:t>
      </w:r>
      <w:r w:rsidRPr="003A31EF">
        <w:rPr>
          <w:color w:val="006600"/>
          <w:sz w:val="24"/>
          <w:szCs w:val="24"/>
        </w:rPr>
        <w:t xml:space="preserve"> </w:t>
      </w:r>
      <w:r w:rsidRPr="003A31EF">
        <w:rPr>
          <w:sz w:val="24"/>
          <w:szCs w:val="24"/>
        </w:rPr>
        <w:t>Zamawiającego jako termin do usunięcia wad,</w:t>
      </w:r>
    </w:p>
    <w:p w14:paraId="7EC2F6E6" w14:textId="19197E01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 tytułu odstąpienia od umowy przez Zamawiającego z powodu okoliczności, o których mowa w § </w:t>
      </w:r>
      <w:r w:rsidR="003A31EF" w:rsidRPr="003A31EF">
        <w:rPr>
          <w:sz w:val="24"/>
          <w:szCs w:val="24"/>
        </w:rPr>
        <w:t>7</w:t>
      </w:r>
      <w:r w:rsidRPr="003A31EF">
        <w:rPr>
          <w:sz w:val="24"/>
          <w:szCs w:val="24"/>
        </w:rPr>
        <w:t xml:space="preserve"> lub rozwiązania umowy z przyczyn leżących po stronie Wykonawcy (niezależnych od Zamawiającego), w wysokości </w:t>
      </w:r>
      <w:r w:rsidR="0024361F">
        <w:rPr>
          <w:sz w:val="24"/>
          <w:szCs w:val="24"/>
        </w:rPr>
        <w:t>5</w:t>
      </w:r>
      <w:r w:rsidRPr="003A31EF">
        <w:rPr>
          <w:sz w:val="24"/>
          <w:szCs w:val="24"/>
        </w:rPr>
        <w:t xml:space="preserve"> % wynagrodzenia umownego netto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1,</w:t>
      </w:r>
    </w:p>
    <w:p w14:paraId="4137D64D" w14:textId="742AC07E" w:rsidR="002D7F35" w:rsidRP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przypadku odstąpienia od umowy przez Wykonawcę z przyczyn niezależnych od Zamawiającego, w wysokości </w:t>
      </w:r>
      <w:r w:rsidR="0024361F">
        <w:rPr>
          <w:sz w:val="24"/>
          <w:szCs w:val="24"/>
        </w:rPr>
        <w:t>5</w:t>
      </w:r>
      <w:r w:rsidRPr="003A31EF">
        <w:rPr>
          <w:sz w:val="24"/>
          <w:szCs w:val="24"/>
        </w:rPr>
        <w:t xml:space="preserve"> % wynagrodzenia umownego brutto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1.</w:t>
      </w:r>
    </w:p>
    <w:p w14:paraId="415C818D" w14:textId="40F8A6BA" w:rsidR="003A31EF" w:rsidRPr="0023353E" w:rsidRDefault="003A31EF" w:rsidP="003A31EF">
      <w:pPr>
        <w:pStyle w:val="Akapitzlist"/>
        <w:numPr>
          <w:ilvl w:val="0"/>
          <w:numId w:val="8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upływie terminu określonego w ust.1 </w:t>
      </w:r>
      <w:r>
        <w:rPr>
          <w:sz w:val="24"/>
          <w:szCs w:val="24"/>
          <w:lang w:eastAsia="ar-SA"/>
        </w:rPr>
        <w:t>lit a, Z</w:t>
      </w:r>
      <w:r w:rsidRPr="0023353E">
        <w:rPr>
          <w:sz w:val="24"/>
          <w:szCs w:val="24"/>
          <w:lang w:eastAsia="ar-SA"/>
        </w:rPr>
        <w:t>amawiający może od umowy odstąpić. Jeżeli zamawiający od umowy nie odstąpi</w:t>
      </w:r>
      <w:r>
        <w:rPr>
          <w:sz w:val="24"/>
          <w:szCs w:val="24"/>
          <w:lang w:eastAsia="ar-SA"/>
        </w:rPr>
        <w:t>,</w:t>
      </w:r>
      <w:r w:rsidRPr="0023353E">
        <w:rPr>
          <w:sz w:val="24"/>
          <w:szCs w:val="24"/>
          <w:lang w:eastAsia="ar-SA"/>
        </w:rPr>
        <w:t xml:space="preserve"> odsetki będą naliczane nadal, aż do chwili realizacji przedmiotu umowy.</w:t>
      </w:r>
    </w:p>
    <w:p w14:paraId="1625312D" w14:textId="5F593E81" w:rsidR="002D7F35" w:rsidRPr="002D7F35" w:rsidRDefault="002D7F35" w:rsidP="003A31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14:paraId="2BDC3FB9" w14:textId="57C6444D" w:rsidR="002D7F35" w:rsidRPr="002D7F35" w:rsidRDefault="002D7F35" w:rsidP="003A31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>W razie naliczenia kar umownych Zamawiający będzie upoważniony do potrącenia ich kwoty z faktury Wykonawcy.</w:t>
      </w:r>
    </w:p>
    <w:p w14:paraId="3B8574C6" w14:textId="2582006B" w:rsidR="002D7F35" w:rsidRPr="002D7F35" w:rsidRDefault="002D7F35" w:rsidP="00B67ACB">
      <w:pPr>
        <w:pStyle w:val="Akapitzlist"/>
        <w:numPr>
          <w:ilvl w:val="0"/>
          <w:numId w:val="8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 w:rsidR="001D5997">
        <w:rPr>
          <w:sz w:val="24"/>
          <w:szCs w:val="24"/>
        </w:rPr>
        <w:t>10 %.</w:t>
      </w:r>
    </w:p>
    <w:p w14:paraId="528DAC10" w14:textId="70514578" w:rsidR="002D7F35" w:rsidRPr="003A31EF" w:rsidRDefault="002D7F35" w:rsidP="003A31EF">
      <w:pPr>
        <w:spacing w:before="240" w:line="276" w:lineRule="auto"/>
        <w:jc w:val="center"/>
        <w:rPr>
          <w:sz w:val="24"/>
          <w:szCs w:val="24"/>
        </w:rPr>
      </w:pPr>
      <w:r w:rsidRPr="003A31EF">
        <w:rPr>
          <w:sz w:val="24"/>
          <w:szCs w:val="24"/>
        </w:rPr>
        <w:t>§ 6</w:t>
      </w:r>
    </w:p>
    <w:p w14:paraId="716CB9E3" w14:textId="5CD48385" w:rsidR="002D7F35" w:rsidRPr="003A31EF" w:rsidRDefault="002D7F35" w:rsidP="003A31EF">
      <w:pPr>
        <w:pStyle w:val="Akapitzlist"/>
        <w:numPr>
          <w:ilvl w:val="0"/>
          <w:numId w:val="17"/>
        </w:numPr>
        <w:spacing w:before="240" w:line="276" w:lineRule="auto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możliwa:</w:t>
      </w:r>
    </w:p>
    <w:p w14:paraId="10498D28" w14:textId="77777777" w:rsidR="003A31EF" w:rsidRDefault="002D7F35" w:rsidP="00990F32">
      <w:pPr>
        <w:pStyle w:val="Akapitzlist"/>
        <w:numPr>
          <w:ilvl w:val="1"/>
          <w:numId w:val="18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14:paraId="772CA60A" w14:textId="7DD36327" w:rsidR="0015675B" w:rsidRPr="00B753DF" w:rsidRDefault="002D7F35" w:rsidP="0015675B">
      <w:pPr>
        <w:pStyle w:val="Akapitzlist"/>
        <w:numPr>
          <w:ilvl w:val="1"/>
          <w:numId w:val="18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  <w:r w:rsidR="0015675B" w:rsidRPr="0015675B">
        <w:rPr>
          <w:color w:val="FF0000"/>
          <w:sz w:val="24"/>
          <w:szCs w:val="24"/>
        </w:rPr>
        <w:t xml:space="preserve"> </w:t>
      </w:r>
      <w:r w:rsidR="0015675B" w:rsidRPr="00B753DF">
        <w:rPr>
          <w:sz w:val="24"/>
          <w:szCs w:val="24"/>
        </w:rPr>
        <w:t xml:space="preserve">powodującego wydłużenie tego terminu o ponad </w:t>
      </w:r>
      <w:r w:rsidR="00B753DF" w:rsidRPr="00B753DF">
        <w:rPr>
          <w:sz w:val="24"/>
          <w:szCs w:val="24"/>
        </w:rPr>
        <w:t>3</w:t>
      </w:r>
      <w:r w:rsidR="0015675B" w:rsidRPr="00B753DF">
        <w:rPr>
          <w:sz w:val="24"/>
          <w:szCs w:val="24"/>
        </w:rPr>
        <w:t xml:space="preserve"> dni</w:t>
      </w:r>
    </w:p>
    <w:p w14:paraId="3A999DC3" w14:textId="77777777" w:rsidR="00990F32" w:rsidRDefault="002D7F35" w:rsidP="00990F32">
      <w:pPr>
        <w:pStyle w:val="Akapitzlist"/>
        <w:numPr>
          <w:ilvl w:val="1"/>
          <w:numId w:val="18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</w:t>
      </w:r>
    </w:p>
    <w:p w14:paraId="6C090420" w14:textId="30F02ED2" w:rsidR="00990F32" w:rsidRDefault="00990F32" w:rsidP="00990F32">
      <w:pPr>
        <w:pStyle w:val="Akapitzlist"/>
        <w:numPr>
          <w:ilvl w:val="1"/>
          <w:numId w:val="18"/>
        </w:numPr>
        <w:spacing w:line="276" w:lineRule="auto"/>
        <w:ind w:left="1134"/>
        <w:jc w:val="both"/>
        <w:rPr>
          <w:sz w:val="24"/>
          <w:szCs w:val="24"/>
        </w:rPr>
      </w:pPr>
      <w:r w:rsidRPr="00990F32">
        <w:rPr>
          <w:sz w:val="24"/>
          <w:szCs w:val="24"/>
        </w:rPr>
        <w:t>wystąpienia „siły wyższej” – czyli wydarzenia nieprzewidywalnego i poza kontrolą stron niniejszej umowy, występującego po podpisaniu umowy i powodującego niemożliwość wywiązania się z umowy w jej obecnym</w:t>
      </w:r>
      <w:r>
        <w:rPr>
          <w:sz w:val="24"/>
          <w:szCs w:val="24"/>
        </w:rPr>
        <w:t xml:space="preserve"> </w:t>
      </w:r>
      <w:r w:rsidRPr="00990F32">
        <w:rPr>
          <w:sz w:val="24"/>
          <w:szCs w:val="24"/>
        </w:rPr>
        <w:t>brzmieniu</w:t>
      </w:r>
    </w:p>
    <w:p w14:paraId="14BA473B" w14:textId="77777777" w:rsidR="00990F32" w:rsidRPr="00990F32" w:rsidRDefault="00990F32" w:rsidP="00990F32">
      <w:pPr>
        <w:pStyle w:val="Akapitzlist"/>
        <w:numPr>
          <w:ilvl w:val="1"/>
          <w:numId w:val="18"/>
        </w:numPr>
        <w:spacing w:line="276" w:lineRule="auto"/>
        <w:ind w:left="1134"/>
        <w:jc w:val="both"/>
        <w:rPr>
          <w:sz w:val="24"/>
          <w:szCs w:val="24"/>
        </w:rPr>
      </w:pPr>
      <w:r w:rsidRPr="00990F32">
        <w:rPr>
          <w:sz w:val="24"/>
          <w:szCs w:val="24"/>
        </w:rPr>
        <w:t>W zakresie zmiany wysokości wynagrodzenia należnego wykonawcy w przypadku:</w:t>
      </w:r>
    </w:p>
    <w:p w14:paraId="494B6831" w14:textId="77777777" w:rsidR="00990F32" w:rsidRPr="00990F32" w:rsidRDefault="00990F32" w:rsidP="00884F92">
      <w:pPr>
        <w:pStyle w:val="Akapitzlist"/>
        <w:spacing w:line="276" w:lineRule="auto"/>
        <w:ind w:left="1134"/>
        <w:jc w:val="both"/>
        <w:rPr>
          <w:sz w:val="24"/>
          <w:szCs w:val="24"/>
        </w:rPr>
      </w:pPr>
      <w:r w:rsidRPr="00990F32">
        <w:rPr>
          <w:sz w:val="24"/>
          <w:szCs w:val="24"/>
        </w:rPr>
        <w:lastRenderedPageBreak/>
        <w:t>a) w przypadku rozszerzenia zamówienia o kwotę nie przekraczającą 10% wartości określonej pierwotnie w umowie.</w:t>
      </w:r>
    </w:p>
    <w:p w14:paraId="6CE8FDC2" w14:textId="77777777" w:rsidR="00990F32" w:rsidRPr="00990F32" w:rsidRDefault="00990F32" w:rsidP="00884F92">
      <w:pPr>
        <w:pStyle w:val="Akapitzlist"/>
        <w:spacing w:line="276" w:lineRule="auto"/>
        <w:ind w:left="1134"/>
        <w:jc w:val="both"/>
        <w:rPr>
          <w:sz w:val="24"/>
          <w:szCs w:val="24"/>
        </w:rPr>
      </w:pPr>
      <w:r w:rsidRPr="00990F32">
        <w:rPr>
          <w:sz w:val="24"/>
          <w:szCs w:val="24"/>
        </w:rPr>
        <w:t>b) obniżenia ceny jednostkowej przedmiotu umowy w przypadku obniżenia ceny przez Wykonawcę</w:t>
      </w:r>
    </w:p>
    <w:p w14:paraId="6C234E99" w14:textId="77777777" w:rsidR="0015675B" w:rsidRDefault="00990F32" w:rsidP="00884F92">
      <w:pPr>
        <w:pStyle w:val="Akapitzlist"/>
        <w:spacing w:line="276" w:lineRule="auto"/>
        <w:ind w:left="1134"/>
        <w:jc w:val="both"/>
        <w:rPr>
          <w:sz w:val="24"/>
          <w:szCs w:val="24"/>
        </w:rPr>
      </w:pPr>
      <w:r w:rsidRPr="00990F32">
        <w:rPr>
          <w:sz w:val="24"/>
          <w:szCs w:val="24"/>
        </w:rPr>
        <w:t>c) zmiany ceny materiałów lub kosztów związanych z realizacją umowy tj. wzrostu lub obniżenia względem ceny lub</w:t>
      </w:r>
      <w:r w:rsidR="00884F92">
        <w:rPr>
          <w:sz w:val="24"/>
          <w:szCs w:val="24"/>
        </w:rPr>
        <w:t xml:space="preserve"> </w:t>
      </w:r>
      <w:r w:rsidRPr="00990F32">
        <w:rPr>
          <w:sz w:val="24"/>
          <w:szCs w:val="24"/>
        </w:rPr>
        <w:t xml:space="preserve">kosztu dla wynagrodzenia ofertowego, w oparciu o </w:t>
      </w:r>
      <w:r w:rsidR="00884F92">
        <w:rPr>
          <w:sz w:val="24"/>
          <w:szCs w:val="24"/>
        </w:rPr>
        <w:t xml:space="preserve">kwartalny </w:t>
      </w:r>
      <w:r w:rsidRPr="00990F32">
        <w:rPr>
          <w:sz w:val="24"/>
          <w:szCs w:val="24"/>
        </w:rPr>
        <w:t>wskaźnik wzrostu cen towarów i usług konsumpcyjnych</w:t>
      </w:r>
      <w:r w:rsidR="00884F92">
        <w:rPr>
          <w:sz w:val="24"/>
          <w:szCs w:val="24"/>
        </w:rPr>
        <w:t xml:space="preserve"> </w:t>
      </w:r>
      <w:r w:rsidRPr="00990F32">
        <w:rPr>
          <w:sz w:val="24"/>
          <w:szCs w:val="24"/>
        </w:rPr>
        <w:t>określony przez GUS, dotyczący cen wpływających na realizację przedmiotu usługi. Nowe wynagrodzenie</w:t>
      </w:r>
      <w:r w:rsidR="00884F92">
        <w:rPr>
          <w:sz w:val="24"/>
          <w:szCs w:val="24"/>
        </w:rPr>
        <w:t xml:space="preserve"> </w:t>
      </w:r>
      <w:r w:rsidRPr="00990F32">
        <w:rPr>
          <w:sz w:val="24"/>
          <w:szCs w:val="24"/>
        </w:rPr>
        <w:t>obowiązuje od dnia podpisania aneksu do umowy, z zastrzeżeniem, że pierwsza waloryzacja może nastąpić nie</w:t>
      </w:r>
      <w:r w:rsidR="00884F92">
        <w:rPr>
          <w:sz w:val="24"/>
          <w:szCs w:val="24"/>
        </w:rPr>
        <w:t xml:space="preserve"> </w:t>
      </w:r>
      <w:r w:rsidRPr="00990F32">
        <w:rPr>
          <w:sz w:val="24"/>
          <w:szCs w:val="24"/>
        </w:rPr>
        <w:t xml:space="preserve">wcześniej niż po upływie 6 miesięcy od dnia obowiązywania umowy. </w:t>
      </w:r>
    </w:p>
    <w:p w14:paraId="745B82DE" w14:textId="77777777" w:rsidR="0015675B" w:rsidRDefault="00990F32" w:rsidP="00884F92">
      <w:pPr>
        <w:pStyle w:val="Akapitzlist"/>
        <w:spacing w:line="276" w:lineRule="auto"/>
        <w:ind w:left="1134"/>
        <w:jc w:val="both"/>
        <w:rPr>
          <w:sz w:val="24"/>
          <w:szCs w:val="24"/>
        </w:rPr>
      </w:pPr>
      <w:r w:rsidRPr="00990F32">
        <w:rPr>
          <w:sz w:val="24"/>
          <w:szCs w:val="24"/>
        </w:rPr>
        <w:t>Strona wnioskująca o zmianę</w:t>
      </w:r>
      <w:r w:rsidR="00884F92">
        <w:rPr>
          <w:sz w:val="24"/>
          <w:szCs w:val="24"/>
        </w:rPr>
        <w:t xml:space="preserve"> </w:t>
      </w:r>
      <w:r w:rsidRPr="00990F32">
        <w:rPr>
          <w:sz w:val="24"/>
          <w:szCs w:val="24"/>
        </w:rPr>
        <w:t>wynagrodzenia dokona wyliczenia zmian cen jednostkowych i różnic po waloryzacji.</w:t>
      </w:r>
    </w:p>
    <w:p w14:paraId="77C6466F" w14:textId="75B87748" w:rsidR="003A31EF" w:rsidRPr="00990F32" w:rsidRDefault="00990F32" w:rsidP="00884F92">
      <w:pPr>
        <w:pStyle w:val="Akapitzlist"/>
        <w:spacing w:line="276" w:lineRule="auto"/>
        <w:ind w:left="1134"/>
        <w:jc w:val="both"/>
        <w:rPr>
          <w:sz w:val="24"/>
          <w:szCs w:val="24"/>
        </w:rPr>
      </w:pPr>
      <w:r w:rsidRPr="00990F32">
        <w:rPr>
          <w:sz w:val="24"/>
          <w:szCs w:val="24"/>
        </w:rPr>
        <w:t>Strony dopuszczają</w:t>
      </w:r>
      <w:r w:rsidR="00884F92">
        <w:rPr>
          <w:sz w:val="24"/>
          <w:szCs w:val="24"/>
        </w:rPr>
        <w:t xml:space="preserve"> </w:t>
      </w:r>
      <w:r w:rsidR="00884F92" w:rsidRPr="00884F92">
        <w:rPr>
          <w:sz w:val="24"/>
          <w:szCs w:val="24"/>
        </w:rPr>
        <w:t>waloryzację, jeżeli zmiana wskaźnika cen przekroczy 10 % w stosunku do wielkości wskaźnika w chwili zawarcia</w:t>
      </w:r>
      <w:r w:rsidR="00884F92">
        <w:rPr>
          <w:sz w:val="24"/>
          <w:szCs w:val="24"/>
        </w:rPr>
        <w:t xml:space="preserve"> </w:t>
      </w:r>
      <w:r w:rsidR="00884F92" w:rsidRPr="00884F92">
        <w:rPr>
          <w:sz w:val="24"/>
          <w:szCs w:val="24"/>
        </w:rPr>
        <w:t>umowy. Wzrost liczony jest wyłącznie w stosunku do zakresu pozostającego do wykonania po upływie 6 miesięcy</w:t>
      </w:r>
      <w:r w:rsidR="00884F92">
        <w:rPr>
          <w:sz w:val="24"/>
          <w:szCs w:val="24"/>
        </w:rPr>
        <w:t xml:space="preserve"> </w:t>
      </w:r>
      <w:r w:rsidR="00884F92" w:rsidRPr="00884F92">
        <w:rPr>
          <w:sz w:val="24"/>
          <w:szCs w:val="24"/>
        </w:rPr>
        <w:t>od dnia obowiązywania umowy</w:t>
      </w:r>
      <w:r w:rsidR="00884F92">
        <w:rPr>
          <w:sz w:val="24"/>
          <w:szCs w:val="24"/>
        </w:rPr>
        <w:t>.</w:t>
      </w:r>
    </w:p>
    <w:p w14:paraId="281EEFB4" w14:textId="40C4F014" w:rsidR="002D7F35" w:rsidRPr="00B67ACB" w:rsidRDefault="002D7F35" w:rsidP="00B67ACB">
      <w:pPr>
        <w:pStyle w:val="Akapitzlist"/>
        <w:numPr>
          <w:ilvl w:val="3"/>
          <w:numId w:val="1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B67ACB">
        <w:rPr>
          <w:sz w:val="24"/>
          <w:szCs w:val="24"/>
        </w:rPr>
        <w:t>W</w:t>
      </w:r>
      <w:r w:rsidR="00B67ACB" w:rsidRPr="00B67ACB">
        <w:rPr>
          <w:sz w:val="24"/>
          <w:szCs w:val="24"/>
        </w:rPr>
        <w:t xml:space="preserve"> </w:t>
      </w:r>
      <w:r w:rsidRPr="00B67ACB">
        <w:rPr>
          <w:sz w:val="24"/>
          <w:szCs w:val="24"/>
        </w:rPr>
        <w:t xml:space="preserve"> przypadku zaprzestania produkcji którejś z pozycji asortymentowej w trakcie trwania umowy, Wykonawca może zwrócić się do Zamawiającego z wnioskiem o wyrażenie zgody na dostarczanie produktu równoważnego. Zamawiający może wyrazić zgodę na dostarczanie go, jeśli nie będzie odbiegał jakościowo od zaproponowanego pierwotnie.</w:t>
      </w:r>
    </w:p>
    <w:p w14:paraId="5A75CD19" w14:textId="6648112A" w:rsidR="003A31EF" w:rsidRDefault="003A31EF" w:rsidP="00B753DF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 jeżeli łączna wartość zmian jest mniejsza niż progi unijne oraz jest niższa niż 1</w:t>
      </w:r>
      <w:r w:rsidR="00075A72">
        <w:rPr>
          <w:sz w:val="24"/>
          <w:szCs w:val="24"/>
        </w:rPr>
        <w:t>0</w:t>
      </w:r>
      <w:r w:rsidRPr="003A31EF">
        <w:rPr>
          <w:sz w:val="24"/>
          <w:szCs w:val="24"/>
        </w:rPr>
        <w:t>% wartości pierwotnej umowy.</w:t>
      </w:r>
    </w:p>
    <w:p w14:paraId="0B3D9DAE" w14:textId="0AADC393" w:rsidR="0024361F" w:rsidRPr="003A31EF" w:rsidRDefault="0024361F" w:rsidP="00B753DF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24361F">
        <w:rPr>
          <w:sz w:val="24"/>
          <w:szCs w:val="24"/>
        </w:rPr>
        <w:t xml:space="preserve">Nadto zmiana umowy jest możliwa w przypadku nadzwyczajnej zmiany okoliczności, której żadna ze stron nie była w stanie przewidzieć, w rozumieniu przewidzianym przepisami  KC o klauzuli rebus sic </w:t>
      </w:r>
      <w:proofErr w:type="spellStart"/>
      <w:r w:rsidRPr="0024361F">
        <w:rPr>
          <w:sz w:val="24"/>
          <w:szCs w:val="24"/>
        </w:rPr>
        <w:t>stantibus</w:t>
      </w:r>
      <w:proofErr w:type="spellEnd"/>
      <w:r>
        <w:rPr>
          <w:sz w:val="24"/>
          <w:szCs w:val="24"/>
        </w:rPr>
        <w:t>.</w:t>
      </w:r>
    </w:p>
    <w:p w14:paraId="744A1E95" w14:textId="20E98932" w:rsidR="003A31EF" w:rsidRPr="003A31EF" w:rsidRDefault="003A31EF" w:rsidP="00B753DF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wymaga formy pisemnej pod rygorem nieważności.</w:t>
      </w:r>
    </w:p>
    <w:p w14:paraId="18163C95" w14:textId="77777777" w:rsidR="002D7F35" w:rsidRPr="003A31EF" w:rsidRDefault="002D7F35" w:rsidP="003A31EF">
      <w:pPr>
        <w:spacing w:line="276" w:lineRule="auto"/>
        <w:ind w:left="426" w:hanging="426"/>
        <w:jc w:val="both"/>
        <w:rPr>
          <w:sz w:val="24"/>
          <w:szCs w:val="24"/>
        </w:rPr>
      </w:pPr>
    </w:p>
    <w:p w14:paraId="7D03B389" w14:textId="35F0C801" w:rsidR="002D7F35" w:rsidRPr="00B67ACB" w:rsidRDefault="002D7F35" w:rsidP="003A31EF">
      <w:pPr>
        <w:spacing w:before="240" w:line="276" w:lineRule="auto"/>
        <w:ind w:left="75"/>
        <w:jc w:val="center"/>
        <w:rPr>
          <w:sz w:val="24"/>
          <w:szCs w:val="24"/>
        </w:rPr>
      </w:pPr>
      <w:r w:rsidRPr="00B67ACB">
        <w:rPr>
          <w:sz w:val="24"/>
          <w:szCs w:val="24"/>
        </w:rPr>
        <w:t>§ 7</w:t>
      </w:r>
    </w:p>
    <w:p w14:paraId="6208464D" w14:textId="7E73DE90" w:rsidR="002D7F35" w:rsidRPr="00B67ACB" w:rsidRDefault="002D7F35" w:rsidP="00B67ACB">
      <w:pPr>
        <w:pStyle w:val="Akapitzlist"/>
        <w:numPr>
          <w:ilvl w:val="4"/>
          <w:numId w:val="18"/>
        </w:numPr>
        <w:spacing w:before="240" w:line="276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711C4FEC" w14:textId="77777777" w:rsidR="00B67ACB" w:rsidRDefault="002D7F35" w:rsidP="00B67AC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250EE6D" w14:textId="4597F199" w:rsidR="002D7F35" w:rsidRPr="00B67ACB" w:rsidRDefault="002D7F35" w:rsidP="00B67AC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55D7C7C1" w14:textId="77777777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52171021" w14:textId="77777777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2F16C8B0" w14:textId="55FAA161" w:rsidR="00B67ACB" w:rsidRDefault="002D7F35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2.</w:t>
      </w:r>
      <w:r w:rsidRPr="003A31EF">
        <w:rPr>
          <w:sz w:val="24"/>
          <w:szCs w:val="24"/>
        </w:rPr>
        <w:tab/>
      </w:r>
      <w:r w:rsidR="00B67ACB">
        <w:rPr>
          <w:sz w:val="24"/>
          <w:szCs w:val="24"/>
        </w:rPr>
        <w:t xml:space="preserve"> </w:t>
      </w:r>
      <w:r w:rsidRPr="003A31EF">
        <w:rPr>
          <w:sz w:val="24"/>
          <w:szCs w:val="24"/>
        </w:rPr>
        <w:t xml:space="preserve">W przypadku odstąpienia z powodu dokonania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Zamawiający odstępuje od umowy w części, której zmiana </w:t>
      </w:r>
      <w:r w:rsidRPr="003A31EF">
        <w:rPr>
          <w:sz w:val="24"/>
          <w:szCs w:val="24"/>
        </w:rPr>
        <w:lastRenderedPageBreak/>
        <w:t xml:space="preserve">dotyczy. </w:t>
      </w:r>
    </w:p>
    <w:p w14:paraId="3AB3BE23" w14:textId="68996706" w:rsidR="002D7F35" w:rsidRPr="00B67ACB" w:rsidRDefault="00B67ACB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D7F35" w:rsidRPr="00B67AC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2A9FD6CC" w14:textId="77777777" w:rsidR="002D7F35" w:rsidRPr="003A31EF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784AB7D4" w14:textId="2F0D4C65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2D7F35" w:rsidRPr="003A31EF">
        <w:rPr>
          <w:sz w:val="24"/>
          <w:szCs w:val="24"/>
          <w:lang w:eastAsia="ar-SA"/>
        </w:rPr>
        <w:t>8</w:t>
      </w:r>
    </w:p>
    <w:p w14:paraId="7B358D75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5080ACE0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 (dane osoby)</w:t>
      </w:r>
    </w:p>
    <w:p w14:paraId="7374F273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68862740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e-mail: ............................................................................</w:t>
      </w:r>
    </w:p>
    <w:p w14:paraId="7D9CBDA7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Wykonawcę reprezentować będzie:</w:t>
      </w:r>
    </w:p>
    <w:p w14:paraId="0124B618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............................................................. (dane osoby)</w:t>
      </w:r>
    </w:p>
    <w:p w14:paraId="786A6519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24B55AA2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e-mail: ............................................................................</w:t>
      </w:r>
    </w:p>
    <w:p w14:paraId="53E3BCDF" w14:textId="36D54EDE" w:rsidR="002D7F35" w:rsidRPr="003A31EF" w:rsidRDefault="002D7F35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303F5984" w14:textId="777FB1E2" w:rsidR="002D7F35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>§ 9</w:t>
      </w:r>
    </w:p>
    <w:p w14:paraId="33E1C642" w14:textId="77777777" w:rsidR="00B67ACB" w:rsidRDefault="006A25C0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</w:t>
      </w:r>
      <w:r w:rsidR="00B67ACB" w:rsidRPr="00B67ACB">
        <w:rPr>
          <w:sz w:val="24"/>
          <w:szCs w:val="24"/>
          <w:lang w:eastAsia="ar-SA"/>
        </w:rPr>
        <w:t xml:space="preserve"> </w:t>
      </w:r>
      <w:r w:rsidRPr="00B67ACB">
        <w:rPr>
          <w:sz w:val="24"/>
          <w:szCs w:val="24"/>
          <w:lang w:eastAsia="ar-SA"/>
        </w:rPr>
        <w:t>Cywilnego.</w:t>
      </w:r>
    </w:p>
    <w:p w14:paraId="3503453D" w14:textId="280A72C5" w:rsidR="00B67ACB" w:rsidRPr="00B67ACB" w:rsidRDefault="00B67ACB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0B81FFE" w14:textId="77777777" w:rsidR="006A25C0" w:rsidRPr="003A31E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72B02C23" w14:textId="3819AD7D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2D7F35" w:rsidRPr="003A31EF">
        <w:rPr>
          <w:sz w:val="24"/>
          <w:szCs w:val="24"/>
          <w:lang w:eastAsia="ar-SA"/>
        </w:rPr>
        <w:t>10</w:t>
      </w:r>
    </w:p>
    <w:p w14:paraId="6B9A24E3" w14:textId="77777777" w:rsidR="006A25C0" w:rsidRPr="00AD005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</w:t>
      </w:r>
      <w:r w:rsidRPr="00AD005F">
        <w:rPr>
          <w:sz w:val="24"/>
          <w:szCs w:val="24"/>
          <w:lang w:eastAsia="ar-SA"/>
        </w:rPr>
        <w:t xml:space="preserve"> Zamawiającego Sąd Powszechny.</w:t>
      </w:r>
    </w:p>
    <w:p w14:paraId="13860125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16E6927B" w14:textId="2168DADE" w:rsidR="006A25C0" w:rsidRPr="00AD005F" w:rsidRDefault="006A25C0" w:rsidP="002D7F35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§ </w:t>
      </w:r>
      <w:r w:rsidR="002D7F35">
        <w:rPr>
          <w:sz w:val="24"/>
          <w:szCs w:val="24"/>
          <w:lang w:eastAsia="ar-SA"/>
        </w:rPr>
        <w:t>11</w:t>
      </w:r>
    </w:p>
    <w:p w14:paraId="268E2857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77E79EBB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0BC16073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149DE0A4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p w14:paraId="139F4C0C" w14:textId="77777777" w:rsidR="00F755C2" w:rsidRPr="00AD005F" w:rsidRDefault="00F755C2" w:rsidP="00AD005F">
      <w:pPr>
        <w:jc w:val="both"/>
        <w:rPr>
          <w:sz w:val="24"/>
          <w:szCs w:val="24"/>
        </w:rPr>
      </w:pPr>
    </w:p>
    <w:sectPr w:rsidR="00F755C2" w:rsidRPr="00AD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24D"/>
    <w:multiLevelType w:val="hybridMultilevel"/>
    <w:tmpl w:val="0166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2E8"/>
    <w:multiLevelType w:val="hybridMultilevel"/>
    <w:tmpl w:val="223EF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62B"/>
    <w:multiLevelType w:val="hybridMultilevel"/>
    <w:tmpl w:val="B498A08E"/>
    <w:lvl w:ilvl="0" w:tplc="2E5ABAD0">
      <w:start w:val="1"/>
      <w:numFmt w:val="decimal"/>
      <w:lvlText w:val="%1)"/>
      <w:lvlJc w:val="left"/>
      <w:pPr>
        <w:ind w:left="1283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866EAA"/>
    <w:multiLevelType w:val="hybridMultilevel"/>
    <w:tmpl w:val="67E2E6C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3440EF"/>
    <w:multiLevelType w:val="hybridMultilevel"/>
    <w:tmpl w:val="BC64B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0D20"/>
    <w:multiLevelType w:val="hybridMultilevel"/>
    <w:tmpl w:val="AC860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3481639"/>
    <w:multiLevelType w:val="hybridMultilevel"/>
    <w:tmpl w:val="6E42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2471D"/>
    <w:multiLevelType w:val="hybridMultilevel"/>
    <w:tmpl w:val="C94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B7E"/>
    <w:multiLevelType w:val="hybridMultilevel"/>
    <w:tmpl w:val="C4D6E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0205"/>
    <w:multiLevelType w:val="hybridMultilevel"/>
    <w:tmpl w:val="AC86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428D"/>
    <w:multiLevelType w:val="hybridMultilevel"/>
    <w:tmpl w:val="ADBA53E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0A13508"/>
    <w:multiLevelType w:val="hybridMultilevel"/>
    <w:tmpl w:val="138E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B9"/>
    <w:multiLevelType w:val="hybridMultilevel"/>
    <w:tmpl w:val="C94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2725C"/>
    <w:multiLevelType w:val="hybridMultilevel"/>
    <w:tmpl w:val="19006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344A7"/>
    <w:multiLevelType w:val="hybridMultilevel"/>
    <w:tmpl w:val="1290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D1D"/>
    <w:multiLevelType w:val="hybridMultilevel"/>
    <w:tmpl w:val="6E3E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429CA"/>
    <w:multiLevelType w:val="hybridMultilevel"/>
    <w:tmpl w:val="F5D0B502"/>
    <w:lvl w:ilvl="0" w:tplc="0415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D06"/>
    <w:multiLevelType w:val="hybridMultilevel"/>
    <w:tmpl w:val="A2FC4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A2BCB"/>
    <w:multiLevelType w:val="hybridMultilevel"/>
    <w:tmpl w:val="77C64A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4087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4CD3C1C"/>
    <w:multiLevelType w:val="hybridMultilevel"/>
    <w:tmpl w:val="6FB8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43B5D"/>
    <w:multiLevelType w:val="hybridMultilevel"/>
    <w:tmpl w:val="2F265332"/>
    <w:lvl w:ilvl="0" w:tplc="2E5ABAD0">
      <w:start w:val="1"/>
      <w:numFmt w:val="decimal"/>
      <w:lvlText w:val="%1)"/>
      <w:lvlJc w:val="left"/>
      <w:pPr>
        <w:ind w:left="85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85600124">
    <w:abstractNumId w:val="18"/>
  </w:num>
  <w:num w:numId="2" w16cid:durableId="235093792">
    <w:abstractNumId w:val="13"/>
  </w:num>
  <w:num w:numId="3" w16cid:durableId="1567372593">
    <w:abstractNumId w:val="19"/>
  </w:num>
  <w:num w:numId="4" w16cid:durableId="603268309">
    <w:abstractNumId w:val="5"/>
  </w:num>
  <w:num w:numId="5" w16cid:durableId="565144962">
    <w:abstractNumId w:val="14"/>
  </w:num>
  <w:num w:numId="6" w16cid:durableId="653024364">
    <w:abstractNumId w:val="15"/>
  </w:num>
  <w:num w:numId="7" w16cid:durableId="1395469162">
    <w:abstractNumId w:val="11"/>
  </w:num>
  <w:num w:numId="8" w16cid:durableId="1957786283">
    <w:abstractNumId w:val="0"/>
  </w:num>
  <w:num w:numId="9" w16cid:durableId="1565339516">
    <w:abstractNumId w:val="7"/>
  </w:num>
  <w:num w:numId="10" w16cid:durableId="1508591171">
    <w:abstractNumId w:val="9"/>
  </w:num>
  <w:num w:numId="11" w16cid:durableId="206259700">
    <w:abstractNumId w:val="8"/>
  </w:num>
  <w:num w:numId="12" w16cid:durableId="545721188">
    <w:abstractNumId w:val="21"/>
  </w:num>
  <w:num w:numId="13" w16cid:durableId="184290691">
    <w:abstractNumId w:val="4"/>
  </w:num>
  <w:num w:numId="14" w16cid:durableId="79913792">
    <w:abstractNumId w:val="23"/>
  </w:num>
  <w:num w:numId="15" w16cid:durableId="1759060759">
    <w:abstractNumId w:val="1"/>
  </w:num>
  <w:num w:numId="16" w16cid:durableId="5786854">
    <w:abstractNumId w:val="16"/>
  </w:num>
  <w:num w:numId="17" w16cid:durableId="1287934601">
    <w:abstractNumId w:val="17"/>
  </w:num>
  <w:num w:numId="18" w16cid:durableId="249823891">
    <w:abstractNumId w:val="22"/>
  </w:num>
  <w:num w:numId="19" w16cid:durableId="407508320">
    <w:abstractNumId w:val="12"/>
  </w:num>
  <w:num w:numId="20" w16cid:durableId="1057627418">
    <w:abstractNumId w:val="10"/>
  </w:num>
  <w:num w:numId="21" w16cid:durableId="674528619">
    <w:abstractNumId w:val="3"/>
  </w:num>
  <w:num w:numId="22" w16cid:durableId="31804568">
    <w:abstractNumId w:val="24"/>
  </w:num>
  <w:num w:numId="23" w16cid:durableId="502475997">
    <w:abstractNumId w:val="2"/>
  </w:num>
  <w:num w:numId="24" w16cid:durableId="1754233238">
    <w:abstractNumId w:val="20"/>
  </w:num>
  <w:num w:numId="25" w16cid:durableId="887034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C0"/>
    <w:rsid w:val="00075A72"/>
    <w:rsid w:val="0015675B"/>
    <w:rsid w:val="001D5997"/>
    <w:rsid w:val="0023353E"/>
    <w:rsid w:val="0024361F"/>
    <w:rsid w:val="002D7F35"/>
    <w:rsid w:val="003A31EF"/>
    <w:rsid w:val="004F7FAC"/>
    <w:rsid w:val="00501086"/>
    <w:rsid w:val="00674174"/>
    <w:rsid w:val="006A25C0"/>
    <w:rsid w:val="006C0058"/>
    <w:rsid w:val="00747495"/>
    <w:rsid w:val="007747F8"/>
    <w:rsid w:val="007C0264"/>
    <w:rsid w:val="007D73B6"/>
    <w:rsid w:val="00832CF5"/>
    <w:rsid w:val="00852362"/>
    <w:rsid w:val="00884F92"/>
    <w:rsid w:val="00990F32"/>
    <w:rsid w:val="00A65236"/>
    <w:rsid w:val="00AA4070"/>
    <w:rsid w:val="00AD005F"/>
    <w:rsid w:val="00B67ACB"/>
    <w:rsid w:val="00B753DF"/>
    <w:rsid w:val="00C41DE9"/>
    <w:rsid w:val="00CD60A6"/>
    <w:rsid w:val="00D53C90"/>
    <w:rsid w:val="00F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AB2C"/>
  <w15:chartTrackingRefBased/>
  <w15:docId w15:val="{C62AA20D-CA64-43C1-858D-83680816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5C0"/>
    <w:pPr>
      <w:widowControl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marek@polczynski.pl</dc:creator>
  <cp:keywords/>
  <dc:description/>
  <cp:lastModifiedBy>U22 Marlena Nowicka</cp:lastModifiedBy>
  <cp:revision>3</cp:revision>
  <dcterms:created xsi:type="dcterms:W3CDTF">2024-01-11T12:35:00Z</dcterms:created>
  <dcterms:modified xsi:type="dcterms:W3CDTF">2024-01-11T13:57:00Z</dcterms:modified>
</cp:coreProperties>
</file>