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33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181"/>
        <w:gridCol w:w="2954"/>
        <w:gridCol w:w="850"/>
        <w:gridCol w:w="851"/>
        <w:gridCol w:w="908"/>
        <w:gridCol w:w="17"/>
        <w:gridCol w:w="1679"/>
      </w:tblGrid>
      <w:tr w:rsidR="0070187B" w:rsidRPr="00622CCC" w:rsidTr="00F243E1">
        <w:trPr>
          <w:cantSplit/>
          <w:trHeight w:val="451"/>
        </w:trPr>
        <w:tc>
          <w:tcPr>
            <w:tcW w:w="636" w:type="dxa"/>
            <w:vMerge w:val="restart"/>
          </w:tcPr>
          <w:p w:rsidR="0070187B" w:rsidRPr="00622CCC" w:rsidRDefault="0070187B" w:rsidP="00F243E1">
            <w:pPr>
              <w:jc w:val="center"/>
              <w:rPr>
                <w:smallCaps/>
                <w:sz w:val="20"/>
              </w:rPr>
            </w:pPr>
          </w:p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</w:rPr>
              <w:t>Lp.</w:t>
            </w:r>
          </w:p>
        </w:tc>
        <w:tc>
          <w:tcPr>
            <w:tcW w:w="3181" w:type="dxa"/>
            <w:vMerge w:val="restart"/>
          </w:tcPr>
          <w:p w:rsidR="0070187B" w:rsidRDefault="0070187B" w:rsidP="00F243E1">
            <w:pPr>
              <w:jc w:val="center"/>
              <w:rPr>
                <w:smallCaps/>
                <w:sz w:val="20"/>
              </w:rPr>
            </w:pPr>
          </w:p>
          <w:p w:rsidR="00F243E1" w:rsidRPr="00622CCC" w:rsidRDefault="00F243E1" w:rsidP="00F243E1">
            <w:pPr>
              <w:jc w:val="center"/>
              <w:rPr>
                <w:smallCaps/>
                <w:sz w:val="20"/>
              </w:rPr>
            </w:pPr>
          </w:p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</w:rPr>
              <w:t>Rodzaj odpadu</w:t>
            </w:r>
          </w:p>
        </w:tc>
        <w:tc>
          <w:tcPr>
            <w:tcW w:w="2954" w:type="dxa"/>
            <w:vMerge w:val="restart"/>
          </w:tcPr>
          <w:p w:rsidR="0070187B" w:rsidRPr="00622CCC" w:rsidRDefault="0070187B" w:rsidP="00F243E1">
            <w:pPr>
              <w:jc w:val="center"/>
              <w:rPr>
                <w:smallCaps/>
                <w:sz w:val="20"/>
              </w:rPr>
            </w:pPr>
          </w:p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</w:rPr>
              <w:t>Kod odpadu</w:t>
            </w:r>
          </w:p>
        </w:tc>
        <w:tc>
          <w:tcPr>
            <w:tcW w:w="2626" w:type="dxa"/>
            <w:gridSpan w:val="4"/>
          </w:tcPr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</w:rPr>
              <w:t>Planowana ilość w roku</w:t>
            </w:r>
          </w:p>
        </w:tc>
        <w:tc>
          <w:tcPr>
            <w:tcW w:w="1679" w:type="dxa"/>
          </w:tcPr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70187B" w:rsidRPr="00622CCC" w:rsidTr="00F243E1">
        <w:trPr>
          <w:cantSplit/>
          <w:trHeight w:val="615"/>
        </w:trPr>
        <w:tc>
          <w:tcPr>
            <w:tcW w:w="636" w:type="dxa"/>
            <w:vMerge/>
          </w:tcPr>
          <w:p w:rsidR="0070187B" w:rsidRPr="00622CCC" w:rsidRDefault="0070187B" w:rsidP="00F243E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3181" w:type="dxa"/>
            <w:vMerge/>
          </w:tcPr>
          <w:p w:rsidR="0070187B" w:rsidRPr="00622CCC" w:rsidRDefault="0070187B" w:rsidP="00F243E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954" w:type="dxa"/>
            <w:vMerge/>
          </w:tcPr>
          <w:p w:rsidR="0070187B" w:rsidRPr="00622CCC" w:rsidRDefault="0070187B" w:rsidP="00F243E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850" w:type="dxa"/>
          </w:tcPr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  <w:szCs w:val="22"/>
              </w:rPr>
              <w:t>Ilość w kg</w:t>
            </w:r>
          </w:p>
        </w:tc>
        <w:tc>
          <w:tcPr>
            <w:tcW w:w="851" w:type="dxa"/>
          </w:tcPr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  <w:szCs w:val="22"/>
              </w:rPr>
              <w:t>Cena netto zł/kg</w:t>
            </w:r>
          </w:p>
        </w:tc>
        <w:tc>
          <w:tcPr>
            <w:tcW w:w="908" w:type="dxa"/>
          </w:tcPr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  <w:r w:rsidRPr="00622CCC">
              <w:rPr>
                <w:b/>
                <w:smallCaps/>
                <w:sz w:val="20"/>
                <w:szCs w:val="22"/>
              </w:rPr>
              <w:t>Cena brutto zł/kg</w:t>
            </w:r>
          </w:p>
        </w:tc>
        <w:tc>
          <w:tcPr>
            <w:tcW w:w="1696" w:type="dxa"/>
            <w:gridSpan w:val="2"/>
          </w:tcPr>
          <w:p w:rsidR="0070187B" w:rsidRPr="00622CCC" w:rsidRDefault="0070187B" w:rsidP="00F243E1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74545F" w:rsidRPr="00622CCC" w:rsidTr="00F243E1">
        <w:trPr>
          <w:trHeight w:val="253"/>
        </w:trPr>
        <w:tc>
          <w:tcPr>
            <w:tcW w:w="636" w:type="dxa"/>
          </w:tcPr>
          <w:p w:rsidR="0074545F" w:rsidRPr="00F243E1" w:rsidRDefault="00F243E1" w:rsidP="00F243E1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1</w:t>
            </w:r>
          </w:p>
        </w:tc>
        <w:tc>
          <w:tcPr>
            <w:tcW w:w="3181" w:type="dxa"/>
          </w:tcPr>
          <w:p w:rsidR="0074545F" w:rsidRPr="00F243E1" w:rsidRDefault="0074545F" w:rsidP="00F243E1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>Odpady opakowaniowe zawierające pozostałości substancji niebezpiecznych lub nimi zanieczyszczonych</w:t>
            </w:r>
          </w:p>
        </w:tc>
        <w:tc>
          <w:tcPr>
            <w:tcW w:w="2954" w:type="dxa"/>
          </w:tcPr>
          <w:p w:rsidR="0074545F" w:rsidRPr="00F243E1" w:rsidRDefault="0074545F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15 0110</w:t>
            </w:r>
          </w:p>
        </w:tc>
        <w:tc>
          <w:tcPr>
            <w:tcW w:w="850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</w:tr>
      <w:tr w:rsidR="0074545F" w:rsidRPr="00622CCC" w:rsidTr="00F243E1">
        <w:trPr>
          <w:trHeight w:val="398"/>
        </w:trPr>
        <w:tc>
          <w:tcPr>
            <w:tcW w:w="636" w:type="dxa"/>
          </w:tcPr>
          <w:p w:rsidR="0074545F" w:rsidRPr="00F243E1" w:rsidRDefault="00F243E1" w:rsidP="00F243E1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2</w:t>
            </w:r>
          </w:p>
        </w:tc>
        <w:tc>
          <w:tcPr>
            <w:tcW w:w="3181" w:type="dxa"/>
          </w:tcPr>
          <w:p w:rsidR="0074545F" w:rsidRPr="00F243E1" w:rsidRDefault="0074545F" w:rsidP="00F243E1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>Chemikalia laboratoryjne i analityczne zwierające substancje niebezpieczne, w tym mieszaniny chemikaliów laboratoryjnych i analitycznych</w:t>
            </w:r>
          </w:p>
        </w:tc>
        <w:tc>
          <w:tcPr>
            <w:tcW w:w="2954" w:type="dxa"/>
          </w:tcPr>
          <w:p w:rsidR="0074545F" w:rsidRPr="00F243E1" w:rsidRDefault="0074545F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160506</w:t>
            </w:r>
          </w:p>
        </w:tc>
        <w:tc>
          <w:tcPr>
            <w:tcW w:w="850" w:type="dxa"/>
          </w:tcPr>
          <w:p w:rsidR="0074545F" w:rsidRDefault="0074545F" w:rsidP="00F243E1">
            <w:pPr>
              <w:jc w:val="both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1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</w:tr>
      <w:tr w:rsidR="0074545F" w:rsidRPr="00622CCC" w:rsidTr="00F243E1">
        <w:trPr>
          <w:trHeight w:val="398"/>
        </w:trPr>
        <w:tc>
          <w:tcPr>
            <w:tcW w:w="636" w:type="dxa"/>
          </w:tcPr>
          <w:p w:rsidR="0074545F" w:rsidRPr="00F243E1" w:rsidRDefault="00F243E1" w:rsidP="00F243E1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3</w:t>
            </w:r>
          </w:p>
        </w:tc>
        <w:tc>
          <w:tcPr>
            <w:tcW w:w="3181" w:type="dxa"/>
          </w:tcPr>
          <w:p w:rsidR="0074545F" w:rsidRPr="00F243E1" w:rsidRDefault="0074545F" w:rsidP="00F243E1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>Odpady zawierające arsen</w:t>
            </w:r>
          </w:p>
        </w:tc>
        <w:tc>
          <w:tcPr>
            <w:tcW w:w="2954" w:type="dxa"/>
          </w:tcPr>
          <w:p w:rsidR="0074545F" w:rsidRPr="00F243E1" w:rsidRDefault="0074545F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060403</w:t>
            </w:r>
          </w:p>
        </w:tc>
        <w:tc>
          <w:tcPr>
            <w:tcW w:w="850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1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</w:tr>
      <w:tr w:rsidR="0074545F" w:rsidRPr="00622CCC" w:rsidTr="00F243E1">
        <w:trPr>
          <w:trHeight w:val="136"/>
        </w:trPr>
        <w:tc>
          <w:tcPr>
            <w:tcW w:w="636" w:type="dxa"/>
          </w:tcPr>
          <w:p w:rsidR="0074545F" w:rsidRPr="00F243E1" w:rsidRDefault="00F243E1" w:rsidP="00F243E1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4</w:t>
            </w:r>
          </w:p>
        </w:tc>
        <w:tc>
          <w:tcPr>
            <w:tcW w:w="3181" w:type="dxa"/>
          </w:tcPr>
          <w:p w:rsidR="0074545F" w:rsidRPr="00F243E1" w:rsidRDefault="0074545F" w:rsidP="00F243E1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>Sole i roztwory zawierające cyjanki</w:t>
            </w:r>
          </w:p>
        </w:tc>
        <w:tc>
          <w:tcPr>
            <w:tcW w:w="2954" w:type="dxa"/>
          </w:tcPr>
          <w:p w:rsidR="0074545F" w:rsidRPr="00F243E1" w:rsidRDefault="0074545F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060311</w:t>
            </w:r>
          </w:p>
        </w:tc>
        <w:tc>
          <w:tcPr>
            <w:tcW w:w="850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51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</w:tr>
      <w:tr w:rsidR="0074545F" w:rsidRPr="00622CCC" w:rsidTr="00F243E1">
        <w:trPr>
          <w:trHeight w:val="432"/>
        </w:trPr>
        <w:tc>
          <w:tcPr>
            <w:tcW w:w="636" w:type="dxa"/>
          </w:tcPr>
          <w:p w:rsidR="0074545F" w:rsidRPr="00F243E1" w:rsidRDefault="00F243E1" w:rsidP="00F243E1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5</w:t>
            </w:r>
          </w:p>
        </w:tc>
        <w:tc>
          <w:tcPr>
            <w:tcW w:w="3181" w:type="dxa"/>
          </w:tcPr>
          <w:p w:rsidR="0074545F" w:rsidRPr="00F243E1" w:rsidRDefault="0074545F" w:rsidP="00F243E1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>Odpady zawierające rtęć</w:t>
            </w:r>
          </w:p>
        </w:tc>
        <w:tc>
          <w:tcPr>
            <w:tcW w:w="2954" w:type="dxa"/>
          </w:tcPr>
          <w:p w:rsidR="0074545F" w:rsidRPr="00F243E1" w:rsidRDefault="0074545F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060404</w:t>
            </w:r>
          </w:p>
        </w:tc>
        <w:tc>
          <w:tcPr>
            <w:tcW w:w="850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51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</w:tr>
      <w:tr w:rsidR="0074545F" w:rsidRPr="00622CCC" w:rsidTr="00F243E1">
        <w:trPr>
          <w:trHeight w:val="502"/>
        </w:trPr>
        <w:tc>
          <w:tcPr>
            <w:tcW w:w="636" w:type="dxa"/>
          </w:tcPr>
          <w:p w:rsidR="0074545F" w:rsidRPr="00F243E1" w:rsidRDefault="00F243E1" w:rsidP="00F243E1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6</w:t>
            </w:r>
          </w:p>
        </w:tc>
        <w:tc>
          <w:tcPr>
            <w:tcW w:w="3181" w:type="dxa"/>
          </w:tcPr>
          <w:p w:rsidR="0074545F" w:rsidRPr="00F243E1" w:rsidRDefault="0074545F" w:rsidP="00F243E1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>Odpady stałe zawierające substancje niebezpieczne</w:t>
            </w:r>
          </w:p>
        </w:tc>
        <w:tc>
          <w:tcPr>
            <w:tcW w:w="2954" w:type="dxa"/>
          </w:tcPr>
          <w:p w:rsidR="0074545F" w:rsidRPr="00F243E1" w:rsidRDefault="0074545F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070513</w:t>
            </w:r>
          </w:p>
        </w:tc>
        <w:tc>
          <w:tcPr>
            <w:tcW w:w="850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  <w:r>
              <w:rPr>
                <w:sz w:val="20"/>
              </w:rPr>
              <w:t>2,8</w:t>
            </w:r>
            <w:r w:rsidRPr="00622CCC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</w:tr>
      <w:tr w:rsidR="0074545F" w:rsidRPr="00622CCC" w:rsidTr="00F243E1">
        <w:trPr>
          <w:trHeight w:val="435"/>
        </w:trPr>
        <w:tc>
          <w:tcPr>
            <w:tcW w:w="636" w:type="dxa"/>
          </w:tcPr>
          <w:p w:rsidR="0074545F" w:rsidRPr="00F243E1" w:rsidRDefault="00F243E1" w:rsidP="00F243E1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7</w:t>
            </w:r>
          </w:p>
        </w:tc>
        <w:tc>
          <w:tcPr>
            <w:tcW w:w="3181" w:type="dxa"/>
          </w:tcPr>
          <w:p w:rsidR="0074545F" w:rsidRPr="00F243E1" w:rsidRDefault="00F243E1" w:rsidP="00F243E1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>Zużyte nieorganiczne chemikalia zawierające substancje niebezpieczne (np. przeterminowane odczynniki)</w:t>
            </w:r>
          </w:p>
        </w:tc>
        <w:tc>
          <w:tcPr>
            <w:tcW w:w="2954" w:type="dxa"/>
          </w:tcPr>
          <w:p w:rsidR="0074545F" w:rsidRPr="00F243E1" w:rsidRDefault="0074545F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160507</w:t>
            </w:r>
          </w:p>
        </w:tc>
        <w:tc>
          <w:tcPr>
            <w:tcW w:w="850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51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</w:tr>
      <w:tr w:rsidR="0074545F" w:rsidRPr="00622CCC" w:rsidTr="00F243E1">
        <w:trPr>
          <w:trHeight w:val="435"/>
        </w:trPr>
        <w:tc>
          <w:tcPr>
            <w:tcW w:w="636" w:type="dxa"/>
          </w:tcPr>
          <w:p w:rsidR="0074545F" w:rsidRPr="00F243E1" w:rsidRDefault="00F243E1" w:rsidP="00F243E1">
            <w:pPr>
              <w:jc w:val="center"/>
              <w:rPr>
                <w:sz w:val="20"/>
              </w:rPr>
            </w:pPr>
            <w:r w:rsidRPr="00F243E1">
              <w:rPr>
                <w:sz w:val="20"/>
                <w:szCs w:val="22"/>
              </w:rPr>
              <w:t>8</w:t>
            </w:r>
          </w:p>
        </w:tc>
        <w:tc>
          <w:tcPr>
            <w:tcW w:w="3181" w:type="dxa"/>
          </w:tcPr>
          <w:p w:rsidR="0074545F" w:rsidRPr="00F243E1" w:rsidRDefault="0074545F" w:rsidP="00F243E1">
            <w:pPr>
              <w:rPr>
                <w:sz w:val="20"/>
              </w:rPr>
            </w:pPr>
            <w:r w:rsidRPr="00F243E1">
              <w:rPr>
                <w:sz w:val="20"/>
                <w:szCs w:val="22"/>
              </w:rPr>
              <w:t>Zużyte organiczne chemikalia zawierające substancje niebezpieczne (np. przeterminowane odczynniki)</w:t>
            </w:r>
          </w:p>
        </w:tc>
        <w:tc>
          <w:tcPr>
            <w:tcW w:w="2954" w:type="dxa"/>
          </w:tcPr>
          <w:p w:rsidR="0074545F" w:rsidRPr="00F243E1" w:rsidRDefault="0074545F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160508</w:t>
            </w:r>
          </w:p>
        </w:tc>
        <w:tc>
          <w:tcPr>
            <w:tcW w:w="850" w:type="dxa"/>
          </w:tcPr>
          <w:p w:rsidR="0074545F" w:rsidRDefault="0074545F" w:rsidP="00F243E1">
            <w:pPr>
              <w:jc w:val="both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51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908" w:type="dxa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gridSpan w:val="2"/>
          </w:tcPr>
          <w:p w:rsidR="0074545F" w:rsidRPr="00622CCC" w:rsidRDefault="0074545F" w:rsidP="00F243E1">
            <w:pPr>
              <w:jc w:val="both"/>
              <w:rPr>
                <w:sz w:val="20"/>
              </w:rPr>
            </w:pPr>
          </w:p>
        </w:tc>
      </w:tr>
    </w:tbl>
    <w:p w:rsidR="00315FEE" w:rsidRDefault="00F243E1" w:rsidP="00F243E1">
      <w:pPr>
        <w:jc w:val="both"/>
      </w:pPr>
      <w:r>
        <w:t xml:space="preserve">Komenda Wojewódzka Policji w Gdańsku prosi o przedstawienie oferty cenowej </w:t>
      </w:r>
      <w:r>
        <w:br/>
        <w:t>na wykonanie usługi utylizacji niżej wymienionego asortymentu. W cenę usługi wliczony jest koszt odbioru, transportu i utylizacji. Załadunek po stronie Wykonawcy. Wykonawca musi posiadać stosowne kwalifikacje związane z odbiorem, transportem i utylizacją odpadów niebezpiecznych( c</w:t>
      </w:r>
      <w:r w:rsidR="00D01A75">
        <w:t>hemicznych). Termin realizacji 48h</w:t>
      </w:r>
      <w:r>
        <w:t xml:space="preserve"> od wysłania zamówienia.</w:t>
      </w:r>
    </w:p>
    <w:p w:rsidR="00F243E1" w:rsidRDefault="00F243E1"/>
    <w:p w:rsidR="00F243E1" w:rsidRDefault="00F243E1"/>
    <w:p w:rsidR="00F243E1" w:rsidRDefault="00F243E1"/>
    <w:p w:rsidR="00F243E1" w:rsidRDefault="00F243E1"/>
    <w:p w:rsidR="00F243E1" w:rsidRDefault="00F243E1"/>
    <w:sectPr w:rsidR="00F243E1" w:rsidSect="00F243E1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CB" w:rsidRDefault="00194BCB" w:rsidP="00F243E1">
      <w:r>
        <w:separator/>
      </w:r>
    </w:p>
  </w:endnote>
  <w:endnote w:type="continuationSeparator" w:id="0">
    <w:p w:rsidR="00194BCB" w:rsidRDefault="00194BCB" w:rsidP="00F2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CB" w:rsidRDefault="00194BCB" w:rsidP="00F243E1">
      <w:r>
        <w:separator/>
      </w:r>
    </w:p>
  </w:footnote>
  <w:footnote w:type="continuationSeparator" w:id="0">
    <w:p w:rsidR="00194BCB" w:rsidRDefault="00194BCB" w:rsidP="00F2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E1" w:rsidRDefault="00F243E1">
    <w:pPr>
      <w:pStyle w:val="Nagwek"/>
    </w:pPr>
  </w:p>
  <w:p w:rsidR="00F243E1" w:rsidRDefault="00F243E1">
    <w:pPr>
      <w:pStyle w:val="Nagwek"/>
    </w:pPr>
  </w:p>
  <w:p w:rsidR="00F243E1" w:rsidRDefault="00F243E1">
    <w:pPr>
      <w:pStyle w:val="Nagwek"/>
    </w:pPr>
  </w:p>
  <w:p w:rsidR="00F243E1" w:rsidRDefault="00F243E1">
    <w:pPr>
      <w:pStyle w:val="Nagwek"/>
    </w:pPr>
  </w:p>
  <w:p w:rsidR="00F243E1" w:rsidRDefault="00F243E1">
    <w:pPr>
      <w:pStyle w:val="Nagwek"/>
    </w:pPr>
  </w:p>
  <w:p w:rsidR="00F243E1" w:rsidRDefault="00F243E1">
    <w:pPr>
      <w:pStyle w:val="Nagwek"/>
    </w:pPr>
  </w:p>
  <w:p w:rsidR="00F243E1" w:rsidRDefault="00F243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87B"/>
    <w:rsid w:val="00194BCB"/>
    <w:rsid w:val="0025440A"/>
    <w:rsid w:val="00315FEE"/>
    <w:rsid w:val="0070187B"/>
    <w:rsid w:val="0074545F"/>
    <w:rsid w:val="00D01A75"/>
    <w:rsid w:val="00D607CC"/>
    <w:rsid w:val="00F2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4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3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3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8F11-C4C3-42F6-9118-89B04446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2023-02-15T07:49:00Z</dcterms:created>
  <dcterms:modified xsi:type="dcterms:W3CDTF">2023-02-15T08:19:00Z</dcterms:modified>
</cp:coreProperties>
</file>