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3DB0D" w14:textId="21696251" w:rsidR="00CD64D2" w:rsidRPr="0029365A" w:rsidRDefault="00607F40" w:rsidP="00CD64D2">
      <w:pPr>
        <w:spacing w:after="0" w:line="240" w:lineRule="auto"/>
        <w:ind w:right="-2"/>
        <w:jc w:val="right"/>
        <w:rPr>
          <w:rFonts w:eastAsia="Calibri" w:cs="Arial"/>
          <w:b/>
          <w:sz w:val="24"/>
          <w:szCs w:val="24"/>
          <w:lang w:eastAsia="pl-PL"/>
        </w:rPr>
      </w:pPr>
      <w:r w:rsidRPr="0029365A">
        <w:rPr>
          <w:rFonts w:eastAsia="Calibri" w:cs="Arial"/>
          <w:b/>
          <w:sz w:val="24"/>
          <w:szCs w:val="24"/>
          <w:lang w:eastAsia="pl-PL"/>
        </w:rPr>
        <w:t>Załącznik</w:t>
      </w:r>
      <w:r w:rsidR="00CD64D2" w:rsidRPr="0029365A">
        <w:rPr>
          <w:rFonts w:eastAsia="Calibri" w:cs="Arial"/>
          <w:b/>
          <w:sz w:val="24"/>
          <w:szCs w:val="24"/>
          <w:lang w:eastAsia="pl-PL"/>
        </w:rPr>
        <w:t xml:space="preserve"> nr </w:t>
      </w:r>
      <w:r w:rsidR="0029365A" w:rsidRPr="0029365A">
        <w:rPr>
          <w:rFonts w:eastAsia="Calibri" w:cs="Arial"/>
          <w:b/>
          <w:sz w:val="24"/>
          <w:szCs w:val="24"/>
          <w:lang w:eastAsia="pl-PL"/>
        </w:rPr>
        <w:t>8</w:t>
      </w:r>
      <w:r w:rsidR="0040328A" w:rsidRPr="0029365A">
        <w:rPr>
          <w:rFonts w:eastAsia="Calibri" w:cs="Arial"/>
          <w:b/>
          <w:sz w:val="24"/>
          <w:szCs w:val="24"/>
          <w:lang w:eastAsia="pl-PL"/>
        </w:rPr>
        <w:t xml:space="preserve"> do SWZ</w:t>
      </w:r>
    </w:p>
    <w:p w14:paraId="6C875258" w14:textId="77777777" w:rsidR="00CD64D2" w:rsidRPr="0029365A" w:rsidRDefault="00CD64D2" w:rsidP="00CD64D2">
      <w:pPr>
        <w:spacing w:after="0" w:line="240" w:lineRule="auto"/>
        <w:ind w:right="-2"/>
        <w:jc w:val="both"/>
        <w:rPr>
          <w:rFonts w:eastAsia="Calibri" w:cs="Arial"/>
          <w:b/>
          <w:sz w:val="24"/>
          <w:szCs w:val="24"/>
          <w:lang w:eastAsia="pl-PL"/>
        </w:rPr>
      </w:pPr>
    </w:p>
    <w:p w14:paraId="1756B393" w14:textId="097B2B95" w:rsidR="00CA2D26" w:rsidRPr="0029365A" w:rsidRDefault="00CA2D26" w:rsidP="00CA2D26">
      <w:pPr>
        <w:spacing w:after="0" w:line="240" w:lineRule="auto"/>
        <w:ind w:right="-2"/>
        <w:jc w:val="center"/>
        <w:rPr>
          <w:rFonts w:ascii="Calibri" w:eastAsia="Calibri" w:hAnsi="Calibri" w:cs="Arial"/>
          <w:b/>
          <w:sz w:val="24"/>
          <w:szCs w:val="24"/>
          <w:u w:val="single"/>
          <w:lang w:eastAsia="pl-PL"/>
        </w:rPr>
      </w:pPr>
      <w:r w:rsidRPr="0029365A">
        <w:rPr>
          <w:rFonts w:ascii="Calibri" w:eastAsia="Calibri" w:hAnsi="Calibri" w:cs="Arial"/>
          <w:b/>
          <w:sz w:val="24"/>
          <w:szCs w:val="24"/>
          <w:u w:val="single"/>
          <w:lang w:eastAsia="pl-PL"/>
        </w:rPr>
        <w:t xml:space="preserve">WYKAZ </w:t>
      </w:r>
      <w:r w:rsidR="00572649" w:rsidRPr="0029365A">
        <w:rPr>
          <w:rFonts w:ascii="Calibri" w:eastAsia="Calibri" w:hAnsi="Calibri" w:cs="Arial"/>
          <w:b/>
          <w:sz w:val="24"/>
          <w:szCs w:val="24"/>
          <w:u w:val="single"/>
          <w:lang w:eastAsia="pl-PL"/>
        </w:rPr>
        <w:t>USŁUG</w:t>
      </w:r>
    </w:p>
    <w:p w14:paraId="74E87DAD" w14:textId="77777777" w:rsidR="00CD64D2" w:rsidRPr="00A1320D" w:rsidRDefault="00CD64D2" w:rsidP="00CD64D2">
      <w:pPr>
        <w:spacing w:after="0" w:line="240" w:lineRule="auto"/>
        <w:ind w:left="849" w:right="-2" w:hanging="849"/>
        <w:jc w:val="both"/>
        <w:rPr>
          <w:rFonts w:eastAsia="Calibri" w:cs="Arial"/>
          <w:b/>
          <w:sz w:val="24"/>
          <w:szCs w:val="24"/>
          <w:lang w:eastAsia="pl-PL"/>
        </w:rPr>
      </w:pPr>
    </w:p>
    <w:p w14:paraId="373F7031" w14:textId="2D324230" w:rsidR="0029365A" w:rsidRDefault="00F6290B" w:rsidP="00AC484D">
      <w:pPr>
        <w:spacing w:after="0" w:line="240" w:lineRule="auto"/>
        <w:ind w:right="-2"/>
        <w:jc w:val="center"/>
        <w:rPr>
          <w:rFonts w:cs="Open Sans"/>
          <w:sz w:val="24"/>
          <w:szCs w:val="24"/>
          <w:shd w:val="clear" w:color="auto" w:fill="FFFFFF"/>
        </w:rPr>
      </w:pPr>
      <w:r>
        <w:rPr>
          <w:rFonts w:cs="Open Sans"/>
          <w:sz w:val="24"/>
          <w:szCs w:val="24"/>
          <w:shd w:val="clear" w:color="auto" w:fill="FFFFFF"/>
        </w:rPr>
        <w:t>p</w:t>
      </w:r>
      <w:r w:rsidR="00C1586A" w:rsidRPr="008F6259">
        <w:rPr>
          <w:rFonts w:cs="Open Sans"/>
          <w:sz w:val="24"/>
          <w:szCs w:val="24"/>
          <w:shd w:val="clear" w:color="auto" w:fill="FFFFFF"/>
        </w:rPr>
        <w:t>rzystępując do</w:t>
      </w:r>
      <w:r w:rsidR="00CD64D2" w:rsidRPr="008F6259">
        <w:rPr>
          <w:rFonts w:cs="Open Sans"/>
          <w:sz w:val="24"/>
          <w:szCs w:val="24"/>
          <w:shd w:val="clear" w:color="auto" w:fill="FFFFFF"/>
        </w:rPr>
        <w:t xml:space="preserve"> postępowani</w:t>
      </w:r>
      <w:r w:rsidR="00C1586A" w:rsidRPr="008F6259">
        <w:rPr>
          <w:rFonts w:cs="Open Sans"/>
          <w:sz w:val="24"/>
          <w:szCs w:val="24"/>
          <w:shd w:val="clear" w:color="auto" w:fill="FFFFFF"/>
        </w:rPr>
        <w:t>a</w:t>
      </w:r>
      <w:r w:rsidR="00CD64D2" w:rsidRPr="008F6259">
        <w:rPr>
          <w:rFonts w:cs="Open Sans"/>
          <w:sz w:val="24"/>
          <w:szCs w:val="24"/>
          <w:shd w:val="clear" w:color="auto" w:fill="FFFFFF"/>
        </w:rPr>
        <w:t xml:space="preserve"> o udzielenie zamówienia publicznego </w:t>
      </w:r>
      <w:r w:rsidR="008F6259" w:rsidRPr="008F6259">
        <w:rPr>
          <w:rFonts w:cs="Open Sans"/>
          <w:sz w:val="24"/>
          <w:szCs w:val="24"/>
          <w:shd w:val="clear" w:color="auto" w:fill="FFFFFF"/>
        </w:rPr>
        <w:t>p</w:t>
      </w:r>
      <w:r w:rsidR="00CD64D2" w:rsidRPr="008F6259">
        <w:rPr>
          <w:rFonts w:cs="Open Sans"/>
          <w:sz w:val="24"/>
          <w:szCs w:val="24"/>
          <w:shd w:val="clear" w:color="auto" w:fill="FFFFFF"/>
        </w:rPr>
        <w:t>n</w:t>
      </w:r>
      <w:r w:rsidR="008F6259" w:rsidRPr="008F6259">
        <w:rPr>
          <w:rFonts w:cs="Open Sans"/>
          <w:sz w:val="24"/>
          <w:szCs w:val="24"/>
          <w:shd w:val="clear" w:color="auto" w:fill="FFFFFF"/>
        </w:rPr>
        <w:t>.</w:t>
      </w:r>
      <w:r w:rsidR="00CD64D2" w:rsidRPr="008F6259">
        <w:rPr>
          <w:rFonts w:cs="Open Sans"/>
          <w:sz w:val="24"/>
          <w:szCs w:val="24"/>
          <w:shd w:val="clear" w:color="auto" w:fill="FFFFFF"/>
        </w:rPr>
        <w:t>:</w:t>
      </w:r>
    </w:p>
    <w:p w14:paraId="445CC559" w14:textId="4C55AC26" w:rsidR="008265BB" w:rsidRPr="008265BB" w:rsidRDefault="008265BB" w:rsidP="008265BB">
      <w:pPr>
        <w:shd w:val="clear" w:color="auto" w:fill="F5F5F5"/>
        <w:spacing w:after="0" w:line="240" w:lineRule="auto"/>
        <w:ind w:left="-75"/>
        <w:jc w:val="center"/>
        <w:outlineLvl w:val="0"/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</w:pPr>
      <w:r w:rsidRPr="008265BB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>Wykonanie i udokumentowanie wyników audytów efektywności energetycznej oraz analizy możliwości wykorzystania odnawialnych źródeł energii w odniesieniu do obiektów kompleksu Instytucji kultury „EC1 Łódź Miasto Kultury” w Łodzi</w:t>
      </w:r>
    </w:p>
    <w:p w14:paraId="38402522" w14:textId="588193C9" w:rsidR="00CD64D2" w:rsidRPr="00AC484D" w:rsidRDefault="00AC484D" w:rsidP="00AC484D">
      <w:pPr>
        <w:spacing w:after="0" w:line="240" w:lineRule="auto"/>
        <w:ind w:left="849" w:right="-2" w:hanging="849"/>
        <w:jc w:val="center"/>
        <w:rPr>
          <w:rFonts w:cs="Arial"/>
          <w:bCs/>
          <w:sz w:val="24"/>
          <w:szCs w:val="24"/>
          <w:lang w:eastAsia="pl-PL"/>
        </w:rPr>
      </w:pPr>
      <w:r w:rsidRPr="00AC484D">
        <w:rPr>
          <w:rFonts w:cs="Open Sans"/>
          <w:bCs/>
          <w:sz w:val="24"/>
          <w:szCs w:val="24"/>
          <w:shd w:val="clear" w:color="auto" w:fill="FFFFFF"/>
        </w:rPr>
        <w:t>n</w:t>
      </w:r>
      <w:r w:rsidR="0029365A" w:rsidRPr="00AC484D">
        <w:rPr>
          <w:rFonts w:cs="Open Sans"/>
          <w:bCs/>
          <w:sz w:val="24"/>
          <w:szCs w:val="24"/>
          <w:shd w:val="clear" w:color="auto" w:fill="FFFFFF"/>
        </w:rPr>
        <w:t xml:space="preserve">umer postępowania: </w:t>
      </w:r>
      <w:r w:rsidRPr="00AC484D">
        <w:rPr>
          <w:rFonts w:cs="Open Sans"/>
          <w:bCs/>
          <w:sz w:val="24"/>
          <w:szCs w:val="24"/>
          <w:shd w:val="clear" w:color="auto" w:fill="FFFFFF"/>
        </w:rPr>
        <w:t>0</w:t>
      </w:r>
      <w:r w:rsidR="00A124F3">
        <w:rPr>
          <w:rFonts w:cs="Open Sans"/>
          <w:bCs/>
          <w:sz w:val="24"/>
          <w:szCs w:val="24"/>
          <w:shd w:val="clear" w:color="auto" w:fill="FFFFFF"/>
        </w:rPr>
        <w:t>785</w:t>
      </w:r>
      <w:r w:rsidR="0029365A" w:rsidRPr="00AC484D">
        <w:rPr>
          <w:rFonts w:cs="Open Sans"/>
          <w:bCs/>
          <w:sz w:val="24"/>
          <w:szCs w:val="24"/>
          <w:shd w:val="clear" w:color="auto" w:fill="FFFFFF"/>
        </w:rPr>
        <w:t>/</w:t>
      </w:r>
      <w:r w:rsidRPr="00AC484D">
        <w:rPr>
          <w:rFonts w:cs="Open Sans"/>
          <w:bCs/>
          <w:sz w:val="24"/>
          <w:szCs w:val="24"/>
          <w:shd w:val="clear" w:color="auto" w:fill="FFFFFF"/>
        </w:rPr>
        <w:t>WEI</w:t>
      </w:r>
      <w:r w:rsidR="0029365A" w:rsidRPr="00AC484D">
        <w:rPr>
          <w:rFonts w:cs="Open Sans"/>
          <w:bCs/>
          <w:sz w:val="24"/>
          <w:szCs w:val="24"/>
          <w:shd w:val="clear" w:color="auto" w:fill="FFFFFF"/>
        </w:rPr>
        <w:t>/TP/202</w:t>
      </w:r>
      <w:r w:rsidR="00A124F3">
        <w:rPr>
          <w:rFonts w:cs="Open Sans"/>
          <w:bCs/>
          <w:sz w:val="24"/>
          <w:szCs w:val="24"/>
          <w:shd w:val="clear" w:color="auto" w:fill="FFFFFF"/>
        </w:rPr>
        <w:t>4</w:t>
      </w:r>
    </w:p>
    <w:p w14:paraId="70C90D6D" w14:textId="77777777" w:rsidR="00A1320D" w:rsidRPr="00A1320D" w:rsidRDefault="00A1320D" w:rsidP="0040328A">
      <w:pPr>
        <w:spacing w:after="0" w:line="240" w:lineRule="auto"/>
        <w:ind w:left="849" w:right="-2" w:hanging="849"/>
        <w:jc w:val="center"/>
        <w:rPr>
          <w:rFonts w:cs="Arial"/>
          <w:b/>
          <w:sz w:val="24"/>
          <w:szCs w:val="24"/>
          <w:lang w:eastAsia="pl-PL"/>
        </w:rPr>
      </w:pPr>
    </w:p>
    <w:p w14:paraId="36FBA2DC" w14:textId="070A6E17" w:rsidR="00CD64D2" w:rsidRPr="00F6290B" w:rsidRDefault="00C1586A" w:rsidP="00CD64D2">
      <w:pPr>
        <w:spacing w:after="0" w:line="240" w:lineRule="auto"/>
        <w:ind w:right="-2"/>
        <w:jc w:val="both"/>
        <w:rPr>
          <w:rFonts w:eastAsia="Calibri" w:cs="Arial"/>
          <w:lang w:eastAsia="pl-PL"/>
        </w:rPr>
      </w:pPr>
      <w:r w:rsidRPr="00E62F60">
        <w:rPr>
          <w:rFonts w:eastAsia="Calibri" w:cs="Arial"/>
          <w:lang w:eastAsia="pl-PL"/>
        </w:rPr>
        <w:t xml:space="preserve">zgodnie z warunkiem udziału w postępowaniu, określonym </w:t>
      </w:r>
      <w:r w:rsidRPr="00E62F60">
        <w:rPr>
          <w:rFonts w:eastAsia="Calibri" w:cs="Arial"/>
          <w:b/>
          <w:bCs/>
          <w:lang w:eastAsia="pl-PL"/>
        </w:rPr>
        <w:t>w pkt. VI.</w:t>
      </w:r>
      <w:r w:rsidR="00572649" w:rsidRPr="00E62F60">
        <w:rPr>
          <w:rFonts w:eastAsia="Calibri" w:cs="Arial"/>
          <w:b/>
          <w:bCs/>
          <w:lang w:eastAsia="pl-PL"/>
        </w:rPr>
        <w:t xml:space="preserve">1.4) </w:t>
      </w:r>
      <w:r w:rsidRPr="00E62F60">
        <w:rPr>
          <w:rFonts w:eastAsia="Calibri" w:cs="Arial"/>
          <w:b/>
          <w:bCs/>
          <w:lang w:eastAsia="pl-PL"/>
        </w:rPr>
        <w:t>SWZ</w:t>
      </w:r>
      <w:r w:rsidRPr="00E62F60">
        <w:rPr>
          <w:rFonts w:eastAsia="Calibri" w:cs="Arial"/>
          <w:lang w:eastAsia="pl-PL"/>
        </w:rPr>
        <w:t>:</w:t>
      </w:r>
      <w:r w:rsidR="00F6290B" w:rsidRPr="00E62F60">
        <w:rPr>
          <w:rFonts w:eastAsia="Calibri" w:cs="Arial"/>
          <w:lang w:eastAsia="pl-PL"/>
        </w:rPr>
        <w:t xml:space="preserve"> </w:t>
      </w:r>
      <w:r w:rsidR="00CD64D2" w:rsidRPr="00E62F60">
        <w:rPr>
          <w:rFonts w:cs="Open Sans"/>
          <w:color w:val="333333"/>
          <w:shd w:val="clear" w:color="auto" w:fill="FFFFFF"/>
        </w:rPr>
        <w:t>ja /my</w:t>
      </w:r>
      <w:r w:rsidR="00E62F60" w:rsidRPr="00E62F60">
        <w:rPr>
          <w:rStyle w:val="Odwoanieprzypisudolnego"/>
          <w:rFonts w:cs="Open Sans"/>
          <w:color w:val="333333"/>
          <w:shd w:val="clear" w:color="auto" w:fill="FFFFFF"/>
        </w:rPr>
        <w:footnoteReference w:id="1"/>
      </w:r>
      <w:r w:rsidR="00CD64D2" w:rsidRPr="00E62F60">
        <w:rPr>
          <w:rFonts w:cs="Open Sans"/>
          <w:color w:val="333333"/>
          <w:shd w:val="clear" w:color="auto" w:fill="FFFFFF"/>
        </w:rPr>
        <w:t xml:space="preserve"> niżej podpisan</w:t>
      </w:r>
      <w:r w:rsidR="00335D56" w:rsidRPr="00E62F60">
        <w:rPr>
          <w:rFonts w:cs="Open Sans"/>
          <w:color w:val="333333"/>
          <w:shd w:val="clear" w:color="auto" w:fill="FFFFFF"/>
        </w:rPr>
        <w:t>a/</w:t>
      </w:r>
      <w:r w:rsidR="00CD64D2" w:rsidRPr="00E62F60">
        <w:rPr>
          <w:rFonts w:cs="Open Sans"/>
          <w:color w:val="333333"/>
          <w:shd w:val="clear" w:color="auto" w:fill="FFFFFF"/>
        </w:rPr>
        <w:t xml:space="preserve">y/i </w:t>
      </w:r>
      <w:r w:rsidR="00F6290B" w:rsidRPr="00E62F60">
        <w:rPr>
          <w:rFonts w:cs="Open Sans"/>
          <w:color w:val="333333"/>
          <w:shd w:val="clear" w:color="auto" w:fill="FFFFFF"/>
        </w:rPr>
        <w:t xml:space="preserve">reprezentujący </w:t>
      </w:r>
      <w:r w:rsidR="00CD64D2" w:rsidRPr="00E62F60">
        <w:rPr>
          <w:rFonts w:cs="Open Sans"/>
          <w:color w:val="333333"/>
          <w:shd w:val="clear" w:color="auto" w:fill="FFFFFF"/>
        </w:rPr>
        <w:t>Wykonawcę</w:t>
      </w:r>
      <w:r w:rsidR="00F6290B" w:rsidRPr="00E62F60">
        <w:rPr>
          <w:rFonts w:cs="Open Sans"/>
          <w:color w:val="333333"/>
          <w:shd w:val="clear" w:color="auto" w:fill="FFFFFF"/>
        </w:rPr>
        <w:t xml:space="preserve">, </w:t>
      </w:r>
      <w:r w:rsidR="00CD64D2" w:rsidRPr="00E62F60">
        <w:rPr>
          <w:rFonts w:cs="Open Sans"/>
          <w:shd w:val="clear" w:color="auto" w:fill="FFFFFF"/>
        </w:rPr>
        <w:t>przedstawiam</w:t>
      </w:r>
      <w:r w:rsidR="00335D56" w:rsidRPr="00E62F60">
        <w:rPr>
          <w:rFonts w:cs="Open Sans"/>
          <w:shd w:val="clear" w:color="auto" w:fill="FFFFFF"/>
        </w:rPr>
        <w:t>/</w:t>
      </w:r>
      <w:r w:rsidR="00CD64D2" w:rsidRPr="00E62F60">
        <w:rPr>
          <w:rFonts w:cs="Open Sans"/>
          <w:shd w:val="clear" w:color="auto" w:fill="FFFFFF"/>
        </w:rPr>
        <w:t xml:space="preserve">y wykaz </w:t>
      </w:r>
      <w:r w:rsidR="004D4EEB" w:rsidRPr="00E62F60">
        <w:rPr>
          <w:rFonts w:cs="Open Sans"/>
          <w:shd w:val="clear" w:color="auto" w:fill="FFFFFF"/>
        </w:rPr>
        <w:t xml:space="preserve">następujących </w:t>
      </w:r>
      <w:r w:rsidR="00CD64D2" w:rsidRPr="00E62F60">
        <w:rPr>
          <w:rFonts w:cs="Open Sans"/>
          <w:shd w:val="clear" w:color="auto" w:fill="FFFFFF"/>
        </w:rPr>
        <w:t xml:space="preserve">wykonanych </w:t>
      </w:r>
      <w:r w:rsidR="00A124F3" w:rsidRPr="00E62F60">
        <w:rPr>
          <w:rFonts w:cs="Open Sans"/>
          <w:shd w:val="clear" w:color="auto" w:fill="FFFFFF"/>
        </w:rPr>
        <w:t>audytów</w:t>
      </w:r>
      <w:r w:rsidR="00C7224A" w:rsidRPr="00E62F60">
        <w:rPr>
          <w:rStyle w:val="Odwoanieprzypisudolnego"/>
          <w:rFonts w:cs="Open Sans"/>
          <w:shd w:val="clear" w:color="auto" w:fill="FFFFFF"/>
        </w:rPr>
        <w:footnoteReference w:id="2"/>
      </w:r>
      <w:r w:rsidR="00A124F3" w:rsidRPr="00E62F60">
        <w:rPr>
          <w:rFonts w:cs="Open Sans"/>
          <w:shd w:val="clear" w:color="auto" w:fill="FFFFFF"/>
        </w:rPr>
        <w:t xml:space="preserve"> efektywności energetycznej</w:t>
      </w:r>
      <w:r w:rsidR="00C7224A" w:rsidRPr="00E62F60">
        <w:rPr>
          <w:rFonts w:cs="Open Sans"/>
          <w:shd w:val="clear" w:color="auto" w:fill="FFFFFF"/>
        </w:rPr>
        <w:t xml:space="preserve"> budynku użyteczności publicznej</w:t>
      </w:r>
      <w:r w:rsidR="00C7224A" w:rsidRPr="00E62F60">
        <w:rPr>
          <w:rStyle w:val="Odwoanieprzypisudolnego"/>
          <w:rFonts w:cs="Open Sans"/>
          <w:shd w:val="clear" w:color="auto" w:fill="FFFFFF"/>
        </w:rPr>
        <w:footnoteReference w:id="3"/>
      </w:r>
      <w:r w:rsidR="00A124F3" w:rsidRPr="00E62F60">
        <w:rPr>
          <w:rFonts w:cs="Open Sans"/>
          <w:shd w:val="clear" w:color="auto" w:fill="FFFFFF"/>
        </w:rPr>
        <w:t>:</w:t>
      </w:r>
    </w:p>
    <w:p w14:paraId="6EA3932F" w14:textId="77777777" w:rsidR="00CD64D2" w:rsidRPr="00601FD8" w:rsidRDefault="00CD64D2" w:rsidP="00CD64D2">
      <w:pPr>
        <w:spacing w:after="0" w:line="240" w:lineRule="auto"/>
        <w:ind w:right="-2"/>
        <w:jc w:val="both"/>
        <w:rPr>
          <w:rFonts w:eastAsia="Calibri" w:cs="Arial"/>
          <w:sz w:val="10"/>
          <w:szCs w:val="10"/>
          <w:lang w:eastAsia="pl-PL"/>
        </w:rPr>
      </w:pPr>
    </w:p>
    <w:tbl>
      <w:tblPr>
        <w:tblW w:w="9720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61"/>
        <w:gridCol w:w="1869"/>
        <w:gridCol w:w="2340"/>
        <w:gridCol w:w="2160"/>
        <w:gridCol w:w="2790"/>
      </w:tblGrid>
      <w:tr w:rsidR="00C7224A" w:rsidRPr="00601FD8" w14:paraId="2ED47BC3" w14:textId="77777777" w:rsidTr="00C7224A">
        <w:trPr>
          <w:cantSplit/>
          <w:trHeight w:val="1510"/>
          <w:tblHeader/>
        </w:trPr>
        <w:tc>
          <w:tcPr>
            <w:tcW w:w="561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145253EF" w14:textId="77777777" w:rsidR="00C7224A" w:rsidRPr="00601FD8" w:rsidRDefault="00C7224A" w:rsidP="0028707A">
            <w:pPr>
              <w:spacing w:before="90" w:after="0" w:line="240" w:lineRule="auto"/>
              <w:ind w:right="-2"/>
              <w:jc w:val="center"/>
              <w:rPr>
                <w:rFonts w:eastAsia="Calibri" w:cs="Arial"/>
                <w:b/>
                <w:lang w:eastAsia="pl-PL"/>
              </w:rPr>
            </w:pPr>
            <w:r w:rsidRPr="00601FD8">
              <w:rPr>
                <w:rFonts w:ascii="Calibri" w:eastAsia="Calibri" w:hAnsi="Calibri" w:cs="Arial"/>
                <w:b/>
                <w:lang w:eastAsia="pl-PL"/>
              </w:rPr>
              <w:t>Lp</w:t>
            </w:r>
            <w:r w:rsidRPr="00601FD8">
              <w:rPr>
                <w:rFonts w:eastAsia="Calibri" w:cs="Arial"/>
                <w:b/>
                <w:lang w:eastAsia="pl-PL"/>
              </w:rPr>
              <w:t>.</w:t>
            </w:r>
          </w:p>
        </w:tc>
        <w:tc>
          <w:tcPr>
            <w:tcW w:w="1869" w:type="dxa"/>
            <w:tcBorders>
              <w:lef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56AB3FE" w14:textId="7B8E42CF" w:rsidR="00C7224A" w:rsidRPr="00601FD8" w:rsidRDefault="00C7224A" w:rsidP="00CD64D2">
            <w:pPr>
              <w:snapToGrid w:val="0"/>
              <w:spacing w:after="0" w:line="240" w:lineRule="auto"/>
              <w:ind w:right="-2"/>
              <w:jc w:val="center"/>
              <w:rPr>
                <w:rFonts w:ascii="Calibri" w:eastAsia="Calibri" w:hAnsi="Calibri" w:cs="Arial"/>
                <w:b/>
                <w:lang w:eastAsia="pl-PL"/>
              </w:rPr>
            </w:pPr>
            <w:r w:rsidRPr="003D10C2">
              <w:rPr>
                <w:rFonts w:ascii="Calibri" w:eastAsia="Calibri" w:hAnsi="Calibri" w:cs="Arial"/>
                <w:b/>
                <w:sz w:val="21"/>
                <w:szCs w:val="21"/>
                <w:lang w:eastAsia="pl-PL"/>
              </w:rPr>
              <w:t>Nazwa podmiotu realizującego usługę</w:t>
            </w:r>
            <w:r w:rsidRPr="003D10C2">
              <w:rPr>
                <w:rStyle w:val="Odwoanieprzypisudolnego"/>
                <w:rFonts w:ascii="Calibri" w:eastAsia="Calibri" w:hAnsi="Calibri" w:cs="Arial"/>
                <w:b/>
                <w:sz w:val="21"/>
                <w:szCs w:val="21"/>
                <w:lang w:eastAsia="pl-PL"/>
              </w:rPr>
              <w:footnoteReference w:id="4"/>
            </w:r>
          </w:p>
        </w:tc>
        <w:tc>
          <w:tcPr>
            <w:tcW w:w="2340" w:type="dxa"/>
            <w:tcBorders>
              <w:lef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5987EBA4" w14:textId="05DC5807" w:rsidR="00C7224A" w:rsidRPr="00601FD8" w:rsidRDefault="00C7224A" w:rsidP="00CD64D2">
            <w:pPr>
              <w:snapToGrid w:val="0"/>
              <w:spacing w:after="0" w:line="240" w:lineRule="auto"/>
              <w:ind w:right="-2"/>
              <w:jc w:val="center"/>
              <w:rPr>
                <w:rFonts w:eastAsia="Calibri" w:cs="Arial"/>
                <w:b/>
                <w:lang w:eastAsia="pl-PL"/>
              </w:rPr>
            </w:pPr>
            <w:r w:rsidRPr="0047174A">
              <w:rPr>
                <w:rFonts w:ascii="Calibri" w:eastAsia="Calibri" w:hAnsi="Calibri" w:cs="Arial"/>
                <w:b/>
                <w:lang w:eastAsia="pl-PL"/>
              </w:rPr>
              <w:t>Nazwa podmiotu, na rzecz którego realizowano zamówienie, miejsce wykonania</w:t>
            </w:r>
            <w:r w:rsidR="00EE1A86">
              <w:rPr>
                <w:rFonts w:ascii="Calibri" w:eastAsia="Calibri" w:hAnsi="Calibri" w:cs="Arial"/>
                <w:b/>
                <w:lang w:eastAsia="pl-PL"/>
              </w:rPr>
              <w:t xml:space="preserve">, </w:t>
            </w:r>
            <w:r w:rsidR="00EE1A86" w:rsidRPr="00D66FBD">
              <w:rPr>
                <w:rFonts w:ascii="Calibri" w:eastAsia="Calibri" w:hAnsi="Calibri" w:cs="Arial"/>
                <w:b/>
                <w:color w:val="0070C0"/>
                <w:lang w:eastAsia="pl-PL"/>
              </w:rPr>
              <w:t>rodzaj budynku objętego opracowaniem</w:t>
            </w:r>
          </w:p>
        </w:tc>
        <w:tc>
          <w:tcPr>
            <w:tcW w:w="2160" w:type="dxa"/>
            <w:tcBorders>
              <w:lef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8C6D08B" w14:textId="28949181" w:rsidR="00C7224A" w:rsidRPr="00071886" w:rsidRDefault="00C7224A" w:rsidP="0047174A">
            <w:pPr>
              <w:snapToGrid w:val="0"/>
              <w:spacing w:after="0" w:line="240" w:lineRule="auto"/>
              <w:ind w:right="-2"/>
              <w:jc w:val="center"/>
              <w:rPr>
                <w:rFonts w:ascii="Calibri" w:eastAsia="Calibri" w:hAnsi="Calibri" w:cs="Arial"/>
                <w:b/>
                <w:sz w:val="21"/>
                <w:szCs w:val="21"/>
                <w:lang w:eastAsia="pl-PL"/>
              </w:rPr>
            </w:pPr>
            <w:r w:rsidRPr="00071886">
              <w:rPr>
                <w:rFonts w:ascii="Calibri" w:eastAsia="Calibri" w:hAnsi="Calibri" w:cs="Arial"/>
                <w:b/>
                <w:sz w:val="21"/>
                <w:szCs w:val="21"/>
                <w:lang w:eastAsia="pl-PL"/>
              </w:rPr>
              <w:t xml:space="preserve">Przedmiot usługi/rodzaj opracowania </w:t>
            </w:r>
          </w:p>
          <w:p w14:paraId="4E67E0A6" w14:textId="22780A49" w:rsidR="00C7224A" w:rsidRPr="00071886" w:rsidRDefault="00C7224A" w:rsidP="0047174A">
            <w:pPr>
              <w:snapToGrid w:val="0"/>
              <w:spacing w:after="0" w:line="240" w:lineRule="auto"/>
              <w:ind w:right="-2"/>
              <w:jc w:val="center"/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071886"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>[wskazać co najmniej elementy określone w warunku udziału w postępowaniu]</w:t>
            </w:r>
          </w:p>
        </w:tc>
        <w:tc>
          <w:tcPr>
            <w:tcW w:w="27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A47B04E" w14:textId="77777777" w:rsidR="00C7224A" w:rsidRPr="00071886" w:rsidRDefault="00C7224A" w:rsidP="0047174A">
            <w:pPr>
              <w:snapToGrid w:val="0"/>
              <w:spacing w:after="0" w:line="240" w:lineRule="auto"/>
              <w:ind w:right="-2"/>
              <w:jc w:val="center"/>
              <w:rPr>
                <w:rFonts w:ascii="Calibri" w:eastAsia="Calibri" w:hAnsi="Calibri" w:cs="Arial"/>
                <w:b/>
                <w:sz w:val="21"/>
                <w:szCs w:val="21"/>
                <w:lang w:eastAsia="pl-PL"/>
              </w:rPr>
            </w:pPr>
            <w:r w:rsidRPr="00071886">
              <w:rPr>
                <w:rFonts w:ascii="Calibri" w:eastAsia="Calibri" w:hAnsi="Calibri" w:cs="Arial"/>
                <w:b/>
                <w:sz w:val="21"/>
                <w:szCs w:val="21"/>
                <w:lang w:eastAsia="pl-PL"/>
              </w:rPr>
              <w:t>Data wykonania usługi</w:t>
            </w:r>
          </w:p>
          <w:p w14:paraId="70956870" w14:textId="7B435F59" w:rsidR="00C7224A" w:rsidRPr="00071886" w:rsidRDefault="00C7224A" w:rsidP="0047174A">
            <w:pPr>
              <w:snapToGrid w:val="0"/>
              <w:spacing w:after="0" w:line="240" w:lineRule="auto"/>
              <w:ind w:right="-2"/>
              <w:jc w:val="center"/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071886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 xml:space="preserve">[rozpoczęcie </w:t>
            </w:r>
            <w:r w:rsidRPr="00071886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br/>
              <w:t xml:space="preserve">i zakończenie </w:t>
            </w:r>
            <w:proofErr w:type="spellStart"/>
            <w:r w:rsidRPr="00071886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>dd</w:t>
            </w:r>
            <w:proofErr w:type="spellEnd"/>
            <w:r w:rsidRPr="00071886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>/mm/</w:t>
            </w:r>
            <w:proofErr w:type="spellStart"/>
            <w:r w:rsidRPr="00071886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>rrrr</w:t>
            </w:r>
            <w:proofErr w:type="spellEnd"/>
            <w:r w:rsidRPr="00071886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>]</w:t>
            </w:r>
          </w:p>
        </w:tc>
      </w:tr>
      <w:tr w:rsidR="00C7224A" w:rsidRPr="001D5D50" w14:paraId="02FA1BBD" w14:textId="77777777" w:rsidTr="00C7224A">
        <w:trPr>
          <w:cantSplit/>
          <w:trHeight w:val="992"/>
        </w:trPr>
        <w:tc>
          <w:tcPr>
            <w:tcW w:w="561" w:type="dxa"/>
            <w:tcMar>
              <w:left w:w="103" w:type="dxa"/>
            </w:tcMar>
            <w:vAlign w:val="center"/>
          </w:tcPr>
          <w:p w14:paraId="289CB10C" w14:textId="77777777" w:rsidR="00C7224A" w:rsidRPr="001D5D50" w:rsidRDefault="00C7224A" w:rsidP="0028707A">
            <w:pPr>
              <w:suppressAutoHyphens/>
              <w:snapToGrid w:val="0"/>
              <w:spacing w:before="90" w:after="0" w:line="240" w:lineRule="auto"/>
              <w:ind w:right="-2"/>
              <w:jc w:val="center"/>
              <w:rPr>
                <w:rFonts w:eastAsia="Calibri" w:cs="Arial"/>
                <w:b/>
                <w:sz w:val="24"/>
                <w:szCs w:val="24"/>
                <w:lang w:eastAsia="pl-PL"/>
              </w:rPr>
            </w:pPr>
            <w:r w:rsidRPr="001D5D50">
              <w:rPr>
                <w:rFonts w:eastAsia="Calibri" w:cs="Arial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869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1E40DE98" w14:textId="77777777" w:rsidR="00C7224A" w:rsidRPr="001D5D50" w:rsidRDefault="00C7224A" w:rsidP="00CD64D2">
            <w:pPr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  <w:p w14:paraId="39A840C4" w14:textId="77777777" w:rsidR="00C7224A" w:rsidRPr="001D5D50" w:rsidRDefault="00C7224A" w:rsidP="00CD64D2">
            <w:pPr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  <w:p w14:paraId="06C966FD" w14:textId="77777777" w:rsidR="00C7224A" w:rsidRPr="001D5D50" w:rsidRDefault="00C7224A" w:rsidP="00CD64D2">
            <w:pPr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2340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7780ABD5" w14:textId="77777777" w:rsidR="00C7224A" w:rsidRPr="001D5D50" w:rsidRDefault="00C7224A" w:rsidP="00CD64D2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2160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1E4D05DD" w14:textId="77777777" w:rsidR="00C7224A" w:rsidRPr="00071886" w:rsidRDefault="00C7224A" w:rsidP="00CD64D2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2790" w:type="dxa"/>
            <w:tcBorders>
              <w:left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2BF8CDC0" w14:textId="77777777" w:rsidR="00C7224A" w:rsidRPr="00071886" w:rsidRDefault="00C7224A" w:rsidP="00CD64D2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</w:tr>
      <w:tr w:rsidR="00C7224A" w:rsidRPr="001D5D50" w14:paraId="3D47EFD2" w14:textId="77777777" w:rsidTr="00C7224A">
        <w:trPr>
          <w:cantSplit/>
          <w:trHeight w:val="992"/>
        </w:trPr>
        <w:tc>
          <w:tcPr>
            <w:tcW w:w="561" w:type="dxa"/>
            <w:tcMar>
              <w:left w:w="103" w:type="dxa"/>
            </w:tcMar>
            <w:vAlign w:val="center"/>
          </w:tcPr>
          <w:p w14:paraId="7A7DF93C" w14:textId="77777777" w:rsidR="00C7224A" w:rsidRPr="001D5D50" w:rsidRDefault="00C7224A" w:rsidP="0028707A">
            <w:pPr>
              <w:suppressAutoHyphens/>
              <w:snapToGrid w:val="0"/>
              <w:spacing w:before="90" w:after="0" w:line="240" w:lineRule="auto"/>
              <w:ind w:right="-2"/>
              <w:jc w:val="center"/>
              <w:rPr>
                <w:rFonts w:eastAsia="Calibri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69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4DCF5A92" w14:textId="77777777" w:rsidR="00C7224A" w:rsidRPr="001D5D50" w:rsidRDefault="00C7224A" w:rsidP="00CD64D2">
            <w:pPr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2340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26D282E9" w14:textId="77777777" w:rsidR="00C7224A" w:rsidRPr="001D5D50" w:rsidRDefault="00C7224A" w:rsidP="00CD64D2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2160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74F4DF63" w14:textId="77777777" w:rsidR="00C7224A" w:rsidRPr="00071886" w:rsidRDefault="00C7224A" w:rsidP="00CD64D2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2790" w:type="dxa"/>
            <w:tcBorders>
              <w:left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10703FB0" w14:textId="77777777" w:rsidR="00C7224A" w:rsidRPr="00071886" w:rsidRDefault="00C7224A" w:rsidP="00CD64D2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</w:tr>
    </w:tbl>
    <w:p w14:paraId="797852EA" w14:textId="77E54157" w:rsidR="00CD64D2" w:rsidRDefault="00CD64D2" w:rsidP="00CD64D2">
      <w:pPr>
        <w:spacing w:after="0" w:line="240" w:lineRule="auto"/>
        <w:ind w:right="-2"/>
        <w:jc w:val="both"/>
        <w:rPr>
          <w:rFonts w:eastAsia="Calibri" w:cs="Arial"/>
          <w:sz w:val="24"/>
          <w:szCs w:val="24"/>
          <w:lang w:eastAsia="pl-PL"/>
        </w:rPr>
      </w:pPr>
    </w:p>
    <w:p w14:paraId="7CE9F550" w14:textId="565E8D0C" w:rsidR="00CD64D2" w:rsidRPr="00F6290B" w:rsidRDefault="004D4EEB" w:rsidP="00CD64D2">
      <w:pPr>
        <w:spacing w:after="0" w:line="240" w:lineRule="auto"/>
        <w:ind w:right="-2"/>
        <w:jc w:val="both"/>
        <w:rPr>
          <w:rFonts w:eastAsia="Calibri" w:cs="Arial"/>
          <w:lang w:eastAsia="pl-PL"/>
        </w:rPr>
      </w:pPr>
      <w:r w:rsidRPr="00F6290B">
        <w:rPr>
          <w:rFonts w:eastAsia="Calibri" w:cs="Arial"/>
          <w:lang w:eastAsia="pl-PL"/>
        </w:rPr>
        <w:t xml:space="preserve">Do każdej, wskazanej w wykazie </w:t>
      </w:r>
      <w:r w:rsidR="00335D56" w:rsidRPr="00F6290B">
        <w:rPr>
          <w:rFonts w:eastAsia="Calibri" w:cs="Arial"/>
          <w:lang w:eastAsia="pl-PL"/>
        </w:rPr>
        <w:t>usługi</w:t>
      </w:r>
      <w:bookmarkStart w:id="0" w:name="_Hlk150761640"/>
      <w:r w:rsidRPr="00F6290B">
        <w:rPr>
          <w:rFonts w:eastAsia="Calibri" w:cs="Arial"/>
          <w:lang w:eastAsia="pl-PL"/>
        </w:rPr>
        <w:t xml:space="preserve">, </w:t>
      </w:r>
      <w:r w:rsidRPr="00F6290B">
        <w:rPr>
          <w:rFonts w:eastAsia="Calibri" w:cs="Arial"/>
          <w:b/>
          <w:bCs/>
          <w:lang w:eastAsia="pl-PL"/>
        </w:rPr>
        <w:t>należy załączyć dow</w:t>
      </w:r>
      <w:r w:rsidR="00E43388" w:rsidRPr="00F6290B">
        <w:rPr>
          <w:rFonts w:eastAsia="Calibri" w:cs="Arial"/>
          <w:b/>
          <w:bCs/>
          <w:lang w:eastAsia="pl-PL"/>
        </w:rPr>
        <w:t>ody</w:t>
      </w:r>
      <w:r w:rsidRPr="00F6290B">
        <w:rPr>
          <w:rFonts w:eastAsia="Calibri" w:cs="Arial"/>
          <w:lang w:eastAsia="pl-PL"/>
        </w:rPr>
        <w:t xml:space="preserve"> opisan</w:t>
      </w:r>
      <w:r w:rsidR="00E43388" w:rsidRPr="00F6290B">
        <w:rPr>
          <w:rFonts w:eastAsia="Calibri" w:cs="Arial"/>
          <w:lang w:eastAsia="pl-PL"/>
        </w:rPr>
        <w:t>e</w:t>
      </w:r>
      <w:r w:rsidRPr="00F6290B">
        <w:rPr>
          <w:rFonts w:eastAsia="Calibri" w:cs="Arial"/>
          <w:lang w:eastAsia="pl-PL"/>
        </w:rPr>
        <w:t xml:space="preserve"> w § </w:t>
      </w:r>
      <w:r w:rsidR="00335D56" w:rsidRPr="00F6290B">
        <w:rPr>
          <w:rFonts w:eastAsia="Calibri" w:cs="Arial"/>
          <w:lang w:eastAsia="pl-PL"/>
        </w:rPr>
        <w:t>9</w:t>
      </w:r>
      <w:r w:rsidRPr="00F6290B">
        <w:rPr>
          <w:rFonts w:eastAsia="Calibri" w:cs="Arial"/>
          <w:lang w:eastAsia="pl-PL"/>
        </w:rPr>
        <w:t xml:space="preserve"> ust. </w:t>
      </w:r>
      <w:r w:rsidR="00335D56" w:rsidRPr="00F6290B">
        <w:rPr>
          <w:rFonts w:eastAsia="Calibri" w:cs="Arial"/>
          <w:lang w:eastAsia="pl-PL"/>
        </w:rPr>
        <w:t>1</w:t>
      </w:r>
      <w:r w:rsidRPr="00F6290B">
        <w:rPr>
          <w:rFonts w:eastAsia="Calibri" w:cs="Arial"/>
          <w:lang w:eastAsia="pl-PL"/>
        </w:rPr>
        <w:t xml:space="preserve"> pkt. 2) </w:t>
      </w:r>
      <w:r w:rsidR="00335D56" w:rsidRPr="00F6290B">
        <w:rPr>
          <w:rFonts w:eastAsia="Calibri" w:cs="Arial"/>
          <w:lang w:eastAsia="pl-PL"/>
        </w:rPr>
        <w:t>r</w:t>
      </w:r>
      <w:r w:rsidRPr="00F6290B">
        <w:rPr>
          <w:rFonts w:eastAsia="Calibri" w:cs="Arial"/>
          <w:lang w:eastAsia="pl-PL"/>
        </w:rPr>
        <w:t xml:space="preserve">ozporządzenia </w:t>
      </w:r>
      <w:r w:rsidR="00335D56" w:rsidRPr="00F6290B">
        <w:rPr>
          <w:rFonts w:eastAsia="Calibri" w:cs="Arial"/>
          <w:lang w:eastAsia="pl-PL"/>
        </w:rPr>
        <w:t>Ministra Rozwoju, Pracy i Technologii z dnia 23 grudnia 2020 r. w sprawie podmiotowych środków dowodowych oraz innych dokumentów lub oświadczeń, jakich może żądać zamawiający od wykonawcy (Dz.U. 2020 poz. 2415</w:t>
      </w:r>
      <w:r w:rsidR="008550F6" w:rsidRPr="00F6290B">
        <w:rPr>
          <w:rFonts w:eastAsia="Calibri" w:cs="Arial"/>
          <w:lang w:eastAsia="pl-PL"/>
        </w:rPr>
        <w:t xml:space="preserve"> ze zm.</w:t>
      </w:r>
      <w:r w:rsidR="00335D56" w:rsidRPr="00F6290B">
        <w:rPr>
          <w:rFonts w:eastAsia="Calibri" w:cs="Arial"/>
          <w:lang w:eastAsia="pl-PL"/>
        </w:rPr>
        <w:t>)</w:t>
      </w:r>
      <w:r w:rsidR="00CA2D26" w:rsidRPr="00F6290B">
        <w:rPr>
          <w:rFonts w:eastAsia="Calibri" w:cs="Arial"/>
          <w:lang w:eastAsia="pl-PL"/>
        </w:rPr>
        <w:t>,</w:t>
      </w:r>
      <w:r w:rsidRPr="00F6290B">
        <w:rPr>
          <w:rFonts w:eastAsia="Calibri" w:cs="Arial"/>
          <w:lang w:eastAsia="pl-PL"/>
        </w:rPr>
        <w:t xml:space="preserve"> tj. dow</w:t>
      </w:r>
      <w:r w:rsidR="00E43388" w:rsidRPr="00F6290B">
        <w:rPr>
          <w:rFonts w:eastAsia="Calibri" w:cs="Arial"/>
          <w:lang w:eastAsia="pl-PL"/>
        </w:rPr>
        <w:t>o</w:t>
      </w:r>
      <w:r w:rsidRPr="00F6290B">
        <w:rPr>
          <w:rFonts w:eastAsia="Calibri" w:cs="Arial"/>
          <w:lang w:eastAsia="pl-PL"/>
        </w:rPr>
        <w:t>d</w:t>
      </w:r>
      <w:r w:rsidR="00E43388" w:rsidRPr="00F6290B">
        <w:rPr>
          <w:rFonts w:eastAsia="Calibri" w:cs="Arial"/>
          <w:lang w:eastAsia="pl-PL"/>
        </w:rPr>
        <w:t>y</w:t>
      </w:r>
      <w:r w:rsidRPr="00F6290B">
        <w:rPr>
          <w:rFonts w:eastAsia="Calibri" w:cs="Arial"/>
          <w:lang w:eastAsia="pl-PL"/>
        </w:rPr>
        <w:t xml:space="preserve"> </w:t>
      </w:r>
      <w:r w:rsidR="00E43388" w:rsidRPr="00F6290B">
        <w:rPr>
          <w:rFonts w:eastAsia="Calibri" w:cs="Arial"/>
          <w:lang w:eastAsia="pl-PL"/>
        </w:rPr>
        <w:t xml:space="preserve">czy usługi </w:t>
      </w:r>
      <w:r w:rsidR="008550F6" w:rsidRPr="00F6290B">
        <w:rPr>
          <w:rFonts w:eastAsia="Calibri" w:cs="Arial"/>
          <w:lang w:eastAsia="pl-PL"/>
        </w:rPr>
        <w:t xml:space="preserve">te </w:t>
      </w:r>
      <w:r w:rsidR="00E43388" w:rsidRPr="00F6290B">
        <w:rPr>
          <w:rFonts w:eastAsia="Calibri" w:cs="Arial"/>
          <w:lang w:eastAsia="pl-PL"/>
        </w:rPr>
        <w:t xml:space="preserve">zostały wykonane należycie, </w:t>
      </w:r>
      <w:r w:rsidR="00E43388" w:rsidRPr="00F6290B">
        <w:rPr>
          <w:rFonts w:eastAsia="Calibri" w:cs="Arial"/>
          <w:u w:val="single"/>
          <w:lang w:eastAsia="pl-PL"/>
        </w:rPr>
        <w:t>przy czym dowodami</w:t>
      </w:r>
      <w:r w:rsidR="00E43388" w:rsidRPr="00F6290B">
        <w:rPr>
          <w:rFonts w:eastAsia="Calibri" w:cs="Arial"/>
          <w:lang w:eastAsia="pl-PL"/>
        </w:rPr>
        <w:t xml:space="preserve">, o których mowa, są referencje bądź inne dokumenty sporządzone przez podmiot, na rzecz którego usługi zostały wykonane, a jeżeli </w:t>
      </w:r>
      <w:r w:rsidR="0029365A" w:rsidRPr="00F6290B">
        <w:rPr>
          <w:rFonts w:eastAsia="Calibri" w:cs="Arial"/>
          <w:lang w:eastAsia="pl-PL"/>
        </w:rPr>
        <w:t>W</w:t>
      </w:r>
      <w:r w:rsidR="00E43388" w:rsidRPr="00F6290B">
        <w:rPr>
          <w:rFonts w:eastAsia="Calibri" w:cs="Arial"/>
          <w:lang w:eastAsia="pl-PL"/>
        </w:rPr>
        <w:t xml:space="preserve">ykonawca z przyczyn niezależnych od niego nie jest w stanie uzyskać tych dokumentów – oświadczenie </w:t>
      </w:r>
      <w:r w:rsidR="0029365A" w:rsidRPr="00F6290B">
        <w:rPr>
          <w:rFonts w:eastAsia="Calibri" w:cs="Arial"/>
          <w:lang w:eastAsia="pl-PL"/>
        </w:rPr>
        <w:t>W</w:t>
      </w:r>
      <w:r w:rsidR="00E43388" w:rsidRPr="00F6290B">
        <w:rPr>
          <w:rFonts w:eastAsia="Calibri" w:cs="Arial"/>
          <w:lang w:eastAsia="pl-PL"/>
        </w:rPr>
        <w:t>ykonawcy.</w:t>
      </w:r>
    </w:p>
    <w:p w14:paraId="3F1F640D" w14:textId="77777777" w:rsidR="001B7578" w:rsidRPr="001B7578" w:rsidRDefault="001B7578" w:rsidP="00CD64D2">
      <w:pPr>
        <w:spacing w:after="0" w:line="240" w:lineRule="auto"/>
        <w:ind w:right="-2"/>
        <w:jc w:val="both"/>
        <w:rPr>
          <w:rFonts w:eastAsia="Calibri" w:cs="Arial"/>
          <w:sz w:val="24"/>
          <w:szCs w:val="24"/>
          <w:lang w:eastAsia="pl-PL"/>
        </w:rPr>
      </w:pPr>
    </w:p>
    <w:bookmarkEnd w:id="0"/>
    <w:p w14:paraId="52101E43" w14:textId="77777777" w:rsidR="006A089F" w:rsidRPr="0029365A" w:rsidRDefault="006A089F" w:rsidP="006A089F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29365A">
        <w:rPr>
          <w:rFonts w:ascii="Calibri" w:eastAsia="Calibri" w:hAnsi="Calibri" w:cs="Arial"/>
          <w:b/>
          <w:i/>
          <w:color w:val="0070C0"/>
          <w:lang w:eastAsia="pl-PL"/>
        </w:rPr>
        <w:t>UWAGA:</w:t>
      </w:r>
    </w:p>
    <w:p w14:paraId="4F65D857" w14:textId="77777777" w:rsidR="006A089F" w:rsidRPr="0029365A" w:rsidRDefault="006A089F" w:rsidP="006A089F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29365A">
        <w:rPr>
          <w:rFonts w:ascii="Calibri" w:eastAsia="Calibri" w:hAnsi="Calibri" w:cs="Arial"/>
          <w:b/>
          <w:i/>
          <w:color w:val="0070C0"/>
          <w:lang w:eastAsia="pl-PL"/>
        </w:rPr>
        <w:t xml:space="preserve">Niniejszy plik powinien być podpisany przez osobę umocowaną kwalifikowanym podpisem elektronicznym / podpisem zaufanym / podpisem osobistym. </w:t>
      </w:r>
    </w:p>
    <w:sectPr w:rsidR="006A089F" w:rsidRPr="0029365A" w:rsidSect="007B14C7">
      <w:headerReference w:type="default" r:id="rId8"/>
      <w:footerReference w:type="default" r:id="rId9"/>
      <w:pgSz w:w="11906" w:h="16838"/>
      <w:pgMar w:top="993" w:right="1133" w:bottom="1560" w:left="1134" w:header="708" w:footer="4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FBEDB" w14:textId="77777777" w:rsidR="00A177B2" w:rsidRDefault="00A177B2" w:rsidP="00AF71A5">
      <w:pPr>
        <w:spacing w:after="0" w:line="240" w:lineRule="auto"/>
      </w:pPr>
      <w:r>
        <w:separator/>
      </w:r>
    </w:p>
  </w:endnote>
  <w:endnote w:type="continuationSeparator" w:id="0">
    <w:p w14:paraId="6B3BB254" w14:textId="77777777" w:rsidR="00A177B2" w:rsidRDefault="00A177B2" w:rsidP="00AF7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B19B2" w14:textId="14F03238" w:rsidR="0040328A" w:rsidRDefault="00694743" w:rsidP="0040328A">
    <w:pPr>
      <w:pStyle w:val="Stopka"/>
      <w:jc w:val="center"/>
    </w:pPr>
    <w:r>
      <w:rPr>
        <w:noProof/>
        <w:lang w:eastAsia="pl-PL"/>
      </w:rPr>
      <w:drawing>
        <wp:inline distT="0" distB="0" distL="0" distR="0" wp14:anchorId="5DC35C0B" wp14:editId="2AAEF9B3">
          <wp:extent cx="5760720" cy="588010"/>
          <wp:effectExtent l="0" t="0" r="0" b="2540"/>
          <wp:docPr id="1" name="Obraz 1" descr="Stopka_ministerst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Stopka_ministerstw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0AA7F2" w14:textId="77777777" w:rsidR="00A177B2" w:rsidRDefault="00A177B2" w:rsidP="00AF71A5">
      <w:pPr>
        <w:spacing w:after="0" w:line="240" w:lineRule="auto"/>
      </w:pPr>
      <w:r>
        <w:separator/>
      </w:r>
    </w:p>
  </w:footnote>
  <w:footnote w:type="continuationSeparator" w:id="0">
    <w:p w14:paraId="72D1DBF4" w14:textId="77777777" w:rsidR="00A177B2" w:rsidRDefault="00A177B2" w:rsidP="00AF71A5">
      <w:pPr>
        <w:spacing w:after="0" w:line="240" w:lineRule="auto"/>
      </w:pPr>
      <w:r>
        <w:continuationSeparator/>
      </w:r>
    </w:p>
  </w:footnote>
  <w:footnote w:id="1">
    <w:p w14:paraId="3E28FB1E" w14:textId="5EABF226" w:rsidR="00E62F60" w:rsidRPr="00E62F60" w:rsidRDefault="00E62F60" w:rsidP="00E62F60">
      <w:pPr>
        <w:pStyle w:val="Tekstprzypisudolnego"/>
        <w:rPr>
          <w:color w:val="0070C0"/>
          <w:sz w:val="16"/>
          <w:szCs w:val="16"/>
        </w:rPr>
      </w:pPr>
      <w:r w:rsidRPr="00E62F60">
        <w:rPr>
          <w:rStyle w:val="Odwoanieprzypisudolnego"/>
          <w:color w:val="0070C0"/>
          <w:sz w:val="16"/>
          <w:szCs w:val="16"/>
        </w:rPr>
        <w:footnoteRef/>
      </w:r>
      <w:r w:rsidRPr="00E62F60">
        <w:rPr>
          <w:color w:val="0070C0"/>
          <w:sz w:val="16"/>
          <w:szCs w:val="16"/>
        </w:rPr>
        <w:t xml:space="preserve"> niepotrzebne skreślić </w:t>
      </w:r>
    </w:p>
  </w:footnote>
  <w:footnote w:id="2">
    <w:p w14:paraId="21053D67" w14:textId="570BFB96" w:rsidR="00C7224A" w:rsidRPr="00E62F60" w:rsidRDefault="00C7224A" w:rsidP="00E62F60">
      <w:pPr>
        <w:pStyle w:val="Tekstprzypisudolnego"/>
        <w:rPr>
          <w:color w:val="0070C0"/>
          <w:sz w:val="16"/>
          <w:szCs w:val="16"/>
        </w:rPr>
      </w:pPr>
      <w:r w:rsidRPr="00E62F60">
        <w:rPr>
          <w:rStyle w:val="Odwoanieprzypisudolnego"/>
          <w:color w:val="0070C0"/>
          <w:sz w:val="16"/>
          <w:szCs w:val="16"/>
        </w:rPr>
        <w:footnoteRef/>
      </w:r>
      <w:r w:rsidRPr="00E62F60">
        <w:rPr>
          <w:color w:val="0070C0"/>
          <w:sz w:val="16"/>
          <w:szCs w:val="16"/>
        </w:rPr>
        <w:t xml:space="preserve"> min. 1;</w:t>
      </w:r>
    </w:p>
  </w:footnote>
  <w:footnote w:id="3">
    <w:p w14:paraId="3140888C" w14:textId="69871CC3" w:rsidR="00C7224A" w:rsidRPr="00E62F60" w:rsidRDefault="00C7224A" w:rsidP="00E62F60">
      <w:pPr>
        <w:spacing w:after="0" w:line="240" w:lineRule="auto"/>
        <w:ind w:left="180" w:hanging="180"/>
        <w:rPr>
          <w:rFonts w:cstheme="minorHAnsi"/>
          <w:color w:val="0070C0"/>
          <w:sz w:val="16"/>
          <w:szCs w:val="16"/>
          <w:shd w:val="clear" w:color="auto" w:fill="FFFFFF"/>
        </w:rPr>
      </w:pPr>
      <w:r w:rsidRPr="00E62F60">
        <w:rPr>
          <w:rStyle w:val="Odwoanieprzypisudolnego"/>
          <w:color w:val="0070C0"/>
          <w:sz w:val="16"/>
          <w:szCs w:val="16"/>
        </w:rPr>
        <w:footnoteRef/>
      </w:r>
      <w:r w:rsidRPr="00E62F60">
        <w:rPr>
          <w:color w:val="0070C0"/>
          <w:sz w:val="16"/>
          <w:szCs w:val="16"/>
        </w:rPr>
        <w:t xml:space="preserve"> </w:t>
      </w:r>
      <w:r w:rsidR="00E62F60" w:rsidRPr="00E62F60">
        <w:rPr>
          <w:rFonts w:ascii="Calibri" w:eastAsia="Calibri" w:hAnsi="Calibri" w:cs="Times New Roman"/>
          <w:color w:val="0070C0"/>
          <w:sz w:val="16"/>
          <w:szCs w:val="16"/>
        </w:rPr>
        <w:t>N</w:t>
      </w:r>
      <w:r w:rsidR="00E62F60" w:rsidRPr="00E62F60">
        <w:rPr>
          <w:rFonts w:ascii="Calibri" w:eastAsia="Times New Roman" w:hAnsi="Calibri" w:cs="Calibri"/>
          <w:color w:val="0070C0"/>
          <w:sz w:val="16"/>
          <w:szCs w:val="16"/>
        </w:rPr>
        <w:t xml:space="preserve">a potrzeby niniejszego postępowania za budynek użyteczności publicznej przyjmuje się </w:t>
      </w:r>
      <w:r w:rsidR="00E62F60" w:rsidRPr="00E62F60">
        <w:rPr>
          <w:rFonts w:ascii="Calibri" w:eastAsia="Calibri" w:hAnsi="Calibri" w:cs="Calibri"/>
          <w:b/>
          <w:bCs/>
          <w:color w:val="0070C0"/>
          <w:sz w:val="16"/>
          <w:szCs w:val="16"/>
          <w:shd w:val="clear" w:color="auto" w:fill="FFFFFF"/>
        </w:rPr>
        <w:t>budynek użyteczności publicznej</w:t>
      </w:r>
      <w:r w:rsidR="00E62F60" w:rsidRPr="00E62F60">
        <w:rPr>
          <w:rFonts w:ascii="Calibri" w:eastAsia="Calibri" w:hAnsi="Calibri" w:cs="Calibri"/>
          <w:color w:val="0070C0"/>
          <w:sz w:val="16"/>
          <w:szCs w:val="16"/>
          <w:shd w:val="clear" w:color="auto" w:fill="FFFFFF"/>
        </w:rPr>
        <w:t> – </w:t>
      </w:r>
      <w:hyperlink r:id="rId1" w:tooltip="Budynek" w:history="1">
        <w:r w:rsidR="00E62F60" w:rsidRPr="00E62F60">
          <w:rPr>
            <w:rFonts w:ascii="Calibri" w:eastAsia="Calibri" w:hAnsi="Calibri" w:cs="Calibri"/>
            <w:color w:val="0070C0"/>
            <w:sz w:val="16"/>
            <w:szCs w:val="16"/>
            <w:shd w:val="clear" w:color="auto" w:fill="FFFFFF"/>
          </w:rPr>
          <w:t>budynek</w:t>
        </w:r>
      </w:hyperlink>
      <w:r w:rsidR="00E62F60" w:rsidRPr="00E62F60">
        <w:rPr>
          <w:rFonts w:ascii="Calibri" w:eastAsia="Calibri" w:hAnsi="Calibri" w:cs="Calibri"/>
          <w:color w:val="0070C0"/>
          <w:sz w:val="16"/>
          <w:szCs w:val="16"/>
          <w:shd w:val="clear" w:color="auto" w:fill="FFFFFF"/>
        </w:rPr>
        <w:t> przeznaczony dla </w:t>
      </w:r>
      <w:hyperlink r:id="rId2" w:tooltip="Administracja publiczna" w:history="1">
        <w:r w:rsidR="00E62F60" w:rsidRPr="00E62F60">
          <w:rPr>
            <w:rFonts w:ascii="Calibri" w:eastAsia="Calibri" w:hAnsi="Calibri" w:cs="Calibri"/>
            <w:color w:val="0070C0"/>
            <w:sz w:val="16"/>
            <w:szCs w:val="16"/>
            <w:shd w:val="clear" w:color="auto" w:fill="FFFFFF"/>
          </w:rPr>
          <w:t>administracji publicznej</w:t>
        </w:r>
      </w:hyperlink>
      <w:r w:rsidR="00E62F60" w:rsidRPr="00E62F60">
        <w:rPr>
          <w:rFonts w:ascii="Calibri" w:eastAsia="Calibri" w:hAnsi="Calibri" w:cs="Calibri"/>
          <w:color w:val="0070C0"/>
          <w:sz w:val="16"/>
          <w:szCs w:val="16"/>
          <w:shd w:val="clear" w:color="auto" w:fill="FFFFFF"/>
        </w:rPr>
        <w:t>, </w:t>
      </w:r>
      <w:hyperlink r:id="rId3" w:tooltip="Wymiar sprawiedliwości" w:history="1">
        <w:r w:rsidR="00E62F60" w:rsidRPr="00E62F60">
          <w:rPr>
            <w:rFonts w:ascii="Calibri" w:eastAsia="Calibri" w:hAnsi="Calibri" w:cs="Calibri"/>
            <w:color w:val="0070C0"/>
            <w:sz w:val="16"/>
            <w:szCs w:val="16"/>
            <w:shd w:val="clear" w:color="auto" w:fill="FFFFFF"/>
          </w:rPr>
          <w:t>wymiaru sprawiedliwości</w:t>
        </w:r>
      </w:hyperlink>
      <w:r w:rsidR="00E62F60" w:rsidRPr="00E62F60">
        <w:rPr>
          <w:rFonts w:ascii="Calibri" w:eastAsia="Calibri" w:hAnsi="Calibri" w:cs="Calibri"/>
          <w:color w:val="0070C0"/>
          <w:sz w:val="16"/>
          <w:szCs w:val="16"/>
          <w:shd w:val="clear" w:color="auto" w:fill="FFFFFF"/>
        </w:rPr>
        <w:t>, </w:t>
      </w:r>
      <w:hyperlink r:id="rId4" w:tooltip="Kultura" w:history="1">
        <w:r w:rsidR="00E62F60" w:rsidRPr="00E62F60">
          <w:rPr>
            <w:rFonts w:ascii="Calibri" w:eastAsia="Calibri" w:hAnsi="Calibri" w:cs="Calibri"/>
            <w:color w:val="0070C0"/>
            <w:sz w:val="16"/>
            <w:szCs w:val="16"/>
            <w:shd w:val="clear" w:color="auto" w:fill="FFFFFF"/>
          </w:rPr>
          <w:t>kultury</w:t>
        </w:r>
      </w:hyperlink>
      <w:r w:rsidR="00E62F60" w:rsidRPr="00E62F60">
        <w:rPr>
          <w:rFonts w:ascii="Calibri" w:eastAsia="Calibri" w:hAnsi="Calibri" w:cs="Calibri"/>
          <w:color w:val="0070C0"/>
          <w:sz w:val="16"/>
          <w:szCs w:val="16"/>
          <w:shd w:val="clear" w:color="auto" w:fill="FFFFFF"/>
        </w:rPr>
        <w:t>, </w:t>
      </w:r>
      <w:hyperlink r:id="rId5" w:tooltip="Kult religijny" w:history="1">
        <w:r w:rsidR="00E62F60" w:rsidRPr="00E62F60">
          <w:rPr>
            <w:rFonts w:ascii="Calibri" w:eastAsia="Calibri" w:hAnsi="Calibri" w:cs="Calibri"/>
            <w:color w:val="0070C0"/>
            <w:sz w:val="16"/>
            <w:szCs w:val="16"/>
            <w:shd w:val="clear" w:color="auto" w:fill="FFFFFF"/>
          </w:rPr>
          <w:t>kultu religijnego</w:t>
        </w:r>
      </w:hyperlink>
      <w:r w:rsidR="00E62F60" w:rsidRPr="00E62F60">
        <w:rPr>
          <w:rFonts w:ascii="Calibri" w:eastAsia="Calibri" w:hAnsi="Calibri" w:cs="Calibri"/>
          <w:color w:val="0070C0"/>
          <w:sz w:val="16"/>
          <w:szCs w:val="16"/>
          <w:shd w:val="clear" w:color="auto" w:fill="FFFFFF"/>
        </w:rPr>
        <w:t>, </w:t>
      </w:r>
      <w:hyperlink r:id="rId6" w:tooltip="Oświata" w:history="1">
        <w:r w:rsidR="00E62F60" w:rsidRPr="00E62F60">
          <w:rPr>
            <w:rFonts w:ascii="Calibri" w:eastAsia="Calibri" w:hAnsi="Calibri" w:cs="Calibri"/>
            <w:color w:val="0070C0"/>
            <w:sz w:val="16"/>
            <w:szCs w:val="16"/>
            <w:shd w:val="clear" w:color="auto" w:fill="FFFFFF"/>
          </w:rPr>
          <w:t>oświaty</w:t>
        </w:r>
      </w:hyperlink>
      <w:r w:rsidR="00E62F60" w:rsidRPr="00E62F60">
        <w:rPr>
          <w:rFonts w:ascii="Calibri" w:eastAsia="Calibri" w:hAnsi="Calibri" w:cs="Calibri"/>
          <w:color w:val="0070C0"/>
          <w:sz w:val="16"/>
          <w:szCs w:val="16"/>
          <w:shd w:val="clear" w:color="auto" w:fill="FFFFFF"/>
        </w:rPr>
        <w:t>, </w:t>
      </w:r>
      <w:hyperlink r:id="rId7" w:tooltip="Uczelnia" w:history="1">
        <w:r w:rsidR="00E62F60" w:rsidRPr="00E62F60">
          <w:rPr>
            <w:rFonts w:ascii="Calibri" w:eastAsia="Calibri" w:hAnsi="Calibri" w:cs="Calibri"/>
            <w:color w:val="0070C0"/>
            <w:sz w:val="16"/>
            <w:szCs w:val="16"/>
            <w:shd w:val="clear" w:color="auto" w:fill="FFFFFF"/>
          </w:rPr>
          <w:t>szkolnictwa wyższego</w:t>
        </w:r>
      </w:hyperlink>
      <w:r w:rsidR="00E62F60" w:rsidRPr="00E62F60">
        <w:rPr>
          <w:rFonts w:ascii="Calibri" w:eastAsia="Calibri" w:hAnsi="Calibri" w:cs="Calibri"/>
          <w:color w:val="0070C0"/>
          <w:sz w:val="16"/>
          <w:szCs w:val="16"/>
          <w:shd w:val="clear" w:color="auto" w:fill="FFFFFF"/>
        </w:rPr>
        <w:t>, </w:t>
      </w:r>
      <w:hyperlink r:id="rId8" w:tooltip="Nauka" w:history="1">
        <w:r w:rsidR="00E62F60" w:rsidRPr="00E62F60">
          <w:rPr>
            <w:rFonts w:ascii="Calibri" w:eastAsia="Calibri" w:hAnsi="Calibri" w:cs="Calibri"/>
            <w:color w:val="0070C0"/>
            <w:sz w:val="16"/>
            <w:szCs w:val="16"/>
            <w:shd w:val="clear" w:color="auto" w:fill="FFFFFF"/>
          </w:rPr>
          <w:t>nauki</w:t>
        </w:r>
      </w:hyperlink>
      <w:r w:rsidR="00E62F60" w:rsidRPr="00E62F60">
        <w:rPr>
          <w:rFonts w:ascii="Calibri" w:eastAsia="Calibri" w:hAnsi="Calibri" w:cs="Calibri"/>
          <w:color w:val="0070C0"/>
          <w:sz w:val="16"/>
          <w:szCs w:val="16"/>
          <w:shd w:val="clear" w:color="auto" w:fill="FFFFFF"/>
        </w:rPr>
        <w:t>, </w:t>
      </w:r>
      <w:hyperlink r:id="rId9" w:tooltip="Opieka zdrowotna" w:history="1">
        <w:r w:rsidR="00E62F60" w:rsidRPr="00E62F60">
          <w:rPr>
            <w:rFonts w:ascii="Calibri" w:eastAsia="Calibri" w:hAnsi="Calibri" w:cs="Calibri"/>
            <w:color w:val="0070C0"/>
            <w:sz w:val="16"/>
            <w:szCs w:val="16"/>
            <w:shd w:val="clear" w:color="auto" w:fill="FFFFFF"/>
          </w:rPr>
          <w:t>opieki zdrowotnej</w:t>
        </w:r>
      </w:hyperlink>
      <w:r w:rsidR="00E62F60" w:rsidRPr="00E62F60">
        <w:rPr>
          <w:rFonts w:ascii="Calibri" w:eastAsia="Calibri" w:hAnsi="Calibri" w:cs="Calibri"/>
          <w:color w:val="0070C0"/>
          <w:sz w:val="16"/>
          <w:szCs w:val="16"/>
          <w:shd w:val="clear" w:color="auto" w:fill="FFFFFF"/>
        </w:rPr>
        <w:t>, </w:t>
      </w:r>
      <w:hyperlink r:id="rId10" w:tooltip="Pomoc społeczna" w:history="1">
        <w:r w:rsidR="00E62F60" w:rsidRPr="00E62F60">
          <w:rPr>
            <w:rFonts w:ascii="Calibri" w:eastAsia="Calibri" w:hAnsi="Calibri" w:cs="Calibri"/>
            <w:color w:val="0070C0"/>
            <w:sz w:val="16"/>
            <w:szCs w:val="16"/>
            <w:shd w:val="clear" w:color="auto" w:fill="FFFFFF"/>
          </w:rPr>
          <w:t>opieki społecznej</w:t>
        </w:r>
      </w:hyperlink>
      <w:r w:rsidR="00E62F60" w:rsidRPr="00E62F60">
        <w:rPr>
          <w:rFonts w:ascii="Calibri" w:eastAsia="Calibri" w:hAnsi="Calibri" w:cs="Calibri"/>
          <w:color w:val="0070C0"/>
          <w:sz w:val="16"/>
          <w:szCs w:val="16"/>
          <w:shd w:val="clear" w:color="auto" w:fill="FFFFFF"/>
        </w:rPr>
        <w:t> i socjalnej, obsługi </w:t>
      </w:r>
      <w:hyperlink r:id="rId11" w:tooltip="Bank" w:history="1">
        <w:r w:rsidR="00E62F60" w:rsidRPr="00E62F60">
          <w:rPr>
            <w:rFonts w:ascii="Calibri" w:eastAsia="Calibri" w:hAnsi="Calibri" w:cs="Calibri"/>
            <w:color w:val="0070C0"/>
            <w:sz w:val="16"/>
            <w:szCs w:val="16"/>
            <w:shd w:val="clear" w:color="auto" w:fill="FFFFFF"/>
          </w:rPr>
          <w:t>bankowej</w:t>
        </w:r>
      </w:hyperlink>
      <w:r w:rsidR="00E62F60" w:rsidRPr="00E62F60">
        <w:rPr>
          <w:rFonts w:ascii="Calibri" w:eastAsia="Calibri" w:hAnsi="Calibri" w:cs="Calibri"/>
          <w:color w:val="0070C0"/>
          <w:sz w:val="16"/>
          <w:szCs w:val="16"/>
          <w:shd w:val="clear" w:color="auto" w:fill="FFFFFF"/>
        </w:rPr>
        <w:t>, </w:t>
      </w:r>
      <w:hyperlink r:id="rId12" w:tooltip="Handel" w:history="1">
        <w:r w:rsidR="00E62F60" w:rsidRPr="00E62F60">
          <w:rPr>
            <w:rFonts w:ascii="Calibri" w:eastAsia="Calibri" w:hAnsi="Calibri" w:cs="Calibri"/>
            <w:color w:val="0070C0"/>
            <w:sz w:val="16"/>
            <w:szCs w:val="16"/>
            <w:shd w:val="clear" w:color="auto" w:fill="FFFFFF"/>
          </w:rPr>
          <w:t>handlu</w:t>
        </w:r>
      </w:hyperlink>
      <w:r w:rsidR="00E62F60" w:rsidRPr="00E62F60">
        <w:rPr>
          <w:rFonts w:ascii="Calibri" w:eastAsia="Calibri" w:hAnsi="Calibri" w:cs="Calibri"/>
          <w:color w:val="0070C0"/>
          <w:sz w:val="16"/>
          <w:szCs w:val="16"/>
          <w:shd w:val="clear" w:color="auto" w:fill="FFFFFF"/>
        </w:rPr>
        <w:t>, </w:t>
      </w:r>
      <w:hyperlink r:id="rId13" w:tooltip="Gastronomia" w:history="1">
        <w:r w:rsidR="00E62F60" w:rsidRPr="00E62F60">
          <w:rPr>
            <w:rFonts w:ascii="Calibri" w:eastAsia="Calibri" w:hAnsi="Calibri" w:cs="Calibri"/>
            <w:color w:val="0070C0"/>
            <w:sz w:val="16"/>
            <w:szCs w:val="16"/>
            <w:shd w:val="clear" w:color="auto" w:fill="FFFFFF"/>
          </w:rPr>
          <w:t>gastronomii</w:t>
        </w:r>
      </w:hyperlink>
      <w:r w:rsidR="00E62F60" w:rsidRPr="00E62F60">
        <w:rPr>
          <w:rFonts w:ascii="Calibri" w:eastAsia="Calibri" w:hAnsi="Calibri" w:cs="Calibri"/>
          <w:color w:val="0070C0"/>
          <w:sz w:val="16"/>
          <w:szCs w:val="16"/>
          <w:shd w:val="clear" w:color="auto" w:fill="FFFFFF"/>
        </w:rPr>
        <w:t>, </w:t>
      </w:r>
      <w:hyperlink r:id="rId14" w:tooltip="Usługi" w:history="1">
        <w:r w:rsidR="00E62F60" w:rsidRPr="00E62F60">
          <w:rPr>
            <w:rFonts w:ascii="Calibri" w:eastAsia="Calibri" w:hAnsi="Calibri" w:cs="Calibri"/>
            <w:color w:val="0070C0"/>
            <w:sz w:val="16"/>
            <w:szCs w:val="16"/>
            <w:shd w:val="clear" w:color="auto" w:fill="FFFFFF"/>
          </w:rPr>
          <w:t>usług</w:t>
        </w:r>
      </w:hyperlink>
      <w:r w:rsidR="00E62F60" w:rsidRPr="00E62F60">
        <w:rPr>
          <w:rFonts w:ascii="Calibri" w:eastAsia="Calibri" w:hAnsi="Calibri" w:cs="Calibri"/>
          <w:color w:val="0070C0"/>
          <w:sz w:val="16"/>
          <w:szCs w:val="16"/>
          <w:shd w:val="clear" w:color="auto" w:fill="FFFFFF"/>
        </w:rPr>
        <w:t>, </w:t>
      </w:r>
      <w:hyperlink r:id="rId15" w:tooltip="Turystyka" w:history="1">
        <w:r w:rsidR="00E62F60" w:rsidRPr="00E62F60">
          <w:rPr>
            <w:rFonts w:ascii="Calibri" w:eastAsia="Calibri" w:hAnsi="Calibri" w:cs="Calibri"/>
            <w:color w:val="0070C0"/>
            <w:sz w:val="16"/>
            <w:szCs w:val="16"/>
            <w:shd w:val="clear" w:color="auto" w:fill="FFFFFF"/>
          </w:rPr>
          <w:t>turystyki</w:t>
        </w:r>
      </w:hyperlink>
      <w:r w:rsidR="00E62F60" w:rsidRPr="00E62F60">
        <w:rPr>
          <w:rFonts w:ascii="Calibri" w:eastAsia="Calibri" w:hAnsi="Calibri" w:cs="Calibri"/>
          <w:color w:val="0070C0"/>
          <w:sz w:val="16"/>
          <w:szCs w:val="16"/>
          <w:shd w:val="clear" w:color="auto" w:fill="FFFFFF"/>
        </w:rPr>
        <w:t>, </w:t>
      </w:r>
      <w:hyperlink r:id="rId16" w:tooltip="Sport" w:history="1">
        <w:r w:rsidR="00E62F60" w:rsidRPr="00E62F60">
          <w:rPr>
            <w:rFonts w:ascii="Calibri" w:eastAsia="Calibri" w:hAnsi="Calibri" w:cs="Calibri"/>
            <w:color w:val="0070C0"/>
            <w:sz w:val="16"/>
            <w:szCs w:val="16"/>
            <w:shd w:val="clear" w:color="auto" w:fill="FFFFFF"/>
          </w:rPr>
          <w:t>sportu</w:t>
        </w:r>
      </w:hyperlink>
      <w:r w:rsidR="00E62F60" w:rsidRPr="00E62F60">
        <w:rPr>
          <w:rFonts w:ascii="Calibri" w:eastAsia="Calibri" w:hAnsi="Calibri" w:cs="Calibri"/>
          <w:color w:val="0070C0"/>
          <w:sz w:val="16"/>
          <w:szCs w:val="16"/>
          <w:shd w:val="clear" w:color="auto" w:fill="FFFFFF"/>
        </w:rPr>
        <w:t>,obsługi </w:t>
      </w:r>
      <w:hyperlink r:id="rId17" w:tooltip="Pasażer" w:history="1">
        <w:r w:rsidR="00E62F60" w:rsidRPr="00E62F60">
          <w:rPr>
            <w:rFonts w:ascii="Calibri" w:eastAsia="Calibri" w:hAnsi="Calibri" w:cs="Calibri"/>
            <w:color w:val="0070C0"/>
            <w:sz w:val="16"/>
            <w:szCs w:val="16"/>
            <w:shd w:val="clear" w:color="auto" w:fill="FFFFFF"/>
          </w:rPr>
          <w:t>pasażerów</w:t>
        </w:r>
      </w:hyperlink>
      <w:r w:rsidR="00E62F60" w:rsidRPr="00E62F60">
        <w:rPr>
          <w:rFonts w:ascii="Calibri" w:eastAsia="Calibri" w:hAnsi="Calibri" w:cs="Calibri"/>
          <w:color w:val="0070C0"/>
          <w:sz w:val="16"/>
          <w:szCs w:val="16"/>
          <w:shd w:val="clear" w:color="auto" w:fill="FFFFFF"/>
        </w:rPr>
        <w:t> w </w:t>
      </w:r>
      <w:hyperlink r:id="rId18" w:tooltip="Transport kolejowy" w:history="1">
        <w:r w:rsidR="00E62F60" w:rsidRPr="00E62F60">
          <w:rPr>
            <w:rFonts w:ascii="Calibri" w:eastAsia="Calibri" w:hAnsi="Calibri" w:cs="Calibri"/>
            <w:color w:val="0070C0"/>
            <w:sz w:val="16"/>
            <w:szCs w:val="16"/>
            <w:shd w:val="clear" w:color="auto" w:fill="FFFFFF"/>
          </w:rPr>
          <w:t>transporciekolejowym</w:t>
        </w:r>
      </w:hyperlink>
      <w:r w:rsidR="00E62F60" w:rsidRPr="00E62F60">
        <w:rPr>
          <w:rFonts w:ascii="Calibri" w:eastAsia="Calibri" w:hAnsi="Calibri" w:cs="Calibri"/>
          <w:color w:val="0070C0"/>
          <w:sz w:val="16"/>
          <w:szCs w:val="16"/>
          <w:shd w:val="clear" w:color="auto" w:fill="FFFFFF"/>
        </w:rPr>
        <w:t>, </w:t>
      </w:r>
      <w:hyperlink r:id="rId19" w:tooltip="Transport drogowy" w:history="1">
        <w:r w:rsidR="00E62F60" w:rsidRPr="00E62F60">
          <w:rPr>
            <w:rFonts w:ascii="Calibri" w:eastAsia="Calibri" w:hAnsi="Calibri" w:cs="Calibri"/>
            <w:color w:val="0070C0"/>
            <w:sz w:val="16"/>
            <w:szCs w:val="16"/>
            <w:shd w:val="clear" w:color="auto" w:fill="FFFFFF"/>
          </w:rPr>
          <w:t>drogowym</w:t>
        </w:r>
      </w:hyperlink>
      <w:r w:rsidR="00E62F60" w:rsidRPr="00E62F60">
        <w:rPr>
          <w:rFonts w:ascii="Calibri" w:eastAsia="Calibri" w:hAnsi="Calibri" w:cs="Calibri"/>
          <w:color w:val="0070C0"/>
          <w:sz w:val="16"/>
          <w:szCs w:val="16"/>
          <w:shd w:val="clear" w:color="auto" w:fill="FFFFFF"/>
        </w:rPr>
        <w:t>, </w:t>
      </w:r>
      <w:hyperlink r:id="rId20" w:tooltip="Transport lotniczy" w:history="1">
        <w:r w:rsidR="00E62F60" w:rsidRPr="00E62F60">
          <w:rPr>
            <w:rFonts w:ascii="Calibri" w:eastAsia="Calibri" w:hAnsi="Calibri" w:cs="Calibri"/>
            <w:color w:val="0070C0"/>
            <w:sz w:val="16"/>
            <w:szCs w:val="16"/>
            <w:shd w:val="clear" w:color="auto" w:fill="FFFFFF"/>
          </w:rPr>
          <w:t>lotniczym</w:t>
        </w:r>
      </w:hyperlink>
      <w:r w:rsidR="00E62F60" w:rsidRPr="00E62F60">
        <w:rPr>
          <w:rFonts w:ascii="Calibri" w:eastAsia="Calibri" w:hAnsi="Calibri" w:cs="Calibri"/>
          <w:color w:val="0070C0"/>
          <w:sz w:val="16"/>
          <w:szCs w:val="16"/>
          <w:shd w:val="clear" w:color="auto" w:fill="FFFFFF"/>
        </w:rPr>
        <w:t> lub </w:t>
      </w:r>
      <w:hyperlink r:id="rId21" w:tooltip="Żegluga" w:history="1">
        <w:r w:rsidR="00E62F60" w:rsidRPr="00E62F60">
          <w:rPr>
            <w:rFonts w:ascii="Calibri" w:eastAsia="Calibri" w:hAnsi="Calibri" w:cs="Calibri"/>
            <w:color w:val="0070C0"/>
            <w:sz w:val="16"/>
            <w:szCs w:val="16"/>
            <w:shd w:val="clear" w:color="auto" w:fill="FFFFFF"/>
          </w:rPr>
          <w:t>wodnym</w:t>
        </w:r>
      </w:hyperlink>
      <w:r w:rsidR="00E62F60" w:rsidRPr="00E62F60">
        <w:rPr>
          <w:rFonts w:ascii="Calibri" w:eastAsia="Calibri" w:hAnsi="Calibri" w:cs="Calibri"/>
          <w:color w:val="0070C0"/>
          <w:sz w:val="16"/>
          <w:szCs w:val="16"/>
          <w:shd w:val="clear" w:color="auto" w:fill="FFFFFF"/>
        </w:rPr>
        <w:t>,</w:t>
      </w:r>
      <w:r w:rsidR="00E62F60">
        <w:rPr>
          <w:rFonts w:ascii="Calibri" w:eastAsia="Calibri" w:hAnsi="Calibri" w:cs="Calibri"/>
          <w:color w:val="0070C0"/>
          <w:sz w:val="16"/>
          <w:szCs w:val="16"/>
          <w:shd w:val="clear" w:color="auto" w:fill="FFFFFF"/>
        </w:rPr>
        <w:br/>
      </w:r>
      <w:r w:rsidR="00E62F60" w:rsidRPr="00E62F60">
        <w:rPr>
          <w:rFonts w:ascii="Calibri" w:eastAsia="Calibri" w:hAnsi="Calibri" w:cs="Calibri"/>
          <w:color w:val="0070C0"/>
          <w:sz w:val="16"/>
          <w:szCs w:val="16"/>
          <w:shd w:val="clear" w:color="auto" w:fill="FFFFFF"/>
        </w:rPr>
        <w:t> </w:t>
      </w:r>
      <w:hyperlink r:id="rId22" w:tooltip="Poczta" w:history="1">
        <w:r w:rsidR="00E62F60" w:rsidRPr="00E62F60">
          <w:rPr>
            <w:rFonts w:ascii="Calibri" w:eastAsia="Calibri" w:hAnsi="Calibri" w:cs="Calibri"/>
            <w:color w:val="0070C0"/>
            <w:sz w:val="16"/>
            <w:szCs w:val="16"/>
            <w:shd w:val="clear" w:color="auto" w:fill="FFFFFF"/>
          </w:rPr>
          <w:t>poczty</w:t>
        </w:r>
      </w:hyperlink>
      <w:r w:rsidR="00E62F60" w:rsidRPr="00E62F60">
        <w:rPr>
          <w:rFonts w:ascii="Calibri" w:eastAsia="Calibri" w:hAnsi="Calibri" w:cs="Calibri"/>
          <w:color w:val="0070C0"/>
          <w:sz w:val="16"/>
          <w:szCs w:val="16"/>
          <w:shd w:val="clear" w:color="auto" w:fill="FFFFFF"/>
        </w:rPr>
        <w:t> lub </w:t>
      </w:r>
      <w:hyperlink r:id="rId23" w:tooltip="Telekomunikacja" w:history="1">
        <w:r w:rsidR="00E62F60" w:rsidRPr="00E62F60">
          <w:rPr>
            <w:rFonts w:ascii="Calibri" w:eastAsia="Calibri" w:hAnsi="Calibri" w:cs="Calibri"/>
            <w:color w:val="0070C0"/>
            <w:sz w:val="16"/>
            <w:szCs w:val="16"/>
            <w:shd w:val="clear" w:color="auto" w:fill="FFFFFF"/>
          </w:rPr>
          <w:t>telekomunikacji</w:t>
        </w:r>
      </w:hyperlink>
      <w:r w:rsidR="00E62F60" w:rsidRPr="00E62F60">
        <w:rPr>
          <w:rFonts w:ascii="Calibri" w:eastAsia="Calibri" w:hAnsi="Calibri" w:cs="Calibri"/>
          <w:color w:val="0070C0"/>
          <w:sz w:val="16"/>
          <w:szCs w:val="16"/>
          <w:shd w:val="clear" w:color="auto" w:fill="FFFFFF"/>
        </w:rPr>
        <w:t> oraz inny ogólnodostępny budynek przeznaczony do wykonywania podobnych funkcji. Za budynek użyteczności publicznej uznaje się także </w:t>
      </w:r>
      <w:hyperlink r:id="rId24" w:tooltip="Biurowiec" w:history="1">
        <w:r w:rsidR="00E62F60" w:rsidRPr="00E62F60">
          <w:rPr>
            <w:rFonts w:ascii="Calibri" w:eastAsia="Calibri" w:hAnsi="Calibri" w:cs="Calibri"/>
            <w:color w:val="0070C0"/>
            <w:sz w:val="16"/>
            <w:szCs w:val="16"/>
            <w:shd w:val="clear" w:color="auto" w:fill="FFFFFF"/>
          </w:rPr>
          <w:t>budynek biurowy</w:t>
        </w:r>
      </w:hyperlink>
      <w:r w:rsidR="00E62F60" w:rsidRPr="00E62F60">
        <w:rPr>
          <w:rFonts w:ascii="Calibri" w:eastAsia="Calibri" w:hAnsi="Calibri" w:cs="Calibri"/>
          <w:color w:val="0070C0"/>
          <w:sz w:val="16"/>
          <w:szCs w:val="16"/>
          <w:shd w:val="clear" w:color="auto" w:fill="FFFFFF"/>
        </w:rPr>
        <w:t> i socjalny.</w:t>
      </w:r>
    </w:p>
  </w:footnote>
  <w:footnote w:id="4">
    <w:p w14:paraId="1BA5E960" w14:textId="347C5328" w:rsidR="00C7224A" w:rsidRPr="00E62F60" w:rsidRDefault="00C7224A" w:rsidP="00E62F60">
      <w:pPr>
        <w:pStyle w:val="Tekstprzypisudolnego"/>
        <w:ind w:left="142" w:hanging="142"/>
        <w:rPr>
          <w:rFonts w:cstheme="minorHAnsi"/>
          <w:color w:val="0070C0"/>
          <w:sz w:val="16"/>
          <w:szCs w:val="16"/>
        </w:rPr>
      </w:pPr>
      <w:r w:rsidRPr="00E62F60">
        <w:rPr>
          <w:rStyle w:val="Odwoanieprzypisudolnego"/>
          <w:rFonts w:cstheme="minorHAnsi"/>
          <w:color w:val="0070C0"/>
          <w:sz w:val="16"/>
          <w:szCs w:val="16"/>
        </w:rPr>
        <w:footnoteRef/>
      </w:r>
      <w:r w:rsidRPr="00E62F60">
        <w:rPr>
          <w:rFonts w:cstheme="minorHAnsi"/>
          <w:color w:val="0070C0"/>
          <w:sz w:val="16"/>
          <w:szCs w:val="16"/>
        </w:rPr>
        <w:t xml:space="preserve"> </w:t>
      </w:r>
      <w:r w:rsidRPr="00E62F60">
        <w:rPr>
          <w:color w:val="0070C0"/>
          <w:sz w:val="16"/>
          <w:szCs w:val="16"/>
        </w:rPr>
        <w:t>w przypadku Wykonawców występujących wspólnie, należy wskazać, który z konsorcjantów</w:t>
      </w:r>
      <w:r w:rsidR="00D32635" w:rsidRPr="00E62F60">
        <w:rPr>
          <w:color w:val="0070C0"/>
          <w:sz w:val="16"/>
          <w:szCs w:val="16"/>
        </w:rPr>
        <w:t xml:space="preserve"> będzie</w:t>
      </w:r>
      <w:r w:rsidRPr="00E62F60">
        <w:rPr>
          <w:color w:val="0070C0"/>
          <w:sz w:val="16"/>
          <w:szCs w:val="16"/>
        </w:rPr>
        <w:t xml:space="preserve"> realizował daną usługę;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59156" w14:textId="5920A7FE" w:rsidR="00656C51" w:rsidRDefault="00656C51" w:rsidP="00656C51">
    <w:pPr>
      <w:pStyle w:val="Nagwek"/>
      <w:rPr>
        <w:i/>
        <w:iCs/>
        <w:sz w:val="20"/>
        <w:szCs w:val="20"/>
      </w:rPr>
    </w:pPr>
    <w:r w:rsidRPr="00E47586">
      <w:rPr>
        <w:i/>
        <w:iCs/>
        <w:sz w:val="20"/>
        <w:szCs w:val="20"/>
      </w:rPr>
      <w:t>Numer postępowania:</w:t>
    </w:r>
    <w:r w:rsidR="00AC484D">
      <w:rPr>
        <w:i/>
        <w:iCs/>
        <w:sz w:val="20"/>
        <w:szCs w:val="20"/>
      </w:rPr>
      <w:t xml:space="preserve"> 0</w:t>
    </w:r>
    <w:r w:rsidR="00A124F3">
      <w:rPr>
        <w:i/>
        <w:iCs/>
        <w:sz w:val="20"/>
        <w:szCs w:val="20"/>
      </w:rPr>
      <w:t>785</w:t>
    </w:r>
    <w:r w:rsidR="00AC484D">
      <w:rPr>
        <w:i/>
        <w:iCs/>
        <w:sz w:val="20"/>
        <w:szCs w:val="20"/>
      </w:rPr>
      <w:t>/WEI</w:t>
    </w:r>
    <w:r w:rsidRPr="00E47586">
      <w:rPr>
        <w:i/>
        <w:iCs/>
        <w:sz w:val="20"/>
        <w:szCs w:val="20"/>
      </w:rPr>
      <w:t>/TP/202</w:t>
    </w:r>
    <w:r w:rsidR="00A124F3">
      <w:rPr>
        <w:i/>
        <w:i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A67C3"/>
    <w:multiLevelType w:val="multilevel"/>
    <w:tmpl w:val="06AA297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15162C0"/>
    <w:multiLevelType w:val="hybridMultilevel"/>
    <w:tmpl w:val="562420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3E48A9A6">
      <w:start w:val="1"/>
      <w:numFmt w:val="lowerLetter"/>
      <w:lvlText w:val="%5)"/>
      <w:lvlJc w:val="left"/>
      <w:pPr>
        <w:ind w:left="3600" w:hanging="360"/>
      </w:pPr>
      <w:rPr>
        <w:rFonts w:asciiTheme="minorHAnsi" w:hAnsiTheme="minorHAnsi" w:cstheme="minorHAnsi" w:hint="default"/>
        <w:b w:val="0"/>
        <w:bCs w:val="0"/>
        <w:color w:val="auto"/>
        <w:sz w:val="24"/>
        <w:szCs w:val="2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912E8"/>
    <w:multiLevelType w:val="hybridMultilevel"/>
    <w:tmpl w:val="AEB2873A"/>
    <w:lvl w:ilvl="0" w:tplc="04150001">
      <w:start w:val="1"/>
      <w:numFmt w:val="bullet"/>
      <w:lvlText w:val=""/>
      <w:lvlJc w:val="left"/>
      <w:pPr>
        <w:tabs>
          <w:tab w:val="num" w:pos="4020"/>
        </w:tabs>
        <w:ind w:left="1887" w:hanging="567"/>
      </w:pPr>
      <w:rPr>
        <w:rFonts w:ascii="Symbol" w:hAnsi="Symbol" w:hint="default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3823DB"/>
    <w:multiLevelType w:val="hybridMultilevel"/>
    <w:tmpl w:val="A03EF886"/>
    <w:lvl w:ilvl="0" w:tplc="249CED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7418212">
    <w:abstractNumId w:val="0"/>
  </w:num>
  <w:num w:numId="2" w16cid:durableId="302345763">
    <w:abstractNumId w:val="3"/>
  </w:num>
  <w:num w:numId="3" w16cid:durableId="1891575372">
    <w:abstractNumId w:val="1"/>
  </w:num>
  <w:num w:numId="4" w16cid:durableId="838878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4D2"/>
    <w:rsid w:val="00037C15"/>
    <w:rsid w:val="00044C7F"/>
    <w:rsid w:val="00071886"/>
    <w:rsid w:val="00077E56"/>
    <w:rsid w:val="000F531B"/>
    <w:rsid w:val="00144FB9"/>
    <w:rsid w:val="00152487"/>
    <w:rsid w:val="001763E6"/>
    <w:rsid w:val="001B7578"/>
    <w:rsid w:val="001D3649"/>
    <w:rsid w:val="001D5D50"/>
    <w:rsid w:val="001D6A9D"/>
    <w:rsid w:val="001E6CC4"/>
    <w:rsid w:val="001E72C1"/>
    <w:rsid w:val="0024459D"/>
    <w:rsid w:val="00246EF3"/>
    <w:rsid w:val="0028707A"/>
    <w:rsid w:val="0029365A"/>
    <w:rsid w:val="002A0510"/>
    <w:rsid w:val="002A3D4A"/>
    <w:rsid w:val="002E025A"/>
    <w:rsid w:val="002E139A"/>
    <w:rsid w:val="00305CAE"/>
    <w:rsid w:val="00335D56"/>
    <w:rsid w:val="00366E1C"/>
    <w:rsid w:val="00373EE0"/>
    <w:rsid w:val="003A070A"/>
    <w:rsid w:val="003D10C2"/>
    <w:rsid w:val="0040328A"/>
    <w:rsid w:val="004372C8"/>
    <w:rsid w:val="0044065A"/>
    <w:rsid w:val="00466EF5"/>
    <w:rsid w:val="0047174A"/>
    <w:rsid w:val="00476C79"/>
    <w:rsid w:val="00497701"/>
    <w:rsid w:val="004A594A"/>
    <w:rsid w:val="004D4EEB"/>
    <w:rsid w:val="004D64F5"/>
    <w:rsid w:val="004E6A9C"/>
    <w:rsid w:val="00503C0C"/>
    <w:rsid w:val="00505F02"/>
    <w:rsid w:val="00506C0E"/>
    <w:rsid w:val="0052649B"/>
    <w:rsid w:val="005702D7"/>
    <w:rsid w:val="00572649"/>
    <w:rsid w:val="00601FD8"/>
    <w:rsid w:val="00607F40"/>
    <w:rsid w:val="00611819"/>
    <w:rsid w:val="006257A2"/>
    <w:rsid w:val="00656C51"/>
    <w:rsid w:val="00694743"/>
    <w:rsid w:val="006A089F"/>
    <w:rsid w:val="006B2F71"/>
    <w:rsid w:val="006C3DF3"/>
    <w:rsid w:val="0071652A"/>
    <w:rsid w:val="00736AF0"/>
    <w:rsid w:val="00761B94"/>
    <w:rsid w:val="007B14C7"/>
    <w:rsid w:val="007B36BC"/>
    <w:rsid w:val="007B605D"/>
    <w:rsid w:val="008265BB"/>
    <w:rsid w:val="00830AF1"/>
    <w:rsid w:val="00831817"/>
    <w:rsid w:val="00840177"/>
    <w:rsid w:val="008550F6"/>
    <w:rsid w:val="008B5ADC"/>
    <w:rsid w:val="008C1ED9"/>
    <w:rsid w:val="008D0C55"/>
    <w:rsid w:val="008F207E"/>
    <w:rsid w:val="008F6259"/>
    <w:rsid w:val="009036E9"/>
    <w:rsid w:val="009439CF"/>
    <w:rsid w:val="009544CC"/>
    <w:rsid w:val="0096115A"/>
    <w:rsid w:val="009838EC"/>
    <w:rsid w:val="009A161D"/>
    <w:rsid w:val="009B72B5"/>
    <w:rsid w:val="009C6FD9"/>
    <w:rsid w:val="009D3DBE"/>
    <w:rsid w:val="009F4B3F"/>
    <w:rsid w:val="009F6B6D"/>
    <w:rsid w:val="00A124F3"/>
    <w:rsid w:val="00A1320D"/>
    <w:rsid w:val="00A142B9"/>
    <w:rsid w:val="00A177B2"/>
    <w:rsid w:val="00A241A7"/>
    <w:rsid w:val="00A61125"/>
    <w:rsid w:val="00A9465F"/>
    <w:rsid w:val="00AA7981"/>
    <w:rsid w:val="00AB31F2"/>
    <w:rsid w:val="00AC484D"/>
    <w:rsid w:val="00AE5F47"/>
    <w:rsid w:val="00AF71A5"/>
    <w:rsid w:val="00B21788"/>
    <w:rsid w:val="00B24B94"/>
    <w:rsid w:val="00B750DB"/>
    <w:rsid w:val="00BE5CA8"/>
    <w:rsid w:val="00BE61A6"/>
    <w:rsid w:val="00C1586A"/>
    <w:rsid w:val="00C54ED2"/>
    <w:rsid w:val="00C7224A"/>
    <w:rsid w:val="00C8252E"/>
    <w:rsid w:val="00C86492"/>
    <w:rsid w:val="00C90CD1"/>
    <w:rsid w:val="00CA2D26"/>
    <w:rsid w:val="00CA6681"/>
    <w:rsid w:val="00CB5024"/>
    <w:rsid w:val="00CD64D2"/>
    <w:rsid w:val="00CF2961"/>
    <w:rsid w:val="00D11CE9"/>
    <w:rsid w:val="00D212B0"/>
    <w:rsid w:val="00D32635"/>
    <w:rsid w:val="00D37BC9"/>
    <w:rsid w:val="00D634C6"/>
    <w:rsid w:val="00D66FBD"/>
    <w:rsid w:val="00DA6FAC"/>
    <w:rsid w:val="00E22E1D"/>
    <w:rsid w:val="00E43388"/>
    <w:rsid w:val="00E47B8F"/>
    <w:rsid w:val="00E54B21"/>
    <w:rsid w:val="00E62F60"/>
    <w:rsid w:val="00EA6B30"/>
    <w:rsid w:val="00EC1B2B"/>
    <w:rsid w:val="00EE1A86"/>
    <w:rsid w:val="00EF0F9B"/>
    <w:rsid w:val="00F242BB"/>
    <w:rsid w:val="00F355EC"/>
    <w:rsid w:val="00F37C4B"/>
    <w:rsid w:val="00F6290B"/>
    <w:rsid w:val="00FB32E4"/>
    <w:rsid w:val="00FB4D2D"/>
    <w:rsid w:val="00FC5EB1"/>
    <w:rsid w:val="00FD6A49"/>
    <w:rsid w:val="00FE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19D5BF"/>
  <w15:chartTrackingRefBased/>
  <w15:docId w15:val="{9271C757-4CCB-4E2F-B309-A63ECD682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07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F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F7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71A5"/>
  </w:style>
  <w:style w:type="paragraph" w:styleId="Stopka">
    <w:name w:val="footer"/>
    <w:basedOn w:val="Normalny"/>
    <w:link w:val="StopkaZnak"/>
    <w:uiPriority w:val="99"/>
    <w:unhideWhenUsed/>
    <w:rsid w:val="00AF7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71A5"/>
  </w:style>
  <w:style w:type="character" w:styleId="Hipercze">
    <w:name w:val="Hyperlink"/>
    <w:semiHidden/>
    <w:rsid w:val="00246EF3"/>
    <w:rPr>
      <w:color w:val="000000"/>
      <w:u w:val="single"/>
    </w:rPr>
  </w:style>
  <w:style w:type="paragraph" w:styleId="Akapitzlist">
    <w:name w:val="List Paragraph"/>
    <w:aliases w:val="Obiekt,BulletC,Akapit z listą31,normalny tekst,NOWY,Wypunktowanie,L1,Numerowanie,Akapit z listą BS,Akapit z listą5,T_SZ_List Paragraph,Nagłowek 3,Preambuła,Dot pt,F5 List Paragraph,Recommendation,List Paragraph11,lp1,maz_wyliczenie,Tytuły"/>
    <w:basedOn w:val="Normalny"/>
    <w:link w:val="AkapitzlistZnak"/>
    <w:uiPriority w:val="34"/>
    <w:qFormat/>
    <w:rsid w:val="00246EF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4717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7174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174A"/>
    <w:rPr>
      <w:vertAlign w:val="superscript"/>
    </w:rPr>
  </w:style>
  <w:style w:type="character" w:customStyle="1" w:styleId="AkapitzlistZnak">
    <w:name w:val="Akapit z listą Znak"/>
    <w:aliases w:val="Obiekt Znak,BulletC Znak,Akapit z listą31 Znak,normalny tekst Znak,NOWY Znak,Wypunktowanie Znak,L1 Znak,Numerowanie Znak,Akapit z listą BS Znak,Akapit z listą5 Znak,T_SZ_List Paragraph Znak,Nagłowek 3 Znak,Preambuła Znak,Dot pt Znak"/>
    <w:link w:val="Akapitzlist"/>
    <w:uiPriority w:val="34"/>
    <w:qFormat/>
    <w:locked/>
    <w:rsid w:val="008550F6"/>
  </w:style>
  <w:style w:type="character" w:styleId="Odwoaniedokomentarza">
    <w:name w:val="annotation reference"/>
    <w:basedOn w:val="Domylnaczcionkaakapitu"/>
    <w:uiPriority w:val="99"/>
    <w:semiHidden/>
    <w:unhideWhenUsed/>
    <w:rsid w:val="008550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0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0F6"/>
    <w:rPr>
      <w:sz w:val="20"/>
      <w:szCs w:val="20"/>
    </w:rPr>
  </w:style>
  <w:style w:type="character" w:customStyle="1" w:styleId="5yl5">
    <w:name w:val="_5yl5"/>
    <w:rsid w:val="008550F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64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64F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11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52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Nauka" TargetMode="External"/><Relationship Id="rId13" Type="http://schemas.openxmlformats.org/officeDocument/2006/relationships/hyperlink" Target="https://pl.wikipedia.org/wiki/Gastronomia" TargetMode="External"/><Relationship Id="rId18" Type="http://schemas.openxmlformats.org/officeDocument/2006/relationships/hyperlink" Target="https://pl.wikipedia.org/wiki/Transport_kolejowy" TargetMode="External"/><Relationship Id="rId3" Type="http://schemas.openxmlformats.org/officeDocument/2006/relationships/hyperlink" Target="https://pl.wikipedia.org/wiki/Wymiar_sprawiedliwo%C5%9Bci" TargetMode="External"/><Relationship Id="rId21" Type="http://schemas.openxmlformats.org/officeDocument/2006/relationships/hyperlink" Target="https://pl.wikipedia.org/wiki/%C5%BBegluga" TargetMode="External"/><Relationship Id="rId7" Type="http://schemas.openxmlformats.org/officeDocument/2006/relationships/hyperlink" Target="https://pl.wikipedia.org/wiki/Uczelnia" TargetMode="External"/><Relationship Id="rId12" Type="http://schemas.openxmlformats.org/officeDocument/2006/relationships/hyperlink" Target="https://pl.wikipedia.org/wiki/Handel" TargetMode="External"/><Relationship Id="rId17" Type="http://schemas.openxmlformats.org/officeDocument/2006/relationships/hyperlink" Target="https://pl.wikipedia.org/wiki/Pasa%C5%BCer" TargetMode="External"/><Relationship Id="rId2" Type="http://schemas.openxmlformats.org/officeDocument/2006/relationships/hyperlink" Target="https://pl.wikipedia.org/wiki/Administracja_publiczna" TargetMode="External"/><Relationship Id="rId16" Type="http://schemas.openxmlformats.org/officeDocument/2006/relationships/hyperlink" Target="https://pl.wikipedia.org/wiki/Sport" TargetMode="External"/><Relationship Id="rId20" Type="http://schemas.openxmlformats.org/officeDocument/2006/relationships/hyperlink" Target="https://pl.wikipedia.org/wiki/Transport_lotniczy" TargetMode="External"/><Relationship Id="rId1" Type="http://schemas.openxmlformats.org/officeDocument/2006/relationships/hyperlink" Target="https://pl.wikipedia.org/wiki/Budynek" TargetMode="External"/><Relationship Id="rId6" Type="http://schemas.openxmlformats.org/officeDocument/2006/relationships/hyperlink" Target="https://pl.wikipedia.org/wiki/O%C5%9Bwiata" TargetMode="External"/><Relationship Id="rId11" Type="http://schemas.openxmlformats.org/officeDocument/2006/relationships/hyperlink" Target="https://pl.wikipedia.org/wiki/Bank" TargetMode="External"/><Relationship Id="rId24" Type="http://schemas.openxmlformats.org/officeDocument/2006/relationships/hyperlink" Target="https://pl.wikipedia.org/wiki/Biurowiec" TargetMode="External"/><Relationship Id="rId5" Type="http://schemas.openxmlformats.org/officeDocument/2006/relationships/hyperlink" Target="https://pl.wikipedia.org/wiki/Kult_religijny" TargetMode="External"/><Relationship Id="rId15" Type="http://schemas.openxmlformats.org/officeDocument/2006/relationships/hyperlink" Target="https://pl.wikipedia.org/wiki/Turystyka" TargetMode="External"/><Relationship Id="rId23" Type="http://schemas.openxmlformats.org/officeDocument/2006/relationships/hyperlink" Target="https://pl.wikipedia.org/wiki/Telekomunikacja" TargetMode="External"/><Relationship Id="rId10" Type="http://schemas.openxmlformats.org/officeDocument/2006/relationships/hyperlink" Target="https://pl.wikipedia.org/wiki/Pomoc_spo%C5%82eczna" TargetMode="External"/><Relationship Id="rId19" Type="http://schemas.openxmlformats.org/officeDocument/2006/relationships/hyperlink" Target="https://pl.wikipedia.org/wiki/Transport_drogowy" TargetMode="External"/><Relationship Id="rId4" Type="http://schemas.openxmlformats.org/officeDocument/2006/relationships/hyperlink" Target="https://pl.wikipedia.org/wiki/Kultura" TargetMode="External"/><Relationship Id="rId9" Type="http://schemas.openxmlformats.org/officeDocument/2006/relationships/hyperlink" Target="https://pl.wikipedia.org/wiki/Opieka_zdrowotna" TargetMode="External"/><Relationship Id="rId14" Type="http://schemas.openxmlformats.org/officeDocument/2006/relationships/hyperlink" Target="https://pl.wikipedia.org/wiki/Us%C5%82ugi" TargetMode="External"/><Relationship Id="rId22" Type="http://schemas.openxmlformats.org/officeDocument/2006/relationships/hyperlink" Target="https://pl.wikipedia.org/wiki/Poczt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58316-155C-47BA-920F-FFA92A6F5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pwojtowicz</dc:creator>
  <cp:keywords/>
  <dc:description/>
  <cp:lastModifiedBy>Wioleta Janicka</cp:lastModifiedBy>
  <cp:revision>2</cp:revision>
  <cp:lastPrinted>2020-06-15T06:18:00Z</cp:lastPrinted>
  <dcterms:created xsi:type="dcterms:W3CDTF">2024-09-12T07:23:00Z</dcterms:created>
  <dcterms:modified xsi:type="dcterms:W3CDTF">2024-09-12T07:23:00Z</dcterms:modified>
</cp:coreProperties>
</file>