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Pr="009B49D1" w:rsidRDefault="00651DC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DC8" w:rsidRPr="009B49D1" w:rsidRDefault="00651DC8" w:rsidP="00FF4B0F">
      <w:pPr>
        <w:pStyle w:val="Tytu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UMOWA</w:t>
      </w:r>
      <w:r w:rsidR="00026354" w:rsidRPr="009B49D1">
        <w:rPr>
          <w:rFonts w:asciiTheme="minorHAnsi" w:hAnsiTheme="minorHAnsi" w:cstheme="minorHAnsi"/>
          <w:sz w:val="22"/>
          <w:szCs w:val="22"/>
        </w:rPr>
        <w:t>-</w:t>
      </w:r>
      <w:r w:rsidR="00862090" w:rsidRPr="009B49D1">
        <w:rPr>
          <w:rFonts w:asciiTheme="minorHAnsi" w:hAnsiTheme="minorHAnsi" w:cstheme="minorHAnsi"/>
          <w:sz w:val="22"/>
          <w:szCs w:val="22"/>
        </w:rPr>
        <w:t xml:space="preserve">WZÓR </w:t>
      </w:r>
    </w:p>
    <w:p w:rsidR="00651DC8" w:rsidRPr="009B49D1" w:rsidRDefault="00651DC8" w:rsidP="00862090">
      <w:pPr>
        <w:pStyle w:val="Nagwek2"/>
        <w:spacing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w sprawie zamówienia publicznego nr </w:t>
      </w:r>
      <w:r w:rsidR="003E4645" w:rsidRPr="009B49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49D1">
        <w:rPr>
          <w:rFonts w:asciiTheme="minorHAnsi" w:hAnsiTheme="minorHAnsi" w:cstheme="minorHAnsi"/>
          <w:b/>
          <w:sz w:val="22"/>
          <w:szCs w:val="22"/>
        </w:rPr>
        <w:t>BZP 3810.78</w:t>
      </w:r>
      <w:r w:rsidR="00EB6030" w:rsidRPr="009B49D1">
        <w:rPr>
          <w:rFonts w:asciiTheme="minorHAnsi" w:hAnsiTheme="minorHAnsi" w:cstheme="minorHAnsi"/>
          <w:b/>
          <w:sz w:val="22"/>
          <w:szCs w:val="22"/>
        </w:rPr>
        <w:t>.2021</w:t>
      </w:r>
      <w:r w:rsidR="003C51CA" w:rsidRPr="009B49D1">
        <w:rPr>
          <w:rFonts w:asciiTheme="minorHAnsi" w:hAnsiTheme="minorHAnsi" w:cstheme="minorHAnsi"/>
          <w:b/>
          <w:sz w:val="22"/>
          <w:szCs w:val="22"/>
        </w:rPr>
        <w:t>.</w:t>
      </w:r>
      <w:r w:rsidR="009B49D1">
        <w:rPr>
          <w:rFonts w:asciiTheme="minorHAnsi" w:hAnsiTheme="minorHAnsi" w:cstheme="minorHAnsi"/>
          <w:b/>
          <w:sz w:val="22"/>
          <w:szCs w:val="22"/>
        </w:rPr>
        <w:t>K</w:t>
      </w:r>
      <w:r w:rsidR="00F86B01" w:rsidRPr="009B49D1">
        <w:rPr>
          <w:rFonts w:asciiTheme="minorHAnsi" w:hAnsiTheme="minorHAnsi" w:cstheme="minorHAnsi"/>
          <w:b/>
          <w:sz w:val="22"/>
          <w:szCs w:val="22"/>
        </w:rPr>
        <w:t>K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9D1">
        <w:rPr>
          <w:rFonts w:asciiTheme="minorHAnsi" w:hAnsiTheme="minorHAnsi" w:cstheme="minorHAnsi"/>
          <w:i/>
          <w:sz w:val="22"/>
          <w:szCs w:val="22"/>
        </w:rPr>
        <w:t>zaw</w:t>
      </w:r>
      <w:r w:rsidR="003D2C68" w:rsidRPr="009B49D1">
        <w:rPr>
          <w:rFonts w:asciiTheme="minorHAnsi" w:hAnsiTheme="minorHAnsi" w:cstheme="minorHAnsi"/>
          <w:i/>
          <w:sz w:val="22"/>
          <w:szCs w:val="22"/>
        </w:rPr>
        <w:t>arta w dniu ................</w:t>
      </w:r>
      <w:r w:rsidR="006E6635" w:rsidRPr="009B49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p w:rsidR="00651DC8" w:rsidRPr="009B49D1" w:rsidRDefault="00651DC8" w:rsidP="00FF4B0F">
      <w:pPr>
        <w:pStyle w:val="Nagwek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pomiędzy:</w:t>
      </w:r>
    </w:p>
    <w:p w:rsidR="006E6635" w:rsidRPr="009B49D1" w:rsidRDefault="006E6635" w:rsidP="00FF4B0F">
      <w:pPr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3E4645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Dolnośląskim Centrum Chorób Płuc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b/>
          <w:sz w:val="22"/>
          <w:szCs w:val="22"/>
        </w:rPr>
        <w:t>we Wrocławiu</w:t>
      </w:r>
      <w:r w:rsidR="00664109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z siedzibą w 53-439 Wrocław ul Gr</w:t>
      </w:r>
      <w:r w:rsidR="00651DC8" w:rsidRPr="009B49D1">
        <w:rPr>
          <w:rFonts w:asciiTheme="minorHAnsi" w:hAnsiTheme="minorHAnsi" w:cstheme="minorHAnsi"/>
          <w:sz w:val="22"/>
          <w:szCs w:val="22"/>
        </w:rPr>
        <w:t>a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biszyńska 105, zwanym w dalszej części umowy 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Zamawiającym,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:rsidR="00651DC8" w:rsidRPr="009B49D1" w:rsidRDefault="00651DC8" w:rsidP="00FF4B0F">
      <w:pPr>
        <w:pStyle w:val="Nagwek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Dyrektora – </w:t>
      </w:r>
      <w:r w:rsidR="003D2C68" w:rsidRPr="009B49D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a: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..............................................., z siedzibą w ...................................., ul. ................................... zwanym w dalszej części umowy </w:t>
      </w:r>
      <w:r w:rsidRPr="009B49D1">
        <w:rPr>
          <w:rFonts w:asciiTheme="minorHAnsi" w:hAnsiTheme="minorHAnsi" w:cstheme="minorHAnsi"/>
          <w:b/>
          <w:sz w:val="22"/>
          <w:szCs w:val="22"/>
        </w:rPr>
        <w:t>Wykonawcą</w:t>
      </w:r>
      <w:r w:rsidRPr="009B49D1">
        <w:rPr>
          <w:rFonts w:asciiTheme="minorHAnsi" w:hAnsiTheme="minorHAnsi" w:cstheme="minorHAnsi"/>
          <w:sz w:val="22"/>
          <w:szCs w:val="22"/>
        </w:rPr>
        <w:t>, reprezentow</w:t>
      </w:r>
      <w:r w:rsidRPr="009B49D1">
        <w:rPr>
          <w:rFonts w:asciiTheme="minorHAnsi" w:hAnsiTheme="minorHAnsi" w:cstheme="minorHAnsi"/>
          <w:sz w:val="22"/>
          <w:szCs w:val="22"/>
        </w:rPr>
        <w:t>a</w:t>
      </w:r>
      <w:r w:rsidRPr="009B49D1">
        <w:rPr>
          <w:rFonts w:asciiTheme="minorHAnsi" w:hAnsiTheme="minorHAnsi" w:cstheme="minorHAnsi"/>
          <w:sz w:val="22"/>
          <w:szCs w:val="22"/>
        </w:rPr>
        <w:t>nym przez :</w:t>
      </w:r>
    </w:p>
    <w:p w:rsidR="00651DC8" w:rsidRPr="009B49D1" w:rsidRDefault="00651DC8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1.</w:t>
      </w:r>
    </w:p>
    <w:p w:rsidR="00AA17BD" w:rsidRPr="009B49D1" w:rsidRDefault="00EB6030" w:rsidP="00EB60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</w:t>
      </w:r>
      <w:r w:rsidR="00651DC8" w:rsidRPr="009B49D1">
        <w:rPr>
          <w:rFonts w:asciiTheme="minorHAnsi" w:hAnsiTheme="minorHAnsi" w:cstheme="minorHAnsi"/>
          <w:sz w:val="22"/>
          <w:szCs w:val="22"/>
        </w:rPr>
        <w:t>Przedmiotem  umowy zawartej w sprawie udzielenia zamó</w:t>
      </w:r>
      <w:r w:rsidR="00BC7A0B" w:rsidRPr="009B49D1">
        <w:rPr>
          <w:rFonts w:asciiTheme="minorHAnsi" w:hAnsiTheme="minorHAnsi" w:cstheme="minorHAnsi"/>
          <w:sz w:val="22"/>
          <w:szCs w:val="22"/>
        </w:rPr>
        <w:t>wienia publicznego na podstawie</w:t>
      </w:r>
      <w:r w:rsidR="00B24541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art.</w:t>
      </w:r>
      <w:r w:rsidR="00BC7A0B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>275 ust 2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ED677A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z dnia 11 września 2019 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Prawo </w:t>
      </w:r>
      <w:r w:rsidR="00BC6670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zamówień publicznych</w:t>
      </w:r>
      <w:r w:rsidR="005E01FD" w:rsidRPr="009B49D1">
        <w:rPr>
          <w:rFonts w:asciiTheme="minorHAnsi" w:hAnsiTheme="minorHAnsi" w:cstheme="minorHAnsi"/>
          <w:sz w:val="22"/>
          <w:szCs w:val="22"/>
        </w:rPr>
        <w:t xml:space="preserve"> (</w:t>
      </w:r>
      <w:r w:rsidR="009F4E31" w:rsidRPr="009B49D1">
        <w:rPr>
          <w:rFonts w:asciiTheme="minorHAnsi" w:hAnsiTheme="minorHAnsi" w:cstheme="minorHAnsi"/>
          <w:sz w:val="22"/>
          <w:szCs w:val="22"/>
        </w:rPr>
        <w:t>Dz.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 U. z  2021 r. poz. 1129</w:t>
      </w:r>
      <w:r w:rsidR="005E01FD" w:rsidRPr="009B49D1">
        <w:rPr>
          <w:rFonts w:asciiTheme="minorHAnsi" w:hAnsiTheme="minorHAnsi" w:cstheme="minorHAnsi"/>
          <w:sz w:val="22"/>
          <w:szCs w:val="22"/>
        </w:rPr>
        <w:t>)</w:t>
      </w:r>
      <w:r w:rsidR="00651DC8" w:rsidRPr="009B49D1">
        <w:rPr>
          <w:rFonts w:asciiTheme="minorHAnsi" w:hAnsiTheme="minorHAnsi" w:cstheme="minorHAnsi"/>
          <w:sz w:val="22"/>
          <w:szCs w:val="22"/>
        </w:rPr>
        <w:t>, jest: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9D1">
        <w:rPr>
          <w:rFonts w:ascii="Calibri" w:hAnsi="Calibri" w:cs="Calibri"/>
          <w:b/>
          <w:sz w:val="22"/>
          <w:szCs w:val="22"/>
        </w:rPr>
        <w:t>d</w:t>
      </w:r>
      <w:r w:rsidR="009B49D1" w:rsidRPr="009B49D1">
        <w:rPr>
          <w:rFonts w:ascii="Calibri" w:hAnsi="Calibri" w:cs="Calibri"/>
          <w:b/>
          <w:sz w:val="22"/>
          <w:szCs w:val="22"/>
        </w:rPr>
        <w:t>ostawa środków czystości i higieny oraz akcesoriów gospodarczych, według bieżących potrzeb Zamawiającego, transportem Wykonawcy lub na jego koszt</w:t>
      </w:r>
      <w:r w:rsidR="007D56AB" w:rsidRPr="009B49D1">
        <w:rPr>
          <w:rFonts w:asciiTheme="minorHAnsi" w:hAnsiTheme="minorHAnsi" w:cstheme="minorHAnsi"/>
          <w:b/>
          <w:sz w:val="22"/>
          <w:szCs w:val="22"/>
        </w:rPr>
        <w:t xml:space="preserve"> odnośnie pakietu nr………..</w:t>
      </w:r>
    </w:p>
    <w:p w:rsidR="00651DC8" w:rsidRPr="009B49D1" w:rsidRDefault="00EB6030" w:rsidP="00EB6030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2. 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Integralną część umowy stanowi oferta wraz z </w:t>
      </w:r>
      <w:r w:rsidR="00DC08DA" w:rsidRPr="009B49D1">
        <w:rPr>
          <w:rFonts w:asciiTheme="minorHAnsi" w:hAnsiTheme="minorHAnsi" w:cstheme="minorHAnsi"/>
          <w:sz w:val="22"/>
          <w:szCs w:val="22"/>
        </w:rPr>
        <w:t xml:space="preserve">załącznikiem nr 1 do oferty: </w:t>
      </w:r>
      <w:r w:rsidR="00651DC8" w:rsidRPr="009B49D1">
        <w:rPr>
          <w:rFonts w:asciiTheme="minorHAnsi" w:hAnsiTheme="minorHAnsi" w:cstheme="minorHAnsi"/>
          <w:sz w:val="22"/>
          <w:szCs w:val="22"/>
        </w:rPr>
        <w:t>formularzem  asortymentowo</w:t>
      </w:r>
      <w:r w:rsidR="00AA17BD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- cenowym.</w:t>
      </w:r>
    </w:p>
    <w:p w:rsidR="00651DC8" w:rsidRPr="009B49D1" w:rsidRDefault="00D01EFC" w:rsidP="0086209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2.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Wykonawca dostarcza towar partiami według </w:t>
      </w:r>
      <w:r w:rsidR="009B49D1">
        <w:rPr>
          <w:rFonts w:asciiTheme="minorHAnsi" w:hAnsiTheme="minorHAnsi" w:cstheme="minorHAnsi"/>
          <w:sz w:val="22"/>
          <w:szCs w:val="22"/>
        </w:rPr>
        <w:t xml:space="preserve">bieżących </w:t>
      </w:r>
      <w:r w:rsidRPr="009B49D1">
        <w:rPr>
          <w:rFonts w:asciiTheme="minorHAnsi" w:hAnsiTheme="minorHAnsi" w:cstheme="minorHAnsi"/>
          <w:sz w:val="22"/>
          <w:szCs w:val="22"/>
        </w:rPr>
        <w:t>potrzeb Zamawiającego.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Miejscem dostawy jest magazyn techniczny w siedzibie Zamawiającego.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Termin dostawy partii towaru nie może przekraczać ….dni od daty zamówienia określonej w  § 3 ust.1</w:t>
      </w:r>
      <w:bookmarkStart w:id="0" w:name="_GoBack"/>
      <w:bookmarkEnd w:id="0"/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Zamawiający zgłasza telefonicznie i pisemnie </w:t>
      </w:r>
      <w:proofErr w:type="spellStart"/>
      <w:r w:rsidRPr="009B49D1">
        <w:rPr>
          <w:rFonts w:asciiTheme="minorHAnsi" w:hAnsiTheme="minorHAnsi" w:cstheme="minorHAnsi"/>
          <w:sz w:val="22"/>
          <w:szCs w:val="22"/>
        </w:rPr>
        <w:t>faxem</w:t>
      </w:r>
      <w:proofErr w:type="spellEnd"/>
      <w:r w:rsidRPr="009B49D1">
        <w:rPr>
          <w:rFonts w:asciiTheme="minorHAnsi" w:hAnsiTheme="minorHAnsi" w:cstheme="minorHAnsi"/>
          <w:sz w:val="22"/>
          <w:szCs w:val="22"/>
        </w:rPr>
        <w:t xml:space="preserve"> na nr ……………………………… reklamacje jakościowe i ilościowe niezwłocznie po ich ujawnieniu.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9B49D1">
        <w:rPr>
          <w:rFonts w:asciiTheme="minorHAnsi" w:hAnsiTheme="minorHAnsi" w:cstheme="minorHAnsi"/>
          <w:sz w:val="22"/>
          <w:szCs w:val="22"/>
        </w:rPr>
        <w:t xml:space="preserve"> załatwia reklamacje ilościowe w terminie 5 dni roboczych od daty ich zgłoszenia.</w:t>
      </w:r>
    </w:p>
    <w:p w:rsidR="009F4E31" w:rsidRPr="009B49D1" w:rsidRDefault="009F4E31" w:rsidP="009F4E31">
      <w:pPr>
        <w:pStyle w:val="Tekstpodstawowywcity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przypadku zgłoszenia reklamacji jakościowej Wykonawca dokonuje wymiany towaru na towar wolny od wad zgodny z zamówieniem,  w terminie 5 dni roboczych od daty zgłoszenia reklamacji.</w:t>
      </w:r>
    </w:p>
    <w:p w:rsidR="009F4E31" w:rsidRPr="009B49D1" w:rsidRDefault="009F4E31" w:rsidP="009F4E31">
      <w:pPr>
        <w:pStyle w:val="Tekstpodstawowywcity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Koszty załatwienia reklamacji ilościowych i jakościowych ponosi Wykonawca.</w:t>
      </w:r>
    </w:p>
    <w:p w:rsidR="001E2CED" w:rsidRPr="009B49D1" w:rsidRDefault="001E2CE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3.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Terminy i wielkość dostawy partii towaru uzgadnia telefonicznie 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i potwierdza pisemnie </w:t>
      </w:r>
      <w:proofErr w:type="spellStart"/>
      <w:r w:rsidR="006B5AF9" w:rsidRPr="009B49D1">
        <w:rPr>
          <w:rFonts w:asciiTheme="minorHAnsi" w:hAnsiTheme="minorHAnsi" w:cstheme="minorHAnsi"/>
          <w:sz w:val="22"/>
          <w:szCs w:val="22"/>
        </w:rPr>
        <w:t>faxem</w:t>
      </w:r>
      <w:proofErr w:type="spellEnd"/>
      <w:r w:rsidR="006B5AF9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sz w:val="22"/>
          <w:szCs w:val="22"/>
        </w:rPr>
        <w:t>z Wykonawcą pracownik Biura Zamówień Publicznych.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 datę odbioru uważa się dzień dostawy partii towaru Zamawiającemu.</w:t>
      </w:r>
    </w:p>
    <w:p w:rsidR="006B5AF9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razie niedostarczenia partii towaru przez Wykonawcę w umówionym terminie lub w ilości mniejszej niż zamówiona, Zamawiający może zakupić te towary od innego podmiotu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 i odmówić przyjęcia spóźnionej dostawy. </w:t>
      </w:r>
      <w:r w:rsidRPr="009B49D1">
        <w:rPr>
          <w:rFonts w:asciiTheme="minorHAnsi" w:hAnsiTheme="minorHAnsi" w:cstheme="minorHAnsi"/>
          <w:sz w:val="22"/>
          <w:szCs w:val="22"/>
        </w:rPr>
        <w:t>Wykonawca pokrywa różnicę między ceną jednostkową towaru zakupionego u innego Wykonawcy, a ceną jednostkową towaru określoną w załąc</w:t>
      </w:r>
      <w:r w:rsidRPr="009B49D1">
        <w:rPr>
          <w:rFonts w:asciiTheme="minorHAnsi" w:hAnsiTheme="minorHAnsi" w:cstheme="minorHAnsi"/>
          <w:sz w:val="22"/>
          <w:szCs w:val="22"/>
        </w:rPr>
        <w:t>z</w:t>
      </w:r>
      <w:r w:rsidR="00AC0C7E" w:rsidRPr="009B49D1">
        <w:rPr>
          <w:rFonts w:asciiTheme="minorHAnsi" w:hAnsiTheme="minorHAnsi" w:cstheme="minorHAnsi"/>
          <w:sz w:val="22"/>
          <w:szCs w:val="22"/>
        </w:rPr>
        <w:t>niku nr 1 do umowy.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B5AF9" w:rsidRPr="009B49D1">
        <w:rPr>
          <w:rFonts w:asciiTheme="minorHAnsi" w:hAnsiTheme="minorHAnsi" w:cstheme="minorHAnsi"/>
          <w:sz w:val="22"/>
          <w:szCs w:val="22"/>
        </w:rPr>
        <w:t>Zamawiający zachowuje roszczenia o naprawienie szkody wynikłej ze zwłoki.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razie dostawy dokonywanej za pośrednictwem przewoźników (np. poczta, itp.) Wykona</w:t>
      </w:r>
      <w:r w:rsidR="006B5AF9" w:rsidRPr="009B49D1">
        <w:rPr>
          <w:rFonts w:asciiTheme="minorHAnsi" w:hAnsiTheme="minorHAnsi" w:cstheme="minorHAnsi"/>
          <w:sz w:val="22"/>
          <w:szCs w:val="22"/>
        </w:rPr>
        <w:t>wca oznacza fakturę numerem niniejszej</w:t>
      </w:r>
      <w:r w:rsidRPr="009B49D1">
        <w:rPr>
          <w:rFonts w:asciiTheme="minorHAnsi" w:hAnsiTheme="minorHAnsi" w:cstheme="minorHAnsi"/>
          <w:sz w:val="22"/>
          <w:szCs w:val="22"/>
        </w:rPr>
        <w:t xml:space="preserve"> umowy i dołącza ją do paczki.</w:t>
      </w:r>
    </w:p>
    <w:p w:rsidR="001E2CED" w:rsidRPr="009B49D1" w:rsidRDefault="00DB1AFA" w:rsidP="00FF4B0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>Wykonawca powierzy do wykonania część przedmiotu umowy podwykonawcom:...................</w:t>
      </w: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ab/>
      </w:r>
    </w:p>
    <w:p w:rsidR="003520F1" w:rsidRPr="009B49D1" w:rsidRDefault="003520F1" w:rsidP="003520F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>Osoba wyznaczona do kontaktów z Zamawiającym w sprawach dotyczących realizacji przedmiotu umowy: ……, e-mail: ……, tel./fax: ……..</w:t>
      </w:r>
    </w:p>
    <w:p w:rsidR="003520F1" w:rsidRPr="009B49D1" w:rsidRDefault="003520F1" w:rsidP="003520F1">
      <w:pPr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:rsidR="001E2CED" w:rsidRPr="009B49D1" w:rsidRDefault="001E2CE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B7D" w:rsidRPr="009B49D1" w:rsidRDefault="00485B7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4.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Asortyment towaru, prognozowaną ilość, cenę jednostkową netto oraz cenę jednostkową brutto określa formularz  asortymentowo- cenowy.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lastRenderedPageBreak/>
        <w:t xml:space="preserve">Ceny jednostkowe towaru  pozostają niezmienne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przez </w:t>
      </w:r>
      <w:r w:rsidR="007E590A" w:rsidRPr="009B49D1">
        <w:rPr>
          <w:rFonts w:asciiTheme="minorHAnsi" w:hAnsiTheme="minorHAnsi" w:cstheme="minorHAnsi"/>
          <w:sz w:val="22"/>
          <w:szCs w:val="22"/>
        </w:rPr>
        <w:t>12 miesięcy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Pr="009B49D1">
        <w:rPr>
          <w:rFonts w:asciiTheme="minorHAnsi" w:hAnsiTheme="minorHAnsi" w:cstheme="minorHAnsi"/>
          <w:sz w:val="22"/>
          <w:szCs w:val="22"/>
        </w:rPr>
        <w:t xml:space="preserve"> z zastrzeżeniem pkt. 3.</w:t>
      </w:r>
    </w:p>
    <w:p w:rsidR="00651DC8" w:rsidRPr="009B49D1" w:rsidRDefault="009B49D1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="00651DC8" w:rsidRPr="009B49D1">
        <w:rPr>
          <w:rFonts w:asciiTheme="minorHAnsi" w:hAnsiTheme="minorHAnsi" w:cstheme="minorHAnsi"/>
          <w:sz w:val="22"/>
          <w:szCs w:val="22"/>
        </w:rPr>
        <w:t>zastrzegają możliwość zmiany ceny jednostkowej brutto towaru w razie zmiany powszechnie obowiązujących przepisów prawa podatkowego.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Zmiana cen towarów następuje na wniosek Wykonawcy w formie aneksu do umowy.</w:t>
      </w:r>
    </w:p>
    <w:p w:rsidR="00C80B24" w:rsidRPr="009B49D1" w:rsidRDefault="00C80B24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Maksymalna wartość umowy netto wynosi ………</w:t>
      </w:r>
      <w:r w:rsidR="009B49D1">
        <w:rPr>
          <w:rFonts w:asciiTheme="minorHAnsi" w:hAnsiTheme="minorHAnsi" w:cstheme="minorHAnsi"/>
          <w:sz w:val="22"/>
          <w:szCs w:val="22"/>
        </w:rPr>
        <w:t>…………zł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1AFA" w:rsidRPr="009B49D1" w:rsidRDefault="00C80B24" w:rsidP="009B49D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Maksymalna wartość umowy brutto</w:t>
      </w:r>
      <w:r w:rsidR="009B49D1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B49D1">
        <w:rPr>
          <w:rFonts w:asciiTheme="minorHAnsi" w:hAnsiTheme="minorHAnsi" w:cstheme="minorHAnsi"/>
          <w:b/>
          <w:sz w:val="22"/>
          <w:szCs w:val="22"/>
        </w:rPr>
        <w:t>…………</w:t>
      </w:r>
      <w:r w:rsidR="009B49D1">
        <w:rPr>
          <w:rFonts w:asciiTheme="minorHAnsi" w:hAnsiTheme="minorHAnsi" w:cstheme="minorHAnsi"/>
          <w:b/>
          <w:sz w:val="22"/>
          <w:szCs w:val="22"/>
        </w:rPr>
        <w:t>…….</w:t>
      </w:r>
      <w:r w:rsidRPr="009B49D1">
        <w:rPr>
          <w:rFonts w:asciiTheme="minorHAnsi" w:hAnsiTheme="minorHAnsi" w:cstheme="minorHAnsi"/>
          <w:b/>
          <w:sz w:val="22"/>
          <w:szCs w:val="22"/>
        </w:rPr>
        <w:t>zł.</w:t>
      </w:r>
    </w:p>
    <w:p w:rsidR="00DB1AFA" w:rsidRPr="009B49D1" w:rsidRDefault="00DB1AFA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Wynagrodzenie za realizację przedmiotu umowy, realizowane przez Wykonawcę przy współudzia</w:t>
      </w:r>
      <w:r w:rsidR="007E590A" w:rsidRPr="009B49D1">
        <w:rPr>
          <w:rFonts w:asciiTheme="minorHAnsi" w:hAnsiTheme="minorHAnsi" w:cstheme="minorHAnsi"/>
          <w:sz w:val="22"/>
          <w:szCs w:val="22"/>
        </w:rPr>
        <w:t xml:space="preserve">le Podwykonawcy lub dalszego </w:t>
      </w:r>
      <w:r w:rsidRPr="009B49D1">
        <w:rPr>
          <w:rFonts w:asciiTheme="minorHAnsi" w:hAnsiTheme="minorHAnsi" w:cstheme="minorHAnsi"/>
          <w:sz w:val="22"/>
          <w:szCs w:val="22"/>
        </w:rPr>
        <w:t>Podwyk</w:t>
      </w:r>
      <w:r w:rsidR="007E590A" w:rsidRPr="009B49D1">
        <w:rPr>
          <w:rFonts w:asciiTheme="minorHAnsi" w:hAnsiTheme="minorHAnsi" w:cstheme="minorHAnsi"/>
          <w:sz w:val="22"/>
          <w:szCs w:val="22"/>
        </w:rPr>
        <w:t xml:space="preserve">onawcy,  nie może przekroczyć </w:t>
      </w:r>
      <w:r w:rsidRPr="009B49D1">
        <w:rPr>
          <w:rFonts w:asciiTheme="minorHAnsi" w:hAnsiTheme="minorHAnsi" w:cstheme="minorHAnsi"/>
          <w:sz w:val="22"/>
          <w:szCs w:val="22"/>
        </w:rPr>
        <w:t>wyso</w:t>
      </w:r>
      <w:r w:rsidR="00E965A9" w:rsidRPr="009B49D1">
        <w:rPr>
          <w:rFonts w:asciiTheme="minorHAnsi" w:hAnsiTheme="minorHAnsi" w:cstheme="minorHAnsi"/>
          <w:sz w:val="22"/>
          <w:szCs w:val="22"/>
        </w:rPr>
        <w:t>kości kwoty określonej w  ust. 5</w:t>
      </w:r>
      <w:r w:rsidRPr="009B49D1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:rsidR="00712B7F" w:rsidRPr="009B49D1" w:rsidRDefault="00712B7F" w:rsidP="00FF4B0F">
      <w:pPr>
        <w:tabs>
          <w:tab w:val="num" w:pos="426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6B5AF9" w:rsidRPr="009B49D1" w:rsidRDefault="006B5AF9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</w:t>
      </w:r>
      <w:r w:rsidR="00F2072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1044" w:rsidRPr="009B49D1">
        <w:rPr>
          <w:rFonts w:asciiTheme="minorHAnsi" w:hAnsiTheme="minorHAnsi" w:cstheme="minorHAnsi"/>
          <w:b/>
          <w:sz w:val="22"/>
          <w:szCs w:val="22"/>
        </w:rPr>
        <w:t>5</w:t>
      </w:r>
      <w:r w:rsidR="006A4A3F" w:rsidRPr="009B49D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651DC8" w:rsidRPr="009B49D1" w:rsidRDefault="00B24541" w:rsidP="00FF4B0F">
      <w:pPr>
        <w:pStyle w:val="Tekstpodstawowywcity2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  </w:t>
      </w:r>
      <w:r w:rsidR="00651DC8" w:rsidRPr="009B49D1">
        <w:rPr>
          <w:rFonts w:asciiTheme="minorHAnsi" w:hAnsiTheme="minorHAnsi" w:cstheme="minorHAnsi"/>
          <w:sz w:val="22"/>
          <w:szCs w:val="22"/>
        </w:rPr>
        <w:t>W fakturze Wykonawca zobowiązany jest do powołania się na numer niniejszej umowy.</w:t>
      </w:r>
    </w:p>
    <w:p w:rsidR="00651DC8" w:rsidRPr="009B49D1" w:rsidRDefault="00651DC8" w:rsidP="00FF4B0F">
      <w:pPr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2.   Wykonawca wystawia fakturę w dniu wysyłki partii towaru do Zamawiając</w:t>
      </w:r>
      <w:r w:rsidRPr="009B49D1">
        <w:rPr>
          <w:rFonts w:asciiTheme="minorHAnsi" w:hAnsiTheme="minorHAnsi" w:cstheme="minorHAnsi"/>
          <w:sz w:val="22"/>
          <w:szCs w:val="22"/>
        </w:rPr>
        <w:t>e</w:t>
      </w:r>
      <w:r w:rsidRPr="009B49D1">
        <w:rPr>
          <w:rFonts w:asciiTheme="minorHAnsi" w:hAnsiTheme="minorHAnsi" w:cstheme="minorHAnsi"/>
          <w:sz w:val="22"/>
          <w:szCs w:val="22"/>
        </w:rPr>
        <w:t>go.</w:t>
      </w:r>
    </w:p>
    <w:p w:rsidR="00651DC8" w:rsidRPr="009B49D1" w:rsidRDefault="00651DC8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 Zapłata w form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ie przelewu na konto Wykonawcy 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>wskazane na fakturze</w:t>
      </w:r>
      <w:r w:rsidR="003D2C6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sz w:val="22"/>
          <w:szCs w:val="22"/>
        </w:rPr>
        <w:t xml:space="preserve">nastąpi w terminie </w:t>
      </w:r>
      <w:r w:rsidRPr="009B49D1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9B49D1">
        <w:rPr>
          <w:rFonts w:asciiTheme="minorHAnsi" w:hAnsiTheme="minorHAnsi" w:cstheme="minorHAnsi"/>
          <w:sz w:val="22"/>
          <w:szCs w:val="22"/>
        </w:rPr>
        <w:t>licząc</w:t>
      </w:r>
      <w:r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sz w:val="22"/>
          <w:szCs w:val="22"/>
        </w:rPr>
        <w:t>od dnia dostawy partii towaru, nie wcześniej niż przed dostarczeniem Zamawiającemu pr</w:t>
      </w:r>
      <w:r w:rsidR="00CE3266" w:rsidRPr="009B49D1">
        <w:rPr>
          <w:rFonts w:asciiTheme="minorHAnsi" w:hAnsiTheme="minorHAnsi" w:cstheme="minorHAnsi"/>
          <w:sz w:val="22"/>
          <w:szCs w:val="22"/>
        </w:rPr>
        <w:t>awidłowo wystawionej faktury VAT</w:t>
      </w:r>
      <w:r w:rsidRPr="009B49D1">
        <w:rPr>
          <w:rFonts w:asciiTheme="minorHAnsi" w:hAnsiTheme="minorHAnsi" w:cstheme="minorHAnsi"/>
          <w:sz w:val="22"/>
          <w:szCs w:val="22"/>
        </w:rPr>
        <w:t>.</w:t>
      </w:r>
    </w:p>
    <w:p w:rsidR="00B24541" w:rsidRPr="009B49D1" w:rsidRDefault="00B24541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4.  Terminem zapłaty jest data obciążenia rachunku Zamawiającego.</w:t>
      </w:r>
    </w:p>
    <w:p w:rsidR="00651DC8" w:rsidRPr="009B49D1" w:rsidRDefault="00B24541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</w:t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="003520F1" w:rsidRPr="009B49D1">
        <w:rPr>
          <w:rFonts w:asciiTheme="minorHAnsi" w:hAnsiTheme="minorHAnsi" w:cstheme="minorHAnsi"/>
          <w:sz w:val="22"/>
          <w:szCs w:val="22"/>
        </w:rPr>
        <w:t>Za zwłokę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 w zapłacie Wykonawca może żądać odsetek ustaw</w:t>
      </w:r>
      <w:r w:rsidR="00651DC8" w:rsidRPr="009B49D1">
        <w:rPr>
          <w:rFonts w:asciiTheme="minorHAnsi" w:hAnsiTheme="minorHAnsi" w:cstheme="minorHAnsi"/>
          <w:sz w:val="22"/>
          <w:szCs w:val="22"/>
        </w:rPr>
        <w:t>o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wych. </w:t>
      </w:r>
    </w:p>
    <w:p w:rsidR="007170C7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0C7" w:rsidRPr="00A362D3" w:rsidRDefault="007170C7" w:rsidP="00FF4B0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b/>
          <w:color w:val="FF0000"/>
          <w:sz w:val="22"/>
          <w:szCs w:val="22"/>
        </w:rPr>
        <w:t>§ 6.</w:t>
      </w:r>
      <w:r w:rsidR="00A362D3">
        <w:rPr>
          <w:rFonts w:asciiTheme="minorHAnsi" w:hAnsiTheme="minorHAnsi" w:cstheme="minorHAnsi"/>
          <w:b/>
          <w:color w:val="FF0000"/>
          <w:sz w:val="22"/>
          <w:szCs w:val="22"/>
        </w:rPr>
        <w:t>(zapis dla pakietów z dozownikami)</w:t>
      </w:r>
    </w:p>
    <w:p w:rsidR="007170C7" w:rsidRPr="00A362D3" w:rsidRDefault="007170C7" w:rsidP="00FF4B0F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Wykonawca na czas trwania umowy dostarczy Zamawiającemu dozowniki </w:t>
      </w:r>
      <w:r w:rsidR="00D52586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 cenie dostawy, 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 ilości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wskazanej w </w:t>
      </w:r>
      <w:r w:rsidR="003520F1" w:rsidRPr="00A362D3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EE4D2F" w:rsidRPr="00A362D3">
        <w:rPr>
          <w:rFonts w:asciiTheme="minorHAnsi" w:hAnsiTheme="minorHAnsi" w:cstheme="minorHAnsi"/>
          <w:color w:val="FF0000"/>
          <w:sz w:val="22"/>
          <w:szCs w:val="22"/>
        </w:rPr>
        <w:t>WZ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A362D3" w:rsidRPr="00A362D3">
        <w:rPr>
          <w:rFonts w:ascii="Times New Roman" w:hAnsi="Times New Roman"/>
          <w:color w:val="FF0000"/>
        </w:rPr>
        <w:t xml:space="preserve"> 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2.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Do systemów dozujących zamawiający wymaga zapewnienia opieki serwisowej, wsparcia technicznego i okresowych przeglądów technicznych </w:t>
      </w:r>
      <w:r w:rsidRPr="00A362D3">
        <w:rPr>
          <w:rFonts w:ascii="Calibri" w:hAnsi="Calibri" w:cs="Calibri"/>
          <w:color w:val="FF0000"/>
          <w:sz w:val="22"/>
          <w:szCs w:val="22"/>
        </w:rPr>
        <w:t xml:space="preserve">oraz dostarczenia dodatkowych kluczyków do dozowników na żądanie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Zamawiającego. </w:t>
      </w:r>
    </w:p>
    <w:p w:rsidR="00D01EFC" w:rsidRPr="00A362D3" w:rsidRDefault="00A362D3" w:rsidP="00FF4B0F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3.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Awarie i uszkodzenia dozowników Wykonawca usuwa na własny koszt, własnym serwisem i z wykorzystaniem własnych materiałów.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4.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Czas oczekiwania na reakcję serwisu to 48 godzin, licząc od daty telefonicznego wezwania.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5.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 przypadku wystąpienia trwałej awarii dozowników, po upływie 1 tygodnia od dnia zgłoszenia awarii dozownika, Wykonawca zainstaluje Zamawiającemu dozownik o identycznych własnościach i wolny od wad.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6.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Wykonawca zapewnia fachową obsługę merytoryczną i techniczną.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7.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Wykonawca jest zobowiązany dostarczyć właściwą ilość kluczy do dozowników.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8.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Wykonawca zamontuje dostarczone dozowniki w terminie do 30 dni od dnia przekazania ich Zamawiającemu 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protokołem zdawczo – odbiorczym.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9.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Po zakończeniu umowy Wykonawca zdemo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ntuje dozowniki na własny koszt </w:t>
      </w:r>
      <w:r w:rsidRPr="00A362D3">
        <w:rPr>
          <w:rFonts w:ascii="Calibri" w:hAnsi="Calibri" w:cs="Calibri"/>
          <w:color w:val="FF0000"/>
          <w:sz w:val="22"/>
          <w:szCs w:val="22"/>
        </w:rPr>
        <w:t>i odbierze je własnym transportem.</w:t>
      </w:r>
    </w:p>
    <w:p w:rsidR="007170C7" w:rsidRPr="00A362D3" w:rsidRDefault="00A362D3" w:rsidP="00A362D3">
      <w:pPr>
        <w:pStyle w:val="Tekstpodstawowy"/>
        <w:spacing w:line="240" w:lineRule="auto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10. </w:t>
      </w:r>
      <w:r w:rsidR="007170C7" w:rsidRPr="00A362D3">
        <w:rPr>
          <w:rFonts w:asciiTheme="minorHAnsi" w:hAnsiTheme="minorHAnsi" w:cstheme="minorHAnsi"/>
          <w:color w:val="FF0000"/>
          <w:sz w:val="22"/>
          <w:szCs w:val="22"/>
        </w:rPr>
        <w:t>Po zakończeniu umowy Zamawiający zobowiązany jest zwrócić W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ykonawcy dozowniki w stanie nie </w:t>
      </w:r>
      <w:r w:rsidR="007170C7" w:rsidRPr="00A362D3">
        <w:rPr>
          <w:rFonts w:asciiTheme="minorHAnsi" w:hAnsiTheme="minorHAnsi" w:cstheme="minorHAnsi"/>
          <w:color w:val="FF0000"/>
          <w:sz w:val="22"/>
          <w:szCs w:val="22"/>
        </w:rPr>
        <w:t>pogorszonym, jednakże Zamawiający nie  ponosi odpowiedzialności za zużycie rzeczy, będące następstwem prawidłowego użytkowania.</w:t>
      </w:r>
    </w:p>
    <w:p w:rsidR="00D52586" w:rsidRPr="009B49D1" w:rsidRDefault="00D52586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7</w:t>
      </w:r>
      <w:r w:rsidR="00F2072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DB1AFA" w:rsidRPr="009B49D1" w:rsidRDefault="00562A2E" w:rsidP="00FF4B0F">
      <w:pPr>
        <w:pStyle w:val="Tekstpodstawowy2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   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Strony ustalają, że naprawienie szkody wynikłej z niewykonania lub nienależytego wykonania umowy nastąpi przez zapłatę kary umownej w następujących wypadkach i wysokościach: </w:t>
      </w:r>
    </w:p>
    <w:p w:rsidR="00DB1AFA" w:rsidRPr="009B49D1" w:rsidRDefault="00562A2E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Pr="009B49D1">
        <w:rPr>
          <w:rFonts w:asciiTheme="minorHAnsi" w:hAnsiTheme="minorHAnsi" w:cstheme="minorHAnsi"/>
          <w:sz w:val="22"/>
          <w:szCs w:val="22"/>
        </w:rPr>
        <w:t xml:space="preserve">  </w:t>
      </w:r>
      <w:r w:rsidR="00DB1AFA" w:rsidRPr="009B49D1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DB1AFA" w:rsidRPr="009B49D1" w:rsidRDefault="006418ED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a)  za zwłokę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 w dostawie partii towaru w terminie uzgodnionym w t</w:t>
      </w:r>
      <w:r w:rsidR="00562A2E" w:rsidRPr="009B49D1">
        <w:rPr>
          <w:rFonts w:asciiTheme="minorHAnsi" w:hAnsiTheme="minorHAnsi" w:cstheme="minorHAnsi"/>
          <w:sz w:val="22"/>
          <w:szCs w:val="22"/>
        </w:rPr>
        <w:t>rybie § 2 pkt. 3 w wysokości 0,5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%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niezr</w:t>
      </w:r>
      <w:r w:rsidR="00ED677A" w:rsidRPr="009B49D1">
        <w:rPr>
          <w:rFonts w:asciiTheme="minorHAnsi" w:hAnsiTheme="minorHAnsi" w:cstheme="minorHAnsi"/>
          <w:sz w:val="22"/>
          <w:szCs w:val="22"/>
        </w:rPr>
        <w:t>ealizowanej wartości zamówienia,</w:t>
      </w:r>
    </w:p>
    <w:p w:rsidR="00DB1AFA" w:rsidRPr="009B49D1" w:rsidRDefault="00DB1AFA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b)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 </w:t>
      </w:r>
      <w:r w:rsidRPr="009B49D1">
        <w:rPr>
          <w:rFonts w:asciiTheme="minorHAnsi" w:hAnsiTheme="minorHAnsi" w:cstheme="minorHAnsi"/>
          <w:sz w:val="22"/>
          <w:szCs w:val="22"/>
        </w:rPr>
        <w:t>za dostarczenie partii towaru niezgodnie z wielkością zamówienia w wysokości 10% wartości partii towarów określonej zamówi</w:t>
      </w:r>
      <w:r w:rsidRPr="009B49D1">
        <w:rPr>
          <w:rFonts w:asciiTheme="minorHAnsi" w:hAnsiTheme="minorHAnsi" w:cstheme="minorHAnsi"/>
          <w:sz w:val="22"/>
          <w:szCs w:val="22"/>
        </w:rPr>
        <w:t>e</w:t>
      </w:r>
      <w:r w:rsidR="00ED677A" w:rsidRPr="009B49D1">
        <w:rPr>
          <w:rFonts w:asciiTheme="minorHAnsi" w:hAnsiTheme="minorHAnsi" w:cstheme="minorHAnsi"/>
          <w:sz w:val="22"/>
          <w:szCs w:val="22"/>
        </w:rPr>
        <w:t>niem,</w:t>
      </w:r>
    </w:p>
    <w:p w:rsidR="00460E10" w:rsidRPr="009B49D1" w:rsidRDefault="00DB1AFA" w:rsidP="0034234E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c)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   </w:t>
      </w:r>
      <w:r w:rsidR="00CE3266" w:rsidRPr="009B49D1">
        <w:rPr>
          <w:rFonts w:asciiTheme="minorHAnsi" w:hAnsiTheme="minorHAnsi" w:cstheme="minorHAnsi"/>
          <w:sz w:val="22"/>
          <w:szCs w:val="22"/>
        </w:rPr>
        <w:t xml:space="preserve">za </w:t>
      </w:r>
      <w:r w:rsidR="006418ED" w:rsidRPr="009B49D1">
        <w:rPr>
          <w:rFonts w:asciiTheme="minorHAnsi" w:hAnsiTheme="minorHAnsi" w:cstheme="minorHAnsi"/>
          <w:sz w:val="22"/>
          <w:szCs w:val="22"/>
        </w:rPr>
        <w:t>zwłokę</w:t>
      </w:r>
      <w:r w:rsidRPr="009B49D1">
        <w:rPr>
          <w:rFonts w:asciiTheme="minorHAnsi" w:hAnsiTheme="minorHAnsi" w:cstheme="minorHAnsi"/>
          <w:sz w:val="22"/>
          <w:szCs w:val="22"/>
        </w:rPr>
        <w:t xml:space="preserve"> w załatwieniu reklamacji w te</w:t>
      </w:r>
      <w:r w:rsidR="009F4E31" w:rsidRPr="009B49D1">
        <w:rPr>
          <w:rFonts w:asciiTheme="minorHAnsi" w:hAnsiTheme="minorHAnsi" w:cstheme="minorHAnsi"/>
          <w:sz w:val="22"/>
          <w:szCs w:val="22"/>
        </w:rPr>
        <w:t>rminach określonych w § 2 ust. 6 i 7</w:t>
      </w:r>
      <w:r w:rsidRPr="009B49D1">
        <w:rPr>
          <w:rFonts w:asciiTheme="minorHAnsi" w:hAnsiTheme="minorHAnsi" w:cstheme="minorHAnsi"/>
          <w:sz w:val="22"/>
          <w:szCs w:val="22"/>
        </w:rPr>
        <w:t xml:space="preserve"> w wysok</w:t>
      </w:r>
      <w:r w:rsidR="00562A2E" w:rsidRPr="009B49D1">
        <w:rPr>
          <w:rFonts w:asciiTheme="minorHAnsi" w:hAnsiTheme="minorHAnsi" w:cstheme="minorHAnsi"/>
          <w:sz w:val="22"/>
          <w:szCs w:val="22"/>
        </w:rPr>
        <w:t>ości 0,5</w:t>
      </w:r>
      <w:r w:rsidRPr="009B49D1">
        <w:rPr>
          <w:rFonts w:asciiTheme="minorHAnsi" w:hAnsiTheme="minorHAnsi" w:cstheme="minorHAnsi"/>
          <w:sz w:val="22"/>
          <w:szCs w:val="22"/>
        </w:rPr>
        <w:t xml:space="preserve">% za każdy dzień </w:t>
      </w:r>
      <w:r w:rsidR="006418ED" w:rsidRPr="009B49D1">
        <w:rPr>
          <w:rFonts w:asciiTheme="minorHAnsi" w:hAnsiTheme="minorHAnsi" w:cstheme="minorHAnsi"/>
          <w:sz w:val="22"/>
          <w:szCs w:val="22"/>
        </w:rPr>
        <w:t>zwłoki</w:t>
      </w:r>
      <w:r w:rsidR="00ED677A" w:rsidRPr="009B49D1">
        <w:rPr>
          <w:rFonts w:asciiTheme="minorHAnsi" w:hAnsiTheme="minorHAnsi" w:cstheme="minorHAnsi"/>
          <w:sz w:val="22"/>
          <w:szCs w:val="22"/>
        </w:rPr>
        <w:t>,</w:t>
      </w:r>
    </w:p>
    <w:p w:rsidR="00562A2E" w:rsidRPr="009B49D1" w:rsidRDefault="00ED677A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d)</w:t>
      </w:r>
      <w:r w:rsidR="00562A2E" w:rsidRPr="009B49D1">
        <w:rPr>
          <w:rFonts w:asciiTheme="minorHAnsi" w:hAnsiTheme="minorHAnsi" w:cstheme="minorHAnsi"/>
          <w:sz w:val="22"/>
          <w:szCs w:val="22"/>
        </w:rPr>
        <w:t xml:space="preserve">   w przypadku odstąpienia od umowy przez Zamawiającego z przyczyn leżących po stronie Wykonawcy w wysokości 10% wartości określonej w § 4  ust. 5.</w:t>
      </w:r>
    </w:p>
    <w:p w:rsidR="003720E2" w:rsidRPr="009B49D1" w:rsidRDefault="003720E2" w:rsidP="003720E2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e)   w przypadku odstąpienia od umowy przez Wykonawcę z przyczyn leżących po stronie Wykonawcy w wysokości 10% wartości określonej w § 4  ust. 5.</w:t>
      </w:r>
    </w:p>
    <w:p w:rsidR="003720E2" w:rsidRPr="009B49D1" w:rsidRDefault="003720E2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DB1AFA" w:rsidRPr="009B49D1" w:rsidRDefault="00562A2E" w:rsidP="00FF4B0F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Zamawiający może dochodzić odszkodowania przekraczającego wysokość kar umownych w udowodnionej wysokości szk</w:t>
      </w:r>
      <w:r w:rsidR="00DB1AFA" w:rsidRPr="009B49D1">
        <w:rPr>
          <w:rFonts w:asciiTheme="minorHAnsi" w:hAnsiTheme="minorHAnsi" w:cstheme="minorHAnsi"/>
          <w:sz w:val="22"/>
          <w:szCs w:val="22"/>
        </w:rPr>
        <w:t>o</w:t>
      </w:r>
      <w:r w:rsidR="00DB1AFA" w:rsidRPr="009B49D1">
        <w:rPr>
          <w:rFonts w:asciiTheme="minorHAnsi" w:hAnsiTheme="minorHAnsi" w:cstheme="minorHAnsi"/>
          <w:sz w:val="22"/>
          <w:szCs w:val="22"/>
        </w:rPr>
        <w:t>dy.</w:t>
      </w:r>
    </w:p>
    <w:p w:rsidR="00DB1AFA" w:rsidRPr="009B49D1" w:rsidRDefault="00562A2E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4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Zamawiający ma prawo potrącić kary umowne z wynagrodzenia Wykonawcy.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 Maksymalna wysokość kar umownych nie może przekroczyć  80% wartośc</w:t>
      </w:r>
      <w:r w:rsidR="006418ED" w:rsidRPr="009B49D1">
        <w:rPr>
          <w:rFonts w:asciiTheme="minorHAnsi" w:hAnsiTheme="minorHAnsi" w:cstheme="minorHAnsi"/>
          <w:sz w:val="22"/>
          <w:szCs w:val="22"/>
        </w:rPr>
        <w:t>i umow</w:t>
      </w:r>
      <w:r w:rsidR="003520F1" w:rsidRPr="009B49D1">
        <w:rPr>
          <w:rFonts w:asciiTheme="minorHAnsi" w:hAnsiTheme="minorHAnsi" w:cstheme="minorHAnsi"/>
          <w:sz w:val="22"/>
          <w:szCs w:val="22"/>
        </w:rPr>
        <w:t>y  brutto określonej w § 4 ust.</w:t>
      </w:r>
      <w:r w:rsidR="006418ED" w:rsidRPr="009B49D1">
        <w:rPr>
          <w:rFonts w:asciiTheme="minorHAnsi" w:hAnsiTheme="minorHAnsi" w:cstheme="minorHAnsi"/>
          <w:sz w:val="22"/>
          <w:szCs w:val="22"/>
        </w:rPr>
        <w:t>5</w:t>
      </w:r>
    </w:p>
    <w:p w:rsidR="003D2C68" w:rsidRPr="009B49D1" w:rsidRDefault="003D2C68" w:rsidP="00FF4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43C1" w:rsidRPr="009B49D1" w:rsidRDefault="001943C1" w:rsidP="00FF4B0F">
      <w:pPr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70C7" w:rsidRPr="009B49D1">
        <w:rPr>
          <w:rFonts w:asciiTheme="minorHAnsi" w:hAnsiTheme="minorHAnsi" w:cstheme="minorHAnsi"/>
          <w:b/>
          <w:sz w:val="22"/>
          <w:szCs w:val="22"/>
        </w:rPr>
        <w:t>8</w:t>
      </w:r>
      <w:r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651DC8" w:rsidRPr="009B49D1" w:rsidRDefault="00651DC8" w:rsidP="00FF4B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Umowa została zawarta na czas oznaczony,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z mocą obowiązującą </w: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9B49D1">
        <w:rPr>
          <w:rFonts w:asciiTheme="minorHAnsi" w:hAnsiTheme="minorHAnsi" w:cstheme="minorHAnsi"/>
          <w:b/>
          <w:sz w:val="22"/>
          <w:szCs w:val="22"/>
        </w:rPr>
        <w:instrText xml:space="preserve"> MERGEFIELD ter1 </w:instrTex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3C51CA"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od dnia ......... </w:t>
      </w:r>
      <w:r w:rsidR="00485B7D"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 r. do dnia ............... </w:t>
      </w:r>
      <w:r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 r.</w: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F4E31" w:rsidRPr="009B49D1" w:rsidRDefault="009F4E31" w:rsidP="00FF4B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2490" w:rsidRPr="009B49D1" w:rsidRDefault="007170C7" w:rsidP="00305B85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9</w:t>
      </w:r>
      <w:r w:rsidR="001943C1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2021 roku, poz. 711.). Czynność prawna dokonana z naruszeniem w/w postanowień jest nieważna.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publicznych zakładów opieki zdrowotnej na co Wykonawca niniejszym wyraża zgodę.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W przypadku połączenia się samodzielnych publicznych zakładów opieki zdrowotnej stosownie do pkt 2, strony dopuszczają możliwość zmiany postanowień umownych dotyczących m. in. danych osób do kontaktu określonych w paragrafie 3  niniejszej umowy.</w:t>
      </w:r>
    </w:p>
    <w:p w:rsidR="00305B85" w:rsidRPr="009B49D1" w:rsidRDefault="00305B85" w:rsidP="009F4E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2490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10</w:t>
      </w:r>
      <w:r w:rsidR="008F2490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DA44E4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może odstąpić od umowy z przyczyn leżących po stronie Wykonawcy, jeżeli Wykonawca: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bez uzasadnionych przyczyn nie rozpoczął realizacji przedmiotu umowy w terminie określonym w umowie lub je przerwał i nie kontynuuje ich przez  okres jednego tygodnia, 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realizuje usługę dotyczącą przedmiotu zamówienia niezgodnie z obowiązującymi przepisami,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wszczęcia postępowania upadłościowego lub ogłoszenia upadłości Wykonawcy,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likwidacji przedsiębiorstwa Wykonawcy</w:t>
      </w:r>
      <w:r w:rsidR="00ED677A" w:rsidRPr="009B49D1">
        <w:rPr>
          <w:rFonts w:asciiTheme="minorHAnsi" w:hAnsiTheme="minorHAnsi" w:cstheme="minorHAnsi"/>
          <w:sz w:val="22"/>
          <w:szCs w:val="22"/>
        </w:rPr>
        <w:t>.</w:t>
      </w:r>
    </w:p>
    <w:p w:rsidR="00DA44E4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1E2CED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Oświadczenie o odstąpieniu od umowy dla swej ważności wymaga formy pisemnej i może nastąpić w terminie 14 dni od powzięcia wiadomości o tych okolicznościach.</w:t>
      </w:r>
    </w:p>
    <w:p w:rsidR="007170C7" w:rsidRPr="009B49D1" w:rsidRDefault="007170C7" w:rsidP="00FF4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11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Zakazuje się zmian postanowień zawartej umowy w stosunku do treści oferty, na podstawie której dokonano wyboru Wykonawcy.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2. Dopuszcza się zmiany umowy w zakresie przedmiotowym, tj. zastąpienie produktu objętego umową odpowiednikiem, w przypadku: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    a) zaprzestania wytwarzania produktu objętego umową,</w:t>
      </w:r>
    </w:p>
    <w:p w:rsidR="009F4E31" w:rsidRPr="009B49D1" w:rsidRDefault="009F4E31" w:rsidP="009F4E3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b) przedłożenia przez Wykonawcę oferty korzystniejszej dla Zamawiającego,</w:t>
      </w:r>
    </w:p>
    <w:p w:rsidR="009F4E31" w:rsidRPr="009B49D1" w:rsidRDefault="00ED677A" w:rsidP="009F4E31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c) </w:t>
      </w:r>
      <w:r w:rsidR="009F4E31" w:rsidRPr="009B49D1">
        <w:rPr>
          <w:rFonts w:asciiTheme="minorHAnsi" w:hAnsiTheme="minorHAnsi" w:cstheme="minorHAnsi"/>
          <w:sz w:val="22"/>
          <w:szCs w:val="22"/>
        </w:rPr>
        <w:t>trzykrotnej reklamacji wyrobu z powodu stwierdzonych wad lub pogorszenia parametrów jakościowych dostarczanego wyrobu.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3.  Dopuszcza się przedłużenie terminu wykonania zamówienia w zakresie całości bądź części zamówienia w przypadku niewykorzystania przez Zamawiającego w terminie umownym całego asortymentu.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4. Zamawiający dopuszcza zmiany postanowień zawartej umowy w zakresie: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a)  zmiany stawki podatku VAT w przypadku urzędowej zmiany stawki podatku VAT, 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b)  wszelkich zmian umowy, o ile konieczność ich wprowadzenia będzie wynikała ze zmian w obowiązujących przepisach prawa,</w:t>
      </w:r>
    </w:p>
    <w:p w:rsidR="009F4E31" w:rsidRPr="009B49D1" w:rsidRDefault="009F4E31" w:rsidP="009F4E31">
      <w:pPr>
        <w:tabs>
          <w:tab w:val="left" w:pos="567"/>
        </w:tabs>
        <w:ind w:left="567" w:hanging="283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c)  terminu wykonania, pod warunkiem że zaszły okoliczności, których nie można było przewidzieć w chwili zawarcia umowy,</w:t>
      </w:r>
    </w:p>
    <w:p w:rsidR="009F4E31" w:rsidRPr="009B49D1" w:rsidRDefault="009F4E31" w:rsidP="009F4E31">
      <w:pPr>
        <w:tabs>
          <w:tab w:val="left" w:pos="567"/>
        </w:tabs>
        <w:ind w:left="567" w:hanging="283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lastRenderedPageBreak/>
        <w:t>d)  podwykonawców, pod warunkiem że zmiana wynika z okoliczności, których nie można było przewidzieć w chwili zawarcia umowy,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e)  zmiany osób reprezentujących, pod warunkiem wcześniejszego powiadomienia drugiej strony, w następujących przypadkach: śmierci, choroby lub innych zdarzeń losowych, 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f)  niewywiązywania się z obowiązków wynikających z umowy, 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g)  jeżeli zmiana stanie się konieczna z jakichkolwiek innych przyczyn niezależnych od Wykonawcy,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h)  zwiększenia  zamówienia  maksymalnie o  50 % wartości umowy, w razie konieczności zakupu większej ilości towaru. W celu z korzystania z niniejszego uprawnienia  Zamawiający  złoży pisemnie oświadczenie woli, określając zakres zamówienia. 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 Wszelkie zmiany niniejszej umowy wymagają formy pisemnej, pod rygorem nieważności.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6. Zmiana umowy dokonana z naruszeniem  powyższych zapisów  jest nieważna.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7. W przypadku nieskorzystania przez Zamawiającego z uprawnienia, o którym mowa w ust.4 lit. h  Wykonawcy   nie przysługują żadne roszczenia z tego tytułu.</w:t>
      </w:r>
    </w:p>
    <w:p w:rsidR="00D515CC" w:rsidRPr="009B49D1" w:rsidRDefault="00D515CC" w:rsidP="00FF4B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5D84" w:rsidRPr="009B49D1" w:rsidRDefault="00D05D84" w:rsidP="00FF4B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12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3D2C68" w:rsidRPr="009B49D1" w:rsidRDefault="003D2C68" w:rsidP="00A362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Wykonawca zobowiązany jest do zapewnienia dostępności architektonicznej, cyfrowej oraz informacyjno-komunikacyjnej osobom ze szczególnymi potrzebami z uwzględnieniem minimalnych wymagań, o</w:t>
      </w:r>
      <w:r w:rsidR="0034234E">
        <w:rPr>
          <w:rFonts w:asciiTheme="minorHAnsi" w:hAnsiTheme="minorHAnsi" w:cstheme="minorHAnsi"/>
          <w:sz w:val="22"/>
          <w:szCs w:val="22"/>
        </w:rPr>
        <w:t xml:space="preserve"> których mowa w art. 6 ustawy </w:t>
      </w:r>
      <w:r w:rsidRPr="009B49D1">
        <w:rPr>
          <w:rFonts w:asciiTheme="minorHAnsi" w:hAnsiTheme="minorHAnsi" w:cstheme="minorHAnsi"/>
          <w:sz w:val="22"/>
          <w:szCs w:val="22"/>
        </w:rPr>
        <w:t>z dnia 19 lipca 2019 r. o zapewnianiu dostępności osobom ze szczególnymi potrzebami.              Zapewnienie dostępności osobom  ze szczególnymi potrzebami następuje, o ile jest to możliwe, z uwzględnieniem uniwersalnego projektowania oraz jest adekwatne do zakresu zadania.</w:t>
      </w:r>
    </w:p>
    <w:p w:rsidR="003D2C68" w:rsidRPr="009B49D1" w:rsidRDefault="003D2C68" w:rsidP="003D2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2. Wszelkie zmiany i uzupełnienia treści niniejszej umowy wymagają formy pisemnej w postaci aneksów               do umowy pod rygorem nieważności. Aneks nie jest wymagany w sytuacjach, gdy umowa tak stanowi. </w:t>
      </w:r>
    </w:p>
    <w:p w:rsidR="003D2C68" w:rsidRPr="009B49D1" w:rsidRDefault="003D2C68" w:rsidP="003D2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W sprawach nie uregulowanych niniejszą umową mają zastosowanie przepisy ustawy z dnia 11 września                2019 prawo zamówień publicznych ” (tj. Dz.  U.  z  2021  r. poz.  1129)  i przepisy Kodeksu cywilnego.</w:t>
      </w:r>
    </w:p>
    <w:p w:rsidR="00FF4B0F" w:rsidRPr="009B49D1" w:rsidRDefault="00FF4B0F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 § 1</w:t>
      </w:r>
      <w:r w:rsidR="007170C7" w:rsidRPr="009B49D1">
        <w:rPr>
          <w:rFonts w:asciiTheme="minorHAnsi" w:hAnsiTheme="minorHAnsi" w:cstheme="minorHAnsi"/>
          <w:b/>
          <w:sz w:val="22"/>
          <w:szCs w:val="22"/>
        </w:rPr>
        <w:t>3</w:t>
      </w:r>
      <w:r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pStyle w:val="Nagwek3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                          ZAMAWIAJĄCY </w:t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="00BC6670" w:rsidRPr="009B49D1">
        <w:rPr>
          <w:rFonts w:asciiTheme="minorHAnsi" w:hAnsiTheme="minorHAnsi" w:cstheme="minorHAnsi"/>
          <w:sz w:val="22"/>
          <w:szCs w:val="22"/>
        </w:rPr>
        <w:t xml:space="preserve">      </w:t>
      </w:r>
      <w:r w:rsidRPr="009B49D1">
        <w:rPr>
          <w:rFonts w:asciiTheme="minorHAnsi" w:hAnsiTheme="minorHAnsi" w:cstheme="minorHAnsi"/>
          <w:sz w:val="22"/>
          <w:szCs w:val="22"/>
        </w:rPr>
        <w:t>WYKONAWCA</w:t>
      </w:r>
    </w:p>
    <w:p w:rsidR="00BC6670" w:rsidRPr="009B49D1" w:rsidRDefault="00BC6670" w:rsidP="00FF4B0F">
      <w:pPr>
        <w:rPr>
          <w:rFonts w:asciiTheme="minorHAnsi" w:hAnsiTheme="minorHAnsi" w:cstheme="minorHAnsi"/>
          <w:sz w:val="22"/>
          <w:szCs w:val="22"/>
        </w:rPr>
      </w:pPr>
    </w:p>
    <w:p w:rsidR="00862090" w:rsidRPr="009B49D1" w:rsidRDefault="00BC6670" w:rsidP="00862090">
      <w:pPr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ab/>
      </w:r>
    </w:p>
    <w:p w:rsidR="00651DC8" w:rsidRPr="009B49D1" w:rsidRDefault="00651DC8" w:rsidP="00FF4B0F">
      <w:pPr>
        <w:rPr>
          <w:rFonts w:asciiTheme="minorHAnsi" w:hAnsiTheme="minorHAnsi" w:cstheme="minorHAnsi"/>
          <w:sz w:val="22"/>
          <w:szCs w:val="22"/>
        </w:rPr>
      </w:pPr>
    </w:p>
    <w:sectPr w:rsidR="00651DC8" w:rsidRPr="009B49D1" w:rsidSect="00CE3266">
      <w:headerReference w:type="default" r:id="rId9"/>
      <w:footerReference w:type="default" r:id="rId10"/>
      <w:type w:val="continuous"/>
      <w:pgSz w:w="11906" w:h="16838"/>
      <w:pgMar w:top="794" w:right="851" w:bottom="79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3" w:rsidRDefault="00D13BC3">
      <w:r>
        <w:separator/>
      </w:r>
    </w:p>
  </w:endnote>
  <w:endnote w:type="continuationSeparator" w:id="0">
    <w:p w:rsidR="00D13BC3" w:rsidRDefault="00D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10" w:rsidRDefault="00460E1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4234E">
      <w:rPr>
        <w:noProof/>
      </w:rPr>
      <w:t>1</w:t>
    </w:r>
    <w:r>
      <w:fldChar w:fldCharType="end"/>
    </w:r>
  </w:p>
  <w:p w:rsidR="00460E10" w:rsidRDefault="00460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3" w:rsidRDefault="00D13BC3">
      <w:r>
        <w:separator/>
      </w:r>
    </w:p>
  </w:footnote>
  <w:footnote w:type="continuationSeparator" w:id="0">
    <w:p w:rsidR="00D13BC3" w:rsidRDefault="00D1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10" w:rsidRPr="009B49D1" w:rsidRDefault="00460E10" w:rsidP="009B49D1">
    <w:pPr>
      <w:pStyle w:val="Nagwek"/>
      <w:tabs>
        <w:tab w:val="clear" w:pos="9072"/>
        <w:tab w:val="right" w:pos="9923"/>
      </w:tabs>
      <w:ind w:right="708"/>
      <w:jc w:val="right"/>
      <w:rPr>
        <w:rFonts w:asciiTheme="minorHAnsi" w:hAnsiTheme="minorHAnsi" w:cstheme="minorHAnsi"/>
        <w:sz w:val="22"/>
        <w:szCs w:val="22"/>
      </w:rPr>
    </w:pPr>
    <w:r w:rsidRPr="009B49D1">
      <w:rPr>
        <w:rStyle w:val="Numerstrony"/>
        <w:rFonts w:asciiTheme="minorHAnsi" w:hAnsiTheme="minorHAnsi" w:cstheme="minorHAnsi"/>
        <w:sz w:val="22"/>
        <w:szCs w:val="22"/>
      </w:rPr>
      <w:t xml:space="preserve">zał. nr 2 </w:t>
    </w:r>
    <w:r w:rsidR="009B49D1" w:rsidRPr="009B49D1">
      <w:rPr>
        <w:rStyle w:val="Numerstrony"/>
        <w:rFonts w:asciiTheme="minorHAnsi" w:hAnsiTheme="minorHAnsi" w:cstheme="minorHAnsi"/>
        <w:sz w:val="22"/>
        <w:szCs w:val="22"/>
      </w:rPr>
      <w:t>do S</w:t>
    </w:r>
    <w:r w:rsidRPr="009B49D1">
      <w:rPr>
        <w:rStyle w:val="Numerstrony"/>
        <w:rFonts w:asciiTheme="minorHAnsi" w:hAnsiTheme="minorHAnsi" w:cstheme="minorHAnsi"/>
        <w:sz w:val="22"/>
        <w:szCs w:val="22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2E"/>
    <w:multiLevelType w:val="hybridMultilevel"/>
    <w:tmpl w:val="7C321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B1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085D8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678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7776F5"/>
    <w:multiLevelType w:val="singleLevel"/>
    <w:tmpl w:val="CA468A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>
    <w:nsid w:val="0BC064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D33F22"/>
    <w:multiLevelType w:val="singleLevel"/>
    <w:tmpl w:val="3968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B41A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1E39ED"/>
    <w:multiLevelType w:val="singleLevel"/>
    <w:tmpl w:val="465815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B307AA"/>
    <w:multiLevelType w:val="hybridMultilevel"/>
    <w:tmpl w:val="5D7CF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37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45121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246D8A"/>
    <w:multiLevelType w:val="hybridMultilevel"/>
    <w:tmpl w:val="3104B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A52B7"/>
    <w:multiLevelType w:val="hybridMultilevel"/>
    <w:tmpl w:val="CFFA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8165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5128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1FC15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0337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E00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88C4271"/>
    <w:multiLevelType w:val="hybridMultilevel"/>
    <w:tmpl w:val="776E3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906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C3C30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3">
    <w:nsid w:val="35D97C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87251F"/>
    <w:multiLevelType w:val="hybridMultilevel"/>
    <w:tmpl w:val="B8DEA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8A4A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95424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F450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45D540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302E2F"/>
    <w:multiLevelType w:val="hybridMultilevel"/>
    <w:tmpl w:val="1D4A1A3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57DA0E0B"/>
    <w:multiLevelType w:val="hybridMultilevel"/>
    <w:tmpl w:val="C00068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93927DA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2">
    <w:nsid w:val="5D025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EC7C3C"/>
    <w:multiLevelType w:val="hybridMultilevel"/>
    <w:tmpl w:val="6376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055F8"/>
    <w:multiLevelType w:val="hybridMultilevel"/>
    <w:tmpl w:val="08146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F7286"/>
    <w:multiLevelType w:val="singleLevel"/>
    <w:tmpl w:val="3968C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5A6366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7">
    <w:nsid w:val="6A546F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D25DC3"/>
    <w:multiLevelType w:val="hybridMultilevel"/>
    <w:tmpl w:val="AFC84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0743F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40">
    <w:nsid w:val="78925D3D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214A10"/>
    <w:multiLevelType w:val="hybridMultilevel"/>
    <w:tmpl w:val="F852E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0063D"/>
    <w:multiLevelType w:val="hybridMultilevel"/>
    <w:tmpl w:val="DE18F5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5705"/>
    <w:multiLevelType w:val="singleLevel"/>
    <w:tmpl w:val="22AC950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7"/>
  </w:num>
  <w:num w:numId="4">
    <w:abstractNumId w:val="22"/>
  </w:num>
  <w:num w:numId="5">
    <w:abstractNumId w:val="25"/>
  </w:num>
  <w:num w:numId="6">
    <w:abstractNumId w:val="35"/>
  </w:num>
  <w:num w:numId="7">
    <w:abstractNumId w:val="17"/>
  </w:num>
  <w:num w:numId="8">
    <w:abstractNumId w:val="32"/>
  </w:num>
  <w:num w:numId="9">
    <w:abstractNumId w:val="7"/>
  </w:num>
  <w:num w:numId="10">
    <w:abstractNumId w:val="9"/>
  </w:num>
  <w:num w:numId="11">
    <w:abstractNumId w:val="40"/>
  </w:num>
  <w:num w:numId="12">
    <w:abstractNumId w:val="26"/>
  </w:num>
  <w:num w:numId="13">
    <w:abstractNumId w:val="15"/>
  </w:num>
  <w:num w:numId="14">
    <w:abstractNumId w:val="2"/>
  </w:num>
  <w:num w:numId="15">
    <w:abstractNumId w:val="19"/>
  </w:num>
  <w:num w:numId="16">
    <w:abstractNumId w:val="1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5"/>
  </w:num>
  <w:num w:numId="22">
    <w:abstractNumId w:val="31"/>
  </w:num>
  <w:num w:numId="23">
    <w:abstractNumId w:val="39"/>
  </w:num>
  <w:num w:numId="24">
    <w:abstractNumId w:val="36"/>
  </w:num>
  <w:num w:numId="25">
    <w:abstractNumId w:val="3"/>
  </w:num>
  <w:num w:numId="26">
    <w:abstractNumId w:val="8"/>
  </w:num>
  <w:num w:numId="27">
    <w:abstractNumId w:val="43"/>
  </w:num>
  <w:num w:numId="28">
    <w:abstractNumId w:val="28"/>
  </w:num>
  <w:num w:numId="29">
    <w:abstractNumId w:val="16"/>
  </w:num>
  <w:num w:numId="30">
    <w:abstractNumId w:val="27"/>
  </w:num>
  <w:num w:numId="31">
    <w:abstractNumId w:val="30"/>
  </w:num>
  <w:num w:numId="32">
    <w:abstractNumId w:val="29"/>
  </w:num>
  <w:num w:numId="33">
    <w:abstractNumId w:val="42"/>
  </w:num>
  <w:num w:numId="34">
    <w:abstractNumId w:val="14"/>
  </w:num>
  <w:num w:numId="35">
    <w:abstractNumId w:val="13"/>
  </w:num>
  <w:num w:numId="36">
    <w:abstractNumId w:val="0"/>
  </w:num>
  <w:num w:numId="37">
    <w:abstractNumId w:val="10"/>
  </w:num>
  <w:num w:numId="38">
    <w:abstractNumId w:val="38"/>
  </w:num>
  <w:num w:numId="39">
    <w:abstractNumId w:val="20"/>
  </w:num>
  <w:num w:numId="40">
    <w:abstractNumId w:val="41"/>
  </w:num>
  <w:num w:numId="41">
    <w:abstractNumId w:val="24"/>
  </w:num>
  <w:num w:numId="42">
    <w:abstractNumId w:val="34"/>
  </w:num>
  <w:num w:numId="43">
    <w:abstractNumId w:val="33"/>
  </w:num>
  <w:num w:numId="44">
    <w:abstractNumId w:val="23"/>
  </w:num>
  <w:num w:numId="4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F"/>
    <w:rsid w:val="00002096"/>
    <w:rsid w:val="00003C2D"/>
    <w:rsid w:val="00007862"/>
    <w:rsid w:val="0001522C"/>
    <w:rsid w:val="00024693"/>
    <w:rsid w:val="00026354"/>
    <w:rsid w:val="00036B26"/>
    <w:rsid w:val="00051BCC"/>
    <w:rsid w:val="00064D5A"/>
    <w:rsid w:val="00070D63"/>
    <w:rsid w:val="000A21C7"/>
    <w:rsid w:val="000B355E"/>
    <w:rsid w:val="00105505"/>
    <w:rsid w:val="00111044"/>
    <w:rsid w:val="00111939"/>
    <w:rsid w:val="001361EE"/>
    <w:rsid w:val="00143988"/>
    <w:rsid w:val="001943C1"/>
    <w:rsid w:val="001B7728"/>
    <w:rsid w:val="001E2CED"/>
    <w:rsid w:val="001F2B0F"/>
    <w:rsid w:val="00212AF4"/>
    <w:rsid w:val="00275955"/>
    <w:rsid w:val="00277BCC"/>
    <w:rsid w:val="0029353A"/>
    <w:rsid w:val="002A5980"/>
    <w:rsid w:val="002B31B5"/>
    <w:rsid w:val="002D3F08"/>
    <w:rsid w:val="00305B85"/>
    <w:rsid w:val="00335B7E"/>
    <w:rsid w:val="0034234E"/>
    <w:rsid w:val="0035025B"/>
    <w:rsid w:val="003520F1"/>
    <w:rsid w:val="00352EC3"/>
    <w:rsid w:val="00366E04"/>
    <w:rsid w:val="003720E2"/>
    <w:rsid w:val="003824FF"/>
    <w:rsid w:val="00384D88"/>
    <w:rsid w:val="003940C0"/>
    <w:rsid w:val="003C51CA"/>
    <w:rsid w:val="003D2C68"/>
    <w:rsid w:val="003E4645"/>
    <w:rsid w:val="004133F0"/>
    <w:rsid w:val="00452C8D"/>
    <w:rsid w:val="00460E10"/>
    <w:rsid w:val="00485B7D"/>
    <w:rsid w:val="0049291F"/>
    <w:rsid w:val="004C64AF"/>
    <w:rsid w:val="00533547"/>
    <w:rsid w:val="00545E08"/>
    <w:rsid w:val="00562A2E"/>
    <w:rsid w:val="005B166E"/>
    <w:rsid w:val="005D323C"/>
    <w:rsid w:val="005E01FD"/>
    <w:rsid w:val="0061274F"/>
    <w:rsid w:val="006418ED"/>
    <w:rsid w:val="00650488"/>
    <w:rsid w:val="00651DC8"/>
    <w:rsid w:val="006550BB"/>
    <w:rsid w:val="00664109"/>
    <w:rsid w:val="00691595"/>
    <w:rsid w:val="006A01DA"/>
    <w:rsid w:val="006A4A3F"/>
    <w:rsid w:val="006A4B62"/>
    <w:rsid w:val="006B052A"/>
    <w:rsid w:val="006B4E5E"/>
    <w:rsid w:val="006B5AF9"/>
    <w:rsid w:val="006D6E6F"/>
    <w:rsid w:val="006E50DA"/>
    <w:rsid w:val="006E6635"/>
    <w:rsid w:val="00712B7F"/>
    <w:rsid w:val="007170C7"/>
    <w:rsid w:val="007442CC"/>
    <w:rsid w:val="0077107C"/>
    <w:rsid w:val="007751A3"/>
    <w:rsid w:val="007925B8"/>
    <w:rsid w:val="007A30CC"/>
    <w:rsid w:val="007D56AB"/>
    <w:rsid w:val="007E590A"/>
    <w:rsid w:val="007F1DA5"/>
    <w:rsid w:val="00810F4B"/>
    <w:rsid w:val="00823D9E"/>
    <w:rsid w:val="008422F4"/>
    <w:rsid w:val="00851B82"/>
    <w:rsid w:val="008573B3"/>
    <w:rsid w:val="00857FDB"/>
    <w:rsid w:val="008617BB"/>
    <w:rsid w:val="00862090"/>
    <w:rsid w:val="0086733E"/>
    <w:rsid w:val="008F2490"/>
    <w:rsid w:val="008F305C"/>
    <w:rsid w:val="00951F10"/>
    <w:rsid w:val="00971149"/>
    <w:rsid w:val="00971AE6"/>
    <w:rsid w:val="00976D57"/>
    <w:rsid w:val="009B49D1"/>
    <w:rsid w:val="009C59F9"/>
    <w:rsid w:val="009D760E"/>
    <w:rsid w:val="009F4E31"/>
    <w:rsid w:val="00A362D3"/>
    <w:rsid w:val="00AA17BD"/>
    <w:rsid w:val="00AB2C02"/>
    <w:rsid w:val="00AC0C7E"/>
    <w:rsid w:val="00AE4AE8"/>
    <w:rsid w:val="00AF5C6F"/>
    <w:rsid w:val="00B162C9"/>
    <w:rsid w:val="00B24541"/>
    <w:rsid w:val="00B65750"/>
    <w:rsid w:val="00BC6670"/>
    <w:rsid w:val="00BC7A0B"/>
    <w:rsid w:val="00BD19AF"/>
    <w:rsid w:val="00BF3959"/>
    <w:rsid w:val="00C4091C"/>
    <w:rsid w:val="00C51DE3"/>
    <w:rsid w:val="00C80B24"/>
    <w:rsid w:val="00CB56E5"/>
    <w:rsid w:val="00CE0D13"/>
    <w:rsid w:val="00CE3266"/>
    <w:rsid w:val="00CF70D1"/>
    <w:rsid w:val="00D01EFC"/>
    <w:rsid w:val="00D05D84"/>
    <w:rsid w:val="00D13BC3"/>
    <w:rsid w:val="00D26FBE"/>
    <w:rsid w:val="00D515CC"/>
    <w:rsid w:val="00D52586"/>
    <w:rsid w:val="00D70464"/>
    <w:rsid w:val="00D80524"/>
    <w:rsid w:val="00D810F1"/>
    <w:rsid w:val="00D8405C"/>
    <w:rsid w:val="00D86FB3"/>
    <w:rsid w:val="00DA44E4"/>
    <w:rsid w:val="00DB1AFA"/>
    <w:rsid w:val="00DB712F"/>
    <w:rsid w:val="00DC08DA"/>
    <w:rsid w:val="00DF5306"/>
    <w:rsid w:val="00E16429"/>
    <w:rsid w:val="00E553F1"/>
    <w:rsid w:val="00E672DA"/>
    <w:rsid w:val="00E82366"/>
    <w:rsid w:val="00E965A9"/>
    <w:rsid w:val="00EA16D9"/>
    <w:rsid w:val="00EB6030"/>
    <w:rsid w:val="00ED677A"/>
    <w:rsid w:val="00EE4D2F"/>
    <w:rsid w:val="00EF3EC5"/>
    <w:rsid w:val="00F20728"/>
    <w:rsid w:val="00F21FC1"/>
    <w:rsid w:val="00F86B01"/>
    <w:rsid w:val="00FC3960"/>
    <w:rsid w:val="00FF49BD"/>
    <w:rsid w:val="00FF4B0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142" w:hanging="142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F2490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6E6635"/>
  </w:style>
  <w:style w:type="paragraph" w:styleId="Tekstdymka">
    <w:name w:val="Balloon Text"/>
    <w:basedOn w:val="Normalny"/>
    <w:link w:val="TekstdymkaZnak"/>
    <w:rsid w:val="00AA1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7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F4E31"/>
  </w:style>
  <w:style w:type="character" w:customStyle="1" w:styleId="TekstprzypisudolnegoZnak">
    <w:name w:val="Tekst przypisu dolnego Znak"/>
    <w:basedOn w:val="Domylnaczcionkaakapitu"/>
    <w:link w:val="Tekstprzypisudolnego"/>
    <w:rsid w:val="009F4E31"/>
  </w:style>
  <w:style w:type="character" w:customStyle="1" w:styleId="TekstpodstawowywcityZnak">
    <w:name w:val="Tekst podstawowy wcięty Znak"/>
    <w:link w:val="Tekstpodstawowywcity"/>
    <w:rsid w:val="009F4E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142" w:hanging="142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F2490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6E6635"/>
  </w:style>
  <w:style w:type="paragraph" w:styleId="Tekstdymka">
    <w:name w:val="Balloon Text"/>
    <w:basedOn w:val="Normalny"/>
    <w:link w:val="TekstdymkaZnak"/>
    <w:rsid w:val="00AA1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7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F4E31"/>
  </w:style>
  <w:style w:type="character" w:customStyle="1" w:styleId="TekstprzypisudolnegoZnak">
    <w:name w:val="Tekst przypisu dolnego Znak"/>
    <w:basedOn w:val="Domylnaczcionkaakapitu"/>
    <w:link w:val="Tekstprzypisudolnego"/>
    <w:rsid w:val="009F4E31"/>
  </w:style>
  <w:style w:type="character" w:customStyle="1" w:styleId="TekstpodstawowywcityZnak">
    <w:name w:val="Tekst podstawowy wcięty Znak"/>
    <w:link w:val="Tekstpodstawowywcity"/>
    <w:rsid w:val="009F4E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8492-A65A-45D2-833B-EA3F092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BZP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Katarzyna Kuzyk</dc:creator>
  <cp:lastModifiedBy>Katarzyna Kuzyk</cp:lastModifiedBy>
  <cp:revision>3</cp:revision>
  <cp:lastPrinted>2021-11-29T09:32:00Z</cp:lastPrinted>
  <dcterms:created xsi:type="dcterms:W3CDTF">2021-12-06T11:31:00Z</dcterms:created>
  <dcterms:modified xsi:type="dcterms:W3CDTF">2021-12-06T11:32:00Z</dcterms:modified>
</cp:coreProperties>
</file>