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C752C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>
        <w:t>„</w:t>
      </w:r>
      <w:r w:rsidR="00C752C0" w:rsidRPr="00C752C0">
        <w:rPr>
          <w:rFonts w:ascii="Calibri" w:eastAsia="Calibri" w:hAnsi="Calibri" w:cs="Calibri"/>
          <w:sz w:val="24"/>
          <w:szCs w:val="24"/>
        </w:rPr>
        <w:t>System ochrony poczty elektronicznej pracowników PUM</w:t>
      </w:r>
      <w:r w:rsidR="00E1301A">
        <w:rPr>
          <w:rFonts w:ascii="Calibri" w:eastAsia="Calibri" w:hAnsi="Calibri" w:cs="Calibri"/>
          <w:sz w:val="24"/>
          <w:szCs w:val="24"/>
        </w:rPr>
        <w:t xml:space="preserve">”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04679" w:rsidRPr="006A1920" w:rsidRDefault="006A1920" w:rsidP="006A1920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Oferuję</w:t>
      </w:r>
      <w:r w:rsidR="00753568">
        <w:rPr>
          <w:rFonts w:ascii="Calibri" w:eastAsia="Calibri" w:hAnsi="Calibri" w:cs="Calibri"/>
          <w:sz w:val="24"/>
          <w:szCs w:val="24"/>
        </w:rPr>
        <w:t>(my)</w:t>
      </w:r>
      <w:r>
        <w:rPr>
          <w:rFonts w:ascii="Calibri" w:eastAsia="Calibri" w:hAnsi="Calibri" w:cs="Calibri"/>
          <w:sz w:val="24"/>
          <w:szCs w:val="24"/>
        </w:rPr>
        <w:t xml:space="preserve"> następujące parametry techniczne</w:t>
      </w:r>
      <w:r w:rsidR="00753568">
        <w:rPr>
          <w:rFonts w:ascii="Calibri" w:eastAsia="Calibri" w:hAnsi="Calibri" w:cs="Calibri"/>
          <w:sz w:val="24"/>
          <w:szCs w:val="24"/>
        </w:rPr>
        <w:t>:</w:t>
      </w:r>
    </w:p>
    <w:p w:rsidR="00DA4D66" w:rsidRDefault="00DA4D66" w:rsidP="00175ACA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DD373E" w:rsidRPr="00070636" w:rsidRDefault="00DD373E" w:rsidP="00753568">
      <w:pPr>
        <w:spacing w:after="0"/>
        <w:ind w:left="426"/>
        <w:jc w:val="both"/>
        <w:rPr>
          <w:rFonts w:cstheme="minorHAnsi"/>
        </w:rPr>
      </w:pPr>
      <w:r w:rsidRPr="00070636">
        <w:rPr>
          <w:rFonts w:cstheme="minorHAnsi"/>
        </w:rPr>
        <w:t xml:space="preserve">Obsługiwana przestrzeń: </w:t>
      </w:r>
      <w:r w:rsidR="00753568">
        <w:rPr>
          <w:rFonts w:cstheme="minorHAnsi"/>
        </w:rPr>
        <w:tab/>
      </w:r>
      <w:r w:rsidRPr="00070636">
        <w:rPr>
          <w:rFonts w:cstheme="minorHAnsi"/>
        </w:rPr>
        <w:t>minimum 3 TB</w:t>
      </w:r>
      <w:r w:rsidRPr="00070636">
        <w:rPr>
          <w:rFonts w:cstheme="minorHAnsi"/>
        </w:rPr>
        <w:tab/>
      </w:r>
      <w:r w:rsidR="00753568">
        <w:rPr>
          <w:rFonts w:cstheme="minorHAnsi"/>
        </w:rPr>
        <w:tab/>
      </w:r>
      <w:r w:rsidR="00753568" w:rsidRPr="00753568">
        <w:rPr>
          <w:rFonts w:cstheme="minorHAnsi"/>
          <w:b/>
          <w:sz w:val="24"/>
        </w:rPr>
        <w:sym w:font="Symbol" w:char="F092"/>
      </w:r>
    </w:p>
    <w:p w:rsidR="00DD373E" w:rsidRPr="00753568" w:rsidRDefault="00DD373E" w:rsidP="00DD373E">
      <w:pPr>
        <w:pStyle w:val="Akapitzlist"/>
        <w:ind w:left="2485" w:firstLine="347"/>
        <w:jc w:val="both"/>
        <w:rPr>
          <w:rFonts w:cstheme="minorHAnsi"/>
          <w:b/>
        </w:rPr>
      </w:pPr>
      <w:r w:rsidRPr="00070636">
        <w:rPr>
          <w:rFonts w:cstheme="minorHAnsi"/>
        </w:rPr>
        <w:t>minimum 3,5 TB</w:t>
      </w:r>
      <w:r w:rsidRPr="00070636">
        <w:rPr>
          <w:rFonts w:cstheme="minorHAnsi"/>
        </w:rPr>
        <w:tab/>
      </w:r>
      <w:r w:rsidR="00753568" w:rsidRPr="00753568">
        <w:rPr>
          <w:rFonts w:cstheme="minorHAnsi"/>
          <w:b/>
          <w:sz w:val="24"/>
        </w:rPr>
        <w:sym w:font="Symbol" w:char="F092"/>
      </w:r>
    </w:p>
    <w:p w:rsidR="00DD373E" w:rsidRDefault="00DD373E" w:rsidP="00DD373E">
      <w:pPr>
        <w:pStyle w:val="Akapitzlist"/>
        <w:ind w:left="2832"/>
        <w:jc w:val="both"/>
        <w:rPr>
          <w:rFonts w:cstheme="minorHAnsi"/>
        </w:rPr>
      </w:pPr>
      <w:r w:rsidRPr="00070636">
        <w:rPr>
          <w:rFonts w:cstheme="minorHAnsi"/>
        </w:rPr>
        <w:t>minimum 4 TB</w:t>
      </w:r>
      <w:r w:rsidRPr="00070636">
        <w:rPr>
          <w:rFonts w:cstheme="minorHAnsi"/>
        </w:rPr>
        <w:tab/>
      </w:r>
      <w:r w:rsidR="00753568">
        <w:rPr>
          <w:rFonts w:cstheme="minorHAnsi"/>
        </w:rPr>
        <w:tab/>
      </w:r>
      <w:r w:rsidR="00753568" w:rsidRPr="00753568">
        <w:rPr>
          <w:rFonts w:cstheme="minorHAnsi"/>
          <w:b/>
          <w:sz w:val="24"/>
        </w:rPr>
        <w:sym w:font="Symbol" w:char="F092"/>
      </w:r>
    </w:p>
    <w:p w:rsidR="00DD373E" w:rsidRPr="00753568" w:rsidRDefault="00DD373E" w:rsidP="00753568">
      <w:pPr>
        <w:spacing w:after="0"/>
        <w:ind w:left="426"/>
        <w:jc w:val="both"/>
        <w:rPr>
          <w:rFonts w:cstheme="minorHAnsi"/>
          <w:b/>
          <w:sz w:val="24"/>
        </w:rPr>
      </w:pPr>
      <w:r w:rsidRPr="00070636">
        <w:rPr>
          <w:rFonts w:cstheme="minorHAnsi"/>
        </w:rPr>
        <w:t xml:space="preserve">Wydajność skanowania”: </w:t>
      </w:r>
      <w:r>
        <w:rPr>
          <w:rFonts w:cstheme="minorHAnsi"/>
        </w:rPr>
        <w:t xml:space="preserve">  </w:t>
      </w:r>
      <w:r w:rsidRPr="00070636">
        <w:rPr>
          <w:rFonts w:cstheme="minorHAnsi"/>
        </w:rPr>
        <w:t>minimum 180 tys./godz.</w:t>
      </w:r>
      <w:r w:rsidRPr="00070636">
        <w:rPr>
          <w:rFonts w:cstheme="minorHAnsi"/>
        </w:rPr>
        <w:tab/>
      </w:r>
      <w:r w:rsidR="00753568" w:rsidRPr="00753568">
        <w:rPr>
          <w:rFonts w:cstheme="minorHAnsi"/>
          <w:b/>
          <w:sz w:val="24"/>
        </w:rPr>
        <w:sym w:font="Symbol" w:char="F092"/>
      </w:r>
    </w:p>
    <w:p w:rsidR="00DD373E" w:rsidRPr="00070636" w:rsidRDefault="00DD373E" w:rsidP="00753568">
      <w:pPr>
        <w:pStyle w:val="Akapitzlist"/>
        <w:ind w:left="2485" w:firstLine="347"/>
        <w:jc w:val="both"/>
        <w:rPr>
          <w:rFonts w:cstheme="minorHAnsi"/>
        </w:rPr>
      </w:pPr>
      <w:r w:rsidRPr="00070636">
        <w:rPr>
          <w:rFonts w:cstheme="minorHAnsi"/>
        </w:rPr>
        <w:t>minimum 200 tys./godz.</w:t>
      </w:r>
      <w:r w:rsidRPr="00070636">
        <w:rPr>
          <w:rFonts w:cstheme="minorHAnsi"/>
        </w:rPr>
        <w:tab/>
      </w:r>
      <w:r w:rsidR="00753568" w:rsidRPr="00753568">
        <w:rPr>
          <w:rFonts w:cstheme="minorHAnsi"/>
          <w:b/>
          <w:sz w:val="24"/>
        </w:rPr>
        <w:sym w:font="Symbol" w:char="F092"/>
      </w:r>
    </w:p>
    <w:p w:rsidR="00DD373E" w:rsidRPr="00753568" w:rsidRDefault="00DD373E" w:rsidP="00753568">
      <w:pPr>
        <w:pStyle w:val="Akapitzlist"/>
        <w:ind w:left="2485" w:firstLine="347"/>
        <w:jc w:val="both"/>
        <w:rPr>
          <w:rFonts w:cstheme="minorHAnsi"/>
          <w:sz w:val="24"/>
        </w:rPr>
      </w:pPr>
      <w:r w:rsidRPr="00070636">
        <w:rPr>
          <w:rFonts w:cstheme="minorHAnsi"/>
        </w:rPr>
        <w:t>minimum 220 tys./godz.</w:t>
      </w:r>
      <w:r w:rsidRPr="00070636">
        <w:rPr>
          <w:rFonts w:cstheme="minorHAnsi"/>
        </w:rPr>
        <w:tab/>
      </w:r>
      <w:r w:rsidR="00753568" w:rsidRPr="00753568">
        <w:rPr>
          <w:rFonts w:cstheme="minorHAnsi"/>
          <w:b/>
          <w:sz w:val="24"/>
        </w:rPr>
        <w:sym w:font="Symbol" w:char="F092"/>
      </w:r>
    </w:p>
    <w:p w:rsidR="00753568" w:rsidRPr="00753568" w:rsidRDefault="002F00AD" w:rsidP="007535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3. </w:t>
      </w: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Oferuję(my) </w:t>
      </w:r>
      <w:r w:rsidR="00753568"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dostarczeni</w:t>
      </w:r>
      <w:r w:rsid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e</w:t>
      </w:r>
      <w:r w:rsidR="00753568"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kodów licencyjnych w terminie:</w:t>
      </w:r>
    </w:p>
    <w:p w:rsidR="00753568" w:rsidRPr="00753568" w:rsidRDefault="00753568" w:rsidP="007535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30 dni</w:t>
      </w: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75356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sym w:font="Symbol" w:char="F092"/>
      </w:r>
    </w:p>
    <w:p w:rsidR="00753568" w:rsidRPr="00753568" w:rsidRDefault="00753568" w:rsidP="0075356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ni</w:t>
      </w: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753568">
        <w:rPr>
          <w:b/>
          <w:lang w:eastAsia="pl-PL"/>
        </w:rPr>
        <w:sym w:font="Symbol" w:char="F092"/>
      </w:r>
    </w:p>
    <w:p w:rsidR="002F00AD" w:rsidRPr="00753568" w:rsidRDefault="00753568" w:rsidP="007535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 xml:space="preserve">4.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1946"/>
        <w:gridCol w:w="3305"/>
      </w:tblGrid>
      <w:tr w:rsidR="002F00AD" w:rsidRPr="002F00AD" w:rsidTr="00175ACA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94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175ACA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175ACA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2F00AD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ab/>
      </w:r>
      <w:r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Pr="00CD4394" w:rsidRDefault="00F9478B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 xml:space="preserve">Wadium 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2F00AD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1466C5" w:rsidRP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</w:t>
      </w:r>
      <w:r w:rsid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E375D1" w:rsidRPr="00E375D1">
        <w:rPr>
          <w:rFonts w:ascii="Calibri" w:eastAsia="Times New Roman" w:hAnsi="Calibri" w:cs="Times New Roman"/>
          <w:bCs/>
          <w:sz w:val="24"/>
          <w:szCs w:val="24"/>
          <w:lang w:eastAsia="pl-PL"/>
        </w:rPr>
        <w:t>wdroż</w:t>
      </w:r>
      <w:r w:rsidR="00E375D1">
        <w:rPr>
          <w:rFonts w:ascii="Calibri" w:eastAsia="Times New Roman" w:hAnsi="Calibri" w:cs="Times New Roman"/>
          <w:bCs/>
          <w:sz w:val="24"/>
          <w:szCs w:val="24"/>
          <w:lang w:eastAsia="pl-PL"/>
        </w:rPr>
        <w:t>ę(</w:t>
      </w:r>
      <w:proofErr w:type="spellStart"/>
      <w:r w:rsidR="00E375D1">
        <w:rPr>
          <w:rFonts w:ascii="Calibri" w:eastAsia="Times New Roman" w:hAnsi="Calibri" w:cs="Times New Roman"/>
          <w:bCs/>
          <w:sz w:val="24"/>
          <w:szCs w:val="24"/>
          <w:lang w:eastAsia="pl-PL"/>
        </w:rPr>
        <w:t>ymy</w:t>
      </w:r>
      <w:proofErr w:type="spellEnd"/>
      <w:r w:rsidR="00E375D1">
        <w:rPr>
          <w:rFonts w:ascii="Calibri" w:eastAsia="Times New Roman" w:hAnsi="Calibri" w:cs="Times New Roman"/>
          <w:bCs/>
          <w:sz w:val="24"/>
          <w:szCs w:val="24"/>
          <w:lang w:eastAsia="pl-PL"/>
        </w:rPr>
        <w:t>)</w:t>
      </w:r>
      <w:r w:rsidR="00E375D1" w:rsidRPr="00E375D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system na produkcji na platformie wskazanej przez Zamawiającego w ciągu 3 miesięcy od daty podpisania umowy</w:t>
      </w:r>
      <w:r w:rsid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2F00AD" w:rsidRPr="002F00AD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9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ze zapoznałem(liśmy) się z regulaminem platformy zakupowej.</w:t>
      </w:r>
    </w:p>
    <w:p w:rsidR="002F00AD" w:rsidRPr="002F00AD" w:rsidRDefault="00350A28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11.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F9478B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53038" w:rsidRDefault="00153038" w:rsidP="0015303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153038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153038">
      <w:rPr>
        <w:rFonts w:ascii="Calibri" w:eastAsia="Calibri" w:hAnsi="Calibri" w:cs="Times New Roman"/>
        <w:sz w:val="17"/>
        <w:szCs w:val="17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41170" cy="658495"/>
                <wp:effectExtent l="0" t="0" r="0" b="8255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38" w:rsidRDefault="00153038" w:rsidP="0015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104679"/>
    <w:rsid w:val="001466C5"/>
    <w:rsid w:val="00153038"/>
    <w:rsid w:val="001560F7"/>
    <w:rsid w:val="00175ACA"/>
    <w:rsid w:val="001E28B9"/>
    <w:rsid w:val="00216C18"/>
    <w:rsid w:val="002A2179"/>
    <w:rsid w:val="002F00AD"/>
    <w:rsid w:val="00350A28"/>
    <w:rsid w:val="004A7487"/>
    <w:rsid w:val="00530E96"/>
    <w:rsid w:val="006A1920"/>
    <w:rsid w:val="00753568"/>
    <w:rsid w:val="007C4D00"/>
    <w:rsid w:val="009D3D3E"/>
    <w:rsid w:val="00C055A2"/>
    <w:rsid w:val="00C15BAE"/>
    <w:rsid w:val="00C7288E"/>
    <w:rsid w:val="00C752C0"/>
    <w:rsid w:val="00C839A7"/>
    <w:rsid w:val="00CD4394"/>
    <w:rsid w:val="00CE2306"/>
    <w:rsid w:val="00D06818"/>
    <w:rsid w:val="00DA4D66"/>
    <w:rsid w:val="00DD373E"/>
    <w:rsid w:val="00E1301A"/>
    <w:rsid w:val="00E375D1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36FB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18</cp:revision>
  <cp:lastPrinted>2019-02-21T06:46:00Z</cp:lastPrinted>
  <dcterms:created xsi:type="dcterms:W3CDTF">2018-12-15T13:58:00Z</dcterms:created>
  <dcterms:modified xsi:type="dcterms:W3CDTF">2019-02-21T06:46:00Z</dcterms:modified>
</cp:coreProperties>
</file>