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839FF" w14:textId="77777777"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14:paraId="1815CB3F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14:paraId="17230109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14:paraId="34EB853F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14:paraId="4A638698" w14:textId="77777777"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14:paraId="672F64B6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14:paraId="20377EC0" w14:textId="77777777"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14:paraId="0C063D0E" w14:textId="77777777"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14:paraId="6661097E" w14:textId="77777777"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14:paraId="5B3BCF8C" w14:textId="77777777" w:rsidR="00E7465F" w:rsidRDefault="00E7465F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</w:p>
    <w:p w14:paraId="3B219C9E" w14:textId="77777777" w:rsidR="00E7465F" w:rsidRDefault="00E7465F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</w:p>
    <w:p w14:paraId="33B60496" w14:textId="2096254C"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14:paraId="28E5DD5A" w14:textId="77777777"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14:paraId="526BB2F6" w14:textId="77777777" w:rsidR="00A7048D" w:rsidRDefault="004420A5" w:rsidP="00A7048D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A7048D" w:rsidRPr="00A7048D">
        <w:rPr>
          <w:rFonts w:cs="Calibri"/>
          <w:b/>
          <w:bCs/>
          <w:color w:val="002060"/>
          <w:sz w:val="21"/>
          <w:szCs w:val="21"/>
        </w:rPr>
        <w:t>Powiat Radziejowski. Dostawa energii elektrycznej w okresie od 01.01.2023r. do 31.12.2023r.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  <w:bookmarkStart w:id="0" w:name="_Hlk69716468"/>
    </w:p>
    <w:p w14:paraId="2A2FAC65" w14:textId="0DF66A81" w:rsidR="002F641A" w:rsidRDefault="006E366E" w:rsidP="00A7048D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z</w:t>
      </w:r>
      <w:bookmarkStart w:id="1" w:name="_GoBack"/>
      <w:bookmarkEnd w:id="1"/>
      <w:r w:rsidR="00A7048D" w:rsidRPr="00A7048D">
        <w:rPr>
          <w:rFonts w:cs="Calibri"/>
          <w:b/>
          <w:sz w:val="20"/>
          <w:szCs w:val="20"/>
        </w:rPr>
        <w:t>amówienia</w:t>
      </w:r>
      <w:r w:rsidR="00A7048D">
        <w:rPr>
          <w:rFonts w:cs="Calibri"/>
          <w:b/>
          <w:sz w:val="21"/>
          <w:szCs w:val="21"/>
        </w:rPr>
        <w:t xml:space="preserve"> </w:t>
      </w:r>
      <w:r w:rsidR="002F641A" w:rsidRPr="00A7048D">
        <w:rPr>
          <w:rFonts w:cs="Calibri"/>
          <w:b/>
          <w:sz w:val="20"/>
          <w:szCs w:val="20"/>
        </w:rPr>
        <w:t>za cenę brutto ______________ zł</w:t>
      </w:r>
      <w:r w:rsidR="002F641A" w:rsidRPr="00A7048D">
        <w:rPr>
          <w:rFonts w:cs="Calibri"/>
          <w:sz w:val="20"/>
          <w:szCs w:val="20"/>
        </w:rPr>
        <w:t>, w tym podatek VAT 23%**</w:t>
      </w:r>
      <w:r w:rsidR="002F641A" w:rsidRPr="00A7048D">
        <w:rPr>
          <w:rFonts w:cs="Calibri"/>
          <w:bCs/>
          <w:sz w:val="20"/>
          <w:szCs w:val="20"/>
        </w:rPr>
        <w:t xml:space="preserve">, </w:t>
      </w:r>
      <w:r w:rsidR="002F641A" w:rsidRPr="00A7048D">
        <w:rPr>
          <w:rFonts w:cs="Calibri"/>
          <w:sz w:val="20"/>
          <w:szCs w:val="20"/>
        </w:rPr>
        <w:t>zgodnie z poniższym wyliczeniem:</w:t>
      </w:r>
    </w:p>
    <w:p w14:paraId="0E28970B" w14:textId="77777777" w:rsidR="00A7048D" w:rsidRPr="00A7048D" w:rsidRDefault="00A7048D" w:rsidP="00A7048D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cs="Calibri"/>
          <w:b/>
          <w:bCs/>
          <w:color w:val="002060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E773A9" w:rsidRPr="002070B7" w14:paraId="569387E3" w14:textId="77777777" w:rsidTr="00F30B3F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6FC5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3FCD7A3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3273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4589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0E2A77DB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D34B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A9B5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73FD46D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E773A9" w:rsidRPr="002070B7" w14:paraId="1C03DA28" w14:textId="77777777" w:rsidTr="00F30B3F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67D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1040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1E0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9D8E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0E1B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E773A9" w:rsidRPr="002070B7" w14:paraId="40AFF66A" w14:textId="77777777" w:rsidTr="00F30B3F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D4FAC9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A5CB16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CB34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7D47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F0282" w14:textId="77777777" w:rsidR="00E773A9" w:rsidRPr="002070B7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E773A9" w:rsidRPr="00DD4A7C" w14:paraId="22544EFB" w14:textId="77777777" w:rsidTr="00F30B3F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1B66" w14:textId="032155E0" w:rsidR="00E773A9" w:rsidRPr="00DD4A7C" w:rsidRDefault="00A7048D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A7048D">
              <w:rPr>
                <w:rStyle w:val="Pogrubienie"/>
                <w:rFonts w:ascii="Calibri" w:hAnsi="Calibri" w:cs="Calibri"/>
                <w:lang w:val="pl-PL" w:eastAsia="pl-PL"/>
              </w:rPr>
              <w:t>1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A7048D">
              <w:rPr>
                <w:rStyle w:val="Pogrubienie"/>
                <w:rFonts w:ascii="Calibri" w:hAnsi="Calibri" w:cs="Calibri"/>
                <w:lang w:val="pl-PL" w:eastAsia="pl-PL"/>
              </w:rPr>
              <w:t>064,83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E694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365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1542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B6E54" w14:textId="77777777" w:rsidR="00E773A9" w:rsidRPr="00DD4A7C" w:rsidRDefault="00E773A9" w:rsidP="00F30B3F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bookmarkEnd w:id="0"/>
    </w:tbl>
    <w:p w14:paraId="19C10E47" w14:textId="77777777" w:rsidR="00855559" w:rsidRPr="005454B9" w:rsidRDefault="00855559" w:rsidP="00A7048D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</w:p>
    <w:p w14:paraId="1E4D840D" w14:textId="77777777"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14:paraId="0A9E3D72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1ECF9A6D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14:paraId="1D6407D0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14:paraId="218C8397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14:paraId="26A10735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14:paraId="73A7F2F0" w14:textId="77777777"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14:paraId="0D1FC7B1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14:paraId="173C975D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14:paraId="0A8777E5" w14:textId="77777777"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14:paraId="0A0F4D02" w14:textId="77777777"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14:paraId="0809FDC7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025969AD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14:paraId="3B37D608" w14:textId="77777777"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14:paraId="681AD5FC" w14:textId="77777777"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689016A9" w14:textId="77777777"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14:paraId="7AC243BB" w14:textId="77777777"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14:paraId="09AD642F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5BE90D4E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lastRenderedPageBreak/>
        <w:t>Oferowany przez nas przedmiot zamówienia jest zgodny ze wszystkimi wymaganiami określonymi w SWZ.</w:t>
      </w:r>
    </w:p>
    <w:p w14:paraId="16B045F3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14:paraId="0378423D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14:paraId="3791D229" w14:textId="77777777"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14:paraId="70384AFB" w14:textId="77777777"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14:paraId="3AA16217" w14:textId="77777777"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14:paraId="5C3CDD34" w14:textId="77777777"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14:paraId="25FEED5B" w14:textId="77777777"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14:paraId="3FE49141" w14:textId="77777777"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14:paraId="3EA5323F" w14:textId="77777777"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6285673D" w14:textId="77777777"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343093">
        <w:rPr>
          <w:rFonts w:cs="Calibri"/>
          <w:sz w:val="20"/>
          <w:szCs w:val="20"/>
        </w:rPr>
        <w:t>t. j. Dz. U. z 2022 r. poz. 1233</w:t>
      </w:r>
      <w:r w:rsidRPr="002070B7">
        <w:rPr>
          <w:rFonts w:cs="Calibr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32D66C86" w14:textId="77777777"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670E1097" w14:textId="77777777"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14:paraId="219F6EBD" w14:textId="77777777"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C680220" w14:textId="77777777"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3D26920B" w14:textId="77777777" w:rsidR="00D11766" w:rsidRPr="00D11766" w:rsidRDefault="00D11766" w:rsidP="00650DE3">
      <w:pPr>
        <w:rPr>
          <w:rFonts w:cs="Calibri"/>
          <w:sz w:val="20"/>
          <w:szCs w:val="20"/>
        </w:rPr>
      </w:pPr>
    </w:p>
    <w:p w14:paraId="0BBD72C3" w14:textId="77777777"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14:paraId="7DE8503E" w14:textId="77777777"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14:paraId="34C6B2A1" w14:textId="77777777" w:rsidTr="006963FF">
        <w:tc>
          <w:tcPr>
            <w:tcW w:w="2943" w:type="dxa"/>
            <w:shd w:val="clear" w:color="auto" w:fill="auto"/>
          </w:tcPr>
          <w:p w14:paraId="545B5D92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50219E67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36CA5104" w14:textId="77777777" w:rsidTr="006963FF">
        <w:tc>
          <w:tcPr>
            <w:tcW w:w="2943" w:type="dxa"/>
            <w:shd w:val="clear" w:color="auto" w:fill="auto"/>
          </w:tcPr>
          <w:p w14:paraId="45BFA2D4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63D67EC6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098F8CA5" w14:textId="77777777" w:rsidTr="006963FF">
        <w:tc>
          <w:tcPr>
            <w:tcW w:w="2943" w:type="dxa"/>
            <w:shd w:val="clear" w:color="auto" w:fill="auto"/>
          </w:tcPr>
          <w:p w14:paraId="0A92CD30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3CD66FE6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642A094B" w14:textId="77777777" w:rsidTr="006963FF">
        <w:tc>
          <w:tcPr>
            <w:tcW w:w="2943" w:type="dxa"/>
            <w:shd w:val="clear" w:color="auto" w:fill="auto"/>
          </w:tcPr>
          <w:p w14:paraId="6313515C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772511D5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3BB37842" w14:textId="77777777"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14:paraId="6F195909" w14:textId="77777777"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3A799F0A" w14:textId="77777777"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9"/>
      <w:footerReference w:type="default" r:id="rId10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46A93" w14:textId="77777777" w:rsidR="003E0C2A" w:rsidRDefault="003E0C2A" w:rsidP="00120A91">
      <w:r>
        <w:separator/>
      </w:r>
    </w:p>
  </w:endnote>
  <w:endnote w:type="continuationSeparator" w:id="0">
    <w:p w14:paraId="128DFC16" w14:textId="77777777" w:rsidR="003E0C2A" w:rsidRDefault="003E0C2A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48D1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6E366E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6E366E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B554E" w14:textId="77777777" w:rsidR="003E0C2A" w:rsidRDefault="003E0C2A" w:rsidP="00120A91">
      <w:r>
        <w:separator/>
      </w:r>
    </w:p>
  </w:footnote>
  <w:footnote w:type="continuationSeparator" w:id="0">
    <w:p w14:paraId="0024925F" w14:textId="77777777" w:rsidR="003E0C2A" w:rsidRDefault="003E0C2A" w:rsidP="00120A91">
      <w:r>
        <w:continuationSeparator/>
      </w:r>
    </w:p>
  </w:footnote>
  <w:footnote w:id="1">
    <w:p w14:paraId="4697207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EC46F43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0ED1982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62F86498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6E380949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76C92F33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1F24B722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B9A0" w14:textId="77777777" w:rsidR="00F47F39" w:rsidRDefault="00F47F39" w:rsidP="00F47F39">
    <w:pPr>
      <w:pStyle w:val="Default"/>
    </w:pPr>
  </w:p>
  <w:p w14:paraId="7DFDD2A6" w14:textId="77777777" w:rsidR="00A7048D" w:rsidRPr="00A7048D" w:rsidRDefault="00A7048D" w:rsidP="00A7048D">
    <w:pPr>
      <w:tabs>
        <w:tab w:val="center" w:pos="4536"/>
        <w:tab w:val="right" w:pos="9072"/>
      </w:tabs>
      <w:jc w:val="center"/>
      <w:rPr>
        <w:sz w:val="24"/>
        <w:szCs w:val="20"/>
        <w:lang w:eastAsia="pl-PL"/>
      </w:rPr>
    </w:pPr>
    <w:r w:rsidRPr="00A7048D">
      <w:rPr>
        <w:rFonts w:cs="Calibri"/>
        <w:bCs/>
        <w:color w:val="1F497D"/>
        <w:sz w:val="18"/>
        <w:szCs w:val="18"/>
      </w:rPr>
      <w:t>Powiat Radziejowski. Dostawa energii elektrycznej w okresie od 01.01.2023r. do 31.12.2023r.</w:t>
    </w:r>
  </w:p>
  <w:p w14:paraId="088AE2AE" w14:textId="27C2FA01" w:rsidR="0087791A" w:rsidRPr="00203E0C" w:rsidRDefault="0087791A" w:rsidP="00A7048D">
    <w:pPr>
      <w:tabs>
        <w:tab w:val="left" w:pos="855"/>
        <w:tab w:val="center" w:pos="4536"/>
        <w:tab w:val="center" w:pos="4677"/>
        <w:tab w:val="right" w:pos="9072"/>
      </w:tabs>
      <w:jc w:val="left"/>
      <w:rPr>
        <w:rFonts w:cs="Calibri"/>
        <w:bCs/>
        <w:color w:val="1F497D" w:themeColor="text2"/>
        <w:sz w:val="18"/>
        <w:szCs w:val="18"/>
      </w:rPr>
    </w:pPr>
  </w:p>
  <w:p w14:paraId="5326DF7D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B93C3F"/>
    <w:multiLevelType w:val="hybridMultilevel"/>
    <w:tmpl w:val="38B86502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349AB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3728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6EFB"/>
    <w:rsid w:val="003A7AB7"/>
    <w:rsid w:val="003B0BFF"/>
    <w:rsid w:val="003B4ACC"/>
    <w:rsid w:val="003B4E11"/>
    <w:rsid w:val="003C1823"/>
    <w:rsid w:val="003C2AD6"/>
    <w:rsid w:val="003C5EA2"/>
    <w:rsid w:val="003D1029"/>
    <w:rsid w:val="003E0C2A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366E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5C89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E5E37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4295D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16E4D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48D"/>
    <w:rsid w:val="00A70788"/>
    <w:rsid w:val="00A712F6"/>
    <w:rsid w:val="00A75AB1"/>
    <w:rsid w:val="00A75C32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B99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F57"/>
    <w:rsid w:val="00E247EA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465F"/>
    <w:rsid w:val="00E7584F"/>
    <w:rsid w:val="00E761B2"/>
    <w:rsid w:val="00E773A9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471FC"/>
    <w:rsid w:val="00F47F39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B830-DEE0-492B-9707-2100C46F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Jagoda</cp:lastModifiedBy>
  <cp:revision>48</cp:revision>
  <cp:lastPrinted>2022-08-01T12:57:00Z</cp:lastPrinted>
  <dcterms:created xsi:type="dcterms:W3CDTF">2022-05-30T05:46:00Z</dcterms:created>
  <dcterms:modified xsi:type="dcterms:W3CDTF">2022-08-04T12:29:00Z</dcterms:modified>
</cp:coreProperties>
</file>