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47D6" w:rsidRDefault="006A47D6">
      <w:pPr>
        <w:jc w:val="right"/>
        <w:rPr>
          <w:b/>
          <w:sz w:val="22"/>
          <w:szCs w:val="22"/>
        </w:rPr>
      </w:pPr>
      <w:r>
        <w:rPr>
          <w:b/>
          <w:sz w:val="22"/>
          <w:szCs w:val="22"/>
        </w:rPr>
        <w:t>Zał. nr 1 do SIWZ 12/2020</w:t>
      </w:r>
    </w:p>
    <w:p w:rsidR="006A47D6" w:rsidRDefault="006A47D6">
      <w:pPr>
        <w:jc w:val="center"/>
        <w:rPr>
          <w:b/>
          <w:sz w:val="22"/>
          <w:szCs w:val="22"/>
        </w:rPr>
      </w:pPr>
      <w:r>
        <w:rPr>
          <w:b/>
          <w:sz w:val="22"/>
          <w:szCs w:val="22"/>
        </w:rPr>
        <w:t>FORMULARZ OFERTY</w:t>
      </w:r>
    </w:p>
    <w:p w:rsidR="006A47D6" w:rsidRDefault="006A47D6">
      <w:pPr>
        <w:rPr>
          <w:b/>
          <w:sz w:val="22"/>
          <w:szCs w:val="22"/>
        </w:rPr>
      </w:pPr>
    </w:p>
    <w:p w:rsidR="006A47D6" w:rsidRDefault="006A47D6">
      <w:pPr>
        <w:tabs>
          <w:tab w:val="left" w:pos="375"/>
          <w:tab w:val="left" w:pos="3300"/>
        </w:tabs>
        <w:rPr>
          <w:b/>
          <w:sz w:val="22"/>
          <w:szCs w:val="22"/>
        </w:rPr>
      </w:pPr>
      <w:r>
        <w:rPr>
          <w:b/>
          <w:sz w:val="22"/>
          <w:szCs w:val="22"/>
        </w:rPr>
        <w:t>Nazwa wykonawcy………………………………………………………..……………………</w:t>
      </w:r>
    </w:p>
    <w:p w:rsidR="006A47D6" w:rsidRDefault="006A47D6">
      <w:pPr>
        <w:tabs>
          <w:tab w:val="left" w:pos="375"/>
          <w:tab w:val="left" w:pos="3300"/>
        </w:tabs>
        <w:rPr>
          <w:b/>
          <w:sz w:val="22"/>
          <w:szCs w:val="22"/>
        </w:rPr>
      </w:pPr>
    </w:p>
    <w:p w:rsidR="006A47D6" w:rsidRDefault="006A47D6">
      <w:pPr>
        <w:tabs>
          <w:tab w:val="left" w:pos="375"/>
          <w:tab w:val="left" w:pos="3300"/>
        </w:tabs>
        <w:rPr>
          <w:b/>
          <w:sz w:val="22"/>
          <w:szCs w:val="22"/>
        </w:rPr>
      </w:pPr>
      <w:r>
        <w:rPr>
          <w:b/>
          <w:sz w:val="22"/>
          <w:szCs w:val="22"/>
        </w:rPr>
        <w:t>Adres Wykonawcy………………………………………………………………….………….</w:t>
      </w:r>
    </w:p>
    <w:p w:rsidR="006A47D6" w:rsidRDefault="006A47D6">
      <w:pPr>
        <w:tabs>
          <w:tab w:val="left" w:pos="375"/>
          <w:tab w:val="left" w:pos="3300"/>
        </w:tabs>
        <w:rPr>
          <w:b/>
          <w:sz w:val="22"/>
          <w:szCs w:val="22"/>
        </w:rPr>
      </w:pPr>
    </w:p>
    <w:p w:rsidR="006A47D6" w:rsidRDefault="006A47D6">
      <w:pPr>
        <w:tabs>
          <w:tab w:val="left" w:pos="375"/>
          <w:tab w:val="left" w:pos="3300"/>
        </w:tabs>
        <w:rPr>
          <w:b/>
          <w:sz w:val="22"/>
          <w:szCs w:val="22"/>
          <w:lang w:val="en-US"/>
        </w:rPr>
      </w:pPr>
      <w:r>
        <w:rPr>
          <w:b/>
          <w:sz w:val="22"/>
          <w:szCs w:val="22"/>
        </w:rPr>
        <w:t xml:space="preserve">TEL………………………   </w:t>
      </w:r>
      <w:r>
        <w:rPr>
          <w:b/>
          <w:sz w:val="22"/>
          <w:szCs w:val="22"/>
          <w:lang w:val="en-US"/>
        </w:rPr>
        <w:t>FAX………………………. E-MAIL……………………..……</w:t>
      </w:r>
    </w:p>
    <w:p w:rsidR="006A47D6" w:rsidRDefault="006A47D6">
      <w:pPr>
        <w:tabs>
          <w:tab w:val="left" w:pos="375"/>
          <w:tab w:val="left" w:pos="3300"/>
        </w:tabs>
        <w:rPr>
          <w:b/>
          <w:sz w:val="22"/>
          <w:szCs w:val="22"/>
          <w:lang w:val="en-US"/>
        </w:rPr>
      </w:pPr>
    </w:p>
    <w:p w:rsidR="006A47D6" w:rsidRDefault="006A47D6">
      <w:pPr>
        <w:tabs>
          <w:tab w:val="left" w:pos="375"/>
          <w:tab w:val="left" w:pos="3300"/>
        </w:tabs>
        <w:rPr>
          <w:sz w:val="22"/>
          <w:szCs w:val="22"/>
        </w:rPr>
      </w:pPr>
      <w:r>
        <w:rPr>
          <w:b/>
          <w:sz w:val="22"/>
          <w:szCs w:val="22"/>
          <w:lang w:val="en-US"/>
        </w:rPr>
        <w:t xml:space="preserve">NIP…………………………… REGON…………………. </w:t>
      </w:r>
      <w:r>
        <w:rPr>
          <w:b/>
          <w:sz w:val="22"/>
          <w:szCs w:val="22"/>
        </w:rPr>
        <w:t>KRS ……………………………</w:t>
      </w:r>
    </w:p>
    <w:p w:rsidR="006A47D6" w:rsidRDefault="006A47D6">
      <w:pPr>
        <w:jc w:val="both"/>
        <w:rPr>
          <w:sz w:val="22"/>
          <w:szCs w:val="22"/>
        </w:rPr>
      </w:pPr>
    </w:p>
    <w:p w:rsidR="006A47D6" w:rsidRDefault="006A47D6">
      <w:pPr>
        <w:jc w:val="both"/>
        <w:rPr>
          <w:sz w:val="22"/>
          <w:szCs w:val="22"/>
        </w:rPr>
      </w:pPr>
      <w:r>
        <w:rPr>
          <w:sz w:val="22"/>
          <w:szCs w:val="22"/>
        </w:rPr>
        <w:t>Osoba upoważniona do kontaktu z Zamawiającym w sprawie przedmiotu zamówienia:</w:t>
      </w:r>
    </w:p>
    <w:p w:rsidR="006A47D6" w:rsidRDefault="006A47D6">
      <w:pPr>
        <w:jc w:val="both"/>
        <w:rPr>
          <w:sz w:val="22"/>
          <w:szCs w:val="22"/>
        </w:rPr>
      </w:pPr>
      <w:r>
        <w:rPr>
          <w:sz w:val="22"/>
          <w:szCs w:val="22"/>
        </w:rPr>
        <w:t>…………………………………………………………………………………………………..</w:t>
      </w:r>
    </w:p>
    <w:p w:rsidR="006A47D6" w:rsidRDefault="006A47D6">
      <w:pPr>
        <w:jc w:val="center"/>
        <w:rPr>
          <w:sz w:val="22"/>
          <w:szCs w:val="22"/>
        </w:rPr>
      </w:pPr>
      <w:r>
        <w:rPr>
          <w:sz w:val="22"/>
          <w:szCs w:val="22"/>
        </w:rPr>
        <w:t>/imię i nazwisko, numer telefonu, e-mail/</w:t>
      </w:r>
    </w:p>
    <w:p w:rsidR="006A47D6" w:rsidRDefault="006A47D6">
      <w:pPr>
        <w:jc w:val="both"/>
        <w:rPr>
          <w:sz w:val="22"/>
          <w:szCs w:val="22"/>
        </w:rPr>
      </w:pPr>
    </w:p>
    <w:p w:rsidR="006A47D6" w:rsidRDefault="006A47D6">
      <w:pPr>
        <w:spacing w:line="360" w:lineRule="auto"/>
        <w:jc w:val="both"/>
        <w:rPr>
          <w:color w:val="FF0000"/>
          <w:sz w:val="22"/>
          <w:szCs w:val="22"/>
        </w:rPr>
      </w:pPr>
      <w:r>
        <w:rPr>
          <w:sz w:val="22"/>
          <w:szCs w:val="22"/>
        </w:rPr>
        <w:t xml:space="preserve">Odpowiadając na ogłoszenie o przetargu nieograniczonym powyżej 214 000 euro </w:t>
      </w:r>
      <w:r>
        <w:rPr>
          <w:sz w:val="22"/>
          <w:szCs w:val="22"/>
        </w:rPr>
        <w:br/>
      </w:r>
      <w:r>
        <w:rPr>
          <w:b/>
          <w:sz w:val="22"/>
          <w:szCs w:val="22"/>
        </w:rPr>
        <w:t>na kompleksowe usługi w zakresie sprzątania i dezynfekcji pomieszczeń Wojewódzkiego Szpitala Zespolonego im. dr. Romana Ostrzyckiego w Koninie przy ul. Kard. S. Wyszyńskiego 1 i  przy ul. Szpitalnej 45</w:t>
      </w:r>
    </w:p>
    <w:p w:rsidR="006A47D6" w:rsidRDefault="006A47D6">
      <w:pPr>
        <w:pStyle w:val="CommentSubject"/>
        <w:spacing w:line="360" w:lineRule="auto"/>
        <w:jc w:val="both"/>
        <w:rPr>
          <w:b w:val="0"/>
          <w:color w:val="FF0000"/>
          <w:sz w:val="22"/>
          <w:szCs w:val="22"/>
        </w:rPr>
      </w:pPr>
    </w:p>
    <w:p w:rsidR="006A47D6" w:rsidRDefault="006A47D6">
      <w:pPr>
        <w:tabs>
          <w:tab w:val="left" w:pos="284"/>
        </w:tabs>
        <w:spacing w:line="360" w:lineRule="auto"/>
        <w:rPr>
          <w:b/>
          <w:sz w:val="22"/>
          <w:szCs w:val="22"/>
        </w:rPr>
      </w:pPr>
      <w:r>
        <w:rPr>
          <w:b/>
          <w:sz w:val="22"/>
          <w:szCs w:val="22"/>
        </w:rPr>
        <w:t xml:space="preserve">1. </w:t>
      </w:r>
      <w:r>
        <w:rPr>
          <w:sz w:val="22"/>
          <w:szCs w:val="22"/>
        </w:rPr>
        <w:t>Oferujemy wykonanie zamówienia w zakresie:</w:t>
      </w:r>
    </w:p>
    <w:p w:rsidR="006A47D6" w:rsidRDefault="006A47D6">
      <w:pPr>
        <w:tabs>
          <w:tab w:val="left" w:pos="284"/>
        </w:tabs>
        <w:spacing w:line="360" w:lineRule="auto"/>
        <w:rPr>
          <w:sz w:val="22"/>
          <w:szCs w:val="22"/>
        </w:rPr>
      </w:pPr>
      <w:r>
        <w:rPr>
          <w:b/>
          <w:sz w:val="22"/>
          <w:szCs w:val="22"/>
        </w:rPr>
        <w:t>Pakietu nr 1</w:t>
      </w:r>
    </w:p>
    <w:p w:rsidR="006A47D6" w:rsidRDefault="006A47D6">
      <w:pPr>
        <w:spacing w:line="360" w:lineRule="auto"/>
        <w:jc w:val="both"/>
        <w:rPr>
          <w:sz w:val="22"/>
          <w:szCs w:val="22"/>
        </w:rPr>
      </w:pPr>
      <w:r>
        <w:rPr>
          <w:sz w:val="22"/>
          <w:szCs w:val="22"/>
        </w:rPr>
        <w:t>1) za łączną cenę …………………..  złotych brutto</w:t>
      </w:r>
    </w:p>
    <w:p w:rsidR="006A47D6" w:rsidRDefault="006A47D6">
      <w:pPr>
        <w:spacing w:line="360" w:lineRule="auto"/>
        <w:jc w:val="both"/>
        <w:rPr>
          <w:sz w:val="22"/>
          <w:szCs w:val="22"/>
        </w:rPr>
      </w:pPr>
      <w:r>
        <w:rPr>
          <w:sz w:val="22"/>
          <w:szCs w:val="22"/>
        </w:rPr>
        <w:t>2) □ oferujemy dodatkowo</w:t>
      </w:r>
      <w:r>
        <w:rPr>
          <w:color w:val="FF0000"/>
          <w:sz w:val="22"/>
          <w:szCs w:val="22"/>
        </w:rPr>
        <w:t xml:space="preserve"> </w:t>
      </w:r>
      <w:r>
        <w:rPr>
          <w:b/>
          <w:sz w:val="22"/>
          <w:szCs w:val="22"/>
          <w:lang w:eastAsia="pl-PL"/>
        </w:rPr>
        <w:t>system czyszczenia i dezynfekcji za pomocą pary przy użyciu urządzenia wytwarzającego parę o temperaturze 150</w:t>
      </w:r>
      <w:r>
        <w:rPr>
          <w:b/>
          <w:sz w:val="22"/>
          <w:szCs w:val="22"/>
          <w:vertAlign w:val="superscript"/>
          <w:lang w:eastAsia="pl-PL"/>
        </w:rPr>
        <w:t xml:space="preserve">0 </w:t>
      </w:r>
      <w:r>
        <w:rPr>
          <w:b/>
          <w:sz w:val="22"/>
          <w:szCs w:val="22"/>
          <w:lang w:eastAsia="pl-PL"/>
        </w:rPr>
        <w:t>C, które poddawane jest pod stałym ciśnieniem 4-5 bar*</w:t>
      </w:r>
    </w:p>
    <w:p w:rsidR="006A47D6" w:rsidRDefault="006A47D6">
      <w:pPr>
        <w:spacing w:line="360" w:lineRule="auto"/>
        <w:jc w:val="both"/>
        <w:rPr>
          <w:sz w:val="22"/>
          <w:szCs w:val="22"/>
        </w:rPr>
      </w:pPr>
      <w:r>
        <w:rPr>
          <w:sz w:val="22"/>
          <w:szCs w:val="22"/>
        </w:rPr>
        <w:t xml:space="preserve">    □ nie oferujemy dodatkowego </w:t>
      </w:r>
      <w:r>
        <w:rPr>
          <w:b/>
          <w:sz w:val="22"/>
          <w:szCs w:val="22"/>
          <w:lang w:eastAsia="pl-PL"/>
        </w:rPr>
        <w:t>systemu czyszczenia i dezynfekcji za pomocą pary przy użyciu urządzenia wytwarzającego parę o temperaturze 150</w:t>
      </w:r>
      <w:r>
        <w:rPr>
          <w:b/>
          <w:sz w:val="22"/>
          <w:szCs w:val="22"/>
          <w:vertAlign w:val="superscript"/>
          <w:lang w:eastAsia="pl-PL"/>
        </w:rPr>
        <w:t xml:space="preserve">0 </w:t>
      </w:r>
      <w:r>
        <w:rPr>
          <w:b/>
          <w:sz w:val="22"/>
          <w:szCs w:val="22"/>
          <w:lang w:eastAsia="pl-PL"/>
        </w:rPr>
        <w:t>C, które poddawane jest pod stałym ciśnieniem 4-5  bar*</w:t>
      </w:r>
    </w:p>
    <w:p w:rsidR="006A47D6" w:rsidRDefault="006A47D6">
      <w:pPr>
        <w:spacing w:line="360" w:lineRule="auto"/>
        <w:jc w:val="both"/>
        <w:rPr>
          <w:sz w:val="22"/>
          <w:szCs w:val="22"/>
        </w:rPr>
      </w:pPr>
      <w:r>
        <w:rPr>
          <w:sz w:val="22"/>
          <w:szCs w:val="22"/>
        </w:rPr>
        <w:t>* właściwe zaznaczyć</w:t>
      </w:r>
    </w:p>
    <w:p w:rsidR="006A47D6" w:rsidRDefault="006A47D6">
      <w:pPr>
        <w:spacing w:line="360" w:lineRule="auto"/>
        <w:jc w:val="both"/>
        <w:rPr>
          <w:sz w:val="22"/>
          <w:szCs w:val="22"/>
        </w:rPr>
      </w:pPr>
      <w:r>
        <w:rPr>
          <w:sz w:val="22"/>
          <w:szCs w:val="22"/>
        </w:rPr>
        <w:t>W przypadku nie zaznaczenia żadnej opcji lub zaznaczenia obu opcji,</w:t>
      </w:r>
      <w:r>
        <w:rPr>
          <w:b/>
          <w:color w:val="0070C0"/>
          <w:sz w:val="22"/>
          <w:szCs w:val="22"/>
        </w:rPr>
        <w:t xml:space="preserve"> </w:t>
      </w:r>
      <w:r>
        <w:rPr>
          <w:sz w:val="22"/>
          <w:szCs w:val="22"/>
        </w:rPr>
        <w:t xml:space="preserve">Zamawiający uzna, iż Wykonawca nie oferuje dodatkowego </w:t>
      </w:r>
      <w:r>
        <w:rPr>
          <w:sz w:val="22"/>
          <w:szCs w:val="22"/>
          <w:lang w:eastAsia="pl-PL"/>
        </w:rPr>
        <w:t>systemu czyszczenia i dezynfekcji za pomocą pary przy użyciu urządzenia wytwarzającego parę o temperaturze 150</w:t>
      </w:r>
      <w:r>
        <w:rPr>
          <w:sz w:val="22"/>
          <w:szCs w:val="22"/>
          <w:vertAlign w:val="superscript"/>
          <w:lang w:eastAsia="pl-PL"/>
        </w:rPr>
        <w:t xml:space="preserve">0 </w:t>
      </w:r>
      <w:r>
        <w:rPr>
          <w:sz w:val="22"/>
          <w:szCs w:val="22"/>
          <w:lang w:eastAsia="pl-PL"/>
        </w:rPr>
        <w:t xml:space="preserve">C, które poddawane jest pod stałym ciśnieniem </w:t>
      </w:r>
      <w:r w:rsidRPr="000B3667">
        <w:rPr>
          <w:b/>
          <w:sz w:val="22"/>
          <w:szCs w:val="22"/>
          <w:lang w:eastAsia="pl-PL"/>
        </w:rPr>
        <w:t>4-5</w:t>
      </w:r>
      <w:r>
        <w:rPr>
          <w:sz w:val="22"/>
          <w:szCs w:val="22"/>
          <w:lang w:eastAsia="pl-PL"/>
        </w:rPr>
        <w:t xml:space="preserve"> bar</w:t>
      </w:r>
      <w:r>
        <w:rPr>
          <w:sz w:val="22"/>
          <w:szCs w:val="22"/>
        </w:rPr>
        <w:t>.</w:t>
      </w:r>
    </w:p>
    <w:p w:rsidR="006A47D6" w:rsidRDefault="006A47D6">
      <w:pPr>
        <w:spacing w:line="360" w:lineRule="auto"/>
        <w:jc w:val="both"/>
        <w:rPr>
          <w:bCs/>
          <w:sz w:val="22"/>
          <w:szCs w:val="22"/>
        </w:rPr>
      </w:pPr>
      <w:r>
        <w:rPr>
          <w:sz w:val="22"/>
          <w:szCs w:val="22"/>
        </w:rPr>
        <w:t xml:space="preserve">3) deklarowany czas reakcji na usunięcie nieprawidłowości po otrzymaniu protokołu zakwestionowania jakości usługi sprzątania i dezynfekcji wynosi </w:t>
      </w:r>
      <w:r>
        <w:rPr>
          <w:b/>
          <w:sz w:val="22"/>
          <w:szCs w:val="22"/>
        </w:rPr>
        <w:t>……………. minut.</w:t>
      </w:r>
    </w:p>
    <w:p w:rsidR="006A47D6" w:rsidRDefault="006A47D6">
      <w:pPr>
        <w:spacing w:line="360" w:lineRule="auto"/>
        <w:jc w:val="both"/>
        <w:rPr>
          <w:sz w:val="22"/>
          <w:szCs w:val="22"/>
        </w:rPr>
      </w:pPr>
      <w:r>
        <w:rPr>
          <w:bCs/>
          <w:sz w:val="22"/>
          <w:szCs w:val="22"/>
        </w:rPr>
        <w:t xml:space="preserve">Zamawiający wymaga, aby zadeklarowany w ofercie </w:t>
      </w:r>
      <w:r>
        <w:rPr>
          <w:sz w:val="22"/>
          <w:szCs w:val="22"/>
        </w:rPr>
        <w:t>czas reakcji usunięcia niezgodności</w:t>
      </w:r>
      <w:r>
        <w:rPr>
          <w:bCs/>
          <w:sz w:val="22"/>
          <w:szCs w:val="22"/>
        </w:rPr>
        <w:t xml:space="preserve"> Wykonawca wyraził cyfrowo.</w:t>
      </w:r>
    </w:p>
    <w:p w:rsidR="006A47D6" w:rsidRDefault="006A47D6">
      <w:pPr>
        <w:spacing w:line="360" w:lineRule="auto"/>
        <w:jc w:val="both"/>
        <w:rPr>
          <w:b/>
          <w:bCs/>
          <w:sz w:val="22"/>
          <w:szCs w:val="22"/>
          <w:u w:val="single"/>
        </w:rPr>
      </w:pPr>
      <w:r>
        <w:rPr>
          <w:sz w:val="22"/>
          <w:szCs w:val="22"/>
        </w:rPr>
        <w:t>Maksymalny czas reakcji na usunięcie niezgodności wynosi 60 minut. Podanie przez Wykonawcę czasu dłuższego niż 60 minut spowoduje odrzucenie oferty.</w:t>
      </w:r>
    </w:p>
    <w:p w:rsidR="006A47D6" w:rsidRDefault="006A47D6">
      <w:pPr>
        <w:jc w:val="both"/>
        <w:rPr>
          <w:b/>
          <w:bCs/>
          <w:sz w:val="22"/>
          <w:szCs w:val="22"/>
          <w:u w:val="single"/>
        </w:rPr>
      </w:pPr>
    </w:p>
    <w:p w:rsidR="006A47D6" w:rsidRDefault="006A47D6">
      <w:pPr>
        <w:jc w:val="both"/>
        <w:rPr>
          <w:b/>
          <w:bCs/>
          <w:sz w:val="22"/>
          <w:szCs w:val="22"/>
          <w:u w:val="single"/>
        </w:rPr>
      </w:pPr>
    </w:p>
    <w:p w:rsidR="006A47D6" w:rsidRDefault="006A47D6">
      <w:pPr>
        <w:spacing w:line="360" w:lineRule="auto"/>
        <w:jc w:val="both"/>
        <w:rPr>
          <w:sz w:val="22"/>
          <w:szCs w:val="22"/>
        </w:rPr>
      </w:pPr>
      <w:r>
        <w:rPr>
          <w:b/>
          <w:bCs/>
          <w:sz w:val="22"/>
          <w:szCs w:val="22"/>
        </w:rPr>
        <w:t>Pakietu nr 2</w:t>
      </w:r>
    </w:p>
    <w:p w:rsidR="006A47D6" w:rsidRDefault="006A47D6">
      <w:pPr>
        <w:spacing w:line="360" w:lineRule="auto"/>
        <w:jc w:val="both"/>
        <w:rPr>
          <w:sz w:val="22"/>
          <w:szCs w:val="22"/>
        </w:rPr>
      </w:pPr>
      <w:r>
        <w:rPr>
          <w:sz w:val="22"/>
          <w:szCs w:val="22"/>
        </w:rPr>
        <w:t>1) za łączną cenę ………………. złotych brutto</w:t>
      </w:r>
    </w:p>
    <w:p w:rsidR="006A47D6" w:rsidRDefault="006A47D6">
      <w:pPr>
        <w:spacing w:line="360" w:lineRule="auto"/>
        <w:jc w:val="both"/>
        <w:rPr>
          <w:sz w:val="22"/>
          <w:szCs w:val="22"/>
        </w:rPr>
      </w:pPr>
      <w:r>
        <w:rPr>
          <w:sz w:val="22"/>
          <w:szCs w:val="22"/>
        </w:rPr>
        <w:t xml:space="preserve">2) □ oferujemy dodatkowo </w:t>
      </w:r>
      <w:r>
        <w:rPr>
          <w:b/>
          <w:sz w:val="22"/>
          <w:szCs w:val="22"/>
          <w:lang w:eastAsia="pl-PL"/>
        </w:rPr>
        <w:t>system czyszczenia i dezynfekcji za pomocą pary przy użyciu urządzenia wytwarzającego parę o temperaturze 150</w:t>
      </w:r>
      <w:r>
        <w:rPr>
          <w:b/>
          <w:sz w:val="22"/>
          <w:szCs w:val="22"/>
          <w:vertAlign w:val="superscript"/>
          <w:lang w:eastAsia="pl-PL"/>
        </w:rPr>
        <w:t xml:space="preserve">0 </w:t>
      </w:r>
      <w:r>
        <w:rPr>
          <w:b/>
          <w:sz w:val="22"/>
          <w:szCs w:val="22"/>
          <w:lang w:eastAsia="pl-PL"/>
        </w:rPr>
        <w:t>C, które poddawane jest pod stałym ciśnieniem 4-5  bar*</w:t>
      </w:r>
      <w:r>
        <w:rPr>
          <w:sz w:val="22"/>
          <w:szCs w:val="22"/>
        </w:rPr>
        <w:t xml:space="preserve"> </w:t>
      </w:r>
    </w:p>
    <w:p w:rsidR="006A47D6" w:rsidRDefault="006A47D6">
      <w:pPr>
        <w:spacing w:line="360" w:lineRule="auto"/>
        <w:jc w:val="both"/>
        <w:rPr>
          <w:sz w:val="22"/>
          <w:szCs w:val="22"/>
        </w:rPr>
      </w:pPr>
      <w:r>
        <w:rPr>
          <w:sz w:val="22"/>
          <w:szCs w:val="22"/>
        </w:rPr>
        <w:t xml:space="preserve">    □ nie oferujemy dodatkowego </w:t>
      </w:r>
      <w:r>
        <w:rPr>
          <w:b/>
          <w:sz w:val="22"/>
          <w:szCs w:val="22"/>
          <w:lang w:eastAsia="pl-PL"/>
        </w:rPr>
        <w:t>systemu czyszczenia i dezynfekcji za pomocą pary przy użyciu urządzenia wytwarzającego parę o temperaturze 150</w:t>
      </w:r>
      <w:r>
        <w:rPr>
          <w:b/>
          <w:sz w:val="22"/>
          <w:szCs w:val="22"/>
          <w:vertAlign w:val="superscript"/>
          <w:lang w:eastAsia="pl-PL"/>
        </w:rPr>
        <w:t xml:space="preserve">0 </w:t>
      </w:r>
      <w:r>
        <w:rPr>
          <w:b/>
          <w:sz w:val="22"/>
          <w:szCs w:val="22"/>
          <w:lang w:eastAsia="pl-PL"/>
        </w:rPr>
        <w:t xml:space="preserve">C, które poddawane jest pod stałym ciśnieniem 4-5  bar </w:t>
      </w:r>
      <w:r>
        <w:rPr>
          <w:sz w:val="22"/>
          <w:szCs w:val="22"/>
        </w:rPr>
        <w:t>*</w:t>
      </w:r>
    </w:p>
    <w:p w:rsidR="006A47D6" w:rsidRDefault="006A47D6">
      <w:pPr>
        <w:spacing w:line="360" w:lineRule="auto"/>
        <w:jc w:val="both"/>
        <w:rPr>
          <w:sz w:val="22"/>
          <w:szCs w:val="22"/>
        </w:rPr>
      </w:pPr>
      <w:r>
        <w:rPr>
          <w:sz w:val="22"/>
          <w:szCs w:val="22"/>
        </w:rPr>
        <w:t>* właściwe zaznaczyć</w:t>
      </w:r>
    </w:p>
    <w:p w:rsidR="006A47D6" w:rsidRDefault="006A47D6">
      <w:pPr>
        <w:spacing w:line="360" w:lineRule="auto"/>
        <w:jc w:val="both"/>
        <w:rPr>
          <w:sz w:val="22"/>
          <w:szCs w:val="22"/>
        </w:rPr>
      </w:pPr>
      <w:r>
        <w:rPr>
          <w:sz w:val="22"/>
          <w:szCs w:val="22"/>
        </w:rPr>
        <w:t>W przypadku nie zaznaczenia żadnej opcji lub zaznaczenia obu opcji,</w:t>
      </w:r>
      <w:r>
        <w:rPr>
          <w:b/>
          <w:color w:val="0070C0"/>
          <w:sz w:val="22"/>
          <w:szCs w:val="22"/>
        </w:rPr>
        <w:t xml:space="preserve"> </w:t>
      </w:r>
      <w:r>
        <w:rPr>
          <w:sz w:val="22"/>
          <w:szCs w:val="22"/>
        </w:rPr>
        <w:t xml:space="preserve">Zamawiający uzna, iż Wykonawca nie oferuje dodatkowego </w:t>
      </w:r>
      <w:r>
        <w:rPr>
          <w:sz w:val="22"/>
          <w:szCs w:val="22"/>
          <w:lang w:eastAsia="pl-PL"/>
        </w:rPr>
        <w:t>systemu czyszczenia i dezynfekcji za pomocą pary przy użyciu urządzenia wytwarzającego parę o temperaturze 150</w:t>
      </w:r>
      <w:r>
        <w:rPr>
          <w:sz w:val="22"/>
          <w:szCs w:val="22"/>
          <w:vertAlign w:val="superscript"/>
          <w:lang w:eastAsia="pl-PL"/>
        </w:rPr>
        <w:t xml:space="preserve">0 </w:t>
      </w:r>
      <w:r>
        <w:rPr>
          <w:sz w:val="22"/>
          <w:szCs w:val="22"/>
          <w:lang w:eastAsia="pl-PL"/>
        </w:rPr>
        <w:t xml:space="preserve">C, które poddawane jest pod stałym ciśnieniem </w:t>
      </w:r>
      <w:r w:rsidRPr="000B3667">
        <w:rPr>
          <w:b/>
          <w:sz w:val="22"/>
          <w:szCs w:val="22"/>
          <w:lang w:eastAsia="pl-PL"/>
        </w:rPr>
        <w:t>4-5</w:t>
      </w:r>
      <w:r>
        <w:rPr>
          <w:sz w:val="22"/>
          <w:szCs w:val="22"/>
          <w:lang w:eastAsia="pl-PL"/>
        </w:rPr>
        <w:t xml:space="preserve"> bar</w:t>
      </w:r>
      <w:r>
        <w:rPr>
          <w:sz w:val="22"/>
          <w:szCs w:val="22"/>
        </w:rPr>
        <w:t>.</w:t>
      </w:r>
    </w:p>
    <w:p w:rsidR="006A47D6" w:rsidRDefault="006A47D6">
      <w:pPr>
        <w:spacing w:line="360" w:lineRule="auto"/>
        <w:jc w:val="both"/>
        <w:rPr>
          <w:bCs/>
          <w:sz w:val="22"/>
          <w:szCs w:val="22"/>
        </w:rPr>
      </w:pPr>
      <w:r>
        <w:rPr>
          <w:sz w:val="22"/>
          <w:szCs w:val="22"/>
        </w:rPr>
        <w:t xml:space="preserve">3) deklarowany czas reakcji na usunięcie nieprawidłowości po otrzymaniu protokołu zakwestionowania jakości usługi sprzątania i dezynfekcji wynosi </w:t>
      </w:r>
      <w:r>
        <w:rPr>
          <w:b/>
          <w:sz w:val="22"/>
          <w:szCs w:val="22"/>
        </w:rPr>
        <w:t>……………. minut.</w:t>
      </w:r>
    </w:p>
    <w:p w:rsidR="006A47D6" w:rsidRDefault="006A47D6">
      <w:pPr>
        <w:spacing w:line="360" w:lineRule="auto"/>
        <w:jc w:val="both"/>
        <w:rPr>
          <w:sz w:val="22"/>
          <w:szCs w:val="22"/>
        </w:rPr>
      </w:pPr>
      <w:r>
        <w:rPr>
          <w:bCs/>
          <w:sz w:val="22"/>
          <w:szCs w:val="22"/>
        </w:rPr>
        <w:t xml:space="preserve">Zamawiający wymaga, aby zadeklarowany w ofercie </w:t>
      </w:r>
      <w:r>
        <w:rPr>
          <w:sz w:val="22"/>
          <w:szCs w:val="22"/>
        </w:rPr>
        <w:t>czas reakcji usunięcia niezgodności</w:t>
      </w:r>
      <w:r>
        <w:rPr>
          <w:bCs/>
          <w:sz w:val="22"/>
          <w:szCs w:val="22"/>
        </w:rPr>
        <w:t xml:space="preserve"> Wykonawca wyraził cyfrowo.</w:t>
      </w:r>
    </w:p>
    <w:p w:rsidR="006A47D6" w:rsidRDefault="006A47D6">
      <w:pPr>
        <w:spacing w:line="360" w:lineRule="auto"/>
        <w:jc w:val="both"/>
        <w:rPr>
          <w:sz w:val="22"/>
          <w:szCs w:val="22"/>
        </w:rPr>
      </w:pPr>
      <w:r>
        <w:rPr>
          <w:sz w:val="22"/>
          <w:szCs w:val="22"/>
        </w:rPr>
        <w:t>Maksymalny czas reakcji na usunięcie niezgodności wynosi 60 minut. Podanie przez Wykonawcę czasu dłuższego niż 60 minut spowoduje odrzucenie oferty.</w:t>
      </w:r>
    </w:p>
    <w:p w:rsidR="006A47D6" w:rsidRDefault="006A47D6">
      <w:pPr>
        <w:spacing w:line="360" w:lineRule="auto"/>
        <w:jc w:val="both"/>
        <w:rPr>
          <w:sz w:val="22"/>
          <w:szCs w:val="22"/>
        </w:rPr>
      </w:pPr>
    </w:p>
    <w:p w:rsidR="006A47D6" w:rsidRDefault="006A47D6">
      <w:pPr>
        <w:spacing w:line="360" w:lineRule="auto"/>
        <w:jc w:val="both"/>
        <w:rPr>
          <w:sz w:val="22"/>
          <w:szCs w:val="22"/>
        </w:rPr>
      </w:pPr>
      <w:r>
        <w:rPr>
          <w:b/>
          <w:sz w:val="22"/>
          <w:szCs w:val="22"/>
        </w:rPr>
        <w:t>2.</w:t>
      </w:r>
      <w:r>
        <w:rPr>
          <w:sz w:val="22"/>
          <w:szCs w:val="22"/>
        </w:rPr>
        <w:t xml:space="preserve"> Oświadczamy, że zapoznaliśmy się ze specyfikacją istotnych warunków zamówienia i nie wnosimy do niej żadnych zastrzeżeń oraz uzyskaliśmy wszelkie niezbędne informacje i wyjaśnienia niezbędne do przygotowania oferty i właściwego wykonania zamówienia. </w:t>
      </w:r>
    </w:p>
    <w:p w:rsidR="006A47D6" w:rsidRDefault="006A47D6">
      <w:pPr>
        <w:spacing w:line="360" w:lineRule="auto"/>
        <w:jc w:val="both"/>
        <w:rPr>
          <w:sz w:val="22"/>
          <w:szCs w:val="22"/>
        </w:rPr>
      </w:pPr>
    </w:p>
    <w:p w:rsidR="006A47D6" w:rsidRDefault="006A47D6">
      <w:pPr>
        <w:spacing w:line="360" w:lineRule="auto"/>
        <w:jc w:val="both"/>
        <w:rPr>
          <w:sz w:val="22"/>
          <w:szCs w:val="22"/>
        </w:rPr>
      </w:pPr>
      <w:r>
        <w:rPr>
          <w:b/>
          <w:sz w:val="22"/>
          <w:szCs w:val="22"/>
        </w:rPr>
        <w:t>3.</w:t>
      </w:r>
      <w:r>
        <w:rPr>
          <w:sz w:val="22"/>
          <w:szCs w:val="22"/>
        </w:rPr>
        <w:t xml:space="preserve"> Oświadczamy, że jesteśmy związani ofertą na czas wskazany w specyfikacji istotnych warunków zamówienia, tj. przez okres 60 dni, licząc od upływu terminu składania ofert.</w:t>
      </w:r>
    </w:p>
    <w:p w:rsidR="006A47D6" w:rsidRDefault="006A47D6">
      <w:pPr>
        <w:spacing w:line="360" w:lineRule="auto"/>
        <w:jc w:val="both"/>
        <w:rPr>
          <w:sz w:val="22"/>
          <w:szCs w:val="22"/>
        </w:rPr>
      </w:pPr>
    </w:p>
    <w:p w:rsidR="006A47D6" w:rsidRDefault="006A47D6">
      <w:pPr>
        <w:tabs>
          <w:tab w:val="left" w:pos="3795"/>
        </w:tabs>
        <w:spacing w:line="360" w:lineRule="auto"/>
        <w:jc w:val="both"/>
        <w:rPr>
          <w:i/>
          <w:sz w:val="22"/>
          <w:szCs w:val="22"/>
        </w:rPr>
      </w:pPr>
      <w:r>
        <w:rPr>
          <w:b/>
          <w:sz w:val="22"/>
          <w:szCs w:val="22"/>
        </w:rPr>
        <w:t>4.</w:t>
      </w:r>
      <w:r>
        <w:rPr>
          <w:sz w:val="22"/>
          <w:szCs w:val="22"/>
        </w:rPr>
        <w:t xml:space="preserve"> Zwrot wadium proszę/prosimy dokonać na rachunek bankowy nr  ..........................................  będący własnością  ....................................................................................................................</w:t>
      </w:r>
    </w:p>
    <w:p w:rsidR="006A47D6" w:rsidRDefault="006A47D6">
      <w:pPr>
        <w:spacing w:line="360" w:lineRule="auto"/>
        <w:jc w:val="center"/>
        <w:rPr>
          <w:sz w:val="22"/>
          <w:szCs w:val="22"/>
        </w:rPr>
      </w:pPr>
      <w:r>
        <w:rPr>
          <w:i/>
          <w:sz w:val="22"/>
          <w:szCs w:val="22"/>
        </w:rPr>
        <w:t>(należy wypełnić w przypadku wniesienia kwoty wadium w formie pieniądza).</w:t>
      </w:r>
    </w:p>
    <w:p w:rsidR="006A47D6" w:rsidRDefault="006A47D6">
      <w:pPr>
        <w:spacing w:line="360" w:lineRule="auto"/>
        <w:rPr>
          <w:sz w:val="22"/>
          <w:szCs w:val="22"/>
        </w:rPr>
      </w:pPr>
    </w:p>
    <w:p w:rsidR="006A47D6" w:rsidRDefault="006A47D6">
      <w:pPr>
        <w:spacing w:line="360" w:lineRule="auto"/>
        <w:jc w:val="both"/>
        <w:rPr>
          <w:sz w:val="22"/>
          <w:szCs w:val="22"/>
        </w:rPr>
      </w:pPr>
      <w:r>
        <w:rPr>
          <w:sz w:val="22"/>
          <w:szCs w:val="22"/>
        </w:rPr>
        <w:t>Jestem/jesteśmy świadomy/świadomi, ze w przypadku określonym w art. 46 ust. 4a i 5 Ustawy wniesione przeze mnie/nas wadium zostaje zatrzymane.</w:t>
      </w:r>
    </w:p>
    <w:p w:rsidR="006A47D6" w:rsidRDefault="006A47D6">
      <w:pPr>
        <w:spacing w:line="360" w:lineRule="auto"/>
        <w:jc w:val="both"/>
        <w:rPr>
          <w:sz w:val="22"/>
          <w:szCs w:val="22"/>
        </w:rPr>
      </w:pPr>
    </w:p>
    <w:p w:rsidR="006A47D6" w:rsidRDefault="006A47D6">
      <w:pPr>
        <w:pStyle w:val="NormalWeb"/>
        <w:spacing w:before="0" w:after="0" w:line="360" w:lineRule="auto"/>
        <w:rPr>
          <w:color w:val="000000"/>
          <w:sz w:val="22"/>
          <w:szCs w:val="22"/>
        </w:rPr>
      </w:pPr>
      <w:r>
        <w:rPr>
          <w:b/>
          <w:sz w:val="22"/>
          <w:szCs w:val="22"/>
          <w:lang w:eastAsia="pl-PL"/>
        </w:rPr>
        <w:t>5.</w:t>
      </w:r>
      <w:r>
        <w:rPr>
          <w:sz w:val="22"/>
          <w:szCs w:val="22"/>
          <w:lang w:eastAsia="pl-PL"/>
        </w:rPr>
        <w:t xml:space="preserve"> Oświadczam, że wypełniłem obowiązki informacyjne przewidziane w art. 13 lub art. 14 RODO</w:t>
      </w:r>
      <w:r>
        <w:rPr>
          <w:rStyle w:val="Znakiprzypiswdolnych"/>
          <w:sz w:val="22"/>
          <w:szCs w:val="22"/>
        </w:rPr>
        <w:footnoteReference w:id="1"/>
      </w:r>
      <w:r>
        <w:rPr>
          <w:sz w:val="22"/>
          <w:szCs w:val="22"/>
          <w:lang w:eastAsia="pl-PL"/>
        </w:rPr>
        <w:t>) wobec osób fizycznych, od których dane osobowe bezpośrednio lub pośrednio pozyskałem w celu ubiegania się o udzielenie zamówienia publicznego w niniejszym postępowaniu.*</w:t>
      </w:r>
    </w:p>
    <w:p w:rsidR="006A47D6" w:rsidRDefault="006A47D6">
      <w:pPr>
        <w:pStyle w:val="NormalWeb"/>
        <w:spacing w:line="276" w:lineRule="auto"/>
        <w:ind w:left="142" w:hanging="142"/>
        <w:rPr>
          <w:sz w:val="22"/>
          <w:szCs w:val="22"/>
        </w:rPr>
      </w:pPr>
      <w:r>
        <w:rPr>
          <w:color w:val="000000"/>
          <w:sz w:val="22"/>
          <w:szCs w:val="22"/>
        </w:rPr>
        <w:t xml:space="preserve">* W przypadku gdy wykonawca </w:t>
      </w:r>
      <w:r>
        <w:rPr>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A47D6" w:rsidRDefault="006A47D6">
      <w:pPr>
        <w:spacing w:line="360" w:lineRule="auto"/>
        <w:jc w:val="both"/>
        <w:rPr>
          <w:sz w:val="22"/>
          <w:szCs w:val="22"/>
        </w:rPr>
      </w:pPr>
    </w:p>
    <w:p w:rsidR="006A47D6" w:rsidRDefault="006A47D6">
      <w:pPr>
        <w:jc w:val="both"/>
        <w:rPr>
          <w:b/>
          <w:sz w:val="22"/>
          <w:szCs w:val="22"/>
        </w:rPr>
      </w:pPr>
      <w:r>
        <w:rPr>
          <w:b/>
          <w:sz w:val="22"/>
          <w:szCs w:val="22"/>
        </w:rPr>
        <w:t>UWAGA: Wykonawca nie załącza do oferty dokumentów i oświadczeń, o których mowa w pkt. 8.4 i 8.8 SIWZ, które są składane zgodnie z procedurą wskazaną w pkt 8.2 SIWZ.</w:t>
      </w:r>
    </w:p>
    <w:p w:rsidR="006A47D6" w:rsidRDefault="006A47D6">
      <w:pPr>
        <w:jc w:val="both"/>
        <w:rPr>
          <w:b/>
          <w:sz w:val="22"/>
          <w:szCs w:val="22"/>
        </w:rPr>
      </w:pPr>
    </w:p>
    <w:p w:rsidR="006A47D6" w:rsidRDefault="006A47D6">
      <w:pPr>
        <w:jc w:val="both"/>
        <w:rPr>
          <w:b/>
          <w:sz w:val="22"/>
          <w:szCs w:val="22"/>
        </w:rPr>
      </w:pPr>
    </w:p>
    <w:tbl>
      <w:tblPr>
        <w:tblW w:w="0" w:type="auto"/>
        <w:tblLayout w:type="fixed"/>
        <w:tblLook w:val="0000"/>
      </w:tblPr>
      <w:tblGrid>
        <w:gridCol w:w="4608"/>
        <w:gridCol w:w="5040"/>
      </w:tblGrid>
      <w:tr w:rsidR="006A47D6">
        <w:tc>
          <w:tcPr>
            <w:tcW w:w="4608" w:type="dxa"/>
          </w:tcPr>
          <w:p w:rsidR="006A47D6" w:rsidRDefault="006A47D6">
            <w:pPr>
              <w:jc w:val="both"/>
              <w:rPr>
                <w:sz w:val="22"/>
                <w:szCs w:val="22"/>
              </w:rPr>
            </w:pPr>
            <w:r>
              <w:rPr>
                <w:sz w:val="22"/>
                <w:szCs w:val="22"/>
              </w:rPr>
              <w:t>Miejscowość………….., data..................</w:t>
            </w:r>
          </w:p>
        </w:tc>
        <w:tc>
          <w:tcPr>
            <w:tcW w:w="5040" w:type="dxa"/>
          </w:tcPr>
          <w:p w:rsidR="006A47D6" w:rsidRDefault="006A47D6">
            <w:pPr>
              <w:snapToGrid w:val="0"/>
              <w:jc w:val="both"/>
              <w:rPr>
                <w:sz w:val="22"/>
                <w:szCs w:val="22"/>
              </w:rPr>
            </w:pPr>
          </w:p>
        </w:tc>
      </w:tr>
    </w:tbl>
    <w:p w:rsidR="006A47D6" w:rsidRDefault="006A47D6">
      <w:pPr>
        <w:sectPr w:rsidR="006A47D6">
          <w:headerReference w:type="default" r:id="rId7"/>
          <w:footerReference w:type="default" r:id="rId8"/>
          <w:headerReference w:type="first" r:id="rId9"/>
          <w:footerReference w:type="first" r:id="rId10"/>
          <w:pgSz w:w="11906" w:h="16838"/>
          <w:pgMar w:top="1418" w:right="1418" w:bottom="1418" w:left="1418" w:header="709" w:footer="709" w:gutter="0"/>
          <w:cols w:space="708"/>
          <w:docGrid w:linePitch="360"/>
        </w:sectPr>
      </w:pPr>
    </w:p>
    <w:p w:rsidR="006A47D6" w:rsidRDefault="006A47D6">
      <w:pPr>
        <w:jc w:val="right"/>
        <w:rPr>
          <w:b/>
          <w:sz w:val="20"/>
          <w:szCs w:val="20"/>
        </w:rPr>
      </w:pPr>
      <w:r>
        <w:rPr>
          <w:b/>
          <w:sz w:val="20"/>
          <w:szCs w:val="20"/>
        </w:rPr>
        <w:t>Zał. nr 2 do SIWZ 12/2020</w:t>
      </w:r>
    </w:p>
    <w:p w:rsidR="006A47D6" w:rsidRDefault="006A47D6">
      <w:pPr>
        <w:jc w:val="both"/>
        <w:rPr>
          <w:b/>
          <w:sz w:val="20"/>
          <w:szCs w:val="20"/>
        </w:rPr>
      </w:pPr>
      <w:r>
        <w:rPr>
          <w:b/>
          <w:sz w:val="20"/>
          <w:szCs w:val="20"/>
        </w:rPr>
        <w:t>……………………………………</w:t>
      </w:r>
    </w:p>
    <w:p w:rsidR="006A47D6" w:rsidRDefault="006A47D6">
      <w:pPr>
        <w:jc w:val="both"/>
        <w:rPr>
          <w:b/>
          <w:sz w:val="20"/>
          <w:szCs w:val="20"/>
        </w:rPr>
      </w:pPr>
      <w:r>
        <w:rPr>
          <w:b/>
          <w:sz w:val="20"/>
          <w:szCs w:val="20"/>
        </w:rPr>
        <w:t>(pieczęć adresowa Wykonawcy)</w:t>
      </w:r>
    </w:p>
    <w:p w:rsidR="006A47D6" w:rsidRDefault="006A47D6">
      <w:pPr>
        <w:jc w:val="both"/>
        <w:rPr>
          <w:b/>
          <w:sz w:val="22"/>
          <w:szCs w:val="22"/>
        </w:rPr>
      </w:pPr>
      <w:r>
        <w:rPr>
          <w:b/>
          <w:sz w:val="20"/>
          <w:szCs w:val="20"/>
        </w:rPr>
        <w:t xml:space="preserve">                                                                                                                             FORMULARZ CENOWY</w:t>
      </w:r>
    </w:p>
    <w:p w:rsidR="006A47D6" w:rsidRDefault="006A47D6">
      <w:pPr>
        <w:jc w:val="both"/>
        <w:rPr>
          <w:sz w:val="22"/>
          <w:szCs w:val="22"/>
        </w:rPr>
      </w:pPr>
      <w:r>
        <w:rPr>
          <w:b/>
          <w:sz w:val="22"/>
          <w:szCs w:val="22"/>
        </w:rPr>
        <w:t xml:space="preserve">Pakiet 1 </w:t>
      </w:r>
    </w:p>
    <w:tbl>
      <w:tblPr>
        <w:tblW w:w="0" w:type="auto"/>
        <w:tblInd w:w="-90" w:type="dxa"/>
        <w:tblLayout w:type="fixed"/>
        <w:tblLook w:val="0000"/>
      </w:tblPr>
      <w:tblGrid>
        <w:gridCol w:w="328"/>
        <w:gridCol w:w="4254"/>
        <w:gridCol w:w="1741"/>
        <w:gridCol w:w="1984"/>
        <w:gridCol w:w="2126"/>
        <w:gridCol w:w="1701"/>
        <w:gridCol w:w="2146"/>
      </w:tblGrid>
      <w:tr w:rsidR="006A47D6">
        <w:trPr>
          <w:cantSplit/>
        </w:trPr>
        <w:tc>
          <w:tcPr>
            <w:tcW w:w="328" w:type="dxa"/>
            <w:vMerge w:val="restart"/>
            <w:tcBorders>
              <w:top w:val="single" w:sz="4" w:space="0" w:color="000000"/>
              <w:left w:val="single" w:sz="4" w:space="0" w:color="000000"/>
              <w:bottom w:val="single" w:sz="4" w:space="0" w:color="000000"/>
            </w:tcBorders>
            <w:textDirection w:val="btLr"/>
          </w:tcPr>
          <w:p w:rsidR="006A47D6" w:rsidRDefault="006A47D6">
            <w:pPr>
              <w:ind w:left="113" w:right="113"/>
              <w:jc w:val="both"/>
              <w:rPr>
                <w:sz w:val="22"/>
                <w:szCs w:val="22"/>
              </w:rPr>
            </w:pPr>
            <w:r>
              <w:rPr>
                <w:sz w:val="22"/>
                <w:szCs w:val="22"/>
              </w:rPr>
              <w:t xml:space="preserve">                                        Rodzaj usługi</w:t>
            </w:r>
          </w:p>
        </w:tc>
        <w:tc>
          <w:tcPr>
            <w:tcW w:w="4254" w:type="dxa"/>
            <w:tcBorders>
              <w:top w:val="single" w:sz="4" w:space="0" w:color="000000"/>
              <w:left w:val="single" w:sz="4" w:space="0" w:color="000000"/>
              <w:bottom w:val="single" w:sz="4" w:space="0" w:color="000000"/>
            </w:tcBorders>
          </w:tcPr>
          <w:p w:rsidR="006A47D6" w:rsidRDefault="006A47D6">
            <w:pPr>
              <w:snapToGrid w:val="0"/>
              <w:jc w:val="center"/>
              <w:rPr>
                <w:sz w:val="22"/>
                <w:szCs w:val="22"/>
              </w:rPr>
            </w:pPr>
          </w:p>
        </w:tc>
        <w:tc>
          <w:tcPr>
            <w:tcW w:w="1741" w:type="dxa"/>
            <w:tcBorders>
              <w:top w:val="single" w:sz="4" w:space="0" w:color="000000"/>
              <w:left w:val="single" w:sz="4" w:space="0" w:color="000000"/>
              <w:bottom w:val="single" w:sz="4" w:space="0" w:color="000000"/>
            </w:tcBorders>
          </w:tcPr>
          <w:p w:rsidR="006A47D6" w:rsidRDefault="006A47D6">
            <w:pPr>
              <w:jc w:val="center"/>
              <w:rPr>
                <w:sz w:val="20"/>
                <w:szCs w:val="20"/>
              </w:rPr>
            </w:pPr>
            <w:r>
              <w:rPr>
                <w:sz w:val="20"/>
                <w:szCs w:val="20"/>
              </w:rPr>
              <w:t xml:space="preserve">Powierzchnia </w:t>
            </w:r>
          </w:p>
          <w:p w:rsidR="006A47D6" w:rsidRDefault="006A47D6">
            <w:pPr>
              <w:jc w:val="center"/>
              <w:rPr>
                <w:sz w:val="20"/>
                <w:szCs w:val="20"/>
              </w:rPr>
            </w:pPr>
            <w:r>
              <w:rPr>
                <w:sz w:val="20"/>
                <w:szCs w:val="20"/>
              </w:rPr>
              <w:t>w m</w:t>
            </w:r>
            <w:r>
              <w:rPr>
                <w:sz w:val="20"/>
                <w:szCs w:val="20"/>
                <w:vertAlign w:val="superscript"/>
              </w:rPr>
              <w:t>2</w:t>
            </w:r>
          </w:p>
        </w:tc>
        <w:tc>
          <w:tcPr>
            <w:tcW w:w="1984" w:type="dxa"/>
            <w:tcBorders>
              <w:top w:val="single" w:sz="4" w:space="0" w:color="000000"/>
              <w:left w:val="single" w:sz="4" w:space="0" w:color="000000"/>
              <w:bottom w:val="single" w:sz="4" w:space="0" w:color="000000"/>
            </w:tcBorders>
          </w:tcPr>
          <w:p w:rsidR="006A47D6" w:rsidRDefault="006A47D6">
            <w:pPr>
              <w:jc w:val="center"/>
              <w:rPr>
                <w:sz w:val="20"/>
                <w:szCs w:val="20"/>
              </w:rPr>
            </w:pPr>
            <w:r>
              <w:rPr>
                <w:sz w:val="20"/>
                <w:szCs w:val="20"/>
              </w:rPr>
              <w:t>Cena jedn.</w:t>
            </w:r>
          </w:p>
          <w:p w:rsidR="006A47D6" w:rsidRDefault="006A47D6">
            <w:pPr>
              <w:jc w:val="center"/>
              <w:rPr>
                <w:sz w:val="20"/>
                <w:szCs w:val="20"/>
              </w:rPr>
            </w:pPr>
            <w:r>
              <w:rPr>
                <w:sz w:val="20"/>
                <w:szCs w:val="20"/>
              </w:rPr>
              <w:t>brutto w zł</w:t>
            </w:r>
          </w:p>
          <w:p w:rsidR="006A47D6" w:rsidRDefault="006A47D6">
            <w:pPr>
              <w:jc w:val="center"/>
              <w:rPr>
                <w:sz w:val="20"/>
                <w:szCs w:val="20"/>
              </w:rPr>
            </w:pPr>
            <w:r>
              <w:rPr>
                <w:sz w:val="20"/>
                <w:szCs w:val="20"/>
              </w:rPr>
              <w:t xml:space="preserve"> za 1 m</w:t>
            </w:r>
            <w:r>
              <w:rPr>
                <w:sz w:val="20"/>
                <w:szCs w:val="20"/>
                <w:vertAlign w:val="superscript"/>
              </w:rPr>
              <w:t>2</w:t>
            </w:r>
          </w:p>
        </w:tc>
        <w:tc>
          <w:tcPr>
            <w:tcW w:w="2126" w:type="dxa"/>
            <w:tcBorders>
              <w:top w:val="single" w:sz="4" w:space="0" w:color="000000"/>
              <w:left w:val="single" w:sz="4" w:space="0" w:color="000000"/>
              <w:bottom w:val="single" w:sz="4" w:space="0" w:color="000000"/>
            </w:tcBorders>
          </w:tcPr>
          <w:p w:rsidR="006A47D6" w:rsidRDefault="006A47D6">
            <w:pPr>
              <w:jc w:val="center"/>
              <w:rPr>
                <w:sz w:val="20"/>
                <w:szCs w:val="20"/>
              </w:rPr>
            </w:pPr>
            <w:r>
              <w:rPr>
                <w:sz w:val="20"/>
                <w:szCs w:val="20"/>
              </w:rPr>
              <w:t xml:space="preserve">Wartość brutto w zł za 1 miesiąc </w:t>
            </w:r>
          </w:p>
          <w:p w:rsidR="006A47D6" w:rsidRDefault="006A47D6">
            <w:pPr>
              <w:jc w:val="center"/>
              <w:rPr>
                <w:sz w:val="20"/>
                <w:szCs w:val="20"/>
              </w:rPr>
            </w:pPr>
            <w:r>
              <w:rPr>
                <w:sz w:val="20"/>
                <w:szCs w:val="20"/>
              </w:rPr>
              <w:t>2x3</w:t>
            </w:r>
          </w:p>
        </w:tc>
        <w:tc>
          <w:tcPr>
            <w:tcW w:w="1701" w:type="dxa"/>
            <w:tcBorders>
              <w:top w:val="single" w:sz="4" w:space="0" w:color="000000"/>
              <w:left w:val="single" w:sz="4" w:space="0" w:color="000000"/>
              <w:bottom w:val="single" w:sz="4" w:space="0" w:color="000000"/>
            </w:tcBorders>
          </w:tcPr>
          <w:p w:rsidR="006A47D6" w:rsidRDefault="006A47D6">
            <w:pPr>
              <w:jc w:val="center"/>
              <w:rPr>
                <w:sz w:val="20"/>
                <w:szCs w:val="20"/>
              </w:rPr>
            </w:pPr>
            <w:r>
              <w:rPr>
                <w:sz w:val="20"/>
                <w:szCs w:val="20"/>
              </w:rPr>
              <w:t xml:space="preserve">Ilość </w:t>
            </w:r>
          </w:p>
        </w:tc>
        <w:tc>
          <w:tcPr>
            <w:tcW w:w="2146" w:type="dxa"/>
            <w:tcBorders>
              <w:top w:val="single" w:sz="4" w:space="0" w:color="000000"/>
              <w:left w:val="single" w:sz="4" w:space="0" w:color="000000"/>
              <w:bottom w:val="single" w:sz="4" w:space="0" w:color="000000"/>
              <w:right w:val="single" w:sz="4" w:space="0" w:color="000000"/>
            </w:tcBorders>
          </w:tcPr>
          <w:p w:rsidR="006A47D6" w:rsidRDefault="006A47D6">
            <w:pPr>
              <w:jc w:val="center"/>
              <w:rPr>
                <w:sz w:val="20"/>
                <w:szCs w:val="20"/>
              </w:rPr>
            </w:pPr>
            <w:r>
              <w:rPr>
                <w:sz w:val="20"/>
                <w:szCs w:val="20"/>
              </w:rPr>
              <w:t xml:space="preserve">Wartość brutto  </w:t>
            </w:r>
          </w:p>
          <w:p w:rsidR="006A47D6" w:rsidRDefault="006A47D6">
            <w:pPr>
              <w:jc w:val="center"/>
              <w:rPr>
                <w:sz w:val="20"/>
                <w:szCs w:val="20"/>
              </w:rPr>
            </w:pPr>
            <w:r>
              <w:rPr>
                <w:sz w:val="20"/>
                <w:szCs w:val="20"/>
              </w:rPr>
              <w:t>w zł</w:t>
            </w:r>
          </w:p>
          <w:p w:rsidR="006A47D6" w:rsidRDefault="006A47D6">
            <w:pPr>
              <w:jc w:val="center"/>
            </w:pPr>
            <w:r>
              <w:rPr>
                <w:sz w:val="20"/>
                <w:szCs w:val="20"/>
              </w:rPr>
              <w:t>4 x 5</w:t>
            </w:r>
          </w:p>
        </w:tc>
      </w:tr>
      <w:tr w:rsidR="006A47D6">
        <w:trPr>
          <w:cantSplit/>
        </w:trPr>
        <w:tc>
          <w:tcPr>
            <w:tcW w:w="328"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4" w:type="dxa"/>
            <w:tcBorders>
              <w:top w:val="single" w:sz="4" w:space="0" w:color="000000"/>
              <w:left w:val="single" w:sz="4" w:space="0" w:color="000000"/>
              <w:bottom w:val="single" w:sz="4" w:space="0" w:color="000000"/>
            </w:tcBorders>
          </w:tcPr>
          <w:p w:rsidR="006A47D6" w:rsidRDefault="006A47D6">
            <w:pPr>
              <w:jc w:val="center"/>
              <w:rPr>
                <w:sz w:val="20"/>
                <w:szCs w:val="20"/>
              </w:rPr>
            </w:pPr>
            <w:r>
              <w:rPr>
                <w:sz w:val="20"/>
                <w:szCs w:val="20"/>
              </w:rPr>
              <w:t>1</w:t>
            </w:r>
          </w:p>
        </w:tc>
        <w:tc>
          <w:tcPr>
            <w:tcW w:w="1741" w:type="dxa"/>
            <w:tcBorders>
              <w:top w:val="single" w:sz="4" w:space="0" w:color="000000"/>
              <w:left w:val="single" w:sz="4" w:space="0" w:color="000000"/>
              <w:bottom w:val="single" w:sz="4" w:space="0" w:color="000000"/>
            </w:tcBorders>
          </w:tcPr>
          <w:p w:rsidR="006A47D6" w:rsidRDefault="006A47D6">
            <w:pPr>
              <w:jc w:val="center"/>
              <w:rPr>
                <w:sz w:val="20"/>
                <w:szCs w:val="20"/>
              </w:rPr>
            </w:pPr>
            <w:r>
              <w:rPr>
                <w:sz w:val="20"/>
                <w:szCs w:val="20"/>
              </w:rPr>
              <w:t>2</w:t>
            </w:r>
          </w:p>
        </w:tc>
        <w:tc>
          <w:tcPr>
            <w:tcW w:w="1984" w:type="dxa"/>
            <w:tcBorders>
              <w:top w:val="single" w:sz="4" w:space="0" w:color="000000"/>
              <w:left w:val="single" w:sz="4" w:space="0" w:color="000000"/>
              <w:bottom w:val="single" w:sz="4" w:space="0" w:color="000000"/>
            </w:tcBorders>
          </w:tcPr>
          <w:p w:rsidR="006A47D6" w:rsidRDefault="006A47D6">
            <w:pPr>
              <w:jc w:val="center"/>
              <w:rPr>
                <w:sz w:val="20"/>
                <w:szCs w:val="20"/>
              </w:rPr>
            </w:pPr>
            <w:r>
              <w:rPr>
                <w:sz w:val="20"/>
                <w:szCs w:val="20"/>
              </w:rPr>
              <w:t>3</w:t>
            </w:r>
          </w:p>
        </w:tc>
        <w:tc>
          <w:tcPr>
            <w:tcW w:w="2126" w:type="dxa"/>
            <w:tcBorders>
              <w:top w:val="single" w:sz="4" w:space="0" w:color="000000"/>
              <w:left w:val="single" w:sz="4" w:space="0" w:color="000000"/>
              <w:bottom w:val="single" w:sz="4" w:space="0" w:color="000000"/>
            </w:tcBorders>
          </w:tcPr>
          <w:p w:rsidR="006A47D6" w:rsidRDefault="006A47D6">
            <w:pPr>
              <w:jc w:val="center"/>
              <w:rPr>
                <w:sz w:val="20"/>
                <w:szCs w:val="20"/>
              </w:rPr>
            </w:pPr>
            <w:r>
              <w:rPr>
                <w:sz w:val="20"/>
                <w:szCs w:val="20"/>
              </w:rPr>
              <w:t>4</w:t>
            </w:r>
          </w:p>
        </w:tc>
        <w:tc>
          <w:tcPr>
            <w:tcW w:w="1701" w:type="dxa"/>
            <w:tcBorders>
              <w:top w:val="single" w:sz="4" w:space="0" w:color="000000"/>
              <w:left w:val="single" w:sz="4" w:space="0" w:color="000000"/>
              <w:bottom w:val="single" w:sz="4" w:space="0" w:color="000000"/>
            </w:tcBorders>
          </w:tcPr>
          <w:p w:rsidR="006A47D6" w:rsidRDefault="006A47D6">
            <w:pPr>
              <w:jc w:val="center"/>
              <w:rPr>
                <w:sz w:val="20"/>
                <w:szCs w:val="20"/>
              </w:rPr>
            </w:pPr>
            <w:r>
              <w:rPr>
                <w:sz w:val="20"/>
                <w:szCs w:val="20"/>
              </w:rPr>
              <w:t>5</w:t>
            </w:r>
          </w:p>
        </w:tc>
        <w:tc>
          <w:tcPr>
            <w:tcW w:w="2146" w:type="dxa"/>
            <w:tcBorders>
              <w:top w:val="single" w:sz="4" w:space="0" w:color="000000"/>
              <w:left w:val="single" w:sz="4" w:space="0" w:color="000000"/>
              <w:bottom w:val="single" w:sz="4" w:space="0" w:color="000000"/>
              <w:right w:val="single" w:sz="4" w:space="0" w:color="000000"/>
            </w:tcBorders>
          </w:tcPr>
          <w:p w:rsidR="006A47D6" w:rsidRDefault="006A47D6">
            <w:pPr>
              <w:jc w:val="center"/>
            </w:pPr>
            <w:r>
              <w:rPr>
                <w:sz w:val="20"/>
                <w:szCs w:val="20"/>
              </w:rPr>
              <w:t>6</w:t>
            </w:r>
          </w:p>
        </w:tc>
      </w:tr>
      <w:tr w:rsidR="006A47D6">
        <w:trPr>
          <w:cantSplit/>
        </w:trPr>
        <w:tc>
          <w:tcPr>
            <w:tcW w:w="328"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13952" w:type="dxa"/>
            <w:gridSpan w:val="6"/>
            <w:tcBorders>
              <w:top w:val="single" w:sz="4" w:space="0" w:color="000000"/>
              <w:left w:val="single" w:sz="4" w:space="0" w:color="000000"/>
              <w:bottom w:val="single" w:sz="4" w:space="0" w:color="000000"/>
              <w:right w:val="single" w:sz="4" w:space="0" w:color="000000"/>
            </w:tcBorders>
          </w:tcPr>
          <w:p w:rsidR="006A47D6" w:rsidRDefault="006A47D6">
            <w:pPr>
              <w:snapToGrid w:val="0"/>
              <w:jc w:val="both"/>
            </w:pPr>
            <w:r>
              <w:rPr>
                <w:b/>
                <w:sz w:val="20"/>
                <w:szCs w:val="20"/>
              </w:rPr>
              <w:t>Sprzątanie i dezynfekcja zgodnie z opisem zawartym w załączniku nr 3 do SIWZ:</w:t>
            </w:r>
          </w:p>
        </w:tc>
      </w:tr>
      <w:tr w:rsidR="006A47D6">
        <w:trPr>
          <w:cantSplit/>
        </w:trPr>
        <w:tc>
          <w:tcPr>
            <w:tcW w:w="328"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4" w:type="dxa"/>
            <w:tcBorders>
              <w:top w:val="single" w:sz="4" w:space="0" w:color="000000"/>
              <w:left w:val="single" w:sz="4" w:space="0" w:color="000000"/>
              <w:bottom w:val="single" w:sz="4" w:space="0" w:color="000000"/>
            </w:tcBorders>
          </w:tcPr>
          <w:p w:rsidR="006A47D6" w:rsidRDefault="006A47D6">
            <w:pPr>
              <w:jc w:val="center"/>
              <w:rPr>
                <w:sz w:val="20"/>
                <w:szCs w:val="20"/>
              </w:rPr>
            </w:pPr>
            <w:r>
              <w:rPr>
                <w:sz w:val="20"/>
                <w:szCs w:val="20"/>
              </w:rPr>
              <w:t>Strefa I</w:t>
            </w:r>
          </w:p>
        </w:tc>
        <w:tc>
          <w:tcPr>
            <w:tcW w:w="1741" w:type="dxa"/>
            <w:tcBorders>
              <w:top w:val="single" w:sz="4" w:space="0" w:color="000000"/>
              <w:left w:val="single" w:sz="4" w:space="0" w:color="000000"/>
              <w:bottom w:val="single" w:sz="4" w:space="0" w:color="000000"/>
            </w:tcBorders>
          </w:tcPr>
          <w:p w:rsidR="006A47D6" w:rsidRDefault="006A47D6">
            <w:pPr>
              <w:jc w:val="right"/>
              <w:rPr>
                <w:sz w:val="20"/>
                <w:szCs w:val="20"/>
              </w:rPr>
            </w:pPr>
            <w:r>
              <w:rPr>
                <w:sz w:val="20"/>
                <w:szCs w:val="20"/>
              </w:rPr>
              <w:t>6 440,86</w:t>
            </w:r>
          </w:p>
        </w:tc>
        <w:tc>
          <w:tcPr>
            <w:tcW w:w="1984" w:type="dxa"/>
            <w:tcBorders>
              <w:top w:val="single" w:sz="4" w:space="0" w:color="000000"/>
              <w:left w:val="single" w:sz="4" w:space="0" w:color="000000"/>
              <w:bottom w:val="single" w:sz="4" w:space="0" w:color="000000"/>
            </w:tcBorders>
          </w:tcPr>
          <w:p w:rsidR="006A47D6" w:rsidRDefault="006A47D6">
            <w:pPr>
              <w:snapToGrid w:val="0"/>
              <w:jc w:val="both"/>
              <w:rPr>
                <w:sz w:val="20"/>
                <w:szCs w:val="20"/>
              </w:rPr>
            </w:pPr>
          </w:p>
        </w:tc>
        <w:tc>
          <w:tcPr>
            <w:tcW w:w="2126" w:type="dxa"/>
            <w:tcBorders>
              <w:top w:val="single" w:sz="4" w:space="0" w:color="000000"/>
              <w:left w:val="single" w:sz="4" w:space="0" w:color="000000"/>
              <w:bottom w:val="single" w:sz="4" w:space="0" w:color="000000"/>
            </w:tcBorders>
          </w:tcPr>
          <w:p w:rsidR="006A47D6" w:rsidRDefault="006A47D6">
            <w:pPr>
              <w:snapToGrid w:val="0"/>
              <w:jc w:val="both"/>
              <w:rPr>
                <w:sz w:val="20"/>
                <w:szCs w:val="20"/>
              </w:rPr>
            </w:pPr>
          </w:p>
        </w:tc>
        <w:tc>
          <w:tcPr>
            <w:tcW w:w="1701" w:type="dxa"/>
            <w:tcBorders>
              <w:top w:val="single" w:sz="4" w:space="0" w:color="000000"/>
              <w:left w:val="single" w:sz="4" w:space="0" w:color="000000"/>
              <w:bottom w:val="single" w:sz="4" w:space="0" w:color="000000"/>
            </w:tcBorders>
          </w:tcPr>
          <w:p w:rsidR="006A47D6" w:rsidRDefault="006A47D6">
            <w:pPr>
              <w:jc w:val="center"/>
              <w:rPr>
                <w:sz w:val="20"/>
                <w:szCs w:val="20"/>
              </w:rPr>
            </w:pPr>
            <w:r>
              <w:rPr>
                <w:sz w:val="20"/>
                <w:szCs w:val="20"/>
              </w:rPr>
              <w:t>24 miesiące</w:t>
            </w:r>
          </w:p>
        </w:tc>
        <w:tc>
          <w:tcPr>
            <w:tcW w:w="2146" w:type="dxa"/>
            <w:tcBorders>
              <w:top w:val="single" w:sz="4" w:space="0" w:color="000000"/>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8"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4" w:type="dxa"/>
            <w:tcBorders>
              <w:top w:val="single" w:sz="4" w:space="0" w:color="000000"/>
              <w:left w:val="single" w:sz="4" w:space="0" w:color="000000"/>
              <w:bottom w:val="single" w:sz="4" w:space="0" w:color="000000"/>
            </w:tcBorders>
          </w:tcPr>
          <w:p w:rsidR="006A47D6" w:rsidRDefault="006A47D6">
            <w:pPr>
              <w:jc w:val="center"/>
              <w:rPr>
                <w:sz w:val="20"/>
                <w:szCs w:val="20"/>
              </w:rPr>
            </w:pPr>
            <w:r>
              <w:rPr>
                <w:sz w:val="20"/>
                <w:szCs w:val="20"/>
              </w:rPr>
              <w:t>Strefa II</w:t>
            </w:r>
          </w:p>
        </w:tc>
        <w:tc>
          <w:tcPr>
            <w:tcW w:w="1741" w:type="dxa"/>
            <w:tcBorders>
              <w:top w:val="single" w:sz="4" w:space="0" w:color="000000"/>
              <w:left w:val="single" w:sz="4" w:space="0" w:color="000000"/>
              <w:bottom w:val="single" w:sz="4" w:space="0" w:color="000000"/>
            </w:tcBorders>
          </w:tcPr>
          <w:p w:rsidR="006A47D6" w:rsidRDefault="006A47D6">
            <w:pPr>
              <w:jc w:val="right"/>
              <w:rPr>
                <w:sz w:val="20"/>
                <w:szCs w:val="20"/>
              </w:rPr>
            </w:pPr>
            <w:r>
              <w:rPr>
                <w:sz w:val="20"/>
                <w:szCs w:val="20"/>
              </w:rPr>
              <w:t>6 488,33</w:t>
            </w:r>
          </w:p>
        </w:tc>
        <w:tc>
          <w:tcPr>
            <w:tcW w:w="1984" w:type="dxa"/>
            <w:tcBorders>
              <w:top w:val="single" w:sz="4" w:space="0" w:color="000000"/>
              <w:left w:val="single" w:sz="4" w:space="0" w:color="000000"/>
              <w:bottom w:val="single" w:sz="4" w:space="0" w:color="000000"/>
            </w:tcBorders>
          </w:tcPr>
          <w:p w:rsidR="006A47D6" w:rsidRDefault="006A47D6">
            <w:pPr>
              <w:snapToGrid w:val="0"/>
              <w:jc w:val="both"/>
              <w:rPr>
                <w:sz w:val="20"/>
                <w:szCs w:val="20"/>
              </w:rPr>
            </w:pPr>
          </w:p>
        </w:tc>
        <w:tc>
          <w:tcPr>
            <w:tcW w:w="2126" w:type="dxa"/>
            <w:tcBorders>
              <w:top w:val="single" w:sz="4" w:space="0" w:color="000000"/>
              <w:left w:val="single" w:sz="4" w:space="0" w:color="000000"/>
              <w:bottom w:val="single" w:sz="4" w:space="0" w:color="000000"/>
            </w:tcBorders>
          </w:tcPr>
          <w:p w:rsidR="006A47D6" w:rsidRDefault="006A47D6">
            <w:pPr>
              <w:snapToGrid w:val="0"/>
              <w:jc w:val="both"/>
              <w:rPr>
                <w:sz w:val="20"/>
                <w:szCs w:val="20"/>
              </w:rPr>
            </w:pPr>
          </w:p>
        </w:tc>
        <w:tc>
          <w:tcPr>
            <w:tcW w:w="1701" w:type="dxa"/>
            <w:tcBorders>
              <w:top w:val="single" w:sz="4" w:space="0" w:color="000000"/>
              <w:left w:val="single" w:sz="4" w:space="0" w:color="000000"/>
              <w:bottom w:val="single" w:sz="4" w:space="0" w:color="000000"/>
            </w:tcBorders>
          </w:tcPr>
          <w:p w:rsidR="006A47D6" w:rsidRDefault="006A47D6">
            <w:pPr>
              <w:jc w:val="center"/>
              <w:rPr>
                <w:sz w:val="20"/>
                <w:szCs w:val="20"/>
              </w:rPr>
            </w:pPr>
            <w:r>
              <w:rPr>
                <w:sz w:val="20"/>
                <w:szCs w:val="20"/>
              </w:rPr>
              <w:t>24 miesiące</w:t>
            </w:r>
          </w:p>
        </w:tc>
        <w:tc>
          <w:tcPr>
            <w:tcW w:w="2146" w:type="dxa"/>
            <w:tcBorders>
              <w:top w:val="single" w:sz="4" w:space="0" w:color="000000"/>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Height w:val="129"/>
        </w:trPr>
        <w:tc>
          <w:tcPr>
            <w:tcW w:w="328"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4" w:type="dxa"/>
            <w:tcBorders>
              <w:top w:val="single" w:sz="4" w:space="0" w:color="000000"/>
              <w:left w:val="single" w:sz="4" w:space="0" w:color="000000"/>
              <w:bottom w:val="single" w:sz="4" w:space="0" w:color="000000"/>
            </w:tcBorders>
          </w:tcPr>
          <w:p w:rsidR="006A47D6" w:rsidRDefault="006A47D6">
            <w:pPr>
              <w:jc w:val="center"/>
              <w:rPr>
                <w:sz w:val="20"/>
                <w:szCs w:val="20"/>
              </w:rPr>
            </w:pPr>
            <w:r>
              <w:rPr>
                <w:sz w:val="20"/>
                <w:szCs w:val="20"/>
              </w:rPr>
              <w:t>Strefa III</w:t>
            </w:r>
          </w:p>
        </w:tc>
        <w:tc>
          <w:tcPr>
            <w:tcW w:w="1741" w:type="dxa"/>
            <w:tcBorders>
              <w:top w:val="single" w:sz="4" w:space="0" w:color="000000"/>
              <w:left w:val="single" w:sz="4" w:space="0" w:color="000000"/>
              <w:bottom w:val="single" w:sz="4" w:space="0" w:color="000000"/>
            </w:tcBorders>
          </w:tcPr>
          <w:p w:rsidR="006A47D6" w:rsidRDefault="006A47D6">
            <w:pPr>
              <w:jc w:val="right"/>
              <w:rPr>
                <w:sz w:val="20"/>
                <w:szCs w:val="20"/>
              </w:rPr>
            </w:pPr>
            <w:r>
              <w:rPr>
                <w:sz w:val="20"/>
                <w:szCs w:val="20"/>
              </w:rPr>
              <w:t>2591,97</w:t>
            </w:r>
          </w:p>
        </w:tc>
        <w:tc>
          <w:tcPr>
            <w:tcW w:w="1984" w:type="dxa"/>
            <w:tcBorders>
              <w:top w:val="single" w:sz="4" w:space="0" w:color="000000"/>
              <w:left w:val="single" w:sz="4" w:space="0" w:color="000000"/>
              <w:bottom w:val="single" w:sz="4" w:space="0" w:color="000000"/>
            </w:tcBorders>
          </w:tcPr>
          <w:p w:rsidR="006A47D6" w:rsidRDefault="006A47D6">
            <w:pPr>
              <w:snapToGrid w:val="0"/>
              <w:jc w:val="both"/>
              <w:rPr>
                <w:sz w:val="20"/>
                <w:szCs w:val="20"/>
              </w:rPr>
            </w:pPr>
          </w:p>
        </w:tc>
        <w:tc>
          <w:tcPr>
            <w:tcW w:w="2126" w:type="dxa"/>
            <w:tcBorders>
              <w:top w:val="single" w:sz="4" w:space="0" w:color="000000"/>
              <w:left w:val="single" w:sz="4" w:space="0" w:color="000000"/>
              <w:bottom w:val="single" w:sz="4" w:space="0" w:color="000000"/>
            </w:tcBorders>
          </w:tcPr>
          <w:p w:rsidR="006A47D6" w:rsidRDefault="006A47D6">
            <w:pPr>
              <w:snapToGrid w:val="0"/>
              <w:jc w:val="both"/>
              <w:rPr>
                <w:sz w:val="20"/>
                <w:szCs w:val="20"/>
              </w:rPr>
            </w:pPr>
          </w:p>
        </w:tc>
        <w:tc>
          <w:tcPr>
            <w:tcW w:w="1701" w:type="dxa"/>
            <w:tcBorders>
              <w:top w:val="single" w:sz="4" w:space="0" w:color="000000"/>
              <w:left w:val="single" w:sz="4" w:space="0" w:color="000000"/>
              <w:bottom w:val="single" w:sz="4" w:space="0" w:color="000000"/>
            </w:tcBorders>
          </w:tcPr>
          <w:p w:rsidR="006A47D6" w:rsidRDefault="006A47D6">
            <w:pPr>
              <w:jc w:val="center"/>
              <w:rPr>
                <w:sz w:val="20"/>
                <w:szCs w:val="20"/>
              </w:rPr>
            </w:pPr>
            <w:r>
              <w:rPr>
                <w:sz w:val="20"/>
                <w:szCs w:val="20"/>
              </w:rPr>
              <w:t>24 miesiące</w:t>
            </w:r>
          </w:p>
        </w:tc>
        <w:tc>
          <w:tcPr>
            <w:tcW w:w="2146" w:type="dxa"/>
            <w:tcBorders>
              <w:top w:val="single" w:sz="4" w:space="0" w:color="000000"/>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8"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4" w:type="dxa"/>
            <w:tcBorders>
              <w:top w:val="single" w:sz="4" w:space="0" w:color="000000"/>
              <w:left w:val="single" w:sz="4" w:space="0" w:color="000000"/>
              <w:bottom w:val="single" w:sz="4" w:space="0" w:color="000000"/>
            </w:tcBorders>
          </w:tcPr>
          <w:p w:rsidR="006A47D6" w:rsidRDefault="006A47D6">
            <w:pPr>
              <w:jc w:val="center"/>
              <w:rPr>
                <w:sz w:val="20"/>
                <w:szCs w:val="20"/>
              </w:rPr>
            </w:pPr>
            <w:r>
              <w:rPr>
                <w:sz w:val="20"/>
                <w:szCs w:val="20"/>
              </w:rPr>
              <w:t>Strefa IV</w:t>
            </w:r>
          </w:p>
        </w:tc>
        <w:tc>
          <w:tcPr>
            <w:tcW w:w="1741" w:type="dxa"/>
            <w:tcBorders>
              <w:top w:val="single" w:sz="4" w:space="0" w:color="000000"/>
              <w:left w:val="single" w:sz="4" w:space="0" w:color="000000"/>
              <w:bottom w:val="single" w:sz="4" w:space="0" w:color="000000"/>
            </w:tcBorders>
          </w:tcPr>
          <w:p w:rsidR="006A47D6" w:rsidRDefault="006A47D6">
            <w:pPr>
              <w:jc w:val="right"/>
              <w:rPr>
                <w:sz w:val="20"/>
                <w:szCs w:val="20"/>
              </w:rPr>
            </w:pPr>
            <w:r>
              <w:rPr>
                <w:sz w:val="20"/>
                <w:szCs w:val="20"/>
              </w:rPr>
              <w:t>168,37</w:t>
            </w:r>
          </w:p>
        </w:tc>
        <w:tc>
          <w:tcPr>
            <w:tcW w:w="1984" w:type="dxa"/>
            <w:tcBorders>
              <w:top w:val="single" w:sz="4" w:space="0" w:color="000000"/>
              <w:left w:val="single" w:sz="4" w:space="0" w:color="000000"/>
              <w:bottom w:val="single" w:sz="4" w:space="0" w:color="000000"/>
            </w:tcBorders>
          </w:tcPr>
          <w:p w:rsidR="006A47D6" w:rsidRDefault="006A47D6">
            <w:pPr>
              <w:snapToGrid w:val="0"/>
              <w:jc w:val="both"/>
              <w:rPr>
                <w:sz w:val="20"/>
                <w:szCs w:val="20"/>
              </w:rPr>
            </w:pPr>
          </w:p>
        </w:tc>
        <w:tc>
          <w:tcPr>
            <w:tcW w:w="2126" w:type="dxa"/>
            <w:tcBorders>
              <w:top w:val="single" w:sz="4" w:space="0" w:color="000000"/>
              <w:left w:val="single" w:sz="4" w:space="0" w:color="000000"/>
              <w:bottom w:val="single" w:sz="4" w:space="0" w:color="000000"/>
            </w:tcBorders>
          </w:tcPr>
          <w:p w:rsidR="006A47D6" w:rsidRDefault="006A47D6">
            <w:pPr>
              <w:snapToGrid w:val="0"/>
              <w:jc w:val="both"/>
              <w:rPr>
                <w:sz w:val="20"/>
                <w:szCs w:val="20"/>
              </w:rPr>
            </w:pPr>
          </w:p>
        </w:tc>
        <w:tc>
          <w:tcPr>
            <w:tcW w:w="1701" w:type="dxa"/>
            <w:tcBorders>
              <w:top w:val="single" w:sz="4" w:space="0" w:color="000000"/>
              <w:left w:val="single" w:sz="4" w:space="0" w:color="000000"/>
              <w:bottom w:val="single" w:sz="4" w:space="0" w:color="000000"/>
            </w:tcBorders>
          </w:tcPr>
          <w:p w:rsidR="006A47D6" w:rsidRDefault="006A47D6">
            <w:pPr>
              <w:jc w:val="center"/>
              <w:rPr>
                <w:sz w:val="20"/>
                <w:szCs w:val="20"/>
              </w:rPr>
            </w:pPr>
            <w:r>
              <w:rPr>
                <w:sz w:val="20"/>
                <w:szCs w:val="20"/>
              </w:rPr>
              <w:t>24 miesiące</w:t>
            </w:r>
          </w:p>
        </w:tc>
        <w:tc>
          <w:tcPr>
            <w:tcW w:w="2146" w:type="dxa"/>
            <w:tcBorders>
              <w:top w:val="single" w:sz="4" w:space="0" w:color="000000"/>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8"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7979" w:type="dxa"/>
            <w:gridSpan w:val="3"/>
            <w:tcBorders>
              <w:left w:val="single" w:sz="4" w:space="0" w:color="000000"/>
              <w:bottom w:val="single" w:sz="4" w:space="0" w:color="000000"/>
            </w:tcBorders>
          </w:tcPr>
          <w:p w:rsidR="006A47D6" w:rsidRDefault="006A47D6">
            <w:pPr>
              <w:snapToGrid w:val="0"/>
              <w:jc w:val="right"/>
              <w:rPr>
                <w:sz w:val="20"/>
                <w:szCs w:val="20"/>
              </w:rPr>
            </w:pPr>
            <w:r>
              <w:rPr>
                <w:b/>
                <w:sz w:val="20"/>
                <w:szCs w:val="20"/>
              </w:rPr>
              <w:t>Razem</w:t>
            </w:r>
          </w:p>
        </w:tc>
        <w:tc>
          <w:tcPr>
            <w:tcW w:w="2126" w:type="dxa"/>
            <w:tcBorders>
              <w:left w:val="single" w:sz="4" w:space="0" w:color="000000"/>
              <w:bottom w:val="single" w:sz="4" w:space="0" w:color="000000"/>
            </w:tcBorders>
          </w:tcPr>
          <w:p w:rsidR="006A47D6" w:rsidRDefault="006A47D6">
            <w:pPr>
              <w:snapToGrid w:val="0"/>
              <w:jc w:val="both"/>
              <w:rPr>
                <w:sz w:val="20"/>
                <w:szCs w:val="20"/>
              </w:rPr>
            </w:pPr>
          </w:p>
        </w:tc>
        <w:tc>
          <w:tcPr>
            <w:tcW w:w="1701" w:type="dxa"/>
            <w:tcBorders>
              <w:left w:val="single" w:sz="4" w:space="0" w:color="000000"/>
              <w:bottom w:val="single" w:sz="4" w:space="0" w:color="000000"/>
            </w:tcBorders>
          </w:tcPr>
          <w:p w:rsidR="006A47D6" w:rsidRDefault="006A47D6">
            <w:pPr>
              <w:snapToGrid w:val="0"/>
              <w:jc w:val="center"/>
              <w:rPr>
                <w:sz w:val="20"/>
                <w:szCs w:val="20"/>
              </w:rPr>
            </w:pPr>
            <w:r>
              <w:rPr>
                <w:sz w:val="20"/>
                <w:szCs w:val="20"/>
              </w:rPr>
              <w:t>----------------</w:t>
            </w:r>
          </w:p>
        </w:tc>
        <w:tc>
          <w:tcPr>
            <w:tcW w:w="2146" w:type="dxa"/>
            <w:tcBorders>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8" w:type="dxa"/>
            <w:vMerge/>
            <w:tcBorders>
              <w:top w:val="single" w:sz="4" w:space="0" w:color="000000"/>
              <w:left w:val="single" w:sz="4" w:space="0" w:color="000000"/>
              <w:bottom w:val="single" w:sz="4" w:space="0" w:color="000000"/>
            </w:tcBorders>
          </w:tcPr>
          <w:p w:rsidR="006A47D6" w:rsidRDefault="006A47D6">
            <w:pPr>
              <w:snapToGrid w:val="0"/>
              <w:jc w:val="both"/>
              <w:rPr>
                <w:b/>
                <w:sz w:val="22"/>
                <w:szCs w:val="22"/>
              </w:rPr>
            </w:pPr>
          </w:p>
        </w:tc>
        <w:tc>
          <w:tcPr>
            <w:tcW w:w="13952" w:type="dxa"/>
            <w:gridSpan w:val="6"/>
            <w:tcBorders>
              <w:top w:val="single" w:sz="4" w:space="0" w:color="000000"/>
              <w:left w:val="single" w:sz="4" w:space="0" w:color="000000"/>
              <w:bottom w:val="single" w:sz="4" w:space="0" w:color="000000"/>
              <w:right w:val="single" w:sz="4" w:space="0" w:color="000000"/>
            </w:tcBorders>
          </w:tcPr>
          <w:p w:rsidR="006A47D6" w:rsidRDefault="006A47D6">
            <w:pPr>
              <w:snapToGrid w:val="0"/>
              <w:jc w:val="both"/>
            </w:pPr>
            <w:r>
              <w:rPr>
                <w:b/>
                <w:sz w:val="20"/>
                <w:szCs w:val="20"/>
              </w:rPr>
              <w:t>Sprzątanie 1 x na miesiąc = 12 razy w roku</w:t>
            </w:r>
          </w:p>
        </w:tc>
      </w:tr>
      <w:tr w:rsidR="006A47D6">
        <w:trPr>
          <w:cantSplit/>
        </w:trPr>
        <w:tc>
          <w:tcPr>
            <w:tcW w:w="328" w:type="dxa"/>
            <w:vMerge/>
            <w:tcBorders>
              <w:top w:val="single" w:sz="4" w:space="0" w:color="000000"/>
              <w:left w:val="single" w:sz="4" w:space="0" w:color="000000"/>
              <w:bottom w:val="single" w:sz="4" w:space="0" w:color="000000"/>
            </w:tcBorders>
          </w:tcPr>
          <w:p w:rsidR="006A47D6" w:rsidRDefault="006A47D6">
            <w:pPr>
              <w:snapToGrid w:val="0"/>
              <w:jc w:val="both"/>
              <w:rPr>
                <w:b/>
                <w:sz w:val="22"/>
                <w:szCs w:val="22"/>
              </w:rPr>
            </w:pPr>
          </w:p>
        </w:tc>
        <w:tc>
          <w:tcPr>
            <w:tcW w:w="4254" w:type="dxa"/>
            <w:tcBorders>
              <w:top w:val="single" w:sz="4" w:space="0" w:color="000000"/>
              <w:left w:val="single" w:sz="4" w:space="0" w:color="000000"/>
              <w:bottom w:val="single" w:sz="4" w:space="0" w:color="000000"/>
            </w:tcBorders>
          </w:tcPr>
          <w:p w:rsidR="006A47D6" w:rsidRDefault="006A47D6">
            <w:pPr>
              <w:jc w:val="both"/>
              <w:rPr>
                <w:sz w:val="20"/>
                <w:szCs w:val="20"/>
              </w:rPr>
            </w:pPr>
            <w:r>
              <w:rPr>
                <w:sz w:val="20"/>
                <w:szCs w:val="20"/>
              </w:rPr>
              <w:t xml:space="preserve">Kuchnia centralna </w:t>
            </w:r>
          </w:p>
        </w:tc>
        <w:tc>
          <w:tcPr>
            <w:tcW w:w="1741" w:type="dxa"/>
            <w:tcBorders>
              <w:top w:val="single" w:sz="4" w:space="0" w:color="000000"/>
              <w:left w:val="single" w:sz="4" w:space="0" w:color="000000"/>
              <w:bottom w:val="single" w:sz="4" w:space="0" w:color="000000"/>
            </w:tcBorders>
          </w:tcPr>
          <w:p w:rsidR="006A47D6" w:rsidRDefault="006A47D6">
            <w:pPr>
              <w:jc w:val="right"/>
              <w:rPr>
                <w:sz w:val="20"/>
                <w:szCs w:val="20"/>
              </w:rPr>
            </w:pPr>
            <w:r>
              <w:rPr>
                <w:sz w:val="20"/>
                <w:szCs w:val="20"/>
              </w:rPr>
              <w:t>331,45</w:t>
            </w:r>
          </w:p>
        </w:tc>
        <w:tc>
          <w:tcPr>
            <w:tcW w:w="1984" w:type="dxa"/>
            <w:tcBorders>
              <w:top w:val="single" w:sz="4" w:space="0" w:color="000000"/>
              <w:left w:val="single" w:sz="4" w:space="0" w:color="000000"/>
              <w:bottom w:val="single" w:sz="4" w:space="0" w:color="000000"/>
            </w:tcBorders>
          </w:tcPr>
          <w:p w:rsidR="006A47D6" w:rsidRDefault="006A47D6">
            <w:pPr>
              <w:snapToGrid w:val="0"/>
              <w:jc w:val="both"/>
              <w:rPr>
                <w:sz w:val="20"/>
                <w:szCs w:val="20"/>
              </w:rPr>
            </w:pPr>
          </w:p>
        </w:tc>
        <w:tc>
          <w:tcPr>
            <w:tcW w:w="2126" w:type="dxa"/>
            <w:tcBorders>
              <w:top w:val="single" w:sz="4" w:space="0" w:color="000000"/>
              <w:left w:val="single" w:sz="4" w:space="0" w:color="000000"/>
              <w:bottom w:val="single" w:sz="4" w:space="0" w:color="000000"/>
            </w:tcBorders>
          </w:tcPr>
          <w:p w:rsidR="006A47D6" w:rsidRDefault="006A47D6">
            <w:pPr>
              <w:snapToGrid w:val="0"/>
              <w:jc w:val="both"/>
              <w:rPr>
                <w:sz w:val="20"/>
                <w:szCs w:val="20"/>
              </w:rPr>
            </w:pPr>
          </w:p>
        </w:tc>
        <w:tc>
          <w:tcPr>
            <w:tcW w:w="1701" w:type="dxa"/>
            <w:tcBorders>
              <w:top w:val="single" w:sz="4" w:space="0" w:color="000000"/>
              <w:left w:val="single" w:sz="4" w:space="0" w:color="000000"/>
              <w:bottom w:val="single" w:sz="4" w:space="0" w:color="000000"/>
            </w:tcBorders>
          </w:tcPr>
          <w:p w:rsidR="006A47D6" w:rsidRDefault="006A47D6">
            <w:pPr>
              <w:jc w:val="both"/>
              <w:rPr>
                <w:sz w:val="20"/>
                <w:szCs w:val="20"/>
              </w:rPr>
            </w:pPr>
            <w:r>
              <w:rPr>
                <w:sz w:val="20"/>
                <w:szCs w:val="20"/>
              </w:rPr>
              <w:t>24 razy/umowa</w:t>
            </w:r>
          </w:p>
        </w:tc>
        <w:tc>
          <w:tcPr>
            <w:tcW w:w="2146" w:type="dxa"/>
            <w:tcBorders>
              <w:top w:val="single" w:sz="4" w:space="0" w:color="000000"/>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8"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4" w:type="dxa"/>
            <w:tcBorders>
              <w:top w:val="single" w:sz="4" w:space="0" w:color="000000"/>
              <w:left w:val="single" w:sz="4" w:space="0" w:color="000000"/>
              <w:bottom w:val="single" w:sz="4" w:space="0" w:color="000000"/>
            </w:tcBorders>
          </w:tcPr>
          <w:p w:rsidR="006A47D6" w:rsidRDefault="006A47D6">
            <w:pPr>
              <w:jc w:val="both"/>
              <w:rPr>
                <w:sz w:val="20"/>
                <w:szCs w:val="20"/>
              </w:rPr>
            </w:pPr>
            <w:r>
              <w:rPr>
                <w:sz w:val="20"/>
                <w:szCs w:val="20"/>
              </w:rPr>
              <w:t>Pomieszczenia warsztatów wiaty magazynowej (hydraulik, elektryk, tapicer)</w:t>
            </w:r>
          </w:p>
        </w:tc>
        <w:tc>
          <w:tcPr>
            <w:tcW w:w="1741" w:type="dxa"/>
            <w:tcBorders>
              <w:top w:val="single" w:sz="4" w:space="0" w:color="000000"/>
              <w:left w:val="single" w:sz="4" w:space="0" w:color="000000"/>
              <w:bottom w:val="single" w:sz="4" w:space="0" w:color="000000"/>
            </w:tcBorders>
          </w:tcPr>
          <w:p w:rsidR="006A47D6" w:rsidRDefault="006A47D6">
            <w:pPr>
              <w:jc w:val="right"/>
              <w:rPr>
                <w:sz w:val="20"/>
                <w:szCs w:val="20"/>
              </w:rPr>
            </w:pPr>
            <w:r>
              <w:rPr>
                <w:sz w:val="20"/>
                <w:szCs w:val="20"/>
              </w:rPr>
              <w:t>87,14</w:t>
            </w:r>
          </w:p>
        </w:tc>
        <w:tc>
          <w:tcPr>
            <w:tcW w:w="1984" w:type="dxa"/>
            <w:tcBorders>
              <w:top w:val="single" w:sz="4" w:space="0" w:color="000000"/>
              <w:left w:val="single" w:sz="4" w:space="0" w:color="000000"/>
              <w:bottom w:val="single" w:sz="4" w:space="0" w:color="000000"/>
            </w:tcBorders>
          </w:tcPr>
          <w:p w:rsidR="006A47D6" w:rsidRDefault="006A47D6">
            <w:pPr>
              <w:snapToGrid w:val="0"/>
              <w:jc w:val="both"/>
              <w:rPr>
                <w:sz w:val="20"/>
                <w:szCs w:val="20"/>
              </w:rPr>
            </w:pPr>
          </w:p>
        </w:tc>
        <w:tc>
          <w:tcPr>
            <w:tcW w:w="2126" w:type="dxa"/>
            <w:tcBorders>
              <w:top w:val="single" w:sz="4" w:space="0" w:color="000000"/>
              <w:left w:val="single" w:sz="4" w:space="0" w:color="000000"/>
              <w:bottom w:val="single" w:sz="4" w:space="0" w:color="000000"/>
            </w:tcBorders>
          </w:tcPr>
          <w:p w:rsidR="006A47D6" w:rsidRDefault="006A47D6">
            <w:pPr>
              <w:snapToGrid w:val="0"/>
              <w:jc w:val="both"/>
              <w:rPr>
                <w:sz w:val="20"/>
                <w:szCs w:val="20"/>
              </w:rPr>
            </w:pPr>
          </w:p>
        </w:tc>
        <w:tc>
          <w:tcPr>
            <w:tcW w:w="1701" w:type="dxa"/>
            <w:tcBorders>
              <w:top w:val="single" w:sz="4" w:space="0" w:color="000000"/>
              <w:left w:val="single" w:sz="4" w:space="0" w:color="000000"/>
              <w:bottom w:val="single" w:sz="4" w:space="0" w:color="000000"/>
            </w:tcBorders>
          </w:tcPr>
          <w:p w:rsidR="006A47D6" w:rsidRDefault="006A47D6">
            <w:pPr>
              <w:jc w:val="both"/>
              <w:rPr>
                <w:sz w:val="20"/>
                <w:szCs w:val="20"/>
              </w:rPr>
            </w:pPr>
            <w:r>
              <w:rPr>
                <w:sz w:val="20"/>
                <w:szCs w:val="20"/>
              </w:rPr>
              <w:t>24 razy/umowa</w:t>
            </w:r>
          </w:p>
          <w:p w:rsidR="006A47D6" w:rsidRDefault="006A47D6">
            <w:pPr>
              <w:jc w:val="both"/>
              <w:rPr>
                <w:sz w:val="20"/>
                <w:szCs w:val="20"/>
              </w:rPr>
            </w:pPr>
          </w:p>
        </w:tc>
        <w:tc>
          <w:tcPr>
            <w:tcW w:w="2146" w:type="dxa"/>
            <w:tcBorders>
              <w:top w:val="single" w:sz="4" w:space="0" w:color="000000"/>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8"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7979" w:type="dxa"/>
            <w:gridSpan w:val="3"/>
            <w:tcBorders>
              <w:left w:val="single" w:sz="4" w:space="0" w:color="000000"/>
              <w:bottom w:val="single" w:sz="4" w:space="0" w:color="000000"/>
            </w:tcBorders>
          </w:tcPr>
          <w:p w:rsidR="006A47D6" w:rsidRDefault="006A47D6">
            <w:pPr>
              <w:snapToGrid w:val="0"/>
              <w:jc w:val="right"/>
              <w:rPr>
                <w:sz w:val="20"/>
                <w:szCs w:val="20"/>
              </w:rPr>
            </w:pPr>
            <w:r>
              <w:rPr>
                <w:b/>
                <w:sz w:val="20"/>
                <w:szCs w:val="20"/>
              </w:rPr>
              <w:t>Razem</w:t>
            </w:r>
          </w:p>
        </w:tc>
        <w:tc>
          <w:tcPr>
            <w:tcW w:w="2126" w:type="dxa"/>
            <w:tcBorders>
              <w:left w:val="single" w:sz="4" w:space="0" w:color="000000"/>
              <w:bottom w:val="single" w:sz="4" w:space="0" w:color="000000"/>
            </w:tcBorders>
          </w:tcPr>
          <w:p w:rsidR="006A47D6" w:rsidRDefault="006A47D6">
            <w:pPr>
              <w:snapToGrid w:val="0"/>
              <w:jc w:val="both"/>
              <w:rPr>
                <w:sz w:val="20"/>
                <w:szCs w:val="20"/>
              </w:rPr>
            </w:pPr>
          </w:p>
        </w:tc>
        <w:tc>
          <w:tcPr>
            <w:tcW w:w="1701" w:type="dxa"/>
            <w:tcBorders>
              <w:left w:val="single" w:sz="4" w:space="0" w:color="000000"/>
              <w:bottom w:val="single" w:sz="4" w:space="0" w:color="000000"/>
            </w:tcBorders>
          </w:tcPr>
          <w:p w:rsidR="006A47D6" w:rsidRDefault="006A47D6">
            <w:pPr>
              <w:snapToGrid w:val="0"/>
              <w:jc w:val="both"/>
              <w:rPr>
                <w:b/>
                <w:bCs/>
                <w:sz w:val="20"/>
                <w:szCs w:val="20"/>
              </w:rPr>
            </w:pPr>
            <w:r>
              <w:rPr>
                <w:sz w:val="20"/>
                <w:szCs w:val="20"/>
              </w:rPr>
              <w:t>---------------------</w:t>
            </w:r>
          </w:p>
        </w:tc>
        <w:tc>
          <w:tcPr>
            <w:tcW w:w="2146" w:type="dxa"/>
            <w:tcBorders>
              <w:left w:val="single" w:sz="4" w:space="0" w:color="000000"/>
              <w:bottom w:val="single" w:sz="4" w:space="0" w:color="000000"/>
              <w:right w:val="single" w:sz="4" w:space="0" w:color="000000"/>
            </w:tcBorders>
          </w:tcPr>
          <w:p w:rsidR="006A47D6" w:rsidRDefault="006A47D6">
            <w:pPr>
              <w:snapToGrid w:val="0"/>
              <w:jc w:val="both"/>
              <w:rPr>
                <w:b/>
                <w:bCs/>
                <w:sz w:val="20"/>
                <w:szCs w:val="20"/>
              </w:rPr>
            </w:pPr>
          </w:p>
        </w:tc>
      </w:tr>
      <w:tr w:rsidR="006A47D6">
        <w:trPr>
          <w:cantSplit/>
        </w:trPr>
        <w:tc>
          <w:tcPr>
            <w:tcW w:w="328"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5995" w:type="dxa"/>
            <w:gridSpan w:val="2"/>
            <w:tcBorders>
              <w:left w:val="single" w:sz="4" w:space="0" w:color="000000"/>
              <w:bottom w:val="single" w:sz="4" w:space="0" w:color="000000"/>
            </w:tcBorders>
          </w:tcPr>
          <w:p w:rsidR="006A47D6" w:rsidRDefault="006A47D6">
            <w:pPr>
              <w:jc w:val="both"/>
              <w:rPr>
                <w:b/>
                <w:bCs/>
                <w:sz w:val="20"/>
                <w:szCs w:val="20"/>
              </w:rPr>
            </w:pPr>
            <w:r>
              <w:rPr>
                <w:b/>
                <w:bCs/>
                <w:sz w:val="20"/>
                <w:szCs w:val="20"/>
              </w:rPr>
              <w:t xml:space="preserve">Sprzątanie gruntowne </w:t>
            </w:r>
          </w:p>
          <w:p w:rsidR="006A47D6" w:rsidRDefault="006A47D6">
            <w:pPr>
              <w:snapToGrid w:val="0"/>
              <w:rPr>
                <w:sz w:val="20"/>
                <w:szCs w:val="20"/>
              </w:rPr>
            </w:pPr>
            <w:r>
              <w:rPr>
                <w:b/>
                <w:bCs/>
                <w:sz w:val="20"/>
                <w:szCs w:val="20"/>
              </w:rPr>
              <w:t>1 x na 3 miesiące = 4 razy w roku</w:t>
            </w:r>
          </w:p>
        </w:tc>
        <w:tc>
          <w:tcPr>
            <w:tcW w:w="1984" w:type="dxa"/>
            <w:tcBorders>
              <w:left w:val="single" w:sz="4" w:space="0" w:color="000000"/>
              <w:bottom w:val="single" w:sz="4" w:space="0" w:color="000000"/>
            </w:tcBorders>
          </w:tcPr>
          <w:p w:rsidR="006A47D6" w:rsidRDefault="006A47D6">
            <w:pPr>
              <w:snapToGrid w:val="0"/>
              <w:jc w:val="both"/>
              <w:rPr>
                <w:sz w:val="20"/>
                <w:szCs w:val="20"/>
              </w:rPr>
            </w:pPr>
          </w:p>
        </w:tc>
        <w:tc>
          <w:tcPr>
            <w:tcW w:w="2126" w:type="dxa"/>
            <w:tcBorders>
              <w:left w:val="single" w:sz="4" w:space="0" w:color="000000"/>
              <w:bottom w:val="single" w:sz="4" w:space="0" w:color="000000"/>
            </w:tcBorders>
          </w:tcPr>
          <w:p w:rsidR="006A47D6" w:rsidRDefault="006A47D6">
            <w:pPr>
              <w:snapToGrid w:val="0"/>
              <w:jc w:val="both"/>
              <w:rPr>
                <w:sz w:val="20"/>
                <w:szCs w:val="20"/>
              </w:rPr>
            </w:pPr>
          </w:p>
        </w:tc>
        <w:tc>
          <w:tcPr>
            <w:tcW w:w="1701" w:type="dxa"/>
            <w:tcBorders>
              <w:left w:val="single" w:sz="4" w:space="0" w:color="000000"/>
              <w:bottom w:val="single" w:sz="4" w:space="0" w:color="000000"/>
            </w:tcBorders>
          </w:tcPr>
          <w:p w:rsidR="006A47D6" w:rsidRDefault="006A47D6">
            <w:pPr>
              <w:snapToGrid w:val="0"/>
              <w:jc w:val="both"/>
              <w:rPr>
                <w:sz w:val="20"/>
                <w:szCs w:val="20"/>
              </w:rPr>
            </w:pPr>
          </w:p>
        </w:tc>
        <w:tc>
          <w:tcPr>
            <w:tcW w:w="2146" w:type="dxa"/>
            <w:tcBorders>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8"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4" w:type="dxa"/>
            <w:tcBorders>
              <w:left w:val="single" w:sz="4" w:space="0" w:color="000000"/>
              <w:bottom w:val="single" w:sz="4" w:space="0" w:color="000000"/>
            </w:tcBorders>
          </w:tcPr>
          <w:p w:rsidR="006A47D6" w:rsidRDefault="006A47D6">
            <w:pPr>
              <w:jc w:val="both"/>
              <w:rPr>
                <w:sz w:val="20"/>
                <w:szCs w:val="20"/>
              </w:rPr>
            </w:pPr>
            <w:r>
              <w:rPr>
                <w:sz w:val="20"/>
                <w:szCs w:val="20"/>
              </w:rPr>
              <w:t>Hydrofornia</w:t>
            </w:r>
          </w:p>
        </w:tc>
        <w:tc>
          <w:tcPr>
            <w:tcW w:w="1741" w:type="dxa"/>
            <w:tcBorders>
              <w:left w:val="single" w:sz="4" w:space="0" w:color="000000"/>
              <w:bottom w:val="single" w:sz="4" w:space="0" w:color="000000"/>
            </w:tcBorders>
          </w:tcPr>
          <w:p w:rsidR="006A47D6" w:rsidRDefault="006A47D6">
            <w:pPr>
              <w:jc w:val="right"/>
              <w:rPr>
                <w:sz w:val="20"/>
                <w:szCs w:val="20"/>
              </w:rPr>
            </w:pPr>
            <w:r>
              <w:rPr>
                <w:sz w:val="20"/>
                <w:szCs w:val="20"/>
              </w:rPr>
              <w:t>80,00</w:t>
            </w:r>
          </w:p>
        </w:tc>
        <w:tc>
          <w:tcPr>
            <w:tcW w:w="1984" w:type="dxa"/>
            <w:tcBorders>
              <w:left w:val="single" w:sz="4" w:space="0" w:color="000000"/>
              <w:bottom w:val="single" w:sz="4" w:space="0" w:color="000000"/>
            </w:tcBorders>
          </w:tcPr>
          <w:p w:rsidR="006A47D6" w:rsidRDefault="006A47D6">
            <w:pPr>
              <w:snapToGrid w:val="0"/>
              <w:jc w:val="both"/>
              <w:rPr>
                <w:sz w:val="20"/>
                <w:szCs w:val="20"/>
              </w:rPr>
            </w:pPr>
          </w:p>
        </w:tc>
        <w:tc>
          <w:tcPr>
            <w:tcW w:w="2126" w:type="dxa"/>
            <w:tcBorders>
              <w:left w:val="single" w:sz="4" w:space="0" w:color="000000"/>
              <w:bottom w:val="single" w:sz="4" w:space="0" w:color="000000"/>
            </w:tcBorders>
          </w:tcPr>
          <w:p w:rsidR="006A47D6" w:rsidRDefault="006A47D6">
            <w:pPr>
              <w:snapToGrid w:val="0"/>
              <w:jc w:val="both"/>
              <w:rPr>
                <w:sz w:val="20"/>
                <w:szCs w:val="20"/>
              </w:rPr>
            </w:pPr>
          </w:p>
        </w:tc>
        <w:tc>
          <w:tcPr>
            <w:tcW w:w="1701" w:type="dxa"/>
            <w:tcBorders>
              <w:left w:val="single" w:sz="4" w:space="0" w:color="000000"/>
              <w:bottom w:val="single" w:sz="4" w:space="0" w:color="000000"/>
            </w:tcBorders>
          </w:tcPr>
          <w:p w:rsidR="006A47D6" w:rsidRDefault="006A47D6">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8"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4" w:type="dxa"/>
            <w:tcBorders>
              <w:left w:val="single" w:sz="4" w:space="0" w:color="000000"/>
              <w:bottom w:val="single" w:sz="4" w:space="0" w:color="000000"/>
            </w:tcBorders>
          </w:tcPr>
          <w:p w:rsidR="006A47D6" w:rsidRDefault="006A47D6">
            <w:pPr>
              <w:jc w:val="both"/>
              <w:rPr>
                <w:sz w:val="20"/>
                <w:szCs w:val="20"/>
              </w:rPr>
            </w:pPr>
            <w:r>
              <w:rPr>
                <w:sz w:val="20"/>
                <w:szCs w:val="20"/>
              </w:rPr>
              <w:t>Tlenownia</w:t>
            </w:r>
          </w:p>
        </w:tc>
        <w:tc>
          <w:tcPr>
            <w:tcW w:w="1741" w:type="dxa"/>
            <w:tcBorders>
              <w:left w:val="single" w:sz="4" w:space="0" w:color="000000"/>
              <w:bottom w:val="single" w:sz="4" w:space="0" w:color="000000"/>
            </w:tcBorders>
          </w:tcPr>
          <w:p w:rsidR="006A47D6" w:rsidRDefault="006A47D6">
            <w:pPr>
              <w:jc w:val="right"/>
              <w:rPr>
                <w:sz w:val="20"/>
                <w:szCs w:val="20"/>
              </w:rPr>
            </w:pPr>
            <w:r>
              <w:rPr>
                <w:sz w:val="20"/>
                <w:szCs w:val="20"/>
              </w:rPr>
              <w:t>52,00</w:t>
            </w:r>
          </w:p>
        </w:tc>
        <w:tc>
          <w:tcPr>
            <w:tcW w:w="1984" w:type="dxa"/>
            <w:tcBorders>
              <w:left w:val="single" w:sz="4" w:space="0" w:color="000000"/>
              <w:bottom w:val="single" w:sz="4" w:space="0" w:color="000000"/>
            </w:tcBorders>
          </w:tcPr>
          <w:p w:rsidR="006A47D6" w:rsidRDefault="006A47D6">
            <w:pPr>
              <w:snapToGrid w:val="0"/>
              <w:jc w:val="both"/>
              <w:rPr>
                <w:sz w:val="20"/>
                <w:szCs w:val="20"/>
              </w:rPr>
            </w:pPr>
          </w:p>
        </w:tc>
        <w:tc>
          <w:tcPr>
            <w:tcW w:w="2126" w:type="dxa"/>
            <w:tcBorders>
              <w:left w:val="single" w:sz="4" w:space="0" w:color="000000"/>
              <w:bottom w:val="single" w:sz="4" w:space="0" w:color="000000"/>
            </w:tcBorders>
          </w:tcPr>
          <w:p w:rsidR="006A47D6" w:rsidRDefault="006A47D6">
            <w:pPr>
              <w:snapToGrid w:val="0"/>
              <w:jc w:val="both"/>
              <w:rPr>
                <w:sz w:val="20"/>
                <w:szCs w:val="20"/>
              </w:rPr>
            </w:pPr>
          </w:p>
        </w:tc>
        <w:tc>
          <w:tcPr>
            <w:tcW w:w="1701" w:type="dxa"/>
            <w:tcBorders>
              <w:left w:val="single" w:sz="4" w:space="0" w:color="000000"/>
              <w:bottom w:val="single" w:sz="4" w:space="0" w:color="000000"/>
            </w:tcBorders>
          </w:tcPr>
          <w:p w:rsidR="006A47D6" w:rsidRDefault="006A47D6">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8"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4" w:type="dxa"/>
            <w:tcBorders>
              <w:left w:val="single" w:sz="4" w:space="0" w:color="000000"/>
              <w:bottom w:val="single" w:sz="4" w:space="0" w:color="000000"/>
            </w:tcBorders>
          </w:tcPr>
          <w:p w:rsidR="006A47D6" w:rsidRDefault="006A47D6">
            <w:pPr>
              <w:jc w:val="both"/>
              <w:rPr>
                <w:sz w:val="20"/>
                <w:szCs w:val="20"/>
              </w:rPr>
            </w:pPr>
            <w:r>
              <w:rPr>
                <w:sz w:val="20"/>
                <w:szCs w:val="20"/>
              </w:rPr>
              <w:t>Maszynownia wind + schody</w:t>
            </w:r>
          </w:p>
        </w:tc>
        <w:tc>
          <w:tcPr>
            <w:tcW w:w="1741" w:type="dxa"/>
            <w:tcBorders>
              <w:left w:val="single" w:sz="4" w:space="0" w:color="000000"/>
              <w:bottom w:val="single" w:sz="4" w:space="0" w:color="000000"/>
            </w:tcBorders>
          </w:tcPr>
          <w:p w:rsidR="006A47D6" w:rsidRDefault="006A47D6">
            <w:pPr>
              <w:jc w:val="right"/>
              <w:rPr>
                <w:sz w:val="20"/>
                <w:szCs w:val="20"/>
              </w:rPr>
            </w:pPr>
            <w:r>
              <w:rPr>
                <w:sz w:val="20"/>
                <w:szCs w:val="20"/>
              </w:rPr>
              <w:t>105,00</w:t>
            </w:r>
          </w:p>
        </w:tc>
        <w:tc>
          <w:tcPr>
            <w:tcW w:w="1984" w:type="dxa"/>
            <w:tcBorders>
              <w:left w:val="single" w:sz="4" w:space="0" w:color="000000"/>
              <w:bottom w:val="single" w:sz="4" w:space="0" w:color="000000"/>
            </w:tcBorders>
          </w:tcPr>
          <w:p w:rsidR="006A47D6" w:rsidRDefault="006A47D6">
            <w:pPr>
              <w:snapToGrid w:val="0"/>
              <w:jc w:val="both"/>
              <w:rPr>
                <w:sz w:val="20"/>
                <w:szCs w:val="20"/>
              </w:rPr>
            </w:pPr>
          </w:p>
        </w:tc>
        <w:tc>
          <w:tcPr>
            <w:tcW w:w="2126" w:type="dxa"/>
            <w:tcBorders>
              <w:left w:val="single" w:sz="4" w:space="0" w:color="000000"/>
              <w:bottom w:val="single" w:sz="4" w:space="0" w:color="000000"/>
            </w:tcBorders>
          </w:tcPr>
          <w:p w:rsidR="006A47D6" w:rsidRDefault="006A47D6">
            <w:pPr>
              <w:snapToGrid w:val="0"/>
              <w:jc w:val="both"/>
              <w:rPr>
                <w:sz w:val="20"/>
                <w:szCs w:val="20"/>
              </w:rPr>
            </w:pPr>
          </w:p>
        </w:tc>
        <w:tc>
          <w:tcPr>
            <w:tcW w:w="1701" w:type="dxa"/>
            <w:tcBorders>
              <w:left w:val="single" w:sz="4" w:space="0" w:color="000000"/>
              <w:bottom w:val="single" w:sz="4" w:space="0" w:color="000000"/>
            </w:tcBorders>
          </w:tcPr>
          <w:p w:rsidR="006A47D6" w:rsidRDefault="006A47D6">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8"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4" w:type="dxa"/>
            <w:tcBorders>
              <w:left w:val="single" w:sz="4" w:space="0" w:color="000000"/>
              <w:bottom w:val="single" w:sz="4" w:space="0" w:color="000000"/>
            </w:tcBorders>
          </w:tcPr>
          <w:p w:rsidR="006A47D6" w:rsidRDefault="006A47D6">
            <w:pPr>
              <w:jc w:val="both"/>
              <w:rPr>
                <w:sz w:val="20"/>
                <w:szCs w:val="20"/>
              </w:rPr>
            </w:pPr>
            <w:r>
              <w:rPr>
                <w:sz w:val="20"/>
                <w:szCs w:val="20"/>
              </w:rPr>
              <w:t>Pomieszczenie pomp próżniowych</w:t>
            </w:r>
          </w:p>
        </w:tc>
        <w:tc>
          <w:tcPr>
            <w:tcW w:w="1741" w:type="dxa"/>
            <w:tcBorders>
              <w:left w:val="single" w:sz="4" w:space="0" w:color="000000"/>
              <w:bottom w:val="single" w:sz="4" w:space="0" w:color="000000"/>
            </w:tcBorders>
          </w:tcPr>
          <w:p w:rsidR="006A47D6" w:rsidRDefault="006A47D6">
            <w:pPr>
              <w:jc w:val="right"/>
              <w:rPr>
                <w:sz w:val="20"/>
                <w:szCs w:val="20"/>
              </w:rPr>
            </w:pPr>
            <w:r>
              <w:rPr>
                <w:sz w:val="20"/>
                <w:szCs w:val="20"/>
              </w:rPr>
              <w:t>16,41</w:t>
            </w:r>
          </w:p>
        </w:tc>
        <w:tc>
          <w:tcPr>
            <w:tcW w:w="1984" w:type="dxa"/>
            <w:tcBorders>
              <w:left w:val="single" w:sz="4" w:space="0" w:color="000000"/>
              <w:bottom w:val="single" w:sz="4" w:space="0" w:color="000000"/>
            </w:tcBorders>
          </w:tcPr>
          <w:p w:rsidR="006A47D6" w:rsidRDefault="006A47D6">
            <w:pPr>
              <w:snapToGrid w:val="0"/>
              <w:jc w:val="both"/>
              <w:rPr>
                <w:sz w:val="20"/>
                <w:szCs w:val="20"/>
              </w:rPr>
            </w:pPr>
          </w:p>
        </w:tc>
        <w:tc>
          <w:tcPr>
            <w:tcW w:w="2126" w:type="dxa"/>
            <w:tcBorders>
              <w:left w:val="single" w:sz="4" w:space="0" w:color="000000"/>
              <w:bottom w:val="single" w:sz="4" w:space="0" w:color="000000"/>
            </w:tcBorders>
          </w:tcPr>
          <w:p w:rsidR="006A47D6" w:rsidRDefault="006A47D6">
            <w:pPr>
              <w:snapToGrid w:val="0"/>
              <w:jc w:val="both"/>
              <w:rPr>
                <w:sz w:val="20"/>
                <w:szCs w:val="20"/>
              </w:rPr>
            </w:pPr>
          </w:p>
        </w:tc>
        <w:tc>
          <w:tcPr>
            <w:tcW w:w="1701" w:type="dxa"/>
            <w:tcBorders>
              <w:left w:val="single" w:sz="4" w:space="0" w:color="000000"/>
              <w:bottom w:val="single" w:sz="4" w:space="0" w:color="000000"/>
            </w:tcBorders>
          </w:tcPr>
          <w:p w:rsidR="006A47D6" w:rsidRDefault="006A47D6">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8"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4" w:type="dxa"/>
            <w:tcBorders>
              <w:top w:val="single" w:sz="4" w:space="0" w:color="000000"/>
              <w:left w:val="single" w:sz="4" w:space="0" w:color="000000"/>
              <w:bottom w:val="single" w:sz="4" w:space="0" w:color="000000"/>
            </w:tcBorders>
          </w:tcPr>
          <w:p w:rsidR="006A47D6" w:rsidRDefault="006A47D6">
            <w:pPr>
              <w:jc w:val="both"/>
              <w:rPr>
                <w:sz w:val="20"/>
                <w:szCs w:val="20"/>
              </w:rPr>
            </w:pPr>
            <w:r>
              <w:rPr>
                <w:sz w:val="20"/>
                <w:szCs w:val="20"/>
              </w:rPr>
              <w:t>Wentylatornia</w:t>
            </w:r>
          </w:p>
        </w:tc>
        <w:tc>
          <w:tcPr>
            <w:tcW w:w="1741" w:type="dxa"/>
            <w:tcBorders>
              <w:top w:val="single" w:sz="4" w:space="0" w:color="000000"/>
              <w:left w:val="single" w:sz="4" w:space="0" w:color="000000"/>
              <w:bottom w:val="single" w:sz="4" w:space="0" w:color="000000"/>
            </w:tcBorders>
          </w:tcPr>
          <w:p w:rsidR="006A47D6" w:rsidRDefault="006A47D6">
            <w:pPr>
              <w:jc w:val="right"/>
              <w:rPr>
                <w:sz w:val="20"/>
                <w:szCs w:val="20"/>
              </w:rPr>
            </w:pPr>
            <w:r>
              <w:rPr>
                <w:sz w:val="20"/>
                <w:szCs w:val="20"/>
              </w:rPr>
              <w:t>22,12</w:t>
            </w:r>
          </w:p>
        </w:tc>
        <w:tc>
          <w:tcPr>
            <w:tcW w:w="1984" w:type="dxa"/>
            <w:tcBorders>
              <w:top w:val="single" w:sz="4" w:space="0" w:color="000000"/>
              <w:left w:val="single" w:sz="4" w:space="0" w:color="000000"/>
              <w:bottom w:val="single" w:sz="4" w:space="0" w:color="000000"/>
            </w:tcBorders>
          </w:tcPr>
          <w:p w:rsidR="006A47D6" w:rsidRDefault="006A47D6">
            <w:pPr>
              <w:snapToGrid w:val="0"/>
              <w:jc w:val="both"/>
              <w:rPr>
                <w:sz w:val="20"/>
                <w:szCs w:val="20"/>
              </w:rPr>
            </w:pPr>
          </w:p>
        </w:tc>
        <w:tc>
          <w:tcPr>
            <w:tcW w:w="2126" w:type="dxa"/>
            <w:tcBorders>
              <w:top w:val="single" w:sz="4" w:space="0" w:color="000000"/>
              <w:left w:val="single" w:sz="4" w:space="0" w:color="000000"/>
              <w:bottom w:val="single" w:sz="4" w:space="0" w:color="000000"/>
            </w:tcBorders>
          </w:tcPr>
          <w:p w:rsidR="006A47D6" w:rsidRDefault="006A47D6">
            <w:pPr>
              <w:snapToGrid w:val="0"/>
              <w:jc w:val="both"/>
              <w:rPr>
                <w:sz w:val="20"/>
                <w:szCs w:val="20"/>
              </w:rPr>
            </w:pPr>
          </w:p>
        </w:tc>
        <w:tc>
          <w:tcPr>
            <w:tcW w:w="1701" w:type="dxa"/>
            <w:tcBorders>
              <w:top w:val="single" w:sz="4" w:space="0" w:color="000000"/>
              <w:left w:val="single" w:sz="4" w:space="0" w:color="000000"/>
              <w:bottom w:val="single" w:sz="4" w:space="0" w:color="000000"/>
            </w:tcBorders>
          </w:tcPr>
          <w:p w:rsidR="006A47D6" w:rsidRDefault="006A47D6">
            <w:pPr>
              <w:jc w:val="both"/>
              <w:rPr>
                <w:sz w:val="20"/>
                <w:szCs w:val="20"/>
              </w:rPr>
            </w:pPr>
            <w:r>
              <w:rPr>
                <w:sz w:val="20"/>
                <w:szCs w:val="20"/>
              </w:rPr>
              <w:t>8  razy/umowa</w:t>
            </w:r>
          </w:p>
        </w:tc>
        <w:tc>
          <w:tcPr>
            <w:tcW w:w="2146" w:type="dxa"/>
            <w:tcBorders>
              <w:top w:val="single" w:sz="4" w:space="0" w:color="000000"/>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8"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4" w:type="dxa"/>
            <w:tcBorders>
              <w:top w:val="single" w:sz="4" w:space="0" w:color="000000"/>
              <w:left w:val="single" w:sz="4" w:space="0" w:color="000000"/>
              <w:bottom w:val="single" w:sz="4" w:space="0" w:color="000000"/>
            </w:tcBorders>
          </w:tcPr>
          <w:p w:rsidR="006A47D6" w:rsidRDefault="006A47D6">
            <w:pPr>
              <w:jc w:val="both"/>
              <w:rPr>
                <w:sz w:val="20"/>
                <w:szCs w:val="20"/>
              </w:rPr>
            </w:pPr>
            <w:r>
              <w:rPr>
                <w:sz w:val="20"/>
                <w:szCs w:val="20"/>
              </w:rPr>
              <w:t>Rozdzielnia elektryczna</w:t>
            </w:r>
          </w:p>
        </w:tc>
        <w:tc>
          <w:tcPr>
            <w:tcW w:w="1741" w:type="dxa"/>
            <w:tcBorders>
              <w:top w:val="single" w:sz="4" w:space="0" w:color="000000"/>
              <w:left w:val="single" w:sz="4" w:space="0" w:color="000000"/>
              <w:bottom w:val="single" w:sz="4" w:space="0" w:color="000000"/>
            </w:tcBorders>
          </w:tcPr>
          <w:p w:rsidR="006A47D6" w:rsidRDefault="006A47D6">
            <w:pPr>
              <w:jc w:val="right"/>
              <w:rPr>
                <w:sz w:val="20"/>
                <w:szCs w:val="20"/>
              </w:rPr>
            </w:pPr>
            <w:r>
              <w:rPr>
                <w:sz w:val="20"/>
                <w:szCs w:val="20"/>
              </w:rPr>
              <w:t>54,16</w:t>
            </w:r>
          </w:p>
        </w:tc>
        <w:tc>
          <w:tcPr>
            <w:tcW w:w="1984" w:type="dxa"/>
            <w:tcBorders>
              <w:top w:val="single" w:sz="4" w:space="0" w:color="000000"/>
              <w:left w:val="single" w:sz="4" w:space="0" w:color="000000"/>
              <w:bottom w:val="single" w:sz="4" w:space="0" w:color="000000"/>
            </w:tcBorders>
          </w:tcPr>
          <w:p w:rsidR="006A47D6" w:rsidRDefault="006A47D6">
            <w:pPr>
              <w:snapToGrid w:val="0"/>
              <w:jc w:val="both"/>
              <w:rPr>
                <w:sz w:val="20"/>
                <w:szCs w:val="20"/>
              </w:rPr>
            </w:pPr>
          </w:p>
        </w:tc>
        <w:tc>
          <w:tcPr>
            <w:tcW w:w="2126" w:type="dxa"/>
            <w:tcBorders>
              <w:top w:val="single" w:sz="4" w:space="0" w:color="000000"/>
              <w:left w:val="single" w:sz="4" w:space="0" w:color="000000"/>
              <w:bottom w:val="single" w:sz="4" w:space="0" w:color="000000"/>
            </w:tcBorders>
          </w:tcPr>
          <w:p w:rsidR="006A47D6" w:rsidRDefault="006A47D6">
            <w:pPr>
              <w:snapToGrid w:val="0"/>
              <w:jc w:val="both"/>
              <w:rPr>
                <w:sz w:val="20"/>
                <w:szCs w:val="20"/>
              </w:rPr>
            </w:pPr>
          </w:p>
        </w:tc>
        <w:tc>
          <w:tcPr>
            <w:tcW w:w="1701" w:type="dxa"/>
            <w:tcBorders>
              <w:top w:val="single" w:sz="4" w:space="0" w:color="000000"/>
              <w:left w:val="single" w:sz="4" w:space="0" w:color="000000"/>
              <w:bottom w:val="single" w:sz="4" w:space="0" w:color="000000"/>
            </w:tcBorders>
          </w:tcPr>
          <w:p w:rsidR="006A47D6" w:rsidRDefault="006A47D6">
            <w:pPr>
              <w:jc w:val="both"/>
              <w:rPr>
                <w:sz w:val="20"/>
                <w:szCs w:val="20"/>
              </w:rPr>
            </w:pPr>
            <w:r>
              <w:rPr>
                <w:sz w:val="20"/>
                <w:szCs w:val="20"/>
              </w:rPr>
              <w:t>8  razy/umowa</w:t>
            </w:r>
          </w:p>
        </w:tc>
        <w:tc>
          <w:tcPr>
            <w:tcW w:w="2146" w:type="dxa"/>
            <w:tcBorders>
              <w:top w:val="single" w:sz="4" w:space="0" w:color="000000"/>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8"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4" w:type="dxa"/>
            <w:tcBorders>
              <w:top w:val="single" w:sz="4" w:space="0" w:color="000000"/>
              <w:left w:val="single" w:sz="4" w:space="0" w:color="000000"/>
              <w:bottom w:val="single" w:sz="4" w:space="0" w:color="000000"/>
            </w:tcBorders>
          </w:tcPr>
          <w:p w:rsidR="006A47D6" w:rsidRDefault="006A47D6">
            <w:pPr>
              <w:jc w:val="both"/>
              <w:rPr>
                <w:sz w:val="20"/>
                <w:szCs w:val="20"/>
              </w:rPr>
            </w:pPr>
            <w:r>
              <w:rPr>
                <w:sz w:val="20"/>
                <w:szCs w:val="20"/>
              </w:rPr>
              <w:t>Akumulatornia</w:t>
            </w:r>
          </w:p>
        </w:tc>
        <w:tc>
          <w:tcPr>
            <w:tcW w:w="1741" w:type="dxa"/>
            <w:tcBorders>
              <w:top w:val="single" w:sz="4" w:space="0" w:color="000000"/>
              <w:left w:val="single" w:sz="4" w:space="0" w:color="000000"/>
              <w:bottom w:val="single" w:sz="4" w:space="0" w:color="000000"/>
            </w:tcBorders>
          </w:tcPr>
          <w:p w:rsidR="006A47D6" w:rsidRDefault="006A47D6">
            <w:pPr>
              <w:jc w:val="right"/>
              <w:rPr>
                <w:sz w:val="20"/>
                <w:szCs w:val="20"/>
              </w:rPr>
            </w:pPr>
            <w:r>
              <w:rPr>
                <w:sz w:val="20"/>
                <w:szCs w:val="20"/>
              </w:rPr>
              <w:t>31,86</w:t>
            </w:r>
          </w:p>
        </w:tc>
        <w:tc>
          <w:tcPr>
            <w:tcW w:w="1984" w:type="dxa"/>
            <w:tcBorders>
              <w:top w:val="single" w:sz="4" w:space="0" w:color="000000"/>
              <w:left w:val="single" w:sz="4" w:space="0" w:color="000000"/>
              <w:bottom w:val="single" w:sz="4" w:space="0" w:color="000000"/>
            </w:tcBorders>
          </w:tcPr>
          <w:p w:rsidR="006A47D6" w:rsidRDefault="006A47D6">
            <w:pPr>
              <w:snapToGrid w:val="0"/>
              <w:jc w:val="both"/>
              <w:rPr>
                <w:sz w:val="20"/>
                <w:szCs w:val="20"/>
              </w:rPr>
            </w:pPr>
          </w:p>
        </w:tc>
        <w:tc>
          <w:tcPr>
            <w:tcW w:w="2126" w:type="dxa"/>
            <w:tcBorders>
              <w:top w:val="single" w:sz="4" w:space="0" w:color="000000"/>
              <w:left w:val="single" w:sz="4" w:space="0" w:color="000000"/>
              <w:bottom w:val="single" w:sz="4" w:space="0" w:color="000000"/>
            </w:tcBorders>
          </w:tcPr>
          <w:p w:rsidR="006A47D6" w:rsidRDefault="006A47D6">
            <w:pPr>
              <w:snapToGrid w:val="0"/>
              <w:jc w:val="both"/>
              <w:rPr>
                <w:sz w:val="20"/>
                <w:szCs w:val="20"/>
              </w:rPr>
            </w:pPr>
          </w:p>
        </w:tc>
        <w:tc>
          <w:tcPr>
            <w:tcW w:w="1701" w:type="dxa"/>
            <w:tcBorders>
              <w:top w:val="single" w:sz="4" w:space="0" w:color="000000"/>
              <w:left w:val="single" w:sz="4" w:space="0" w:color="000000"/>
              <w:bottom w:val="single" w:sz="4" w:space="0" w:color="000000"/>
            </w:tcBorders>
          </w:tcPr>
          <w:p w:rsidR="006A47D6" w:rsidRDefault="006A47D6">
            <w:pPr>
              <w:jc w:val="both"/>
              <w:rPr>
                <w:sz w:val="20"/>
                <w:szCs w:val="20"/>
              </w:rPr>
            </w:pPr>
            <w:r>
              <w:rPr>
                <w:sz w:val="20"/>
                <w:szCs w:val="20"/>
              </w:rPr>
              <w:t>8  razy/umowa</w:t>
            </w:r>
          </w:p>
        </w:tc>
        <w:tc>
          <w:tcPr>
            <w:tcW w:w="2146" w:type="dxa"/>
            <w:tcBorders>
              <w:top w:val="single" w:sz="4" w:space="0" w:color="000000"/>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8"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4" w:type="dxa"/>
            <w:tcBorders>
              <w:left w:val="single" w:sz="4" w:space="0" w:color="000000"/>
              <w:bottom w:val="single" w:sz="4" w:space="0" w:color="000000"/>
            </w:tcBorders>
          </w:tcPr>
          <w:p w:rsidR="006A47D6" w:rsidRDefault="006A47D6">
            <w:pPr>
              <w:jc w:val="both"/>
              <w:rPr>
                <w:sz w:val="20"/>
                <w:szCs w:val="20"/>
              </w:rPr>
            </w:pPr>
            <w:r>
              <w:rPr>
                <w:sz w:val="20"/>
                <w:szCs w:val="20"/>
              </w:rPr>
              <w:t xml:space="preserve">Sala gimnastyczna </w:t>
            </w:r>
          </w:p>
        </w:tc>
        <w:tc>
          <w:tcPr>
            <w:tcW w:w="1741" w:type="dxa"/>
            <w:tcBorders>
              <w:left w:val="single" w:sz="4" w:space="0" w:color="000000"/>
              <w:bottom w:val="single" w:sz="4" w:space="0" w:color="000000"/>
            </w:tcBorders>
          </w:tcPr>
          <w:p w:rsidR="006A47D6" w:rsidRDefault="006A47D6">
            <w:pPr>
              <w:jc w:val="right"/>
              <w:rPr>
                <w:sz w:val="20"/>
                <w:szCs w:val="20"/>
              </w:rPr>
            </w:pPr>
            <w:r>
              <w:rPr>
                <w:sz w:val="20"/>
                <w:szCs w:val="20"/>
              </w:rPr>
              <w:t>104,12</w:t>
            </w:r>
          </w:p>
        </w:tc>
        <w:tc>
          <w:tcPr>
            <w:tcW w:w="1984" w:type="dxa"/>
            <w:tcBorders>
              <w:left w:val="single" w:sz="4" w:space="0" w:color="000000"/>
              <w:bottom w:val="single" w:sz="4" w:space="0" w:color="000000"/>
            </w:tcBorders>
          </w:tcPr>
          <w:p w:rsidR="006A47D6" w:rsidRDefault="006A47D6">
            <w:pPr>
              <w:snapToGrid w:val="0"/>
              <w:jc w:val="both"/>
              <w:rPr>
                <w:sz w:val="20"/>
                <w:szCs w:val="20"/>
              </w:rPr>
            </w:pPr>
          </w:p>
        </w:tc>
        <w:tc>
          <w:tcPr>
            <w:tcW w:w="2126" w:type="dxa"/>
            <w:tcBorders>
              <w:left w:val="single" w:sz="4" w:space="0" w:color="000000"/>
              <w:bottom w:val="single" w:sz="4" w:space="0" w:color="000000"/>
            </w:tcBorders>
          </w:tcPr>
          <w:p w:rsidR="006A47D6" w:rsidRDefault="006A47D6">
            <w:pPr>
              <w:snapToGrid w:val="0"/>
              <w:jc w:val="both"/>
              <w:rPr>
                <w:sz w:val="20"/>
                <w:szCs w:val="20"/>
              </w:rPr>
            </w:pPr>
          </w:p>
        </w:tc>
        <w:tc>
          <w:tcPr>
            <w:tcW w:w="1701" w:type="dxa"/>
            <w:tcBorders>
              <w:left w:val="single" w:sz="4" w:space="0" w:color="000000"/>
              <w:bottom w:val="single" w:sz="4" w:space="0" w:color="000000"/>
            </w:tcBorders>
          </w:tcPr>
          <w:p w:rsidR="006A47D6" w:rsidRDefault="006A47D6">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8"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4" w:type="dxa"/>
            <w:tcBorders>
              <w:left w:val="single" w:sz="4" w:space="0" w:color="000000"/>
              <w:bottom w:val="single" w:sz="4" w:space="0" w:color="000000"/>
            </w:tcBorders>
          </w:tcPr>
          <w:p w:rsidR="006A47D6" w:rsidRDefault="006A47D6">
            <w:pPr>
              <w:jc w:val="both"/>
              <w:rPr>
                <w:sz w:val="20"/>
                <w:szCs w:val="20"/>
              </w:rPr>
            </w:pPr>
            <w:r>
              <w:rPr>
                <w:sz w:val="20"/>
                <w:szCs w:val="20"/>
              </w:rPr>
              <w:t>Magazyn Sali gimnastycznej</w:t>
            </w:r>
          </w:p>
        </w:tc>
        <w:tc>
          <w:tcPr>
            <w:tcW w:w="1741" w:type="dxa"/>
            <w:tcBorders>
              <w:left w:val="single" w:sz="4" w:space="0" w:color="000000"/>
              <w:bottom w:val="single" w:sz="4" w:space="0" w:color="000000"/>
            </w:tcBorders>
          </w:tcPr>
          <w:p w:rsidR="006A47D6" w:rsidRDefault="006A47D6">
            <w:pPr>
              <w:jc w:val="right"/>
              <w:rPr>
                <w:sz w:val="20"/>
                <w:szCs w:val="20"/>
              </w:rPr>
            </w:pPr>
            <w:r>
              <w:rPr>
                <w:sz w:val="20"/>
                <w:szCs w:val="20"/>
              </w:rPr>
              <w:t>42,31</w:t>
            </w:r>
          </w:p>
        </w:tc>
        <w:tc>
          <w:tcPr>
            <w:tcW w:w="1984" w:type="dxa"/>
            <w:tcBorders>
              <w:left w:val="single" w:sz="4" w:space="0" w:color="000000"/>
              <w:bottom w:val="single" w:sz="4" w:space="0" w:color="000000"/>
            </w:tcBorders>
          </w:tcPr>
          <w:p w:rsidR="006A47D6" w:rsidRDefault="006A47D6">
            <w:pPr>
              <w:snapToGrid w:val="0"/>
              <w:jc w:val="both"/>
              <w:rPr>
                <w:sz w:val="20"/>
                <w:szCs w:val="20"/>
              </w:rPr>
            </w:pPr>
          </w:p>
        </w:tc>
        <w:tc>
          <w:tcPr>
            <w:tcW w:w="2126" w:type="dxa"/>
            <w:tcBorders>
              <w:left w:val="single" w:sz="4" w:space="0" w:color="000000"/>
              <w:bottom w:val="single" w:sz="4" w:space="0" w:color="000000"/>
            </w:tcBorders>
          </w:tcPr>
          <w:p w:rsidR="006A47D6" w:rsidRDefault="006A47D6">
            <w:pPr>
              <w:snapToGrid w:val="0"/>
              <w:jc w:val="both"/>
              <w:rPr>
                <w:sz w:val="20"/>
                <w:szCs w:val="20"/>
              </w:rPr>
            </w:pPr>
          </w:p>
        </w:tc>
        <w:tc>
          <w:tcPr>
            <w:tcW w:w="1701" w:type="dxa"/>
            <w:tcBorders>
              <w:left w:val="single" w:sz="4" w:space="0" w:color="000000"/>
              <w:bottom w:val="single" w:sz="4" w:space="0" w:color="000000"/>
            </w:tcBorders>
          </w:tcPr>
          <w:p w:rsidR="006A47D6" w:rsidRDefault="006A47D6">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8"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7979" w:type="dxa"/>
            <w:gridSpan w:val="3"/>
            <w:tcBorders>
              <w:left w:val="single" w:sz="4" w:space="0" w:color="000000"/>
              <w:bottom w:val="single" w:sz="4" w:space="0" w:color="000000"/>
            </w:tcBorders>
          </w:tcPr>
          <w:p w:rsidR="006A47D6" w:rsidRDefault="006A47D6">
            <w:pPr>
              <w:snapToGrid w:val="0"/>
              <w:jc w:val="right"/>
              <w:rPr>
                <w:sz w:val="20"/>
                <w:szCs w:val="20"/>
              </w:rPr>
            </w:pPr>
            <w:r>
              <w:rPr>
                <w:b/>
                <w:sz w:val="20"/>
                <w:szCs w:val="20"/>
              </w:rPr>
              <w:t>Razem</w:t>
            </w:r>
          </w:p>
        </w:tc>
        <w:tc>
          <w:tcPr>
            <w:tcW w:w="2126" w:type="dxa"/>
            <w:tcBorders>
              <w:left w:val="single" w:sz="4" w:space="0" w:color="000000"/>
              <w:bottom w:val="single" w:sz="4" w:space="0" w:color="000000"/>
            </w:tcBorders>
          </w:tcPr>
          <w:p w:rsidR="006A47D6" w:rsidRDefault="006A47D6">
            <w:pPr>
              <w:snapToGrid w:val="0"/>
              <w:jc w:val="both"/>
              <w:rPr>
                <w:sz w:val="20"/>
                <w:szCs w:val="20"/>
              </w:rPr>
            </w:pPr>
          </w:p>
        </w:tc>
        <w:tc>
          <w:tcPr>
            <w:tcW w:w="1701" w:type="dxa"/>
            <w:tcBorders>
              <w:left w:val="single" w:sz="4" w:space="0" w:color="000000"/>
              <w:bottom w:val="single" w:sz="4" w:space="0" w:color="000000"/>
            </w:tcBorders>
          </w:tcPr>
          <w:p w:rsidR="006A47D6" w:rsidRDefault="006A47D6">
            <w:pPr>
              <w:jc w:val="both"/>
              <w:rPr>
                <w:sz w:val="20"/>
                <w:szCs w:val="20"/>
              </w:rPr>
            </w:pPr>
            <w:r>
              <w:rPr>
                <w:sz w:val="20"/>
                <w:szCs w:val="20"/>
              </w:rPr>
              <w:t>--------------------</w:t>
            </w:r>
          </w:p>
        </w:tc>
        <w:tc>
          <w:tcPr>
            <w:tcW w:w="2146" w:type="dxa"/>
            <w:tcBorders>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8"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13952" w:type="dxa"/>
            <w:gridSpan w:val="6"/>
            <w:tcBorders>
              <w:left w:val="single" w:sz="4" w:space="0" w:color="000000"/>
              <w:bottom w:val="single" w:sz="4" w:space="0" w:color="000000"/>
              <w:right w:val="single" w:sz="4" w:space="0" w:color="000000"/>
            </w:tcBorders>
          </w:tcPr>
          <w:p w:rsidR="006A47D6" w:rsidRDefault="006A47D6">
            <w:pPr>
              <w:snapToGrid w:val="0"/>
            </w:pPr>
            <w:r>
              <w:rPr>
                <w:b/>
                <w:sz w:val="20"/>
                <w:szCs w:val="20"/>
              </w:rPr>
              <w:t>Sprzątanie gruntowne 1 x na pół roku</w:t>
            </w:r>
          </w:p>
        </w:tc>
      </w:tr>
      <w:tr w:rsidR="006A47D6">
        <w:trPr>
          <w:cantSplit/>
        </w:trPr>
        <w:tc>
          <w:tcPr>
            <w:tcW w:w="328"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4" w:type="dxa"/>
            <w:tcBorders>
              <w:left w:val="single" w:sz="4" w:space="0" w:color="000000"/>
              <w:bottom w:val="single" w:sz="4" w:space="0" w:color="000000"/>
            </w:tcBorders>
          </w:tcPr>
          <w:p w:rsidR="006A47D6" w:rsidRDefault="006A47D6">
            <w:pPr>
              <w:jc w:val="both"/>
              <w:rPr>
                <w:sz w:val="20"/>
                <w:szCs w:val="20"/>
              </w:rPr>
            </w:pPr>
            <w:r>
              <w:rPr>
                <w:sz w:val="20"/>
                <w:szCs w:val="20"/>
              </w:rPr>
              <w:t>Archiwum</w:t>
            </w:r>
          </w:p>
        </w:tc>
        <w:tc>
          <w:tcPr>
            <w:tcW w:w="1741" w:type="dxa"/>
            <w:tcBorders>
              <w:left w:val="single" w:sz="4" w:space="0" w:color="000000"/>
              <w:bottom w:val="single" w:sz="4" w:space="0" w:color="000000"/>
            </w:tcBorders>
          </w:tcPr>
          <w:p w:rsidR="006A47D6" w:rsidRDefault="006A47D6">
            <w:pPr>
              <w:jc w:val="right"/>
              <w:rPr>
                <w:sz w:val="20"/>
                <w:szCs w:val="20"/>
              </w:rPr>
            </w:pPr>
            <w:r>
              <w:rPr>
                <w:sz w:val="20"/>
                <w:szCs w:val="20"/>
              </w:rPr>
              <w:t>40,00</w:t>
            </w:r>
          </w:p>
        </w:tc>
        <w:tc>
          <w:tcPr>
            <w:tcW w:w="1984" w:type="dxa"/>
            <w:tcBorders>
              <w:left w:val="single" w:sz="4" w:space="0" w:color="000000"/>
              <w:bottom w:val="single" w:sz="4" w:space="0" w:color="000000"/>
            </w:tcBorders>
          </w:tcPr>
          <w:p w:rsidR="006A47D6" w:rsidRDefault="006A47D6">
            <w:pPr>
              <w:snapToGrid w:val="0"/>
              <w:jc w:val="both"/>
              <w:rPr>
                <w:sz w:val="20"/>
                <w:szCs w:val="20"/>
              </w:rPr>
            </w:pPr>
          </w:p>
        </w:tc>
        <w:tc>
          <w:tcPr>
            <w:tcW w:w="2126" w:type="dxa"/>
            <w:tcBorders>
              <w:left w:val="single" w:sz="4" w:space="0" w:color="000000"/>
              <w:bottom w:val="single" w:sz="4" w:space="0" w:color="000000"/>
            </w:tcBorders>
          </w:tcPr>
          <w:p w:rsidR="006A47D6" w:rsidRDefault="006A47D6">
            <w:pPr>
              <w:snapToGrid w:val="0"/>
              <w:jc w:val="both"/>
              <w:rPr>
                <w:sz w:val="20"/>
                <w:szCs w:val="20"/>
              </w:rPr>
            </w:pPr>
          </w:p>
        </w:tc>
        <w:tc>
          <w:tcPr>
            <w:tcW w:w="1701" w:type="dxa"/>
            <w:tcBorders>
              <w:left w:val="single" w:sz="4" w:space="0" w:color="000000"/>
              <w:bottom w:val="single" w:sz="4" w:space="0" w:color="000000"/>
            </w:tcBorders>
          </w:tcPr>
          <w:p w:rsidR="006A47D6" w:rsidRDefault="006A47D6">
            <w:pPr>
              <w:jc w:val="both"/>
              <w:rPr>
                <w:sz w:val="20"/>
                <w:szCs w:val="20"/>
              </w:rPr>
            </w:pPr>
            <w:r>
              <w:rPr>
                <w:sz w:val="20"/>
                <w:szCs w:val="20"/>
              </w:rPr>
              <w:t>4  razy/umowa</w:t>
            </w:r>
          </w:p>
        </w:tc>
        <w:tc>
          <w:tcPr>
            <w:tcW w:w="2146" w:type="dxa"/>
            <w:tcBorders>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8"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7979" w:type="dxa"/>
            <w:gridSpan w:val="3"/>
            <w:tcBorders>
              <w:left w:val="single" w:sz="4" w:space="0" w:color="000000"/>
              <w:bottom w:val="single" w:sz="4" w:space="0" w:color="000000"/>
            </w:tcBorders>
          </w:tcPr>
          <w:p w:rsidR="006A47D6" w:rsidRDefault="006A47D6">
            <w:pPr>
              <w:snapToGrid w:val="0"/>
              <w:jc w:val="right"/>
              <w:rPr>
                <w:sz w:val="20"/>
                <w:szCs w:val="20"/>
              </w:rPr>
            </w:pPr>
            <w:r>
              <w:rPr>
                <w:b/>
                <w:sz w:val="20"/>
                <w:szCs w:val="20"/>
              </w:rPr>
              <w:t>Razem</w:t>
            </w:r>
          </w:p>
        </w:tc>
        <w:tc>
          <w:tcPr>
            <w:tcW w:w="2126" w:type="dxa"/>
            <w:tcBorders>
              <w:left w:val="single" w:sz="4" w:space="0" w:color="000000"/>
              <w:bottom w:val="single" w:sz="4" w:space="0" w:color="000000"/>
            </w:tcBorders>
          </w:tcPr>
          <w:p w:rsidR="006A47D6" w:rsidRDefault="006A47D6">
            <w:pPr>
              <w:snapToGrid w:val="0"/>
              <w:jc w:val="both"/>
              <w:rPr>
                <w:sz w:val="20"/>
                <w:szCs w:val="20"/>
              </w:rPr>
            </w:pPr>
          </w:p>
        </w:tc>
        <w:tc>
          <w:tcPr>
            <w:tcW w:w="1701" w:type="dxa"/>
            <w:tcBorders>
              <w:left w:val="single" w:sz="4" w:space="0" w:color="000000"/>
              <w:bottom w:val="single" w:sz="4" w:space="0" w:color="000000"/>
            </w:tcBorders>
          </w:tcPr>
          <w:p w:rsidR="006A47D6" w:rsidRDefault="006A47D6">
            <w:pPr>
              <w:jc w:val="both"/>
              <w:rPr>
                <w:sz w:val="20"/>
                <w:szCs w:val="20"/>
              </w:rPr>
            </w:pPr>
            <w:r>
              <w:rPr>
                <w:sz w:val="20"/>
                <w:szCs w:val="20"/>
              </w:rPr>
              <w:t>---------------------</w:t>
            </w:r>
          </w:p>
        </w:tc>
        <w:tc>
          <w:tcPr>
            <w:tcW w:w="2146" w:type="dxa"/>
            <w:tcBorders>
              <w:left w:val="single" w:sz="4" w:space="0" w:color="000000"/>
              <w:bottom w:val="single" w:sz="4" w:space="0" w:color="000000"/>
              <w:right w:val="single" w:sz="4" w:space="0" w:color="000000"/>
            </w:tcBorders>
          </w:tcPr>
          <w:p w:rsidR="006A47D6" w:rsidRDefault="006A47D6">
            <w:pPr>
              <w:snapToGrid w:val="0"/>
              <w:jc w:val="both"/>
              <w:rPr>
                <w:sz w:val="20"/>
                <w:szCs w:val="20"/>
              </w:rPr>
            </w:pPr>
          </w:p>
        </w:tc>
      </w:tr>
    </w:tbl>
    <w:p w:rsidR="006A47D6" w:rsidRDefault="006A47D6">
      <w:pPr>
        <w:jc w:val="both"/>
        <w:rPr>
          <w:b/>
          <w:sz w:val="20"/>
          <w:szCs w:val="20"/>
        </w:rPr>
      </w:pPr>
      <w:r>
        <w:rPr>
          <w:sz w:val="20"/>
          <w:szCs w:val="20"/>
        </w:rPr>
        <w:t xml:space="preserve">                                                                                                                                                                                                                                                                      </w:t>
      </w:r>
    </w:p>
    <w:p w:rsidR="006A47D6" w:rsidRDefault="006A47D6">
      <w:pPr>
        <w:tabs>
          <w:tab w:val="left" w:pos="3270"/>
        </w:tabs>
        <w:rPr>
          <w:b/>
          <w:sz w:val="20"/>
          <w:szCs w:val="20"/>
        </w:rPr>
      </w:pPr>
    </w:p>
    <w:p w:rsidR="006A47D6" w:rsidRDefault="006A47D6">
      <w:pPr>
        <w:tabs>
          <w:tab w:val="left" w:pos="3270"/>
        </w:tabs>
        <w:rPr>
          <w:b/>
          <w:sz w:val="20"/>
          <w:szCs w:val="20"/>
        </w:rPr>
      </w:pPr>
    </w:p>
    <w:p w:rsidR="006A47D6" w:rsidRDefault="006A47D6">
      <w:pPr>
        <w:tabs>
          <w:tab w:val="left" w:pos="3270"/>
        </w:tabs>
        <w:rPr>
          <w:b/>
          <w:sz w:val="20"/>
          <w:szCs w:val="20"/>
        </w:rPr>
      </w:pPr>
    </w:p>
    <w:p w:rsidR="006A47D6" w:rsidRDefault="006A47D6">
      <w:pPr>
        <w:tabs>
          <w:tab w:val="left" w:pos="3270"/>
        </w:tabs>
        <w:rPr>
          <w:sz w:val="20"/>
          <w:szCs w:val="20"/>
        </w:rPr>
      </w:pPr>
      <w:r>
        <w:rPr>
          <w:b/>
          <w:sz w:val="20"/>
          <w:szCs w:val="20"/>
        </w:rPr>
        <w:t>POZOSTAŁE</w:t>
      </w:r>
    </w:p>
    <w:p w:rsidR="006A47D6" w:rsidRDefault="006A47D6">
      <w:pPr>
        <w:tabs>
          <w:tab w:val="left" w:pos="3270"/>
        </w:tabs>
        <w:rPr>
          <w:sz w:val="20"/>
          <w:szCs w:val="20"/>
        </w:rPr>
      </w:pPr>
    </w:p>
    <w:tbl>
      <w:tblPr>
        <w:tblW w:w="0" w:type="auto"/>
        <w:tblInd w:w="-75" w:type="dxa"/>
        <w:tblLayout w:type="fixed"/>
        <w:tblLook w:val="0000"/>
      </w:tblPr>
      <w:tblGrid>
        <w:gridCol w:w="8395"/>
        <w:gridCol w:w="1984"/>
        <w:gridCol w:w="1418"/>
        <w:gridCol w:w="2430"/>
      </w:tblGrid>
      <w:tr w:rsidR="006A47D6">
        <w:tc>
          <w:tcPr>
            <w:tcW w:w="8395" w:type="dxa"/>
            <w:tcBorders>
              <w:top w:val="single" w:sz="4" w:space="0" w:color="000000"/>
              <w:left w:val="single" w:sz="4" w:space="0" w:color="000000"/>
              <w:bottom w:val="single" w:sz="4" w:space="0" w:color="000000"/>
            </w:tcBorders>
          </w:tcPr>
          <w:p w:rsidR="006A47D6" w:rsidRDefault="006A47D6">
            <w:pPr>
              <w:tabs>
                <w:tab w:val="left" w:pos="3270"/>
              </w:tabs>
              <w:snapToGrid w:val="0"/>
              <w:jc w:val="center"/>
            </w:pPr>
          </w:p>
        </w:tc>
        <w:tc>
          <w:tcPr>
            <w:tcW w:w="1984" w:type="dxa"/>
            <w:tcBorders>
              <w:top w:val="single" w:sz="4" w:space="0" w:color="000000"/>
              <w:left w:val="single" w:sz="4" w:space="0" w:color="000000"/>
              <w:bottom w:val="single" w:sz="4" w:space="0" w:color="000000"/>
            </w:tcBorders>
          </w:tcPr>
          <w:p w:rsidR="006A47D6" w:rsidRDefault="006A47D6">
            <w:pPr>
              <w:tabs>
                <w:tab w:val="left" w:pos="3270"/>
              </w:tabs>
              <w:jc w:val="center"/>
              <w:rPr>
                <w:sz w:val="20"/>
                <w:szCs w:val="20"/>
              </w:rPr>
            </w:pPr>
            <w:r>
              <w:rPr>
                <w:sz w:val="20"/>
                <w:szCs w:val="20"/>
              </w:rPr>
              <w:t>Wartość brutto za miesiąc w zł</w:t>
            </w:r>
          </w:p>
        </w:tc>
        <w:tc>
          <w:tcPr>
            <w:tcW w:w="1418" w:type="dxa"/>
            <w:tcBorders>
              <w:top w:val="single" w:sz="4" w:space="0" w:color="000000"/>
              <w:left w:val="single" w:sz="4" w:space="0" w:color="000000"/>
              <w:bottom w:val="single" w:sz="4" w:space="0" w:color="000000"/>
            </w:tcBorders>
          </w:tcPr>
          <w:p w:rsidR="006A47D6" w:rsidRDefault="006A47D6">
            <w:pPr>
              <w:tabs>
                <w:tab w:val="left" w:pos="3270"/>
              </w:tabs>
              <w:jc w:val="center"/>
              <w:rPr>
                <w:sz w:val="20"/>
                <w:szCs w:val="20"/>
              </w:rPr>
            </w:pPr>
            <w:r>
              <w:rPr>
                <w:sz w:val="20"/>
                <w:szCs w:val="20"/>
              </w:rPr>
              <w:t>Okres umowy</w:t>
            </w:r>
          </w:p>
        </w:tc>
        <w:tc>
          <w:tcPr>
            <w:tcW w:w="2430" w:type="dxa"/>
            <w:tcBorders>
              <w:top w:val="single" w:sz="4" w:space="0" w:color="000000"/>
              <w:left w:val="single" w:sz="4" w:space="0" w:color="000000"/>
              <w:bottom w:val="single" w:sz="4" w:space="0" w:color="000000"/>
              <w:right w:val="single" w:sz="4" w:space="0" w:color="000000"/>
            </w:tcBorders>
          </w:tcPr>
          <w:p w:rsidR="006A47D6" w:rsidRDefault="006A47D6">
            <w:pPr>
              <w:tabs>
                <w:tab w:val="left" w:pos="3270"/>
              </w:tabs>
              <w:jc w:val="center"/>
              <w:rPr>
                <w:sz w:val="20"/>
                <w:szCs w:val="20"/>
              </w:rPr>
            </w:pPr>
            <w:r>
              <w:rPr>
                <w:sz w:val="20"/>
                <w:szCs w:val="20"/>
              </w:rPr>
              <w:t>Wartość brutto oferty w zł</w:t>
            </w:r>
          </w:p>
          <w:p w:rsidR="006A47D6" w:rsidRDefault="006A47D6">
            <w:pPr>
              <w:tabs>
                <w:tab w:val="left" w:pos="3270"/>
              </w:tabs>
              <w:jc w:val="center"/>
            </w:pPr>
            <w:r>
              <w:rPr>
                <w:sz w:val="20"/>
                <w:szCs w:val="20"/>
              </w:rPr>
              <w:t>2 x 3</w:t>
            </w:r>
          </w:p>
        </w:tc>
      </w:tr>
      <w:tr w:rsidR="006A47D6">
        <w:tc>
          <w:tcPr>
            <w:tcW w:w="8395" w:type="dxa"/>
            <w:tcBorders>
              <w:top w:val="single" w:sz="4" w:space="0" w:color="000000"/>
              <w:left w:val="single" w:sz="4" w:space="0" w:color="000000"/>
              <w:bottom w:val="single" w:sz="4" w:space="0" w:color="000000"/>
            </w:tcBorders>
          </w:tcPr>
          <w:p w:rsidR="006A47D6" w:rsidRDefault="006A47D6">
            <w:pPr>
              <w:tabs>
                <w:tab w:val="left" w:pos="3270"/>
              </w:tabs>
              <w:jc w:val="center"/>
              <w:rPr>
                <w:sz w:val="20"/>
                <w:szCs w:val="20"/>
              </w:rPr>
            </w:pPr>
            <w:r>
              <w:rPr>
                <w:sz w:val="20"/>
                <w:szCs w:val="20"/>
              </w:rPr>
              <w:t>1</w:t>
            </w:r>
          </w:p>
        </w:tc>
        <w:tc>
          <w:tcPr>
            <w:tcW w:w="1984" w:type="dxa"/>
            <w:tcBorders>
              <w:top w:val="single" w:sz="4" w:space="0" w:color="000000"/>
              <w:left w:val="single" w:sz="4" w:space="0" w:color="000000"/>
              <w:bottom w:val="single" w:sz="4" w:space="0" w:color="000000"/>
            </w:tcBorders>
          </w:tcPr>
          <w:p w:rsidR="006A47D6" w:rsidRDefault="006A47D6">
            <w:pPr>
              <w:tabs>
                <w:tab w:val="left" w:pos="3270"/>
              </w:tabs>
              <w:jc w:val="center"/>
              <w:rPr>
                <w:sz w:val="20"/>
                <w:szCs w:val="20"/>
              </w:rPr>
            </w:pPr>
            <w:r>
              <w:rPr>
                <w:sz w:val="20"/>
                <w:szCs w:val="20"/>
              </w:rPr>
              <w:t>2</w:t>
            </w:r>
          </w:p>
        </w:tc>
        <w:tc>
          <w:tcPr>
            <w:tcW w:w="1418" w:type="dxa"/>
            <w:tcBorders>
              <w:top w:val="single" w:sz="4" w:space="0" w:color="000000"/>
              <w:left w:val="single" w:sz="4" w:space="0" w:color="000000"/>
              <w:bottom w:val="single" w:sz="4" w:space="0" w:color="000000"/>
            </w:tcBorders>
          </w:tcPr>
          <w:p w:rsidR="006A47D6" w:rsidRDefault="006A47D6">
            <w:pPr>
              <w:tabs>
                <w:tab w:val="left" w:pos="3270"/>
              </w:tabs>
              <w:jc w:val="center"/>
              <w:rPr>
                <w:sz w:val="20"/>
                <w:szCs w:val="20"/>
              </w:rPr>
            </w:pPr>
            <w:r>
              <w:rPr>
                <w:sz w:val="20"/>
                <w:szCs w:val="20"/>
              </w:rPr>
              <w:t>3</w:t>
            </w:r>
          </w:p>
        </w:tc>
        <w:tc>
          <w:tcPr>
            <w:tcW w:w="2430" w:type="dxa"/>
            <w:tcBorders>
              <w:top w:val="single" w:sz="4" w:space="0" w:color="000000"/>
              <w:left w:val="single" w:sz="4" w:space="0" w:color="000000"/>
              <w:bottom w:val="single" w:sz="4" w:space="0" w:color="000000"/>
              <w:right w:val="single" w:sz="4" w:space="0" w:color="000000"/>
            </w:tcBorders>
          </w:tcPr>
          <w:p w:rsidR="006A47D6" w:rsidRDefault="006A47D6">
            <w:pPr>
              <w:tabs>
                <w:tab w:val="left" w:pos="3270"/>
              </w:tabs>
              <w:jc w:val="center"/>
            </w:pPr>
            <w:r>
              <w:rPr>
                <w:sz w:val="20"/>
                <w:szCs w:val="20"/>
              </w:rPr>
              <w:t>4</w:t>
            </w:r>
          </w:p>
        </w:tc>
      </w:tr>
      <w:tr w:rsidR="006A47D6">
        <w:tc>
          <w:tcPr>
            <w:tcW w:w="8395" w:type="dxa"/>
            <w:tcBorders>
              <w:top w:val="single" w:sz="4" w:space="0" w:color="000000"/>
              <w:left w:val="single" w:sz="4" w:space="0" w:color="000000"/>
              <w:bottom w:val="single" w:sz="4" w:space="0" w:color="000000"/>
            </w:tcBorders>
          </w:tcPr>
          <w:p w:rsidR="006A47D6" w:rsidRDefault="006A47D6">
            <w:pPr>
              <w:tabs>
                <w:tab w:val="left" w:pos="3270"/>
              </w:tabs>
              <w:rPr>
                <w:sz w:val="20"/>
                <w:szCs w:val="20"/>
              </w:rPr>
            </w:pPr>
            <w:r>
              <w:rPr>
                <w:sz w:val="20"/>
                <w:szCs w:val="20"/>
              </w:rPr>
              <w:t>Transport zwłok</w:t>
            </w:r>
          </w:p>
        </w:tc>
        <w:tc>
          <w:tcPr>
            <w:tcW w:w="1984" w:type="dxa"/>
            <w:tcBorders>
              <w:top w:val="single" w:sz="4" w:space="0" w:color="000000"/>
              <w:left w:val="single" w:sz="4" w:space="0" w:color="000000"/>
              <w:bottom w:val="single" w:sz="4" w:space="0" w:color="000000"/>
            </w:tcBorders>
          </w:tcPr>
          <w:p w:rsidR="006A47D6" w:rsidRDefault="006A47D6">
            <w:pPr>
              <w:tabs>
                <w:tab w:val="left" w:pos="3270"/>
              </w:tabs>
              <w:snapToGrid w:val="0"/>
              <w:rPr>
                <w:sz w:val="20"/>
                <w:szCs w:val="20"/>
              </w:rPr>
            </w:pPr>
          </w:p>
        </w:tc>
        <w:tc>
          <w:tcPr>
            <w:tcW w:w="1418" w:type="dxa"/>
            <w:tcBorders>
              <w:top w:val="single" w:sz="4" w:space="0" w:color="000000"/>
              <w:left w:val="single" w:sz="4" w:space="0" w:color="000000"/>
              <w:bottom w:val="single" w:sz="4" w:space="0" w:color="000000"/>
            </w:tcBorders>
          </w:tcPr>
          <w:p w:rsidR="006A47D6" w:rsidRDefault="006A47D6">
            <w:pPr>
              <w:tabs>
                <w:tab w:val="left" w:pos="3270"/>
              </w:tabs>
              <w:jc w:val="center"/>
            </w:pPr>
            <w:r>
              <w:rPr>
                <w:sz w:val="20"/>
                <w:szCs w:val="20"/>
              </w:rPr>
              <w:t>24 miesiące</w:t>
            </w:r>
          </w:p>
        </w:tc>
        <w:tc>
          <w:tcPr>
            <w:tcW w:w="2430" w:type="dxa"/>
            <w:tcBorders>
              <w:top w:val="single" w:sz="4" w:space="0" w:color="000000"/>
              <w:left w:val="single" w:sz="4" w:space="0" w:color="000000"/>
              <w:bottom w:val="single" w:sz="4" w:space="0" w:color="000000"/>
              <w:right w:val="single" w:sz="4" w:space="0" w:color="000000"/>
            </w:tcBorders>
          </w:tcPr>
          <w:p w:rsidR="006A47D6" w:rsidRDefault="006A47D6">
            <w:pPr>
              <w:tabs>
                <w:tab w:val="left" w:pos="3270"/>
              </w:tabs>
              <w:snapToGrid w:val="0"/>
            </w:pPr>
          </w:p>
        </w:tc>
      </w:tr>
      <w:tr w:rsidR="006A47D6">
        <w:tc>
          <w:tcPr>
            <w:tcW w:w="8395" w:type="dxa"/>
            <w:tcBorders>
              <w:top w:val="single" w:sz="4" w:space="0" w:color="000000"/>
              <w:left w:val="single" w:sz="4" w:space="0" w:color="000000"/>
              <w:bottom w:val="single" w:sz="4" w:space="0" w:color="000000"/>
            </w:tcBorders>
          </w:tcPr>
          <w:p w:rsidR="006A47D6" w:rsidRDefault="006A47D6">
            <w:pPr>
              <w:tabs>
                <w:tab w:val="left" w:pos="3270"/>
              </w:tabs>
              <w:rPr>
                <w:sz w:val="20"/>
                <w:szCs w:val="20"/>
              </w:rPr>
            </w:pPr>
            <w:r>
              <w:rPr>
                <w:sz w:val="20"/>
                <w:szCs w:val="20"/>
              </w:rPr>
              <w:t>Transport wewnętrzny</w:t>
            </w:r>
          </w:p>
        </w:tc>
        <w:tc>
          <w:tcPr>
            <w:tcW w:w="1984" w:type="dxa"/>
            <w:tcBorders>
              <w:top w:val="single" w:sz="4" w:space="0" w:color="000000"/>
              <w:left w:val="single" w:sz="4" w:space="0" w:color="000000"/>
              <w:bottom w:val="single" w:sz="4" w:space="0" w:color="000000"/>
            </w:tcBorders>
          </w:tcPr>
          <w:p w:rsidR="006A47D6" w:rsidRDefault="006A47D6">
            <w:pPr>
              <w:tabs>
                <w:tab w:val="left" w:pos="3270"/>
              </w:tabs>
              <w:snapToGrid w:val="0"/>
              <w:rPr>
                <w:sz w:val="20"/>
                <w:szCs w:val="20"/>
              </w:rPr>
            </w:pPr>
          </w:p>
        </w:tc>
        <w:tc>
          <w:tcPr>
            <w:tcW w:w="1418" w:type="dxa"/>
            <w:tcBorders>
              <w:top w:val="single" w:sz="4" w:space="0" w:color="000000"/>
              <w:left w:val="single" w:sz="4" w:space="0" w:color="000000"/>
              <w:bottom w:val="single" w:sz="4" w:space="0" w:color="000000"/>
            </w:tcBorders>
          </w:tcPr>
          <w:p w:rsidR="006A47D6" w:rsidRDefault="006A47D6">
            <w:pPr>
              <w:tabs>
                <w:tab w:val="left" w:pos="3270"/>
              </w:tabs>
              <w:jc w:val="center"/>
            </w:pPr>
            <w:r>
              <w:rPr>
                <w:sz w:val="20"/>
                <w:szCs w:val="20"/>
              </w:rPr>
              <w:t>24 miesiące</w:t>
            </w:r>
          </w:p>
        </w:tc>
        <w:tc>
          <w:tcPr>
            <w:tcW w:w="2430" w:type="dxa"/>
            <w:tcBorders>
              <w:top w:val="single" w:sz="4" w:space="0" w:color="000000"/>
              <w:left w:val="single" w:sz="4" w:space="0" w:color="000000"/>
              <w:bottom w:val="single" w:sz="4" w:space="0" w:color="000000"/>
              <w:right w:val="single" w:sz="4" w:space="0" w:color="000000"/>
            </w:tcBorders>
          </w:tcPr>
          <w:p w:rsidR="006A47D6" w:rsidRDefault="006A47D6">
            <w:pPr>
              <w:tabs>
                <w:tab w:val="left" w:pos="3270"/>
              </w:tabs>
              <w:snapToGrid w:val="0"/>
            </w:pPr>
          </w:p>
        </w:tc>
      </w:tr>
      <w:tr w:rsidR="006A47D6">
        <w:tc>
          <w:tcPr>
            <w:tcW w:w="8395" w:type="dxa"/>
            <w:tcBorders>
              <w:top w:val="single" w:sz="4" w:space="0" w:color="000000"/>
              <w:left w:val="single" w:sz="4" w:space="0" w:color="000000"/>
              <w:bottom w:val="single" w:sz="4" w:space="0" w:color="000000"/>
            </w:tcBorders>
          </w:tcPr>
          <w:p w:rsidR="006A47D6" w:rsidRDefault="006A47D6">
            <w:pPr>
              <w:tabs>
                <w:tab w:val="left" w:pos="3270"/>
              </w:tabs>
              <w:rPr>
                <w:sz w:val="20"/>
                <w:szCs w:val="20"/>
              </w:rPr>
            </w:pPr>
            <w:r>
              <w:rPr>
                <w:sz w:val="20"/>
                <w:szCs w:val="20"/>
              </w:rPr>
              <w:t>Usługi w zakresie opieki medycznej</w:t>
            </w:r>
          </w:p>
        </w:tc>
        <w:tc>
          <w:tcPr>
            <w:tcW w:w="1984" w:type="dxa"/>
            <w:tcBorders>
              <w:top w:val="single" w:sz="4" w:space="0" w:color="000000"/>
              <w:left w:val="single" w:sz="4" w:space="0" w:color="000000"/>
              <w:bottom w:val="single" w:sz="4" w:space="0" w:color="000000"/>
            </w:tcBorders>
          </w:tcPr>
          <w:p w:rsidR="006A47D6" w:rsidRDefault="006A47D6">
            <w:pPr>
              <w:tabs>
                <w:tab w:val="left" w:pos="3270"/>
              </w:tabs>
              <w:snapToGrid w:val="0"/>
              <w:rPr>
                <w:sz w:val="20"/>
                <w:szCs w:val="20"/>
              </w:rPr>
            </w:pPr>
          </w:p>
        </w:tc>
        <w:tc>
          <w:tcPr>
            <w:tcW w:w="1418" w:type="dxa"/>
            <w:tcBorders>
              <w:top w:val="single" w:sz="4" w:space="0" w:color="000000"/>
              <w:left w:val="single" w:sz="4" w:space="0" w:color="000000"/>
              <w:bottom w:val="single" w:sz="4" w:space="0" w:color="000000"/>
            </w:tcBorders>
          </w:tcPr>
          <w:p w:rsidR="006A47D6" w:rsidRDefault="006A47D6">
            <w:pPr>
              <w:tabs>
                <w:tab w:val="left" w:pos="3270"/>
              </w:tabs>
              <w:jc w:val="center"/>
            </w:pPr>
            <w:r>
              <w:rPr>
                <w:sz w:val="20"/>
                <w:szCs w:val="20"/>
              </w:rPr>
              <w:t>24 miesiące</w:t>
            </w:r>
          </w:p>
        </w:tc>
        <w:tc>
          <w:tcPr>
            <w:tcW w:w="2430" w:type="dxa"/>
            <w:tcBorders>
              <w:top w:val="single" w:sz="4" w:space="0" w:color="000000"/>
              <w:left w:val="single" w:sz="4" w:space="0" w:color="000000"/>
              <w:bottom w:val="single" w:sz="4" w:space="0" w:color="000000"/>
              <w:right w:val="single" w:sz="4" w:space="0" w:color="000000"/>
            </w:tcBorders>
          </w:tcPr>
          <w:p w:rsidR="006A47D6" w:rsidRDefault="006A47D6">
            <w:pPr>
              <w:tabs>
                <w:tab w:val="left" w:pos="3270"/>
              </w:tabs>
              <w:snapToGrid w:val="0"/>
            </w:pPr>
          </w:p>
        </w:tc>
      </w:tr>
      <w:tr w:rsidR="006A47D6">
        <w:tc>
          <w:tcPr>
            <w:tcW w:w="8395" w:type="dxa"/>
            <w:tcBorders>
              <w:top w:val="single" w:sz="4" w:space="0" w:color="000000"/>
              <w:left w:val="single" w:sz="4" w:space="0" w:color="000000"/>
              <w:bottom w:val="single" w:sz="4" w:space="0" w:color="000000"/>
            </w:tcBorders>
          </w:tcPr>
          <w:p w:rsidR="006A47D6" w:rsidRDefault="006A47D6">
            <w:pPr>
              <w:tabs>
                <w:tab w:val="left" w:pos="3270"/>
              </w:tabs>
              <w:jc w:val="right"/>
              <w:rPr>
                <w:sz w:val="20"/>
                <w:szCs w:val="20"/>
              </w:rPr>
            </w:pPr>
            <w:r>
              <w:rPr>
                <w:b/>
                <w:sz w:val="20"/>
                <w:szCs w:val="20"/>
              </w:rPr>
              <w:t>Razem</w:t>
            </w:r>
          </w:p>
        </w:tc>
        <w:tc>
          <w:tcPr>
            <w:tcW w:w="1984" w:type="dxa"/>
            <w:tcBorders>
              <w:top w:val="single" w:sz="4" w:space="0" w:color="000000"/>
              <w:left w:val="single" w:sz="4" w:space="0" w:color="000000"/>
              <w:bottom w:val="single" w:sz="4" w:space="0" w:color="000000"/>
            </w:tcBorders>
          </w:tcPr>
          <w:p w:rsidR="006A47D6" w:rsidRDefault="006A47D6">
            <w:pPr>
              <w:tabs>
                <w:tab w:val="left" w:pos="3270"/>
              </w:tabs>
              <w:snapToGrid w:val="0"/>
              <w:rPr>
                <w:sz w:val="20"/>
                <w:szCs w:val="20"/>
              </w:rPr>
            </w:pPr>
          </w:p>
        </w:tc>
        <w:tc>
          <w:tcPr>
            <w:tcW w:w="1418" w:type="dxa"/>
            <w:tcBorders>
              <w:top w:val="single" w:sz="4" w:space="0" w:color="000000"/>
              <w:left w:val="single" w:sz="4" w:space="0" w:color="000000"/>
              <w:bottom w:val="single" w:sz="4" w:space="0" w:color="000000"/>
            </w:tcBorders>
          </w:tcPr>
          <w:p w:rsidR="006A47D6" w:rsidRDefault="006A47D6">
            <w:pPr>
              <w:tabs>
                <w:tab w:val="left" w:pos="3270"/>
              </w:tabs>
              <w:jc w:val="center"/>
            </w:pPr>
            <w:r>
              <w:rPr>
                <w:sz w:val="20"/>
                <w:szCs w:val="20"/>
              </w:rPr>
              <w:t>----------------</w:t>
            </w:r>
          </w:p>
        </w:tc>
        <w:tc>
          <w:tcPr>
            <w:tcW w:w="2430" w:type="dxa"/>
            <w:tcBorders>
              <w:top w:val="single" w:sz="4" w:space="0" w:color="000000"/>
              <w:left w:val="single" w:sz="4" w:space="0" w:color="000000"/>
              <w:bottom w:val="single" w:sz="4" w:space="0" w:color="000000"/>
              <w:right w:val="single" w:sz="4" w:space="0" w:color="000000"/>
            </w:tcBorders>
          </w:tcPr>
          <w:p w:rsidR="006A47D6" w:rsidRDefault="006A47D6">
            <w:pPr>
              <w:tabs>
                <w:tab w:val="left" w:pos="3270"/>
              </w:tabs>
              <w:snapToGrid w:val="0"/>
            </w:pPr>
          </w:p>
        </w:tc>
      </w:tr>
    </w:tbl>
    <w:p w:rsidR="006A47D6" w:rsidRDefault="006A47D6">
      <w:pPr>
        <w:tabs>
          <w:tab w:val="left" w:pos="3270"/>
        </w:tabs>
        <w:rPr>
          <w:sz w:val="20"/>
          <w:szCs w:val="20"/>
        </w:rPr>
      </w:pPr>
    </w:p>
    <w:p w:rsidR="006A47D6" w:rsidRDefault="006A47D6">
      <w:pPr>
        <w:tabs>
          <w:tab w:val="left" w:pos="3270"/>
        </w:tabs>
        <w:rPr>
          <w:sz w:val="20"/>
          <w:szCs w:val="20"/>
        </w:rPr>
      </w:pPr>
    </w:p>
    <w:tbl>
      <w:tblPr>
        <w:tblW w:w="0" w:type="auto"/>
        <w:tblInd w:w="-90" w:type="dxa"/>
        <w:tblLayout w:type="fixed"/>
        <w:tblLook w:val="0000"/>
      </w:tblPr>
      <w:tblGrid>
        <w:gridCol w:w="8410"/>
        <w:gridCol w:w="1984"/>
        <w:gridCol w:w="1418"/>
        <w:gridCol w:w="2430"/>
      </w:tblGrid>
      <w:tr w:rsidR="006A47D6">
        <w:tc>
          <w:tcPr>
            <w:tcW w:w="8410" w:type="dxa"/>
            <w:tcBorders>
              <w:top w:val="single" w:sz="4" w:space="0" w:color="000000"/>
              <w:left w:val="single" w:sz="4" w:space="0" w:color="000000"/>
              <w:bottom w:val="single" w:sz="4" w:space="0" w:color="000000"/>
            </w:tcBorders>
          </w:tcPr>
          <w:p w:rsidR="006A47D6" w:rsidRDefault="006A47D6">
            <w:pPr>
              <w:tabs>
                <w:tab w:val="left" w:pos="3270"/>
              </w:tabs>
              <w:jc w:val="right"/>
              <w:rPr>
                <w:b/>
                <w:bCs/>
                <w:sz w:val="20"/>
                <w:szCs w:val="20"/>
              </w:rPr>
            </w:pPr>
            <w:r>
              <w:rPr>
                <w:sz w:val="20"/>
                <w:szCs w:val="20"/>
              </w:rPr>
              <w:t xml:space="preserve">                                                                                                                  </w:t>
            </w:r>
            <w:r>
              <w:rPr>
                <w:b/>
                <w:sz w:val="20"/>
                <w:szCs w:val="20"/>
              </w:rPr>
              <w:t>Razem wartość Pakietu nr 1</w:t>
            </w:r>
          </w:p>
        </w:tc>
        <w:tc>
          <w:tcPr>
            <w:tcW w:w="1984" w:type="dxa"/>
            <w:tcBorders>
              <w:top w:val="single" w:sz="4" w:space="0" w:color="000000"/>
              <w:left w:val="single" w:sz="4" w:space="0" w:color="000000"/>
              <w:bottom w:val="single" w:sz="4" w:space="0" w:color="000000"/>
            </w:tcBorders>
          </w:tcPr>
          <w:p w:rsidR="006A47D6" w:rsidRDefault="006A47D6">
            <w:pPr>
              <w:tabs>
                <w:tab w:val="left" w:pos="3270"/>
              </w:tabs>
              <w:snapToGrid w:val="0"/>
              <w:jc w:val="right"/>
              <w:rPr>
                <w:b/>
                <w:bCs/>
                <w:sz w:val="20"/>
                <w:szCs w:val="20"/>
              </w:rPr>
            </w:pPr>
          </w:p>
        </w:tc>
        <w:tc>
          <w:tcPr>
            <w:tcW w:w="1418" w:type="dxa"/>
            <w:tcBorders>
              <w:top w:val="single" w:sz="4" w:space="0" w:color="000000"/>
              <w:left w:val="single" w:sz="4" w:space="0" w:color="000000"/>
              <w:bottom w:val="single" w:sz="4" w:space="0" w:color="000000"/>
            </w:tcBorders>
          </w:tcPr>
          <w:p w:rsidR="006A47D6" w:rsidRDefault="006A47D6">
            <w:pPr>
              <w:tabs>
                <w:tab w:val="left" w:pos="3270"/>
              </w:tabs>
              <w:snapToGrid w:val="0"/>
            </w:pPr>
            <w:r>
              <w:rPr>
                <w:b/>
                <w:bCs/>
                <w:sz w:val="20"/>
                <w:szCs w:val="20"/>
              </w:rPr>
              <w:t>------------------</w:t>
            </w:r>
          </w:p>
        </w:tc>
        <w:tc>
          <w:tcPr>
            <w:tcW w:w="2430" w:type="dxa"/>
            <w:tcBorders>
              <w:top w:val="single" w:sz="4" w:space="0" w:color="000000"/>
              <w:left w:val="single" w:sz="4" w:space="0" w:color="000000"/>
              <w:bottom w:val="single" w:sz="4" w:space="0" w:color="000000"/>
              <w:right w:val="single" w:sz="4" w:space="0" w:color="000000"/>
            </w:tcBorders>
          </w:tcPr>
          <w:p w:rsidR="006A47D6" w:rsidRDefault="006A47D6">
            <w:pPr>
              <w:tabs>
                <w:tab w:val="left" w:pos="3270"/>
              </w:tabs>
              <w:snapToGrid w:val="0"/>
            </w:pPr>
          </w:p>
        </w:tc>
      </w:tr>
    </w:tbl>
    <w:p w:rsidR="006A47D6" w:rsidRDefault="006A47D6">
      <w:pPr>
        <w:tabs>
          <w:tab w:val="left" w:pos="3270"/>
        </w:tabs>
        <w:rPr>
          <w:sz w:val="20"/>
          <w:szCs w:val="20"/>
        </w:rPr>
      </w:pPr>
    </w:p>
    <w:p w:rsidR="006A47D6" w:rsidRDefault="006A47D6">
      <w:pPr>
        <w:tabs>
          <w:tab w:val="left" w:pos="3270"/>
        </w:tabs>
        <w:rPr>
          <w:sz w:val="20"/>
          <w:szCs w:val="20"/>
        </w:rPr>
      </w:pPr>
    </w:p>
    <w:p w:rsidR="006A47D6" w:rsidRDefault="006A47D6">
      <w:pPr>
        <w:tabs>
          <w:tab w:val="left" w:pos="3270"/>
        </w:tabs>
        <w:rPr>
          <w:sz w:val="20"/>
          <w:szCs w:val="20"/>
        </w:rPr>
      </w:pPr>
    </w:p>
    <w:p w:rsidR="006A47D6" w:rsidRDefault="006A47D6">
      <w:pPr>
        <w:tabs>
          <w:tab w:val="left" w:pos="3270"/>
        </w:tabs>
        <w:rPr>
          <w:sz w:val="20"/>
          <w:szCs w:val="20"/>
        </w:rPr>
      </w:pPr>
    </w:p>
    <w:p w:rsidR="006A47D6" w:rsidRDefault="006A47D6">
      <w:pPr>
        <w:tabs>
          <w:tab w:val="left" w:pos="3270"/>
        </w:tabs>
        <w:rPr>
          <w:sz w:val="20"/>
          <w:szCs w:val="20"/>
        </w:rPr>
      </w:pPr>
    </w:p>
    <w:p w:rsidR="006A47D6" w:rsidRDefault="006A47D6">
      <w:pPr>
        <w:tabs>
          <w:tab w:val="left" w:pos="3270"/>
        </w:tabs>
        <w:rPr>
          <w:sz w:val="20"/>
          <w:szCs w:val="20"/>
        </w:rPr>
      </w:pPr>
    </w:p>
    <w:p w:rsidR="006A47D6" w:rsidRDefault="006A47D6">
      <w:pPr>
        <w:tabs>
          <w:tab w:val="left" w:pos="3270"/>
        </w:tabs>
        <w:rPr>
          <w:sz w:val="20"/>
          <w:szCs w:val="20"/>
        </w:rPr>
      </w:pPr>
    </w:p>
    <w:p w:rsidR="006A47D6" w:rsidRDefault="006A47D6">
      <w:pPr>
        <w:tabs>
          <w:tab w:val="left" w:pos="3270"/>
        </w:tabs>
        <w:rPr>
          <w:sz w:val="20"/>
          <w:szCs w:val="20"/>
        </w:rPr>
      </w:pPr>
    </w:p>
    <w:p w:rsidR="006A47D6" w:rsidRDefault="006A47D6">
      <w:pPr>
        <w:tabs>
          <w:tab w:val="left" w:pos="3270"/>
        </w:tabs>
        <w:rPr>
          <w:sz w:val="20"/>
          <w:szCs w:val="20"/>
        </w:rPr>
      </w:pPr>
    </w:p>
    <w:p w:rsidR="006A47D6" w:rsidRDefault="006A47D6">
      <w:pPr>
        <w:tabs>
          <w:tab w:val="left" w:pos="3270"/>
        </w:tabs>
        <w:rPr>
          <w:sz w:val="20"/>
          <w:szCs w:val="20"/>
        </w:rPr>
      </w:pPr>
    </w:p>
    <w:p w:rsidR="006A47D6" w:rsidRDefault="006A47D6">
      <w:pPr>
        <w:tabs>
          <w:tab w:val="left" w:pos="3270"/>
        </w:tabs>
        <w:rPr>
          <w:sz w:val="20"/>
          <w:szCs w:val="20"/>
        </w:rPr>
      </w:pPr>
    </w:p>
    <w:p w:rsidR="006A47D6" w:rsidRDefault="006A47D6">
      <w:pPr>
        <w:tabs>
          <w:tab w:val="left" w:pos="3270"/>
        </w:tabs>
        <w:rPr>
          <w:sz w:val="20"/>
          <w:szCs w:val="20"/>
        </w:rPr>
      </w:pPr>
    </w:p>
    <w:p w:rsidR="006A47D6" w:rsidRDefault="006A47D6">
      <w:pPr>
        <w:tabs>
          <w:tab w:val="left" w:pos="3270"/>
        </w:tabs>
        <w:rPr>
          <w:sz w:val="20"/>
          <w:szCs w:val="20"/>
        </w:rPr>
      </w:pPr>
    </w:p>
    <w:p w:rsidR="006A47D6" w:rsidRDefault="006A47D6">
      <w:pPr>
        <w:tabs>
          <w:tab w:val="left" w:pos="3270"/>
        </w:tabs>
        <w:rPr>
          <w:sz w:val="20"/>
          <w:szCs w:val="20"/>
        </w:rPr>
      </w:pPr>
    </w:p>
    <w:p w:rsidR="006A47D6" w:rsidRDefault="006A47D6">
      <w:pPr>
        <w:tabs>
          <w:tab w:val="left" w:pos="3270"/>
        </w:tabs>
        <w:rPr>
          <w:sz w:val="20"/>
          <w:szCs w:val="20"/>
        </w:rPr>
      </w:pPr>
    </w:p>
    <w:p w:rsidR="006A47D6" w:rsidRDefault="006A47D6">
      <w:pPr>
        <w:tabs>
          <w:tab w:val="left" w:pos="3270"/>
        </w:tabs>
        <w:rPr>
          <w:sz w:val="20"/>
          <w:szCs w:val="20"/>
        </w:rPr>
      </w:pPr>
    </w:p>
    <w:p w:rsidR="006A47D6" w:rsidRDefault="006A47D6">
      <w:pPr>
        <w:tabs>
          <w:tab w:val="left" w:pos="3270"/>
        </w:tabs>
        <w:rPr>
          <w:sz w:val="20"/>
          <w:szCs w:val="20"/>
        </w:rPr>
      </w:pPr>
    </w:p>
    <w:p w:rsidR="006A47D6" w:rsidRDefault="006A47D6">
      <w:pPr>
        <w:tabs>
          <w:tab w:val="left" w:pos="3270"/>
        </w:tabs>
        <w:rPr>
          <w:sz w:val="20"/>
          <w:szCs w:val="20"/>
        </w:rPr>
      </w:pPr>
    </w:p>
    <w:p w:rsidR="006A47D6" w:rsidRDefault="006A47D6">
      <w:pPr>
        <w:tabs>
          <w:tab w:val="left" w:pos="3270"/>
        </w:tabs>
        <w:rPr>
          <w:sz w:val="20"/>
          <w:szCs w:val="20"/>
        </w:rPr>
      </w:pPr>
    </w:p>
    <w:p w:rsidR="006A47D6" w:rsidRDefault="006A47D6">
      <w:pPr>
        <w:tabs>
          <w:tab w:val="left" w:pos="3270"/>
        </w:tabs>
        <w:rPr>
          <w:sz w:val="20"/>
          <w:szCs w:val="20"/>
        </w:rPr>
      </w:pPr>
    </w:p>
    <w:p w:rsidR="006A47D6" w:rsidRDefault="006A47D6">
      <w:pPr>
        <w:tabs>
          <w:tab w:val="left" w:pos="3270"/>
        </w:tabs>
        <w:rPr>
          <w:sz w:val="20"/>
          <w:szCs w:val="20"/>
        </w:rPr>
      </w:pPr>
    </w:p>
    <w:p w:rsidR="006A47D6" w:rsidRDefault="006A47D6">
      <w:pPr>
        <w:tabs>
          <w:tab w:val="left" w:pos="3270"/>
        </w:tabs>
        <w:rPr>
          <w:sz w:val="20"/>
          <w:szCs w:val="20"/>
        </w:rPr>
      </w:pPr>
    </w:p>
    <w:p w:rsidR="006A47D6" w:rsidRDefault="006A47D6">
      <w:pPr>
        <w:tabs>
          <w:tab w:val="left" w:pos="3270"/>
        </w:tabs>
        <w:rPr>
          <w:sz w:val="20"/>
          <w:szCs w:val="20"/>
        </w:rPr>
      </w:pPr>
    </w:p>
    <w:p w:rsidR="006A47D6" w:rsidRDefault="006A47D6">
      <w:pPr>
        <w:tabs>
          <w:tab w:val="left" w:pos="3270"/>
        </w:tabs>
        <w:rPr>
          <w:sz w:val="20"/>
          <w:szCs w:val="20"/>
        </w:rPr>
      </w:pPr>
    </w:p>
    <w:p w:rsidR="006A47D6" w:rsidRDefault="006A47D6">
      <w:pPr>
        <w:tabs>
          <w:tab w:val="left" w:pos="3270"/>
        </w:tabs>
        <w:rPr>
          <w:sz w:val="20"/>
          <w:szCs w:val="20"/>
        </w:rPr>
      </w:pPr>
    </w:p>
    <w:p w:rsidR="006A47D6" w:rsidRDefault="006A47D6">
      <w:pPr>
        <w:tabs>
          <w:tab w:val="left" w:pos="3270"/>
        </w:tabs>
        <w:rPr>
          <w:sz w:val="20"/>
          <w:szCs w:val="20"/>
        </w:rPr>
      </w:pPr>
    </w:p>
    <w:p w:rsidR="006A47D6" w:rsidRDefault="006A47D6">
      <w:pPr>
        <w:tabs>
          <w:tab w:val="left" w:pos="3270"/>
        </w:tabs>
        <w:rPr>
          <w:sz w:val="20"/>
          <w:szCs w:val="20"/>
        </w:rPr>
      </w:pPr>
    </w:p>
    <w:p w:rsidR="006A47D6" w:rsidRDefault="006A47D6">
      <w:pPr>
        <w:tabs>
          <w:tab w:val="left" w:pos="3270"/>
        </w:tabs>
        <w:rPr>
          <w:sz w:val="20"/>
          <w:szCs w:val="20"/>
        </w:rPr>
      </w:pPr>
    </w:p>
    <w:p w:rsidR="006A47D6" w:rsidRDefault="006A47D6">
      <w:pPr>
        <w:jc w:val="both"/>
        <w:rPr>
          <w:b/>
          <w:sz w:val="20"/>
          <w:szCs w:val="20"/>
        </w:rPr>
      </w:pPr>
      <w:r>
        <w:rPr>
          <w:b/>
          <w:sz w:val="20"/>
          <w:szCs w:val="20"/>
        </w:rPr>
        <w:t>……………………………………</w:t>
      </w:r>
    </w:p>
    <w:p w:rsidR="006A47D6" w:rsidRDefault="006A47D6">
      <w:pPr>
        <w:jc w:val="both"/>
        <w:rPr>
          <w:b/>
          <w:sz w:val="20"/>
          <w:szCs w:val="20"/>
        </w:rPr>
      </w:pPr>
      <w:r>
        <w:rPr>
          <w:b/>
          <w:sz w:val="20"/>
          <w:szCs w:val="20"/>
        </w:rPr>
        <w:t>(pieczęć adresowa Wykonawcy)</w:t>
      </w:r>
    </w:p>
    <w:p w:rsidR="006A47D6" w:rsidRDefault="006A47D6">
      <w:pPr>
        <w:jc w:val="right"/>
        <w:rPr>
          <w:b/>
          <w:sz w:val="20"/>
          <w:szCs w:val="20"/>
        </w:rPr>
      </w:pPr>
      <w:r>
        <w:rPr>
          <w:b/>
          <w:sz w:val="20"/>
          <w:szCs w:val="20"/>
        </w:rPr>
        <w:t xml:space="preserve">                                                                                                                         Zał. nr 2 do  SIWZ 12/2020 </w:t>
      </w:r>
    </w:p>
    <w:p w:rsidR="006A47D6" w:rsidRDefault="006A47D6">
      <w:pPr>
        <w:jc w:val="center"/>
        <w:rPr>
          <w:b/>
          <w:sz w:val="20"/>
          <w:szCs w:val="20"/>
        </w:rPr>
      </w:pPr>
      <w:r>
        <w:rPr>
          <w:b/>
          <w:sz w:val="20"/>
          <w:szCs w:val="20"/>
        </w:rPr>
        <w:t>FORMULARZ CENOWY</w:t>
      </w:r>
    </w:p>
    <w:p w:rsidR="006A47D6" w:rsidRDefault="006A47D6">
      <w:pPr>
        <w:jc w:val="both"/>
        <w:rPr>
          <w:sz w:val="22"/>
          <w:szCs w:val="22"/>
        </w:rPr>
      </w:pPr>
      <w:r>
        <w:rPr>
          <w:b/>
          <w:sz w:val="20"/>
          <w:szCs w:val="20"/>
        </w:rPr>
        <w:t>Pakiet 2</w:t>
      </w:r>
    </w:p>
    <w:tbl>
      <w:tblPr>
        <w:tblW w:w="0" w:type="auto"/>
        <w:tblInd w:w="-90" w:type="dxa"/>
        <w:tblLayout w:type="fixed"/>
        <w:tblLook w:val="0000"/>
      </w:tblPr>
      <w:tblGrid>
        <w:gridCol w:w="327"/>
        <w:gridCol w:w="4255"/>
        <w:gridCol w:w="1741"/>
        <w:gridCol w:w="1984"/>
        <w:gridCol w:w="2126"/>
        <w:gridCol w:w="1701"/>
        <w:gridCol w:w="2146"/>
      </w:tblGrid>
      <w:tr w:rsidR="006A47D6">
        <w:trPr>
          <w:cantSplit/>
        </w:trPr>
        <w:tc>
          <w:tcPr>
            <w:tcW w:w="327" w:type="dxa"/>
            <w:vMerge w:val="restart"/>
            <w:tcBorders>
              <w:top w:val="single" w:sz="4" w:space="0" w:color="000000"/>
              <w:left w:val="single" w:sz="4" w:space="0" w:color="000000"/>
              <w:bottom w:val="single" w:sz="4" w:space="0" w:color="000000"/>
            </w:tcBorders>
            <w:textDirection w:val="btLr"/>
          </w:tcPr>
          <w:p w:rsidR="006A47D6" w:rsidRDefault="006A47D6">
            <w:pPr>
              <w:ind w:left="113" w:right="113"/>
              <w:jc w:val="both"/>
              <w:rPr>
                <w:sz w:val="22"/>
                <w:szCs w:val="22"/>
              </w:rPr>
            </w:pPr>
            <w:r>
              <w:rPr>
                <w:sz w:val="22"/>
                <w:szCs w:val="22"/>
              </w:rPr>
              <w:t xml:space="preserve">                                        Rodzaj usługi</w:t>
            </w:r>
          </w:p>
        </w:tc>
        <w:tc>
          <w:tcPr>
            <w:tcW w:w="4255" w:type="dxa"/>
            <w:tcBorders>
              <w:top w:val="single" w:sz="4" w:space="0" w:color="000000"/>
              <w:left w:val="single" w:sz="4" w:space="0" w:color="000000"/>
              <w:bottom w:val="single" w:sz="4" w:space="0" w:color="000000"/>
            </w:tcBorders>
          </w:tcPr>
          <w:p w:rsidR="006A47D6" w:rsidRDefault="006A47D6">
            <w:pPr>
              <w:snapToGrid w:val="0"/>
              <w:jc w:val="center"/>
              <w:rPr>
                <w:sz w:val="22"/>
                <w:szCs w:val="22"/>
              </w:rPr>
            </w:pPr>
          </w:p>
        </w:tc>
        <w:tc>
          <w:tcPr>
            <w:tcW w:w="1741" w:type="dxa"/>
            <w:tcBorders>
              <w:top w:val="single" w:sz="4" w:space="0" w:color="000000"/>
              <w:left w:val="single" w:sz="4" w:space="0" w:color="000000"/>
              <w:bottom w:val="single" w:sz="4" w:space="0" w:color="000000"/>
            </w:tcBorders>
          </w:tcPr>
          <w:p w:rsidR="006A47D6" w:rsidRDefault="006A47D6">
            <w:pPr>
              <w:jc w:val="center"/>
              <w:rPr>
                <w:sz w:val="20"/>
                <w:szCs w:val="20"/>
              </w:rPr>
            </w:pPr>
            <w:r>
              <w:rPr>
                <w:sz w:val="20"/>
                <w:szCs w:val="20"/>
              </w:rPr>
              <w:t xml:space="preserve">Powierzchnia </w:t>
            </w:r>
          </w:p>
          <w:p w:rsidR="006A47D6" w:rsidRDefault="006A47D6">
            <w:pPr>
              <w:jc w:val="center"/>
              <w:rPr>
                <w:sz w:val="20"/>
                <w:szCs w:val="20"/>
              </w:rPr>
            </w:pPr>
            <w:r>
              <w:rPr>
                <w:sz w:val="20"/>
                <w:szCs w:val="20"/>
              </w:rPr>
              <w:t>w m</w:t>
            </w:r>
            <w:r>
              <w:rPr>
                <w:sz w:val="20"/>
                <w:szCs w:val="20"/>
                <w:vertAlign w:val="superscript"/>
              </w:rPr>
              <w:t>2</w:t>
            </w:r>
          </w:p>
        </w:tc>
        <w:tc>
          <w:tcPr>
            <w:tcW w:w="1984" w:type="dxa"/>
            <w:tcBorders>
              <w:top w:val="single" w:sz="4" w:space="0" w:color="000000"/>
              <w:left w:val="single" w:sz="4" w:space="0" w:color="000000"/>
              <w:bottom w:val="single" w:sz="4" w:space="0" w:color="000000"/>
            </w:tcBorders>
          </w:tcPr>
          <w:p w:rsidR="006A47D6" w:rsidRDefault="006A47D6">
            <w:pPr>
              <w:jc w:val="center"/>
              <w:rPr>
                <w:sz w:val="20"/>
                <w:szCs w:val="20"/>
              </w:rPr>
            </w:pPr>
            <w:r>
              <w:rPr>
                <w:sz w:val="20"/>
                <w:szCs w:val="20"/>
              </w:rPr>
              <w:t>Cena jedn.</w:t>
            </w:r>
          </w:p>
          <w:p w:rsidR="006A47D6" w:rsidRDefault="006A47D6">
            <w:pPr>
              <w:jc w:val="center"/>
              <w:rPr>
                <w:sz w:val="20"/>
                <w:szCs w:val="20"/>
              </w:rPr>
            </w:pPr>
            <w:r>
              <w:rPr>
                <w:sz w:val="20"/>
                <w:szCs w:val="20"/>
              </w:rPr>
              <w:t>brutto w zł</w:t>
            </w:r>
          </w:p>
          <w:p w:rsidR="006A47D6" w:rsidRDefault="006A47D6">
            <w:pPr>
              <w:jc w:val="center"/>
              <w:rPr>
                <w:sz w:val="20"/>
                <w:szCs w:val="20"/>
              </w:rPr>
            </w:pPr>
            <w:r>
              <w:rPr>
                <w:sz w:val="20"/>
                <w:szCs w:val="20"/>
              </w:rPr>
              <w:t xml:space="preserve"> za 1 m</w:t>
            </w:r>
            <w:r>
              <w:rPr>
                <w:sz w:val="20"/>
                <w:szCs w:val="20"/>
                <w:vertAlign w:val="superscript"/>
              </w:rPr>
              <w:t>2</w:t>
            </w:r>
          </w:p>
        </w:tc>
        <w:tc>
          <w:tcPr>
            <w:tcW w:w="2126" w:type="dxa"/>
            <w:tcBorders>
              <w:top w:val="single" w:sz="4" w:space="0" w:color="000000"/>
              <w:left w:val="single" w:sz="4" w:space="0" w:color="000000"/>
              <w:bottom w:val="single" w:sz="4" w:space="0" w:color="000000"/>
            </w:tcBorders>
          </w:tcPr>
          <w:p w:rsidR="006A47D6" w:rsidRDefault="006A47D6">
            <w:pPr>
              <w:jc w:val="center"/>
              <w:rPr>
                <w:sz w:val="20"/>
                <w:szCs w:val="20"/>
              </w:rPr>
            </w:pPr>
            <w:r>
              <w:rPr>
                <w:sz w:val="20"/>
                <w:szCs w:val="20"/>
              </w:rPr>
              <w:t xml:space="preserve">Wartość brutto w zł za 1 miesiąc </w:t>
            </w:r>
          </w:p>
          <w:p w:rsidR="006A47D6" w:rsidRDefault="006A47D6">
            <w:pPr>
              <w:jc w:val="center"/>
              <w:rPr>
                <w:sz w:val="20"/>
                <w:szCs w:val="20"/>
              </w:rPr>
            </w:pPr>
            <w:r>
              <w:rPr>
                <w:sz w:val="20"/>
                <w:szCs w:val="20"/>
              </w:rPr>
              <w:t>2x3</w:t>
            </w:r>
          </w:p>
        </w:tc>
        <w:tc>
          <w:tcPr>
            <w:tcW w:w="1701" w:type="dxa"/>
            <w:tcBorders>
              <w:top w:val="single" w:sz="4" w:space="0" w:color="000000"/>
              <w:left w:val="single" w:sz="4" w:space="0" w:color="000000"/>
              <w:bottom w:val="single" w:sz="4" w:space="0" w:color="000000"/>
            </w:tcBorders>
          </w:tcPr>
          <w:p w:rsidR="006A47D6" w:rsidRDefault="006A47D6">
            <w:pPr>
              <w:jc w:val="center"/>
              <w:rPr>
                <w:sz w:val="20"/>
                <w:szCs w:val="20"/>
              </w:rPr>
            </w:pPr>
            <w:r>
              <w:rPr>
                <w:sz w:val="20"/>
                <w:szCs w:val="20"/>
              </w:rPr>
              <w:t xml:space="preserve">Ilość </w:t>
            </w:r>
          </w:p>
        </w:tc>
        <w:tc>
          <w:tcPr>
            <w:tcW w:w="2146" w:type="dxa"/>
            <w:tcBorders>
              <w:top w:val="single" w:sz="4" w:space="0" w:color="000000"/>
              <w:left w:val="single" w:sz="4" w:space="0" w:color="000000"/>
              <w:bottom w:val="single" w:sz="4" w:space="0" w:color="000000"/>
              <w:right w:val="single" w:sz="4" w:space="0" w:color="000000"/>
            </w:tcBorders>
          </w:tcPr>
          <w:p w:rsidR="006A47D6" w:rsidRDefault="006A47D6">
            <w:pPr>
              <w:jc w:val="center"/>
              <w:rPr>
                <w:sz w:val="20"/>
                <w:szCs w:val="20"/>
              </w:rPr>
            </w:pPr>
            <w:r>
              <w:rPr>
                <w:sz w:val="20"/>
                <w:szCs w:val="20"/>
              </w:rPr>
              <w:t xml:space="preserve">Wartość brutto  </w:t>
            </w:r>
          </w:p>
          <w:p w:rsidR="006A47D6" w:rsidRDefault="006A47D6">
            <w:pPr>
              <w:jc w:val="center"/>
              <w:rPr>
                <w:sz w:val="20"/>
                <w:szCs w:val="20"/>
              </w:rPr>
            </w:pPr>
            <w:r>
              <w:rPr>
                <w:sz w:val="20"/>
                <w:szCs w:val="20"/>
              </w:rPr>
              <w:t>w zł</w:t>
            </w:r>
          </w:p>
          <w:p w:rsidR="006A47D6" w:rsidRDefault="006A47D6">
            <w:pPr>
              <w:jc w:val="center"/>
            </w:pPr>
            <w:r>
              <w:rPr>
                <w:sz w:val="20"/>
                <w:szCs w:val="20"/>
              </w:rPr>
              <w:t>4 x 5</w:t>
            </w:r>
          </w:p>
        </w:tc>
      </w:tr>
      <w:tr w:rsidR="006A47D6">
        <w:trPr>
          <w:cantSplit/>
        </w:trPr>
        <w:tc>
          <w:tcPr>
            <w:tcW w:w="327"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5" w:type="dxa"/>
            <w:tcBorders>
              <w:top w:val="single" w:sz="4" w:space="0" w:color="000000"/>
              <w:left w:val="single" w:sz="4" w:space="0" w:color="000000"/>
              <w:bottom w:val="single" w:sz="4" w:space="0" w:color="000000"/>
            </w:tcBorders>
          </w:tcPr>
          <w:p w:rsidR="006A47D6" w:rsidRDefault="006A47D6">
            <w:pPr>
              <w:jc w:val="center"/>
              <w:rPr>
                <w:sz w:val="20"/>
                <w:szCs w:val="20"/>
              </w:rPr>
            </w:pPr>
            <w:r>
              <w:rPr>
                <w:sz w:val="20"/>
                <w:szCs w:val="20"/>
              </w:rPr>
              <w:t>1</w:t>
            </w:r>
          </w:p>
        </w:tc>
        <w:tc>
          <w:tcPr>
            <w:tcW w:w="1741" w:type="dxa"/>
            <w:tcBorders>
              <w:top w:val="single" w:sz="4" w:space="0" w:color="000000"/>
              <w:left w:val="single" w:sz="4" w:space="0" w:color="000000"/>
              <w:bottom w:val="single" w:sz="4" w:space="0" w:color="000000"/>
            </w:tcBorders>
          </w:tcPr>
          <w:p w:rsidR="006A47D6" w:rsidRDefault="006A47D6">
            <w:pPr>
              <w:jc w:val="center"/>
              <w:rPr>
                <w:sz w:val="20"/>
                <w:szCs w:val="20"/>
              </w:rPr>
            </w:pPr>
            <w:r>
              <w:rPr>
                <w:sz w:val="20"/>
                <w:szCs w:val="20"/>
              </w:rPr>
              <w:t>2</w:t>
            </w:r>
          </w:p>
        </w:tc>
        <w:tc>
          <w:tcPr>
            <w:tcW w:w="1984" w:type="dxa"/>
            <w:tcBorders>
              <w:top w:val="single" w:sz="4" w:space="0" w:color="000000"/>
              <w:left w:val="single" w:sz="4" w:space="0" w:color="000000"/>
              <w:bottom w:val="single" w:sz="4" w:space="0" w:color="000000"/>
            </w:tcBorders>
          </w:tcPr>
          <w:p w:rsidR="006A47D6" w:rsidRDefault="006A47D6">
            <w:pPr>
              <w:jc w:val="center"/>
              <w:rPr>
                <w:sz w:val="20"/>
                <w:szCs w:val="20"/>
              </w:rPr>
            </w:pPr>
            <w:r>
              <w:rPr>
                <w:sz w:val="20"/>
                <w:szCs w:val="20"/>
              </w:rPr>
              <w:t>3</w:t>
            </w:r>
          </w:p>
        </w:tc>
        <w:tc>
          <w:tcPr>
            <w:tcW w:w="2126" w:type="dxa"/>
            <w:tcBorders>
              <w:top w:val="single" w:sz="4" w:space="0" w:color="000000"/>
              <w:left w:val="single" w:sz="4" w:space="0" w:color="000000"/>
              <w:bottom w:val="single" w:sz="4" w:space="0" w:color="000000"/>
            </w:tcBorders>
          </w:tcPr>
          <w:p w:rsidR="006A47D6" w:rsidRDefault="006A47D6">
            <w:pPr>
              <w:jc w:val="center"/>
              <w:rPr>
                <w:sz w:val="20"/>
                <w:szCs w:val="20"/>
              </w:rPr>
            </w:pPr>
            <w:r>
              <w:rPr>
                <w:sz w:val="20"/>
                <w:szCs w:val="20"/>
              </w:rPr>
              <w:t>4</w:t>
            </w:r>
          </w:p>
        </w:tc>
        <w:tc>
          <w:tcPr>
            <w:tcW w:w="1701" w:type="dxa"/>
            <w:tcBorders>
              <w:top w:val="single" w:sz="4" w:space="0" w:color="000000"/>
              <w:left w:val="single" w:sz="4" w:space="0" w:color="000000"/>
              <w:bottom w:val="single" w:sz="4" w:space="0" w:color="000000"/>
            </w:tcBorders>
          </w:tcPr>
          <w:p w:rsidR="006A47D6" w:rsidRDefault="006A47D6">
            <w:pPr>
              <w:jc w:val="center"/>
              <w:rPr>
                <w:sz w:val="20"/>
                <w:szCs w:val="20"/>
              </w:rPr>
            </w:pPr>
            <w:r>
              <w:rPr>
                <w:sz w:val="20"/>
                <w:szCs w:val="20"/>
              </w:rPr>
              <w:t>5</w:t>
            </w:r>
          </w:p>
        </w:tc>
        <w:tc>
          <w:tcPr>
            <w:tcW w:w="2146" w:type="dxa"/>
            <w:tcBorders>
              <w:top w:val="single" w:sz="4" w:space="0" w:color="000000"/>
              <w:left w:val="single" w:sz="4" w:space="0" w:color="000000"/>
              <w:bottom w:val="single" w:sz="4" w:space="0" w:color="000000"/>
              <w:right w:val="single" w:sz="4" w:space="0" w:color="000000"/>
            </w:tcBorders>
          </w:tcPr>
          <w:p w:rsidR="006A47D6" w:rsidRDefault="006A47D6">
            <w:pPr>
              <w:jc w:val="center"/>
            </w:pPr>
            <w:r>
              <w:rPr>
                <w:sz w:val="20"/>
                <w:szCs w:val="20"/>
              </w:rPr>
              <w:t>6</w:t>
            </w:r>
          </w:p>
        </w:tc>
      </w:tr>
      <w:tr w:rsidR="006A47D6">
        <w:trPr>
          <w:cantSplit/>
        </w:trPr>
        <w:tc>
          <w:tcPr>
            <w:tcW w:w="327"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13953" w:type="dxa"/>
            <w:gridSpan w:val="6"/>
            <w:tcBorders>
              <w:top w:val="single" w:sz="4" w:space="0" w:color="000000"/>
              <w:left w:val="single" w:sz="4" w:space="0" w:color="000000"/>
              <w:bottom w:val="single" w:sz="4" w:space="0" w:color="000000"/>
              <w:right w:val="single" w:sz="4" w:space="0" w:color="000000"/>
            </w:tcBorders>
          </w:tcPr>
          <w:p w:rsidR="006A47D6" w:rsidRDefault="006A47D6">
            <w:pPr>
              <w:snapToGrid w:val="0"/>
              <w:jc w:val="both"/>
            </w:pPr>
            <w:r>
              <w:rPr>
                <w:b/>
                <w:sz w:val="20"/>
                <w:szCs w:val="20"/>
              </w:rPr>
              <w:t>Sprzątanie i dezynfekcja zgodnie z opisem zawartym w załączniku nr 4 do SIWZ:</w:t>
            </w:r>
          </w:p>
        </w:tc>
      </w:tr>
      <w:tr w:rsidR="006A47D6">
        <w:trPr>
          <w:cantSplit/>
        </w:trPr>
        <w:tc>
          <w:tcPr>
            <w:tcW w:w="327"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5" w:type="dxa"/>
            <w:tcBorders>
              <w:top w:val="single" w:sz="4" w:space="0" w:color="000000"/>
              <w:left w:val="single" w:sz="4" w:space="0" w:color="000000"/>
              <w:bottom w:val="single" w:sz="4" w:space="0" w:color="000000"/>
            </w:tcBorders>
          </w:tcPr>
          <w:p w:rsidR="006A47D6" w:rsidRDefault="006A47D6">
            <w:pPr>
              <w:jc w:val="center"/>
              <w:rPr>
                <w:bCs/>
                <w:sz w:val="20"/>
                <w:szCs w:val="20"/>
              </w:rPr>
            </w:pPr>
            <w:r>
              <w:rPr>
                <w:sz w:val="20"/>
                <w:szCs w:val="20"/>
              </w:rPr>
              <w:t>Strefa I</w:t>
            </w:r>
          </w:p>
        </w:tc>
        <w:tc>
          <w:tcPr>
            <w:tcW w:w="1741" w:type="dxa"/>
            <w:tcBorders>
              <w:top w:val="single" w:sz="4" w:space="0" w:color="000000"/>
              <w:left w:val="single" w:sz="4" w:space="0" w:color="000000"/>
              <w:bottom w:val="single" w:sz="4" w:space="0" w:color="000000"/>
            </w:tcBorders>
          </w:tcPr>
          <w:p w:rsidR="006A47D6" w:rsidRPr="006732FD" w:rsidRDefault="006A47D6">
            <w:pPr>
              <w:snapToGrid w:val="0"/>
              <w:jc w:val="right"/>
              <w:rPr>
                <w:sz w:val="20"/>
                <w:szCs w:val="20"/>
                <w:u w:val="single"/>
              </w:rPr>
            </w:pPr>
            <w:r w:rsidRPr="006732FD">
              <w:rPr>
                <w:bCs/>
                <w:sz w:val="20"/>
                <w:szCs w:val="20"/>
                <w:u w:val="single"/>
              </w:rPr>
              <w:t>10 350,06</w:t>
            </w:r>
          </w:p>
        </w:tc>
        <w:tc>
          <w:tcPr>
            <w:tcW w:w="1984" w:type="dxa"/>
            <w:tcBorders>
              <w:top w:val="single" w:sz="4" w:space="0" w:color="000000"/>
              <w:left w:val="single" w:sz="4" w:space="0" w:color="000000"/>
              <w:bottom w:val="single" w:sz="4" w:space="0" w:color="000000"/>
            </w:tcBorders>
          </w:tcPr>
          <w:p w:rsidR="006A47D6" w:rsidRDefault="006A47D6">
            <w:pPr>
              <w:snapToGrid w:val="0"/>
              <w:jc w:val="both"/>
              <w:rPr>
                <w:sz w:val="20"/>
                <w:szCs w:val="20"/>
              </w:rPr>
            </w:pPr>
          </w:p>
        </w:tc>
        <w:tc>
          <w:tcPr>
            <w:tcW w:w="2126" w:type="dxa"/>
            <w:tcBorders>
              <w:top w:val="single" w:sz="4" w:space="0" w:color="000000"/>
              <w:left w:val="single" w:sz="4" w:space="0" w:color="000000"/>
              <w:bottom w:val="single" w:sz="4" w:space="0" w:color="000000"/>
            </w:tcBorders>
          </w:tcPr>
          <w:p w:rsidR="006A47D6" w:rsidRDefault="006A47D6">
            <w:pPr>
              <w:snapToGrid w:val="0"/>
              <w:jc w:val="both"/>
              <w:rPr>
                <w:sz w:val="20"/>
                <w:szCs w:val="20"/>
              </w:rPr>
            </w:pPr>
          </w:p>
        </w:tc>
        <w:tc>
          <w:tcPr>
            <w:tcW w:w="1701" w:type="dxa"/>
            <w:tcBorders>
              <w:top w:val="single" w:sz="4" w:space="0" w:color="000000"/>
              <w:left w:val="single" w:sz="4" w:space="0" w:color="000000"/>
              <w:bottom w:val="single" w:sz="4" w:space="0" w:color="000000"/>
            </w:tcBorders>
          </w:tcPr>
          <w:p w:rsidR="006A47D6" w:rsidRDefault="006A47D6">
            <w:pPr>
              <w:jc w:val="center"/>
              <w:rPr>
                <w:sz w:val="20"/>
                <w:szCs w:val="20"/>
              </w:rPr>
            </w:pPr>
            <w:r>
              <w:rPr>
                <w:sz w:val="20"/>
                <w:szCs w:val="20"/>
              </w:rPr>
              <w:t>24 miesiące</w:t>
            </w:r>
          </w:p>
        </w:tc>
        <w:tc>
          <w:tcPr>
            <w:tcW w:w="2146" w:type="dxa"/>
            <w:tcBorders>
              <w:top w:val="single" w:sz="4" w:space="0" w:color="000000"/>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7"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5" w:type="dxa"/>
            <w:tcBorders>
              <w:top w:val="single" w:sz="4" w:space="0" w:color="000000"/>
              <w:left w:val="single" w:sz="4" w:space="0" w:color="000000"/>
              <w:bottom w:val="single" w:sz="4" w:space="0" w:color="000000"/>
            </w:tcBorders>
          </w:tcPr>
          <w:p w:rsidR="006A47D6" w:rsidRDefault="006A47D6">
            <w:pPr>
              <w:jc w:val="center"/>
              <w:rPr>
                <w:bCs/>
                <w:sz w:val="20"/>
                <w:szCs w:val="20"/>
              </w:rPr>
            </w:pPr>
            <w:r>
              <w:rPr>
                <w:sz w:val="20"/>
                <w:szCs w:val="20"/>
              </w:rPr>
              <w:t>Strefa II</w:t>
            </w:r>
          </w:p>
        </w:tc>
        <w:tc>
          <w:tcPr>
            <w:tcW w:w="1741" w:type="dxa"/>
            <w:tcBorders>
              <w:top w:val="single" w:sz="4" w:space="0" w:color="000000"/>
              <w:left w:val="single" w:sz="4" w:space="0" w:color="000000"/>
              <w:bottom w:val="single" w:sz="4" w:space="0" w:color="000000"/>
            </w:tcBorders>
          </w:tcPr>
          <w:p w:rsidR="006A47D6" w:rsidRPr="006732FD" w:rsidRDefault="006A47D6" w:rsidP="00432D0E">
            <w:pPr>
              <w:snapToGrid w:val="0"/>
              <w:jc w:val="right"/>
              <w:rPr>
                <w:sz w:val="20"/>
                <w:szCs w:val="20"/>
                <w:u w:val="single"/>
              </w:rPr>
            </w:pPr>
            <w:r w:rsidRPr="006732FD">
              <w:rPr>
                <w:bCs/>
                <w:sz w:val="20"/>
                <w:szCs w:val="20"/>
                <w:u w:val="single"/>
              </w:rPr>
              <w:t>12 927,89</w:t>
            </w:r>
          </w:p>
        </w:tc>
        <w:tc>
          <w:tcPr>
            <w:tcW w:w="1984" w:type="dxa"/>
            <w:tcBorders>
              <w:top w:val="single" w:sz="4" w:space="0" w:color="000000"/>
              <w:left w:val="single" w:sz="4" w:space="0" w:color="000000"/>
              <w:bottom w:val="single" w:sz="4" w:space="0" w:color="000000"/>
            </w:tcBorders>
          </w:tcPr>
          <w:p w:rsidR="006A47D6" w:rsidRDefault="006A47D6">
            <w:pPr>
              <w:snapToGrid w:val="0"/>
              <w:jc w:val="both"/>
              <w:rPr>
                <w:sz w:val="20"/>
                <w:szCs w:val="20"/>
              </w:rPr>
            </w:pPr>
          </w:p>
        </w:tc>
        <w:tc>
          <w:tcPr>
            <w:tcW w:w="2126" w:type="dxa"/>
            <w:tcBorders>
              <w:top w:val="single" w:sz="4" w:space="0" w:color="000000"/>
              <w:left w:val="single" w:sz="4" w:space="0" w:color="000000"/>
              <w:bottom w:val="single" w:sz="4" w:space="0" w:color="000000"/>
            </w:tcBorders>
          </w:tcPr>
          <w:p w:rsidR="006A47D6" w:rsidRDefault="006A47D6">
            <w:pPr>
              <w:snapToGrid w:val="0"/>
              <w:jc w:val="both"/>
              <w:rPr>
                <w:sz w:val="20"/>
                <w:szCs w:val="20"/>
              </w:rPr>
            </w:pPr>
          </w:p>
        </w:tc>
        <w:tc>
          <w:tcPr>
            <w:tcW w:w="1701" w:type="dxa"/>
            <w:tcBorders>
              <w:top w:val="single" w:sz="4" w:space="0" w:color="000000"/>
              <w:left w:val="single" w:sz="4" w:space="0" w:color="000000"/>
              <w:bottom w:val="single" w:sz="4" w:space="0" w:color="000000"/>
            </w:tcBorders>
          </w:tcPr>
          <w:p w:rsidR="006A47D6" w:rsidRDefault="006A47D6">
            <w:pPr>
              <w:jc w:val="center"/>
              <w:rPr>
                <w:sz w:val="20"/>
                <w:szCs w:val="20"/>
              </w:rPr>
            </w:pPr>
            <w:r>
              <w:rPr>
                <w:sz w:val="20"/>
                <w:szCs w:val="20"/>
              </w:rPr>
              <w:t>24 miesiące</w:t>
            </w:r>
          </w:p>
        </w:tc>
        <w:tc>
          <w:tcPr>
            <w:tcW w:w="2146" w:type="dxa"/>
            <w:tcBorders>
              <w:top w:val="single" w:sz="4" w:space="0" w:color="000000"/>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Height w:val="129"/>
        </w:trPr>
        <w:tc>
          <w:tcPr>
            <w:tcW w:w="327"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5" w:type="dxa"/>
            <w:tcBorders>
              <w:top w:val="single" w:sz="4" w:space="0" w:color="000000"/>
              <w:left w:val="single" w:sz="4" w:space="0" w:color="000000"/>
              <w:bottom w:val="single" w:sz="4" w:space="0" w:color="000000"/>
            </w:tcBorders>
          </w:tcPr>
          <w:p w:rsidR="006A47D6" w:rsidRDefault="006A47D6">
            <w:pPr>
              <w:jc w:val="center"/>
              <w:rPr>
                <w:bCs/>
                <w:sz w:val="20"/>
                <w:szCs w:val="20"/>
              </w:rPr>
            </w:pPr>
            <w:r>
              <w:rPr>
                <w:sz w:val="20"/>
                <w:szCs w:val="20"/>
              </w:rPr>
              <w:t>Strefa III</w:t>
            </w:r>
          </w:p>
        </w:tc>
        <w:tc>
          <w:tcPr>
            <w:tcW w:w="1741" w:type="dxa"/>
            <w:tcBorders>
              <w:top w:val="single" w:sz="4" w:space="0" w:color="000000"/>
              <w:left w:val="single" w:sz="4" w:space="0" w:color="000000"/>
              <w:bottom w:val="single" w:sz="4" w:space="0" w:color="000000"/>
            </w:tcBorders>
          </w:tcPr>
          <w:p w:rsidR="006A47D6" w:rsidRPr="006732FD" w:rsidRDefault="006A47D6">
            <w:pPr>
              <w:snapToGrid w:val="0"/>
              <w:jc w:val="right"/>
              <w:rPr>
                <w:sz w:val="20"/>
                <w:szCs w:val="20"/>
                <w:u w:val="single"/>
              </w:rPr>
            </w:pPr>
            <w:r w:rsidRPr="006732FD">
              <w:rPr>
                <w:bCs/>
                <w:sz w:val="20"/>
                <w:szCs w:val="20"/>
                <w:u w:val="single"/>
              </w:rPr>
              <w:t>5 001,13</w:t>
            </w:r>
          </w:p>
        </w:tc>
        <w:tc>
          <w:tcPr>
            <w:tcW w:w="1984" w:type="dxa"/>
            <w:tcBorders>
              <w:top w:val="single" w:sz="4" w:space="0" w:color="000000"/>
              <w:left w:val="single" w:sz="4" w:space="0" w:color="000000"/>
              <w:bottom w:val="single" w:sz="4" w:space="0" w:color="000000"/>
            </w:tcBorders>
          </w:tcPr>
          <w:p w:rsidR="006A47D6" w:rsidRDefault="006A47D6">
            <w:pPr>
              <w:snapToGrid w:val="0"/>
              <w:jc w:val="both"/>
              <w:rPr>
                <w:sz w:val="20"/>
                <w:szCs w:val="20"/>
              </w:rPr>
            </w:pPr>
          </w:p>
        </w:tc>
        <w:tc>
          <w:tcPr>
            <w:tcW w:w="2126" w:type="dxa"/>
            <w:tcBorders>
              <w:top w:val="single" w:sz="4" w:space="0" w:color="000000"/>
              <w:left w:val="single" w:sz="4" w:space="0" w:color="000000"/>
              <w:bottom w:val="single" w:sz="4" w:space="0" w:color="000000"/>
            </w:tcBorders>
          </w:tcPr>
          <w:p w:rsidR="006A47D6" w:rsidRDefault="006A47D6">
            <w:pPr>
              <w:snapToGrid w:val="0"/>
              <w:jc w:val="both"/>
              <w:rPr>
                <w:sz w:val="20"/>
                <w:szCs w:val="20"/>
              </w:rPr>
            </w:pPr>
          </w:p>
        </w:tc>
        <w:tc>
          <w:tcPr>
            <w:tcW w:w="1701" w:type="dxa"/>
            <w:tcBorders>
              <w:top w:val="single" w:sz="4" w:space="0" w:color="000000"/>
              <w:left w:val="single" w:sz="4" w:space="0" w:color="000000"/>
              <w:bottom w:val="single" w:sz="4" w:space="0" w:color="000000"/>
            </w:tcBorders>
          </w:tcPr>
          <w:p w:rsidR="006A47D6" w:rsidRDefault="006A47D6">
            <w:pPr>
              <w:jc w:val="center"/>
              <w:rPr>
                <w:sz w:val="20"/>
                <w:szCs w:val="20"/>
              </w:rPr>
            </w:pPr>
            <w:r>
              <w:rPr>
                <w:sz w:val="20"/>
                <w:szCs w:val="20"/>
              </w:rPr>
              <w:t>24 miesiące</w:t>
            </w:r>
          </w:p>
        </w:tc>
        <w:tc>
          <w:tcPr>
            <w:tcW w:w="2146" w:type="dxa"/>
            <w:tcBorders>
              <w:top w:val="single" w:sz="4" w:space="0" w:color="000000"/>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7"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5" w:type="dxa"/>
            <w:tcBorders>
              <w:top w:val="single" w:sz="4" w:space="0" w:color="000000"/>
              <w:left w:val="single" w:sz="4" w:space="0" w:color="000000"/>
              <w:bottom w:val="single" w:sz="4" w:space="0" w:color="000000"/>
            </w:tcBorders>
          </w:tcPr>
          <w:p w:rsidR="006A47D6" w:rsidRDefault="006A47D6">
            <w:pPr>
              <w:jc w:val="center"/>
              <w:rPr>
                <w:sz w:val="20"/>
                <w:szCs w:val="20"/>
              </w:rPr>
            </w:pPr>
            <w:r>
              <w:rPr>
                <w:sz w:val="20"/>
                <w:szCs w:val="20"/>
              </w:rPr>
              <w:t>Strefa IV</w:t>
            </w:r>
          </w:p>
        </w:tc>
        <w:tc>
          <w:tcPr>
            <w:tcW w:w="1741" w:type="dxa"/>
            <w:tcBorders>
              <w:top w:val="single" w:sz="4" w:space="0" w:color="000000"/>
              <w:left w:val="single" w:sz="4" w:space="0" w:color="000000"/>
              <w:bottom w:val="single" w:sz="4" w:space="0" w:color="000000"/>
            </w:tcBorders>
          </w:tcPr>
          <w:p w:rsidR="006A47D6" w:rsidRDefault="006A47D6">
            <w:pPr>
              <w:snapToGrid w:val="0"/>
              <w:jc w:val="right"/>
              <w:rPr>
                <w:sz w:val="20"/>
                <w:szCs w:val="20"/>
              </w:rPr>
            </w:pPr>
            <w:r>
              <w:rPr>
                <w:sz w:val="20"/>
                <w:szCs w:val="20"/>
              </w:rPr>
              <w:t>682,92</w:t>
            </w:r>
          </w:p>
        </w:tc>
        <w:tc>
          <w:tcPr>
            <w:tcW w:w="1984" w:type="dxa"/>
            <w:tcBorders>
              <w:top w:val="single" w:sz="4" w:space="0" w:color="000000"/>
              <w:left w:val="single" w:sz="4" w:space="0" w:color="000000"/>
              <w:bottom w:val="single" w:sz="4" w:space="0" w:color="000000"/>
            </w:tcBorders>
          </w:tcPr>
          <w:p w:rsidR="006A47D6" w:rsidRDefault="006A47D6">
            <w:pPr>
              <w:snapToGrid w:val="0"/>
              <w:jc w:val="both"/>
              <w:rPr>
                <w:sz w:val="20"/>
                <w:szCs w:val="20"/>
              </w:rPr>
            </w:pPr>
          </w:p>
        </w:tc>
        <w:tc>
          <w:tcPr>
            <w:tcW w:w="2126" w:type="dxa"/>
            <w:tcBorders>
              <w:top w:val="single" w:sz="4" w:space="0" w:color="000000"/>
              <w:left w:val="single" w:sz="4" w:space="0" w:color="000000"/>
              <w:bottom w:val="single" w:sz="4" w:space="0" w:color="000000"/>
            </w:tcBorders>
          </w:tcPr>
          <w:p w:rsidR="006A47D6" w:rsidRDefault="006A47D6">
            <w:pPr>
              <w:snapToGrid w:val="0"/>
              <w:jc w:val="both"/>
              <w:rPr>
                <w:sz w:val="20"/>
                <w:szCs w:val="20"/>
              </w:rPr>
            </w:pPr>
          </w:p>
        </w:tc>
        <w:tc>
          <w:tcPr>
            <w:tcW w:w="1701" w:type="dxa"/>
            <w:tcBorders>
              <w:top w:val="single" w:sz="4" w:space="0" w:color="000000"/>
              <w:left w:val="single" w:sz="4" w:space="0" w:color="000000"/>
              <w:bottom w:val="single" w:sz="4" w:space="0" w:color="000000"/>
            </w:tcBorders>
          </w:tcPr>
          <w:p w:rsidR="006A47D6" w:rsidRDefault="006A47D6">
            <w:pPr>
              <w:jc w:val="center"/>
              <w:rPr>
                <w:sz w:val="20"/>
                <w:szCs w:val="20"/>
              </w:rPr>
            </w:pPr>
            <w:r>
              <w:rPr>
                <w:sz w:val="20"/>
                <w:szCs w:val="20"/>
              </w:rPr>
              <w:t>24 miesiące</w:t>
            </w:r>
          </w:p>
        </w:tc>
        <w:tc>
          <w:tcPr>
            <w:tcW w:w="2146" w:type="dxa"/>
            <w:tcBorders>
              <w:top w:val="single" w:sz="4" w:space="0" w:color="000000"/>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7"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7980" w:type="dxa"/>
            <w:gridSpan w:val="3"/>
            <w:tcBorders>
              <w:left w:val="single" w:sz="4" w:space="0" w:color="000000"/>
              <w:bottom w:val="single" w:sz="4" w:space="0" w:color="000000"/>
            </w:tcBorders>
          </w:tcPr>
          <w:p w:rsidR="006A47D6" w:rsidRDefault="006A47D6">
            <w:pPr>
              <w:snapToGrid w:val="0"/>
              <w:jc w:val="right"/>
              <w:rPr>
                <w:sz w:val="20"/>
                <w:szCs w:val="20"/>
              </w:rPr>
            </w:pPr>
            <w:r>
              <w:rPr>
                <w:b/>
                <w:sz w:val="20"/>
                <w:szCs w:val="20"/>
              </w:rPr>
              <w:t>Razem</w:t>
            </w:r>
          </w:p>
        </w:tc>
        <w:tc>
          <w:tcPr>
            <w:tcW w:w="2126" w:type="dxa"/>
            <w:tcBorders>
              <w:left w:val="single" w:sz="4" w:space="0" w:color="000000"/>
              <w:bottom w:val="single" w:sz="4" w:space="0" w:color="000000"/>
            </w:tcBorders>
          </w:tcPr>
          <w:p w:rsidR="006A47D6" w:rsidRDefault="006A47D6">
            <w:pPr>
              <w:snapToGrid w:val="0"/>
              <w:jc w:val="both"/>
              <w:rPr>
                <w:sz w:val="20"/>
                <w:szCs w:val="20"/>
              </w:rPr>
            </w:pPr>
          </w:p>
        </w:tc>
        <w:tc>
          <w:tcPr>
            <w:tcW w:w="1701" w:type="dxa"/>
            <w:tcBorders>
              <w:left w:val="single" w:sz="4" w:space="0" w:color="000000"/>
              <w:bottom w:val="single" w:sz="4" w:space="0" w:color="000000"/>
            </w:tcBorders>
          </w:tcPr>
          <w:p w:rsidR="006A47D6" w:rsidRDefault="006A47D6">
            <w:pPr>
              <w:snapToGrid w:val="0"/>
              <w:jc w:val="center"/>
              <w:rPr>
                <w:sz w:val="20"/>
                <w:szCs w:val="20"/>
              </w:rPr>
            </w:pPr>
            <w:r>
              <w:rPr>
                <w:sz w:val="20"/>
                <w:szCs w:val="20"/>
              </w:rPr>
              <w:t>----------------</w:t>
            </w:r>
          </w:p>
        </w:tc>
        <w:tc>
          <w:tcPr>
            <w:tcW w:w="2146" w:type="dxa"/>
            <w:tcBorders>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7" w:type="dxa"/>
            <w:vMerge/>
            <w:tcBorders>
              <w:top w:val="single" w:sz="4" w:space="0" w:color="000000"/>
              <w:left w:val="single" w:sz="4" w:space="0" w:color="000000"/>
              <w:bottom w:val="single" w:sz="4" w:space="0" w:color="000000"/>
            </w:tcBorders>
          </w:tcPr>
          <w:p w:rsidR="006A47D6" w:rsidRDefault="006A47D6">
            <w:pPr>
              <w:snapToGrid w:val="0"/>
              <w:jc w:val="both"/>
              <w:rPr>
                <w:b/>
                <w:sz w:val="22"/>
                <w:szCs w:val="22"/>
              </w:rPr>
            </w:pPr>
          </w:p>
        </w:tc>
        <w:tc>
          <w:tcPr>
            <w:tcW w:w="13953" w:type="dxa"/>
            <w:gridSpan w:val="6"/>
            <w:tcBorders>
              <w:top w:val="single" w:sz="4" w:space="0" w:color="000000"/>
              <w:left w:val="single" w:sz="4" w:space="0" w:color="000000"/>
              <w:bottom w:val="single" w:sz="4" w:space="0" w:color="000000"/>
              <w:right w:val="single" w:sz="4" w:space="0" w:color="000000"/>
            </w:tcBorders>
          </w:tcPr>
          <w:p w:rsidR="006A47D6" w:rsidRDefault="006A47D6">
            <w:pPr>
              <w:snapToGrid w:val="0"/>
              <w:jc w:val="both"/>
            </w:pPr>
            <w:r>
              <w:rPr>
                <w:b/>
                <w:sz w:val="20"/>
                <w:szCs w:val="20"/>
              </w:rPr>
              <w:t>Sprzątanie 3 x w tygodniu</w:t>
            </w:r>
          </w:p>
        </w:tc>
      </w:tr>
      <w:tr w:rsidR="006A47D6">
        <w:trPr>
          <w:cantSplit/>
        </w:trPr>
        <w:tc>
          <w:tcPr>
            <w:tcW w:w="327" w:type="dxa"/>
            <w:vMerge/>
            <w:tcBorders>
              <w:top w:val="single" w:sz="4" w:space="0" w:color="000000"/>
              <w:left w:val="single" w:sz="4" w:space="0" w:color="000000"/>
              <w:bottom w:val="single" w:sz="4" w:space="0" w:color="000000"/>
            </w:tcBorders>
          </w:tcPr>
          <w:p w:rsidR="006A47D6" w:rsidRDefault="006A47D6">
            <w:pPr>
              <w:snapToGrid w:val="0"/>
              <w:jc w:val="both"/>
              <w:rPr>
                <w:b/>
                <w:sz w:val="22"/>
                <w:szCs w:val="22"/>
              </w:rPr>
            </w:pPr>
          </w:p>
        </w:tc>
        <w:tc>
          <w:tcPr>
            <w:tcW w:w="4255" w:type="dxa"/>
            <w:tcBorders>
              <w:top w:val="single" w:sz="4" w:space="0" w:color="000000"/>
              <w:left w:val="single" w:sz="4" w:space="0" w:color="000000"/>
              <w:bottom w:val="single" w:sz="4" w:space="0" w:color="000000"/>
            </w:tcBorders>
          </w:tcPr>
          <w:p w:rsidR="006A47D6" w:rsidRDefault="006A47D6">
            <w:pPr>
              <w:jc w:val="both"/>
              <w:rPr>
                <w:sz w:val="20"/>
                <w:szCs w:val="20"/>
              </w:rPr>
            </w:pPr>
            <w:r>
              <w:rPr>
                <w:sz w:val="20"/>
                <w:szCs w:val="20"/>
              </w:rPr>
              <w:t xml:space="preserve">Magazyn odpadów </w:t>
            </w:r>
          </w:p>
        </w:tc>
        <w:tc>
          <w:tcPr>
            <w:tcW w:w="1741" w:type="dxa"/>
            <w:tcBorders>
              <w:top w:val="single" w:sz="4" w:space="0" w:color="000000"/>
              <w:left w:val="single" w:sz="4" w:space="0" w:color="000000"/>
              <w:bottom w:val="single" w:sz="4" w:space="0" w:color="000000"/>
            </w:tcBorders>
          </w:tcPr>
          <w:p w:rsidR="006A47D6" w:rsidRDefault="006A47D6">
            <w:pPr>
              <w:jc w:val="right"/>
              <w:rPr>
                <w:sz w:val="20"/>
                <w:szCs w:val="20"/>
              </w:rPr>
            </w:pPr>
            <w:r>
              <w:rPr>
                <w:sz w:val="20"/>
                <w:szCs w:val="20"/>
              </w:rPr>
              <w:t>41,90</w:t>
            </w:r>
          </w:p>
        </w:tc>
        <w:tc>
          <w:tcPr>
            <w:tcW w:w="1984" w:type="dxa"/>
            <w:tcBorders>
              <w:top w:val="single" w:sz="4" w:space="0" w:color="000000"/>
              <w:left w:val="single" w:sz="4" w:space="0" w:color="000000"/>
              <w:bottom w:val="single" w:sz="4" w:space="0" w:color="000000"/>
            </w:tcBorders>
          </w:tcPr>
          <w:p w:rsidR="006A47D6" w:rsidRDefault="006A47D6">
            <w:pPr>
              <w:snapToGrid w:val="0"/>
              <w:jc w:val="both"/>
              <w:rPr>
                <w:sz w:val="20"/>
                <w:szCs w:val="20"/>
              </w:rPr>
            </w:pPr>
          </w:p>
        </w:tc>
        <w:tc>
          <w:tcPr>
            <w:tcW w:w="2126" w:type="dxa"/>
            <w:tcBorders>
              <w:top w:val="single" w:sz="4" w:space="0" w:color="000000"/>
              <w:left w:val="single" w:sz="4" w:space="0" w:color="000000"/>
              <w:bottom w:val="single" w:sz="4" w:space="0" w:color="000000"/>
            </w:tcBorders>
          </w:tcPr>
          <w:p w:rsidR="006A47D6" w:rsidRDefault="006A47D6">
            <w:pPr>
              <w:snapToGrid w:val="0"/>
              <w:jc w:val="both"/>
              <w:rPr>
                <w:sz w:val="20"/>
                <w:szCs w:val="20"/>
              </w:rPr>
            </w:pPr>
          </w:p>
        </w:tc>
        <w:tc>
          <w:tcPr>
            <w:tcW w:w="1701" w:type="dxa"/>
            <w:tcBorders>
              <w:top w:val="single" w:sz="4" w:space="0" w:color="000000"/>
              <w:left w:val="single" w:sz="4" w:space="0" w:color="000000"/>
              <w:bottom w:val="single" w:sz="4" w:space="0" w:color="000000"/>
            </w:tcBorders>
          </w:tcPr>
          <w:p w:rsidR="006A47D6" w:rsidRDefault="006A47D6">
            <w:pPr>
              <w:jc w:val="both"/>
              <w:rPr>
                <w:sz w:val="20"/>
                <w:szCs w:val="20"/>
              </w:rPr>
            </w:pPr>
            <w:r>
              <w:rPr>
                <w:sz w:val="20"/>
                <w:szCs w:val="20"/>
              </w:rPr>
              <w:t>312 razy/umowa</w:t>
            </w:r>
          </w:p>
        </w:tc>
        <w:tc>
          <w:tcPr>
            <w:tcW w:w="2146" w:type="dxa"/>
            <w:tcBorders>
              <w:top w:val="single" w:sz="4" w:space="0" w:color="000000"/>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7"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7980" w:type="dxa"/>
            <w:gridSpan w:val="3"/>
            <w:tcBorders>
              <w:left w:val="single" w:sz="4" w:space="0" w:color="000000"/>
              <w:bottom w:val="single" w:sz="4" w:space="0" w:color="000000"/>
            </w:tcBorders>
          </w:tcPr>
          <w:p w:rsidR="006A47D6" w:rsidRDefault="006A47D6">
            <w:pPr>
              <w:snapToGrid w:val="0"/>
              <w:jc w:val="right"/>
              <w:rPr>
                <w:sz w:val="20"/>
                <w:szCs w:val="20"/>
              </w:rPr>
            </w:pPr>
            <w:r>
              <w:rPr>
                <w:b/>
                <w:sz w:val="20"/>
                <w:szCs w:val="20"/>
              </w:rPr>
              <w:t>Razem</w:t>
            </w:r>
          </w:p>
        </w:tc>
        <w:tc>
          <w:tcPr>
            <w:tcW w:w="2126" w:type="dxa"/>
            <w:tcBorders>
              <w:left w:val="single" w:sz="4" w:space="0" w:color="000000"/>
              <w:bottom w:val="single" w:sz="4" w:space="0" w:color="000000"/>
            </w:tcBorders>
          </w:tcPr>
          <w:p w:rsidR="006A47D6" w:rsidRDefault="006A47D6">
            <w:pPr>
              <w:snapToGrid w:val="0"/>
              <w:jc w:val="both"/>
              <w:rPr>
                <w:sz w:val="20"/>
                <w:szCs w:val="20"/>
              </w:rPr>
            </w:pPr>
          </w:p>
        </w:tc>
        <w:tc>
          <w:tcPr>
            <w:tcW w:w="1701" w:type="dxa"/>
            <w:tcBorders>
              <w:left w:val="single" w:sz="4" w:space="0" w:color="000000"/>
              <w:bottom w:val="single" w:sz="4" w:space="0" w:color="000000"/>
            </w:tcBorders>
          </w:tcPr>
          <w:p w:rsidR="006A47D6" w:rsidRDefault="006A47D6">
            <w:pPr>
              <w:snapToGrid w:val="0"/>
              <w:jc w:val="both"/>
              <w:rPr>
                <w:sz w:val="20"/>
                <w:szCs w:val="20"/>
              </w:rPr>
            </w:pPr>
          </w:p>
        </w:tc>
        <w:tc>
          <w:tcPr>
            <w:tcW w:w="2146" w:type="dxa"/>
            <w:tcBorders>
              <w:left w:val="single" w:sz="4" w:space="0" w:color="000000"/>
              <w:bottom w:val="single" w:sz="4" w:space="0" w:color="000000"/>
              <w:right w:val="single" w:sz="4" w:space="0" w:color="000000"/>
            </w:tcBorders>
          </w:tcPr>
          <w:p w:rsidR="006A47D6" w:rsidRDefault="006A47D6">
            <w:pPr>
              <w:snapToGrid w:val="0"/>
              <w:jc w:val="both"/>
              <w:rPr>
                <w:b/>
                <w:bCs/>
                <w:sz w:val="20"/>
                <w:szCs w:val="20"/>
              </w:rPr>
            </w:pPr>
          </w:p>
        </w:tc>
      </w:tr>
      <w:tr w:rsidR="006A47D6">
        <w:trPr>
          <w:cantSplit/>
        </w:trPr>
        <w:tc>
          <w:tcPr>
            <w:tcW w:w="327"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5996" w:type="dxa"/>
            <w:gridSpan w:val="2"/>
            <w:tcBorders>
              <w:left w:val="single" w:sz="4" w:space="0" w:color="000000"/>
              <w:bottom w:val="single" w:sz="4" w:space="0" w:color="000000"/>
            </w:tcBorders>
          </w:tcPr>
          <w:p w:rsidR="006A47D6" w:rsidRDefault="006A47D6">
            <w:pPr>
              <w:jc w:val="both"/>
              <w:rPr>
                <w:sz w:val="20"/>
                <w:szCs w:val="20"/>
              </w:rPr>
            </w:pPr>
            <w:r>
              <w:rPr>
                <w:b/>
                <w:bCs/>
                <w:sz w:val="20"/>
                <w:szCs w:val="20"/>
              </w:rPr>
              <w:t>Sprzątanie 1 x na miesiąc</w:t>
            </w:r>
          </w:p>
        </w:tc>
        <w:tc>
          <w:tcPr>
            <w:tcW w:w="1984" w:type="dxa"/>
            <w:tcBorders>
              <w:left w:val="single" w:sz="4" w:space="0" w:color="000000"/>
              <w:bottom w:val="single" w:sz="4" w:space="0" w:color="000000"/>
            </w:tcBorders>
          </w:tcPr>
          <w:p w:rsidR="006A47D6" w:rsidRDefault="006A47D6">
            <w:pPr>
              <w:snapToGrid w:val="0"/>
              <w:jc w:val="both"/>
              <w:rPr>
                <w:sz w:val="20"/>
                <w:szCs w:val="20"/>
              </w:rPr>
            </w:pPr>
          </w:p>
        </w:tc>
        <w:tc>
          <w:tcPr>
            <w:tcW w:w="2126" w:type="dxa"/>
            <w:tcBorders>
              <w:left w:val="single" w:sz="4" w:space="0" w:color="000000"/>
              <w:bottom w:val="single" w:sz="4" w:space="0" w:color="000000"/>
            </w:tcBorders>
          </w:tcPr>
          <w:p w:rsidR="006A47D6" w:rsidRDefault="006A47D6">
            <w:pPr>
              <w:snapToGrid w:val="0"/>
              <w:jc w:val="both"/>
              <w:rPr>
                <w:sz w:val="20"/>
                <w:szCs w:val="20"/>
              </w:rPr>
            </w:pPr>
          </w:p>
        </w:tc>
        <w:tc>
          <w:tcPr>
            <w:tcW w:w="1701" w:type="dxa"/>
            <w:tcBorders>
              <w:left w:val="single" w:sz="4" w:space="0" w:color="000000"/>
              <w:bottom w:val="single" w:sz="4" w:space="0" w:color="000000"/>
            </w:tcBorders>
          </w:tcPr>
          <w:p w:rsidR="006A47D6" w:rsidRDefault="006A47D6">
            <w:pPr>
              <w:snapToGrid w:val="0"/>
              <w:jc w:val="both"/>
              <w:rPr>
                <w:sz w:val="20"/>
                <w:szCs w:val="20"/>
              </w:rPr>
            </w:pPr>
          </w:p>
        </w:tc>
        <w:tc>
          <w:tcPr>
            <w:tcW w:w="2146" w:type="dxa"/>
            <w:tcBorders>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7"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5" w:type="dxa"/>
            <w:tcBorders>
              <w:left w:val="single" w:sz="4" w:space="0" w:color="000000"/>
              <w:bottom w:val="single" w:sz="4" w:space="0" w:color="000000"/>
            </w:tcBorders>
          </w:tcPr>
          <w:p w:rsidR="006A47D6" w:rsidRDefault="006A47D6">
            <w:pPr>
              <w:jc w:val="both"/>
              <w:rPr>
                <w:bCs/>
                <w:sz w:val="20"/>
                <w:szCs w:val="20"/>
              </w:rPr>
            </w:pPr>
            <w:r>
              <w:rPr>
                <w:bCs/>
                <w:sz w:val="20"/>
                <w:szCs w:val="20"/>
              </w:rPr>
              <w:t>Pomieszczenia warsztatów, zaplecze socjalne, warsztat</w:t>
            </w:r>
          </w:p>
        </w:tc>
        <w:tc>
          <w:tcPr>
            <w:tcW w:w="1741" w:type="dxa"/>
            <w:tcBorders>
              <w:left w:val="single" w:sz="4" w:space="0" w:color="000000"/>
              <w:bottom w:val="single" w:sz="4" w:space="0" w:color="000000"/>
            </w:tcBorders>
          </w:tcPr>
          <w:p w:rsidR="006A47D6" w:rsidRDefault="006A47D6">
            <w:pPr>
              <w:jc w:val="right"/>
              <w:rPr>
                <w:sz w:val="20"/>
                <w:szCs w:val="20"/>
              </w:rPr>
            </w:pPr>
            <w:r>
              <w:rPr>
                <w:bCs/>
                <w:sz w:val="20"/>
                <w:szCs w:val="20"/>
              </w:rPr>
              <w:t>159,70</w:t>
            </w:r>
          </w:p>
        </w:tc>
        <w:tc>
          <w:tcPr>
            <w:tcW w:w="1984" w:type="dxa"/>
            <w:tcBorders>
              <w:left w:val="single" w:sz="4" w:space="0" w:color="000000"/>
              <w:bottom w:val="single" w:sz="4" w:space="0" w:color="000000"/>
            </w:tcBorders>
          </w:tcPr>
          <w:p w:rsidR="006A47D6" w:rsidRDefault="006A47D6">
            <w:pPr>
              <w:snapToGrid w:val="0"/>
              <w:jc w:val="both"/>
              <w:rPr>
                <w:sz w:val="20"/>
                <w:szCs w:val="20"/>
              </w:rPr>
            </w:pPr>
          </w:p>
        </w:tc>
        <w:tc>
          <w:tcPr>
            <w:tcW w:w="2126" w:type="dxa"/>
            <w:tcBorders>
              <w:left w:val="single" w:sz="4" w:space="0" w:color="000000"/>
              <w:bottom w:val="single" w:sz="4" w:space="0" w:color="000000"/>
            </w:tcBorders>
          </w:tcPr>
          <w:p w:rsidR="006A47D6" w:rsidRDefault="006A47D6">
            <w:pPr>
              <w:snapToGrid w:val="0"/>
              <w:jc w:val="both"/>
              <w:rPr>
                <w:sz w:val="20"/>
                <w:szCs w:val="20"/>
              </w:rPr>
            </w:pPr>
          </w:p>
        </w:tc>
        <w:tc>
          <w:tcPr>
            <w:tcW w:w="1701" w:type="dxa"/>
            <w:tcBorders>
              <w:left w:val="single" w:sz="4" w:space="0" w:color="000000"/>
              <w:bottom w:val="single" w:sz="4" w:space="0" w:color="000000"/>
            </w:tcBorders>
          </w:tcPr>
          <w:p w:rsidR="006A47D6" w:rsidRDefault="006A47D6">
            <w:pPr>
              <w:snapToGrid w:val="0"/>
              <w:jc w:val="both"/>
              <w:rPr>
                <w:sz w:val="20"/>
                <w:szCs w:val="20"/>
              </w:rPr>
            </w:pPr>
            <w:r>
              <w:rPr>
                <w:sz w:val="20"/>
                <w:szCs w:val="20"/>
              </w:rPr>
              <w:t>24 razy/umowa</w:t>
            </w:r>
          </w:p>
        </w:tc>
        <w:tc>
          <w:tcPr>
            <w:tcW w:w="2146" w:type="dxa"/>
            <w:tcBorders>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7"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7980" w:type="dxa"/>
            <w:gridSpan w:val="3"/>
            <w:tcBorders>
              <w:left w:val="single" w:sz="4" w:space="0" w:color="000000"/>
              <w:bottom w:val="single" w:sz="4" w:space="0" w:color="000000"/>
            </w:tcBorders>
          </w:tcPr>
          <w:p w:rsidR="006A47D6" w:rsidRDefault="006A47D6">
            <w:pPr>
              <w:snapToGrid w:val="0"/>
              <w:jc w:val="right"/>
              <w:rPr>
                <w:sz w:val="20"/>
                <w:szCs w:val="20"/>
              </w:rPr>
            </w:pPr>
            <w:r>
              <w:rPr>
                <w:b/>
                <w:bCs/>
                <w:sz w:val="20"/>
                <w:szCs w:val="20"/>
              </w:rPr>
              <w:t>Razem</w:t>
            </w:r>
          </w:p>
        </w:tc>
        <w:tc>
          <w:tcPr>
            <w:tcW w:w="2126" w:type="dxa"/>
            <w:tcBorders>
              <w:left w:val="single" w:sz="4" w:space="0" w:color="000000"/>
              <w:bottom w:val="single" w:sz="4" w:space="0" w:color="000000"/>
            </w:tcBorders>
          </w:tcPr>
          <w:p w:rsidR="006A47D6" w:rsidRDefault="006A47D6">
            <w:pPr>
              <w:snapToGrid w:val="0"/>
              <w:jc w:val="both"/>
              <w:rPr>
                <w:sz w:val="20"/>
                <w:szCs w:val="20"/>
              </w:rPr>
            </w:pPr>
          </w:p>
        </w:tc>
        <w:tc>
          <w:tcPr>
            <w:tcW w:w="1701" w:type="dxa"/>
            <w:tcBorders>
              <w:left w:val="single" w:sz="4" w:space="0" w:color="000000"/>
              <w:bottom w:val="single" w:sz="4" w:space="0" w:color="000000"/>
            </w:tcBorders>
          </w:tcPr>
          <w:p w:rsidR="006A47D6" w:rsidRDefault="006A47D6">
            <w:pPr>
              <w:snapToGrid w:val="0"/>
              <w:jc w:val="both"/>
              <w:rPr>
                <w:sz w:val="20"/>
                <w:szCs w:val="20"/>
              </w:rPr>
            </w:pPr>
            <w:r>
              <w:rPr>
                <w:sz w:val="20"/>
                <w:szCs w:val="20"/>
              </w:rPr>
              <w:t>--------------------</w:t>
            </w:r>
          </w:p>
        </w:tc>
        <w:tc>
          <w:tcPr>
            <w:tcW w:w="2146" w:type="dxa"/>
            <w:tcBorders>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7"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5996" w:type="dxa"/>
            <w:gridSpan w:val="2"/>
            <w:tcBorders>
              <w:left w:val="single" w:sz="4" w:space="0" w:color="000000"/>
              <w:bottom w:val="single" w:sz="4" w:space="0" w:color="000000"/>
            </w:tcBorders>
          </w:tcPr>
          <w:p w:rsidR="006A47D6" w:rsidRDefault="006A47D6">
            <w:pPr>
              <w:snapToGrid w:val="0"/>
              <w:rPr>
                <w:sz w:val="20"/>
                <w:szCs w:val="20"/>
              </w:rPr>
            </w:pPr>
            <w:r>
              <w:rPr>
                <w:b/>
                <w:bCs/>
                <w:sz w:val="20"/>
                <w:szCs w:val="20"/>
              </w:rPr>
              <w:t>Sprzątanie gruntowne 1 x na 3 miesiące = 4 razy w roku</w:t>
            </w:r>
          </w:p>
        </w:tc>
        <w:tc>
          <w:tcPr>
            <w:tcW w:w="1984" w:type="dxa"/>
            <w:tcBorders>
              <w:left w:val="single" w:sz="4" w:space="0" w:color="000000"/>
              <w:bottom w:val="single" w:sz="4" w:space="0" w:color="000000"/>
            </w:tcBorders>
          </w:tcPr>
          <w:p w:rsidR="006A47D6" w:rsidRDefault="006A47D6">
            <w:pPr>
              <w:snapToGrid w:val="0"/>
              <w:jc w:val="both"/>
              <w:rPr>
                <w:sz w:val="20"/>
                <w:szCs w:val="20"/>
              </w:rPr>
            </w:pPr>
          </w:p>
        </w:tc>
        <w:tc>
          <w:tcPr>
            <w:tcW w:w="2126" w:type="dxa"/>
            <w:tcBorders>
              <w:left w:val="single" w:sz="4" w:space="0" w:color="000000"/>
              <w:bottom w:val="single" w:sz="4" w:space="0" w:color="000000"/>
            </w:tcBorders>
          </w:tcPr>
          <w:p w:rsidR="006A47D6" w:rsidRDefault="006A47D6">
            <w:pPr>
              <w:snapToGrid w:val="0"/>
              <w:jc w:val="both"/>
              <w:rPr>
                <w:sz w:val="20"/>
                <w:szCs w:val="20"/>
              </w:rPr>
            </w:pPr>
          </w:p>
        </w:tc>
        <w:tc>
          <w:tcPr>
            <w:tcW w:w="1701" w:type="dxa"/>
            <w:tcBorders>
              <w:left w:val="single" w:sz="4" w:space="0" w:color="000000"/>
              <w:bottom w:val="single" w:sz="4" w:space="0" w:color="000000"/>
            </w:tcBorders>
          </w:tcPr>
          <w:p w:rsidR="006A47D6" w:rsidRDefault="006A47D6">
            <w:pPr>
              <w:snapToGrid w:val="0"/>
              <w:jc w:val="both"/>
              <w:rPr>
                <w:sz w:val="20"/>
                <w:szCs w:val="20"/>
              </w:rPr>
            </w:pPr>
          </w:p>
        </w:tc>
        <w:tc>
          <w:tcPr>
            <w:tcW w:w="2146" w:type="dxa"/>
            <w:tcBorders>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7"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5" w:type="dxa"/>
            <w:tcBorders>
              <w:left w:val="single" w:sz="4" w:space="0" w:color="000000"/>
              <w:bottom w:val="single" w:sz="4" w:space="0" w:color="000000"/>
            </w:tcBorders>
          </w:tcPr>
          <w:p w:rsidR="006A47D6" w:rsidRDefault="006A47D6">
            <w:pPr>
              <w:jc w:val="both"/>
              <w:rPr>
                <w:sz w:val="20"/>
                <w:szCs w:val="20"/>
              </w:rPr>
            </w:pPr>
            <w:r>
              <w:rPr>
                <w:sz w:val="20"/>
                <w:szCs w:val="20"/>
              </w:rPr>
              <w:t>Apteka szpitalna</w:t>
            </w:r>
          </w:p>
        </w:tc>
        <w:tc>
          <w:tcPr>
            <w:tcW w:w="1741" w:type="dxa"/>
            <w:tcBorders>
              <w:left w:val="single" w:sz="4" w:space="0" w:color="000000"/>
              <w:bottom w:val="single" w:sz="4" w:space="0" w:color="000000"/>
            </w:tcBorders>
          </w:tcPr>
          <w:p w:rsidR="006A47D6" w:rsidRDefault="006A47D6">
            <w:pPr>
              <w:jc w:val="right"/>
              <w:rPr>
                <w:sz w:val="20"/>
                <w:szCs w:val="20"/>
              </w:rPr>
            </w:pPr>
            <w:r>
              <w:rPr>
                <w:sz w:val="20"/>
                <w:szCs w:val="20"/>
              </w:rPr>
              <w:t>838,90</w:t>
            </w:r>
          </w:p>
        </w:tc>
        <w:tc>
          <w:tcPr>
            <w:tcW w:w="1984" w:type="dxa"/>
            <w:tcBorders>
              <w:left w:val="single" w:sz="4" w:space="0" w:color="000000"/>
              <w:bottom w:val="single" w:sz="4" w:space="0" w:color="000000"/>
            </w:tcBorders>
          </w:tcPr>
          <w:p w:rsidR="006A47D6" w:rsidRDefault="006A47D6">
            <w:pPr>
              <w:snapToGrid w:val="0"/>
              <w:jc w:val="both"/>
              <w:rPr>
                <w:sz w:val="20"/>
                <w:szCs w:val="20"/>
              </w:rPr>
            </w:pPr>
          </w:p>
        </w:tc>
        <w:tc>
          <w:tcPr>
            <w:tcW w:w="2126" w:type="dxa"/>
            <w:tcBorders>
              <w:left w:val="single" w:sz="4" w:space="0" w:color="000000"/>
              <w:bottom w:val="single" w:sz="4" w:space="0" w:color="000000"/>
            </w:tcBorders>
          </w:tcPr>
          <w:p w:rsidR="006A47D6" w:rsidRDefault="006A47D6">
            <w:pPr>
              <w:snapToGrid w:val="0"/>
              <w:jc w:val="both"/>
              <w:rPr>
                <w:sz w:val="20"/>
                <w:szCs w:val="20"/>
              </w:rPr>
            </w:pPr>
          </w:p>
        </w:tc>
        <w:tc>
          <w:tcPr>
            <w:tcW w:w="1701" w:type="dxa"/>
            <w:tcBorders>
              <w:left w:val="single" w:sz="4" w:space="0" w:color="000000"/>
              <w:bottom w:val="single" w:sz="4" w:space="0" w:color="000000"/>
            </w:tcBorders>
          </w:tcPr>
          <w:p w:rsidR="006A47D6" w:rsidRDefault="006A47D6">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7"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5" w:type="dxa"/>
            <w:tcBorders>
              <w:left w:val="single" w:sz="4" w:space="0" w:color="000000"/>
              <w:bottom w:val="single" w:sz="4" w:space="0" w:color="000000"/>
            </w:tcBorders>
          </w:tcPr>
          <w:p w:rsidR="006A47D6" w:rsidRDefault="006A47D6">
            <w:pPr>
              <w:jc w:val="both"/>
              <w:rPr>
                <w:sz w:val="20"/>
                <w:szCs w:val="20"/>
              </w:rPr>
            </w:pPr>
            <w:r>
              <w:rPr>
                <w:sz w:val="20"/>
                <w:szCs w:val="20"/>
              </w:rPr>
              <w:t>Warsztat elektroników</w:t>
            </w:r>
          </w:p>
        </w:tc>
        <w:tc>
          <w:tcPr>
            <w:tcW w:w="1741" w:type="dxa"/>
            <w:tcBorders>
              <w:left w:val="single" w:sz="4" w:space="0" w:color="000000"/>
              <w:bottom w:val="single" w:sz="4" w:space="0" w:color="000000"/>
            </w:tcBorders>
          </w:tcPr>
          <w:p w:rsidR="006A47D6" w:rsidRDefault="006A47D6">
            <w:pPr>
              <w:jc w:val="right"/>
              <w:rPr>
                <w:sz w:val="20"/>
                <w:szCs w:val="20"/>
              </w:rPr>
            </w:pPr>
            <w:r>
              <w:rPr>
                <w:sz w:val="20"/>
                <w:szCs w:val="20"/>
              </w:rPr>
              <w:t>136,00</w:t>
            </w:r>
          </w:p>
        </w:tc>
        <w:tc>
          <w:tcPr>
            <w:tcW w:w="1984" w:type="dxa"/>
            <w:tcBorders>
              <w:left w:val="single" w:sz="4" w:space="0" w:color="000000"/>
              <w:bottom w:val="single" w:sz="4" w:space="0" w:color="000000"/>
            </w:tcBorders>
          </w:tcPr>
          <w:p w:rsidR="006A47D6" w:rsidRDefault="006A47D6">
            <w:pPr>
              <w:snapToGrid w:val="0"/>
              <w:jc w:val="both"/>
              <w:rPr>
                <w:sz w:val="20"/>
                <w:szCs w:val="20"/>
              </w:rPr>
            </w:pPr>
          </w:p>
        </w:tc>
        <w:tc>
          <w:tcPr>
            <w:tcW w:w="2126" w:type="dxa"/>
            <w:tcBorders>
              <w:left w:val="single" w:sz="4" w:space="0" w:color="000000"/>
              <w:bottom w:val="single" w:sz="4" w:space="0" w:color="000000"/>
            </w:tcBorders>
          </w:tcPr>
          <w:p w:rsidR="006A47D6" w:rsidRDefault="006A47D6">
            <w:pPr>
              <w:snapToGrid w:val="0"/>
              <w:jc w:val="both"/>
              <w:rPr>
                <w:sz w:val="20"/>
                <w:szCs w:val="20"/>
              </w:rPr>
            </w:pPr>
          </w:p>
        </w:tc>
        <w:tc>
          <w:tcPr>
            <w:tcW w:w="1701" w:type="dxa"/>
            <w:tcBorders>
              <w:left w:val="single" w:sz="4" w:space="0" w:color="000000"/>
              <w:bottom w:val="single" w:sz="4" w:space="0" w:color="000000"/>
            </w:tcBorders>
          </w:tcPr>
          <w:p w:rsidR="006A47D6" w:rsidRDefault="006A47D6">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7"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5" w:type="dxa"/>
            <w:tcBorders>
              <w:left w:val="single" w:sz="4" w:space="0" w:color="000000"/>
              <w:bottom w:val="single" w:sz="4" w:space="0" w:color="000000"/>
            </w:tcBorders>
          </w:tcPr>
          <w:p w:rsidR="006A47D6" w:rsidRDefault="006A47D6">
            <w:pPr>
              <w:jc w:val="both"/>
              <w:rPr>
                <w:sz w:val="20"/>
                <w:szCs w:val="20"/>
              </w:rPr>
            </w:pPr>
            <w:r>
              <w:rPr>
                <w:sz w:val="20"/>
                <w:szCs w:val="20"/>
              </w:rPr>
              <w:t>Kotłownia</w:t>
            </w:r>
          </w:p>
        </w:tc>
        <w:tc>
          <w:tcPr>
            <w:tcW w:w="1741" w:type="dxa"/>
            <w:tcBorders>
              <w:left w:val="single" w:sz="4" w:space="0" w:color="000000"/>
              <w:bottom w:val="single" w:sz="4" w:space="0" w:color="000000"/>
            </w:tcBorders>
          </w:tcPr>
          <w:p w:rsidR="006A47D6" w:rsidRDefault="006A47D6">
            <w:pPr>
              <w:jc w:val="right"/>
              <w:rPr>
                <w:sz w:val="20"/>
                <w:szCs w:val="20"/>
              </w:rPr>
            </w:pPr>
            <w:r>
              <w:rPr>
                <w:sz w:val="20"/>
                <w:szCs w:val="20"/>
              </w:rPr>
              <w:t>70,00</w:t>
            </w:r>
          </w:p>
        </w:tc>
        <w:tc>
          <w:tcPr>
            <w:tcW w:w="1984" w:type="dxa"/>
            <w:tcBorders>
              <w:left w:val="single" w:sz="4" w:space="0" w:color="000000"/>
              <w:bottom w:val="single" w:sz="4" w:space="0" w:color="000000"/>
            </w:tcBorders>
          </w:tcPr>
          <w:p w:rsidR="006A47D6" w:rsidRDefault="006A47D6">
            <w:pPr>
              <w:snapToGrid w:val="0"/>
              <w:jc w:val="both"/>
              <w:rPr>
                <w:sz w:val="20"/>
                <w:szCs w:val="20"/>
              </w:rPr>
            </w:pPr>
          </w:p>
        </w:tc>
        <w:tc>
          <w:tcPr>
            <w:tcW w:w="2126" w:type="dxa"/>
            <w:tcBorders>
              <w:left w:val="single" w:sz="4" w:space="0" w:color="000000"/>
              <w:bottom w:val="single" w:sz="4" w:space="0" w:color="000000"/>
            </w:tcBorders>
          </w:tcPr>
          <w:p w:rsidR="006A47D6" w:rsidRDefault="006A47D6">
            <w:pPr>
              <w:snapToGrid w:val="0"/>
              <w:jc w:val="both"/>
              <w:rPr>
                <w:sz w:val="20"/>
                <w:szCs w:val="20"/>
              </w:rPr>
            </w:pPr>
          </w:p>
        </w:tc>
        <w:tc>
          <w:tcPr>
            <w:tcW w:w="1701" w:type="dxa"/>
            <w:tcBorders>
              <w:left w:val="single" w:sz="4" w:space="0" w:color="000000"/>
              <w:bottom w:val="single" w:sz="4" w:space="0" w:color="000000"/>
            </w:tcBorders>
          </w:tcPr>
          <w:p w:rsidR="006A47D6" w:rsidRDefault="006A47D6">
            <w:pPr>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7"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5" w:type="dxa"/>
            <w:tcBorders>
              <w:left w:val="single" w:sz="4" w:space="0" w:color="000000"/>
              <w:bottom w:val="single" w:sz="4" w:space="0" w:color="000000"/>
            </w:tcBorders>
          </w:tcPr>
          <w:p w:rsidR="006A47D6" w:rsidRDefault="006A47D6">
            <w:pPr>
              <w:jc w:val="both"/>
              <w:rPr>
                <w:sz w:val="20"/>
                <w:szCs w:val="20"/>
              </w:rPr>
            </w:pPr>
            <w:r>
              <w:rPr>
                <w:sz w:val="20"/>
                <w:szCs w:val="20"/>
              </w:rPr>
              <w:t>Wentylatornia część prawa budynek B</w:t>
            </w:r>
          </w:p>
        </w:tc>
        <w:tc>
          <w:tcPr>
            <w:tcW w:w="1741" w:type="dxa"/>
            <w:tcBorders>
              <w:left w:val="single" w:sz="4" w:space="0" w:color="000000"/>
              <w:bottom w:val="single" w:sz="4" w:space="0" w:color="000000"/>
            </w:tcBorders>
          </w:tcPr>
          <w:p w:rsidR="006A47D6" w:rsidRDefault="006A47D6">
            <w:pPr>
              <w:jc w:val="right"/>
              <w:rPr>
                <w:sz w:val="20"/>
                <w:szCs w:val="20"/>
              </w:rPr>
            </w:pPr>
            <w:r>
              <w:rPr>
                <w:sz w:val="20"/>
                <w:szCs w:val="20"/>
              </w:rPr>
              <w:t>490,40</w:t>
            </w:r>
          </w:p>
        </w:tc>
        <w:tc>
          <w:tcPr>
            <w:tcW w:w="1984" w:type="dxa"/>
            <w:tcBorders>
              <w:left w:val="single" w:sz="4" w:space="0" w:color="000000"/>
              <w:bottom w:val="single" w:sz="4" w:space="0" w:color="000000"/>
            </w:tcBorders>
          </w:tcPr>
          <w:p w:rsidR="006A47D6" w:rsidRDefault="006A47D6">
            <w:pPr>
              <w:snapToGrid w:val="0"/>
              <w:jc w:val="both"/>
              <w:rPr>
                <w:sz w:val="20"/>
                <w:szCs w:val="20"/>
              </w:rPr>
            </w:pPr>
          </w:p>
        </w:tc>
        <w:tc>
          <w:tcPr>
            <w:tcW w:w="2126" w:type="dxa"/>
            <w:tcBorders>
              <w:left w:val="single" w:sz="4" w:space="0" w:color="000000"/>
              <w:bottom w:val="single" w:sz="4" w:space="0" w:color="000000"/>
            </w:tcBorders>
          </w:tcPr>
          <w:p w:rsidR="006A47D6" w:rsidRDefault="006A47D6">
            <w:pPr>
              <w:snapToGrid w:val="0"/>
              <w:jc w:val="both"/>
              <w:rPr>
                <w:sz w:val="20"/>
                <w:szCs w:val="20"/>
              </w:rPr>
            </w:pPr>
          </w:p>
        </w:tc>
        <w:tc>
          <w:tcPr>
            <w:tcW w:w="1701" w:type="dxa"/>
            <w:tcBorders>
              <w:left w:val="single" w:sz="4" w:space="0" w:color="000000"/>
              <w:bottom w:val="single" w:sz="4" w:space="0" w:color="000000"/>
            </w:tcBorders>
          </w:tcPr>
          <w:p w:rsidR="006A47D6" w:rsidRDefault="006A47D6">
            <w:pPr>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7"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5" w:type="dxa"/>
            <w:tcBorders>
              <w:left w:val="single" w:sz="4" w:space="0" w:color="000000"/>
              <w:bottom w:val="single" w:sz="4" w:space="0" w:color="000000"/>
            </w:tcBorders>
          </w:tcPr>
          <w:p w:rsidR="006A47D6" w:rsidRDefault="006A47D6">
            <w:pPr>
              <w:jc w:val="both"/>
              <w:rPr>
                <w:sz w:val="20"/>
                <w:szCs w:val="20"/>
              </w:rPr>
            </w:pPr>
            <w:r>
              <w:rPr>
                <w:sz w:val="20"/>
                <w:szCs w:val="20"/>
              </w:rPr>
              <w:t>Wentylatornia część lewa budynek B</w:t>
            </w:r>
          </w:p>
        </w:tc>
        <w:tc>
          <w:tcPr>
            <w:tcW w:w="1741" w:type="dxa"/>
            <w:tcBorders>
              <w:left w:val="single" w:sz="4" w:space="0" w:color="000000"/>
              <w:bottom w:val="single" w:sz="4" w:space="0" w:color="000000"/>
            </w:tcBorders>
          </w:tcPr>
          <w:p w:rsidR="006A47D6" w:rsidRDefault="006A47D6">
            <w:pPr>
              <w:jc w:val="right"/>
              <w:rPr>
                <w:sz w:val="20"/>
                <w:szCs w:val="20"/>
              </w:rPr>
            </w:pPr>
            <w:r>
              <w:rPr>
                <w:sz w:val="20"/>
                <w:szCs w:val="20"/>
              </w:rPr>
              <w:t>352,50</w:t>
            </w:r>
          </w:p>
        </w:tc>
        <w:tc>
          <w:tcPr>
            <w:tcW w:w="1984" w:type="dxa"/>
            <w:tcBorders>
              <w:left w:val="single" w:sz="4" w:space="0" w:color="000000"/>
              <w:bottom w:val="single" w:sz="4" w:space="0" w:color="000000"/>
            </w:tcBorders>
          </w:tcPr>
          <w:p w:rsidR="006A47D6" w:rsidRDefault="006A47D6">
            <w:pPr>
              <w:snapToGrid w:val="0"/>
              <w:jc w:val="both"/>
              <w:rPr>
                <w:sz w:val="20"/>
                <w:szCs w:val="20"/>
              </w:rPr>
            </w:pPr>
          </w:p>
        </w:tc>
        <w:tc>
          <w:tcPr>
            <w:tcW w:w="2126" w:type="dxa"/>
            <w:tcBorders>
              <w:left w:val="single" w:sz="4" w:space="0" w:color="000000"/>
              <w:bottom w:val="single" w:sz="4" w:space="0" w:color="000000"/>
            </w:tcBorders>
          </w:tcPr>
          <w:p w:rsidR="006A47D6" w:rsidRDefault="006A47D6">
            <w:pPr>
              <w:snapToGrid w:val="0"/>
              <w:jc w:val="both"/>
              <w:rPr>
                <w:sz w:val="20"/>
                <w:szCs w:val="20"/>
              </w:rPr>
            </w:pPr>
          </w:p>
        </w:tc>
        <w:tc>
          <w:tcPr>
            <w:tcW w:w="1701" w:type="dxa"/>
            <w:tcBorders>
              <w:left w:val="single" w:sz="4" w:space="0" w:color="000000"/>
              <w:bottom w:val="single" w:sz="4" w:space="0" w:color="000000"/>
            </w:tcBorders>
          </w:tcPr>
          <w:p w:rsidR="006A47D6" w:rsidRDefault="006A47D6">
            <w:pPr>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7"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5" w:type="dxa"/>
            <w:tcBorders>
              <w:left w:val="single" w:sz="4" w:space="0" w:color="000000"/>
              <w:bottom w:val="single" w:sz="4" w:space="0" w:color="000000"/>
            </w:tcBorders>
          </w:tcPr>
          <w:p w:rsidR="006A47D6" w:rsidRDefault="006A47D6">
            <w:pPr>
              <w:jc w:val="both"/>
              <w:rPr>
                <w:sz w:val="20"/>
                <w:szCs w:val="20"/>
              </w:rPr>
            </w:pPr>
            <w:r>
              <w:rPr>
                <w:sz w:val="20"/>
                <w:szCs w:val="20"/>
              </w:rPr>
              <w:t>Wentylatornia część prawa budynek A</w:t>
            </w:r>
          </w:p>
        </w:tc>
        <w:tc>
          <w:tcPr>
            <w:tcW w:w="1741" w:type="dxa"/>
            <w:tcBorders>
              <w:left w:val="single" w:sz="4" w:space="0" w:color="000000"/>
              <w:bottom w:val="single" w:sz="4" w:space="0" w:color="000000"/>
            </w:tcBorders>
          </w:tcPr>
          <w:p w:rsidR="006A47D6" w:rsidRDefault="006A47D6">
            <w:pPr>
              <w:jc w:val="right"/>
              <w:rPr>
                <w:sz w:val="20"/>
                <w:szCs w:val="20"/>
              </w:rPr>
            </w:pPr>
            <w:r>
              <w:rPr>
                <w:sz w:val="20"/>
                <w:szCs w:val="20"/>
              </w:rPr>
              <w:t>106,60</w:t>
            </w:r>
          </w:p>
        </w:tc>
        <w:tc>
          <w:tcPr>
            <w:tcW w:w="1984" w:type="dxa"/>
            <w:tcBorders>
              <w:left w:val="single" w:sz="4" w:space="0" w:color="000000"/>
              <w:bottom w:val="single" w:sz="4" w:space="0" w:color="000000"/>
            </w:tcBorders>
          </w:tcPr>
          <w:p w:rsidR="006A47D6" w:rsidRDefault="006A47D6">
            <w:pPr>
              <w:snapToGrid w:val="0"/>
              <w:jc w:val="both"/>
              <w:rPr>
                <w:sz w:val="20"/>
                <w:szCs w:val="20"/>
              </w:rPr>
            </w:pPr>
          </w:p>
        </w:tc>
        <w:tc>
          <w:tcPr>
            <w:tcW w:w="2126" w:type="dxa"/>
            <w:tcBorders>
              <w:left w:val="single" w:sz="4" w:space="0" w:color="000000"/>
              <w:bottom w:val="single" w:sz="4" w:space="0" w:color="000000"/>
            </w:tcBorders>
          </w:tcPr>
          <w:p w:rsidR="006A47D6" w:rsidRDefault="006A47D6">
            <w:pPr>
              <w:snapToGrid w:val="0"/>
              <w:jc w:val="both"/>
              <w:rPr>
                <w:sz w:val="20"/>
                <w:szCs w:val="20"/>
              </w:rPr>
            </w:pPr>
          </w:p>
        </w:tc>
        <w:tc>
          <w:tcPr>
            <w:tcW w:w="1701" w:type="dxa"/>
            <w:tcBorders>
              <w:left w:val="single" w:sz="4" w:space="0" w:color="000000"/>
              <w:bottom w:val="single" w:sz="4" w:space="0" w:color="000000"/>
            </w:tcBorders>
          </w:tcPr>
          <w:p w:rsidR="006A47D6" w:rsidRDefault="006A47D6">
            <w:pPr>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7"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5" w:type="dxa"/>
            <w:tcBorders>
              <w:left w:val="single" w:sz="4" w:space="0" w:color="000000"/>
              <w:bottom w:val="single" w:sz="4" w:space="0" w:color="000000"/>
            </w:tcBorders>
          </w:tcPr>
          <w:p w:rsidR="006A47D6" w:rsidRDefault="006A47D6">
            <w:pPr>
              <w:jc w:val="both"/>
              <w:rPr>
                <w:sz w:val="20"/>
                <w:szCs w:val="20"/>
              </w:rPr>
            </w:pPr>
            <w:r>
              <w:rPr>
                <w:sz w:val="20"/>
                <w:szCs w:val="20"/>
              </w:rPr>
              <w:t>Wentylatornia część lewa budynek A</w:t>
            </w:r>
          </w:p>
        </w:tc>
        <w:tc>
          <w:tcPr>
            <w:tcW w:w="1741" w:type="dxa"/>
            <w:tcBorders>
              <w:left w:val="single" w:sz="4" w:space="0" w:color="000000"/>
              <w:bottom w:val="single" w:sz="4" w:space="0" w:color="000000"/>
            </w:tcBorders>
          </w:tcPr>
          <w:p w:rsidR="006A47D6" w:rsidRDefault="006A47D6">
            <w:pPr>
              <w:jc w:val="right"/>
              <w:rPr>
                <w:sz w:val="20"/>
                <w:szCs w:val="20"/>
              </w:rPr>
            </w:pPr>
            <w:r>
              <w:rPr>
                <w:sz w:val="20"/>
                <w:szCs w:val="20"/>
              </w:rPr>
              <w:t>97,30</w:t>
            </w:r>
          </w:p>
        </w:tc>
        <w:tc>
          <w:tcPr>
            <w:tcW w:w="1984" w:type="dxa"/>
            <w:tcBorders>
              <w:left w:val="single" w:sz="4" w:space="0" w:color="000000"/>
              <w:bottom w:val="single" w:sz="4" w:space="0" w:color="000000"/>
            </w:tcBorders>
          </w:tcPr>
          <w:p w:rsidR="006A47D6" w:rsidRDefault="006A47D6">
            <w:pPr>
              <w:snapToGrid w:val="0"/>
              <w:jc w:val="both"/>
              <w:rPr>
                <w:sz w:val="20"/>
                <w:szCs w:val="20"/>
              </w:rPr>
            </w:pPr>
          </w:p>
        </w:tc>
        <w:tc>
          <w:tcPr>
            <w:tcW w:w="2126" w:type="dxa"/>
            <w:tcBorders>
              <w:left w:val="single" w:sz="4" w:space="0" w:color="000000"/>
              <w:bottom w:val="single" w:sz="4" w:space="0" w:color="000000"/>
            </w:tcBorders>
          </w:tcPr>
          <w:p w:rsidR="006A47D6" w:rsidRDefault="006A47D6">
            <w:pPr>
              <w:snapToGrid w:val="0"/>
              <w:jc w:val="both"/>
              <w:rPr>
                <w:sz w:val="20"/>
                <w:szCs w:val="20"/>
              </w:rPr>
            </w:pPr>
          </w:p>
        </w:tc>
        <w:tc>
          <w:tcPr>
            <w:tcW w:w="1701" w:type="dxa"/>
            <w:tcBorders>
              <w:left w:val="single" w:sz="4" w:space="0" w:color="000000"/>
              <w:bottom w:val="single" w:sz="4" w:space="0" w:color="000000"/>
            </w:tcBorders>
          </w:tcPr>
          <w:p w:rsidR="006A47D6" w:rsidRDefault="006A47D6">
            <w:pPr>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7"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5" w:type="dxa"/>
            <w:tcBorders>
              <w:left w:val="single" w:sz="4" w:space="0" w:color="000000"/>
              <w:bottom w:val="single" w:sz="4" w:space="0" w:color="000000"/>
            </w:tcBorders>
          </w:tcPr>
          <w:p w:rsidR="006A47D6" w:rsidRDefault="006A47D6">
            <w:pPr>
              <w:jc w:val="both"/>
              <w:rPr>
                <w:sz w:val="20"/>
                <w:szCs w:val="20"/>
              </w:rPr>
            </w:pPr>
            <w:r>
              <w:rPr>
                <w:sz w:val="20"/>
                <w:szCs w:val="20"/>
              </w:rPr>
              <w:t>Pomieszczenie instalacyjne budynek A</w:t>
            </w:r>
          </w:p>
        </w:tc>
        <w:tc>
          <w:tcPr>
            <w:tcW w:w="1741" w:type="dxa"/>
            <w:tcBorders>
              <w:left w:val="single" w:sz="4" w:space="0" w:color="000000"/>
              <w:bottom w:val="single" w:sz="4" w:space="0" w:color="000000"/>
            </w:tcBorders>
          </w:tcPr>
          <w:p w:rsidR="006A47D6" w:rsidRDefault="006A47D6">
            <w:pPr>
              <w:jc w:val="right"/>
              <w:rPr>
                <w:sz w:val="20"/>
                <w:szCs w:val="20"/>
              </w:rPr>
            </w:pPr>
            <w:r>
              <w:rPr>
                <w:sz w:val="20"/>
                <w:szCs w:val="20"/>
              </w:rPr>
              <w:t>38,90</w:t>
            </w:r>
          </w:p>
        </w:tc>
        <w:tc>
          <w:tcPr>
            <w:tcW w:w="1984" w:type="dxa"/>
            <w:tcBorders>
              <w:left w:val="single" w:sz="4" w:space="0" w:color="000000"/>
              <w:bottom w:val="single" w:sz="4" w:space="0" w:color="000000"/>
            </w:tcBorders>
          </w:tcPr>
          <w:p w:rsidR="006A47D6" w:rsidRDefault="006A47D6">
            <w:pPr>
              <w:snapToGrid w:val="0"/>
              <w:jc w:val="both"/>
              <w:rPr>
                <w:sz w:val="20"/>
                <w:szCs w:val="20"/>
              </w:rPr>
            </w:pPr>
          </w:p>
        </w:tc>
        <w:tc>
          <w:tcPr>
            <w:tcW w:w="2126" w:type="dxa"/>
            <w:tcBorders>
              <w:left w:val="single" w:sz="4" w:space="0" w:color="000000"/>
              <w:bottom w:val="single" w:sz="4" w:space="0" w:color="000000"/>
            </w:tcBorders>
          </w:tcPr>
          <w:p w:rsidR="006A47D6" w:rsidRDefault="006A47D6">
            <w:pPr>
              <w:snapToGrid w:val="0"/>
              <w:jc w:val="both"/>
              <w:rPr>
                <w:sz w:val="20"/>
                <w:szCs w:val="20"/>
              </w:rPr>
            </w:pPr>
          </w:p>
        </w:tc>
        <w:tc>
          <w:tcPr>
            <w:tcW w:w="1701" w:type="dxa"/>
            <w:tcBorders>
              <w:left w:val="single" w:sz="4" w:space="0" w:color="000000"/>
              <w:bottom w:val="single" w:sz="4" w:space="0" w:color="000000"/>
            </w:tcBorders>
          </w:tcPr>
          <w:p w:rsidR="006A47D6" w:rsidRDefault="006A47D6">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7"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5" w:type="dxa"/>
            <w:tcBorders>
              <w:left w:val="single" w:sz="4" w:space="0" w:color="000000"/>
              <w:bottom w:val="single" w:sz="4" w:space="0" w:color="000000"/>
            </w:tcBorders>
          </w:tcPr>
          <w:p w:rsidR="006A47D6" w:rsidRDefault="006A47D6">
            <w:pPr>
              <w:jc w:val="both"/>
              <w:rPr>
                <w:sz w:val="20"/>
                <w:szCs w:val="20"/>
              </w:rPr>
            </w:pPr>
            <w:r>
              <w:rPr>
                <w:sz w:val="20"/>
                <w:szCs w:val="20"/>
              </w:rPr>
              <w:t>Pomieszczenie dla CO budynek A</w:t>
            </w:r>
          </w:p>
        </w:tc>
        <w:tc>
          <w:tcPr>
            <w:tcW w:w="1741" w:type="dxa"/>
            <w:tcBorders>
              <w:left w:val="single" w:sz="4" w:space="0" w:color="000000"/>
              <w:bottom w:val="single" w:sz="4" w:space="0" w:color="000000"/>
            </w:tcBorders>
          </w:tcPr>
          <w:p w:rsidR="006A47D6" w:rsidRDefault="006A47D6">
            <w:pPr>
              <w:jc w:val="right"/>
              <w:rPr>
                <w:sz w:val="20"/>
                <w:szCs w:val="20"/>
              </w:rPr>
            </w:pPr>
            <w:r>
              <w:rPr>
                <w:sz w:val="20"/>
                <w:szCs w:val="20"/>
              </w:rPr>
              <w:t>23,70</w:t>
            </w:r>
          </w:p>
        </w:tc>
        <w:tc>
          <w:tcPr>
            <w:tcW w:w="1984" w:type="dxa"/>
            <w:tcBorders>
              <w:left w:val="single" w:sz="4" w:space="0" w:color="000000"/>
              <w:bottom w:val="single" w:sz="4" w:space="0" w:color="000000"/>
            </w:tcBorders>
          </w:tcPr>
          <w:p w:rsidR="006A47D6" w:rsidRDefault="006A47D6">
            <w:pPr>
              <w:snapToGrid w:val="0"/>
              <w:jc w:val="both"/>
              <w:rPr>
                <w:sz w:val="20"/>
                <w:szCs w:val="20"/>
              </w:rPr>
            </w:pPr>
          </w:p>
        </w:tc>
        <w:tc>
          <w:tcPr>
            <w:tcW w:w="2126" w:type="dxa"/>
            <w:tcBorders>
              <w:left w:val="single" w:sz="4" w:space="0" w:color="000000"/>
              <w:bottom w:val="single" w:sz="4" w:space="0" w:color="000000"/>
            </w:tcBorders>
          </w:tcPr>
          <w:p w:rsidR="006A47D6" w:rsidRDefault="006A47D6">
            <w:pPr>
              <w:snapToGrid w:val="0"/>
              <w:jc w:val="both"/>
              <w:rPr>
                <w:sz w:val="20"/>
                <w:szCs w:val="20"/>
              </w:rPr>
            </w:pPr>
          </w:p>
        </w:tc>
        <w:tc>
          <w:tcPr>
            <w:tcW w:w="1701" w:type="dxa"/>
            <w:tcBorders>
              <w:left w:val="single" w:sz="4" w:space="0" w:color="000000"/>
              <w:bottom w:val="single" w:sz="4" w:space="0" w:color="000000"/>
            </w:tcBorders>
          </w:tcPr>
          <w:p w:rsidR="006A47D6" w:rsidRDefault="006A47D6">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7"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5" w:type="dxa"/>
            <w:tcBorders>
              <w:left w:val="single" w:sz="4" w:space="0" w:color="000000"/>
              <w:bottom w:val="single" w:sz="4" w:space="0" w:color="000000"/>
            </w:tcBorders>
          </w:tcPr>
          <w:p w:rsidR="006A47D6" w:rsidRDefault="006A47D6">
            <w:pPr>
              <w:jc w:val="both"/>
              <w:rPr>
                <w:sz w:val="20"/>
                <w:szCs w:val="20"/>
              </w:rPr>
            </w:pPr>
            <w:r>
              <w:rPr>
                <w:sz w:val="20"/>
                <w:szCs w:val="20"/>
              </w:rPr>
              <w:t>Pomieszczenie magazynowe / skład porządkowy</w:t>
            </w:r>
          </w:p>
        </w:tc>
        <w:tc>
          <w:tcPr>
            <w:tcW w:w="1741" w:type="dxa"/>
            <w:tcBorders>
              <w:left w:val="single" w:sz="4" w:space="0" w:color="000000"/>
              <w:bottom w:val="single" w:sz="4" w:space="0" w:color="000000"/>
            </w:tcBorders>
          </w:tcPr>
          <w:p w:rsidR="006A47D6" w:rsidRDefault="006A47D6">
            <w:pPr>
              <w:jc w:val="right"/>
              <w:rPr>
                <w:sz w:val="20"/>
                <w:szCs w:val="20"/>
              </w:rPr>
            </w:pPr>
            <w:r>
              <w:rPr>
                <w:sz w:val="20"/>
                <w:szCs w:val="20"/>
              </w:rPr>
              <w:t>33,70</w:t>
            </w:r>
          </w:p>
        </w:tc>
        <w:tc>
          <w:tcPr>
            <w:tcW w:w="1984" w:type="dxa"/>
            <w:tcBorders>
              <w:left w:val="single" w:sz="4" w:space="0" w:color="000000"/>
              <w:bottom w:val="single" w:sz="4" w:space="0" w:color="000000"/>
            </w:tcBorders>
          </w:tcPr>
          <w:p w:rsidR="006A47D6" w:rsidRDefault="006A47D6">
            <w:pPr>
              <w:snapToGrid w:val="0"/>
              <w:jc w:val="both"/>
              <w:rPr>
                <w:sz w:val="20"/>
                <w:szCs w:val="20"/>
              </w:rPr>
            </w:pPr>
          </w:p>
        </w:tc>
        <w:tc>
          <w:tcPr>
            <w:tcW w:w="2126" w:type="dxa"/>
            <w:tcBorders>
              <w:left w:val="single" w:sz="4" w:space="0" w:color="000000"/>
              <w:bottom w:val="single" w:sz="4" w:space="0" w:color="000000"/>
            </w:tcBorders>
          </w:tcPr>
          <w:p w:rsidR="006A47D6" w:rsidRDefault="006A47D6">
            <w:pPr>
              <w:snapToGrid w:val="0"/>
              <w:jc w:val="both"/>
              <w:rPr>
                <w:sz w:val="20"/>
                <w:szCs w:val="20"/>
              </w:rPr>
            </w:pPr>
          </w:p>
        </w:tc>
        <w:tc>
          <w:tcPr>
            <w:tcW w:w="1701" w:type="dxa"/>
            <w:tcBorders>
              <w:left w:val="single" w:sz="4" w:space="0" w:color="000000"/>
              <w:bottom w:val="single" w:sz="4" w:space="0" w:color="000000"/>
            </w:tcBorders>
          </w:tcPr>
          <w:p w:rsidR="006A47D6" w:rsidRDefault="006A47D6">
            <w:pPr>
              <w:jc w:val="both"/>
              <w:rPr>
                <w:sz w:val="20"/>
                <w:szCs w:val="20"/>
              </w:rPr>
            </w:pPr>
            <w:r>
              <w:rPr>
                <w:sz w:val="20"/>
                <w:szCs w:val="20"/>
              </w:rPr>
              <w:t>8  razy/umowa</w:t>
            </w:r>
          </w:p>
        </w:tc>
        <w:tc>
          <w:tcPr>
            <w:tcW w:w="2146" w:type="dxa"/>
            <w:tcBorders>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7"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7980" w:type="dxa"/>
            <w:gridSpan w:val="3"/>
            <w:tcBorders>
              <w:left w:val="single" w:sz="4" w:space="0" w:color="000000"/>
              <w:bottom w:val="single" w:sz="4" w:space="0" w:color="000000"/>
            </w:tcBorders>
          </w:tcPr>
          <w:p w:rsidR="006A47D6" w:rsidRDefault="006A47D6">
            <w:pPr>
              <w:snapToGrid w:val="0"/>
              <w:jc w:val="right"/>
              <w:rPr>
                <w:sz w:val="20"/>
                <w:szCs w:val="20"/>
              </w:rPr>
            </w:pPr>
            <w:r>
              <w:rPr>
                <w:b/>
                <w:sz w:val="20"/>
                <w:szCs w:val="20"/>
              </w:rPr>
              <w:t>Razem</w:t>
            </w:r>
          </w:p>
        </w:tc>
        <w:tc>
          <w:tcPr>
            <w:tcW w:w="2126" w:type="dxa"/>
            <w:tcBorders>
              <w:left w:val="single" w:sz="4" w:space="0" w:color="000000"/>
              <w:bottom w:val="single" w:sz="4" w:space="0" w:color="000000"/>
            </w:tcBorders>
          </w:tcPr>
          <w:p w:rsidR="006A47D6" w:rsidRDefault="006A47D6">
            <w:pPr>
              <w:snapToGrid w:val="0"/>
              <w:jc w:val="both"/>
              <w:rPr>
                <w:sz w:val="20"/>
                <w:szCs w:val="20"/>
              </w:rPr>
            </w:pPr>
          </w:p>
        </w:tc>
        <w:tc>
          <w:tcPr>
            <w:tcW w:w="1701" w:type="dxa"/>
            <w:tcBorders>
              <w:left w:val="single" w:sz="4" w:space="0" w:color="000000"/>
              <w:bottom w:val="single" w:sz="4" w:space="0" w:color="000000"/>
            </w:tcBorders>
          </w:tcPr>
          <w:p w:rsidR="006A47D6" w:rsidRDefault="006A47D6">
            <w:pPr>
              <w:jc w:val="both"/>
              <w:rPr>
                <w:sz w:val="20"/>
                <w:szCs w:val="20"/>
              </w:rPr>
            </w:pPr>
            <w:r>
              <w:rPr>
                <w:sz w:val="20"/>
                <w:szCs w:val="20"/>
              </w:rPr>
              <w:t>---------------------</w:t>
            </w:r>
          </w:p>
        </w:tc>
        <w:tc>
          <w:tcPr>
            <w:tcW w:w="2146" w:type="dxa"/>
            <w:tcBorders>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7"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13953" w:type="dxa"/>
            <w:gridSpan w:val="6"/>
            <w:tcBorders>
              <w:top w:val="single" w:sz="4" w:space="0" w:color="000000"/>
              <w:left w:val="single" w:sz="4" w:space="0" w:color="000000"/>
              <w:bottom w:val="single" w:sz="4" w:space="0" w:color="000000"/>
              <w:right w:val="single" w:sz="4" w:space="0" w:color="000000"/>
            </w:tcBorders>
          </w:tcPr>
          <w:p w:rsidR="006A47D6" w:rsidRDefault="006A47D6">
            <w:pPr>
              <w:snapToGrid w:val="0"/>
            </w:pPr>
            <w:r>
              <w:rPr>
                <w:b/>
                <w:sz w:val="20"/>
                <w:szCs w:val="20"/>
              </w:rPr>
              <w:t>Sprzątanie 1 x na 6 miesięcy</w:t>
            </w:r>
          </w:p>
        </w:tc>
      </w:tr>
      <w:tr w:rsidR="006A47D6">
        <w:trPr>
          <w:cantSplit/>
        </w:trPr>
        <w:tc>
          <w:tcPr>
            <w:tcW w:w="327"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4255" w:type="dxa"/>
            <w:tcBorders>
              <w:top w:val="single" w:sz="4" w:space="0" w:color="000000"/>
              <w:left w:val="single" w:sz="4" w:space="0" w:color="000000"/>
              <w:bottom w:val="single" w:sz="4" w:space="0" w:color="000000"/>
            </w:tcBorders>
          </w:tcPr>
          <w:p w:rsidR="006A47D6" w:rsidRDefault="006A47D6">
            <w:pPr>
              <w:jc w:val="both"/>
              <w:rPr>
                <w:sz w:val="20"/>
                <w:szCs w:val="20"/>
              </w:rPr>
            </w:pPr>
            <w:r>
              <w:rPr>
                <w:sz w:val="20"/>
                <w:szCs w:val="20"/>
              </w:rPr>
              <w:t>Archiwum</w:t>
            </w:r>
          </w:p>
        </w:tc>
        <w:tc>
          <w:tcPr>
            <w:tcW w:w="1741" w:type="dxa"/>
            <w:tcBorders>
              <w:top w:val="single" w:sz="4" w:space="0" w:color="000000"/>
              <w:left w:val="single" w:sz="4" w:space="0" w:color="000000"/>
              <w:bottom w:val="single" w:sz="4" w:space="0" w:color="000000"/>
            </w:tcBorders>
          </w:tcPr>
          <w:p w:rsidR="006A47D6" w:rsidRDefault="006A47D6">
            <w:pPr>
              <w:jc w:val="right"/>
              <w:rPr>
                <w:sz w:val="20"/>
                <w:szCs w:val="20"/>
              </w:rPr>
            </w:pPr>
            <w:r>
              <w:rPr>
                <w:sz w:val="20"/>
                <w:szCs w:val="20"/>
              </w:rPr>
              <w:t>1 028,56</w:t>
            </w:r>
          </w:p>
        </w:tc>
        <w:tc>
          <w:tcPr>
            <w:tcW w:w="1984" w:type="dxa"/>
            <w:tcBorders>
              <w:top w:val="single" w:sz="4" w:space="0" w:color="000000"/>
              <w:left w:val="single" w:sz="4" w:space="0" w:color="000000"/>
              <w:bottom w:val="single" w:sz="4" w:space="0" w:color="000000"/>
            </w:tcBorders>
          </w:tcPr>
          <w:p w:rsidR="006A47D6" w:rsidRDefault="006A47D6">
            <w:pPr>
              <w:snapToGrid w:val="0"/>
              <w:jc w:val="both"/>
              <w:rPr>
                <w:sz w:val="20"/>
                <w:szCs w:val="20"/>
              </w:rPr>
            </w:pPr>
          </w:p>
        </w:tc>
        <w:tc>
          <w:tcPr>
            <w:tcW w:w="2126" w:type="dxa"/>
            <w:tcBorders>
              <w:top w:val="single" w:sz="4" w:space="0" w:color="000000"/>
              <w:left w:val="single" w:sz="4" w:space="0" w:color="000000"/>
              <w:bottom w:val="single" w:sz="4" w:space="0" w:color="000000"/>
            </w:tcBorders>
          </w:tcPr>
          <w:p w:rsidR="006A47D6" w:rsidRDefault="006A47D6">
            <w:pPr>
              <w:snapToGrid w:val="0"/>
              <w:jc w:val="both"/>
              <w:rPr>
                <w:sz w:val="20"/>
                <w:szCs w:val="20"/>
              </w:rPr>
            </w:pPr>
          </w:p>
        </w:tc>
        <w:tc>
          <w:tcPr>
            <w:tcW w:w="1701" w:type="dxa"/>
            <w:tcBorders>
              <w:top w:val="single" w:sz="4" w:space="0" w:color="000000"/>
              <w:left w:val="single" w:sz="4" w:space="0" w:color="000000"/>
              <w:bottom w:val="single" w:sz="4" w:space="0" w:color="000000"/>
            </w:tcBorders>
          </w:tcPr>
          <w:p w:rsidR="006A47D6" w:rsidRDefault="006A47D6">
            <w:pPr>
              <w:jc w:val="both"/>
              <w:rPr>
                <w:sz w:val="20"/>
                <w:szCs w:val="20"/>
              </w:rPr>
            </w:pPr>
            <w:r>
              <w:rPr>
                <w:sz w:val="20"/>
                <w:szCs w:val="20"/>
              </w:rPr>
              <w:t>4  razy/umowa</w:t>
            </w:r>
          </w:p>
        </w:tc>
        <w:tc>
          <w:tcPr>
            <w:tcW w:w="2146" w:type="dxa"/>
            <w:tcBorders>
              <w:top w:val="single" w:sz="4" w:space="0" w:color="000000"/>
              <w:left w:val="single" w:sz="4" w:space="0" w:color="000000"/>
              <w:bottom w:val="single" w:sz="4" w:space="0" w:color="000000"/>
              <w:right w:val="single" w:sz="4" w:space="0" w:color="000000"/>
            </w:tcBorders>
          </w:tcPr>
          <w:p w:rsidR="006A47D6" w:rsidRDefault="006A47D6">
            <w:pPr>
              <w:snapToGrid w:val="0"/>
              <w:jc w:val="both"/>
              <w:rPr>
                <w:sz w:val="20"/>
                <w:szCs w:val="20"/>
              </w:rPr>
            </w:pPr>
          </w:p>
        </w:tc>
      </w:tr>
      <w:tr w:rsidR="006A47D6">
        <w:trPr>
          <w:cantSplit/>
        </w:trPr>
        <w:tc>
          <w:tcPr>
            <w:tcW w:w="327" w:type="dxa"/>
            <w:vMerge/>
            <w:tcBorders>
              <w:top w:val="single" w:sz="4" w:space="0" w:color="000000"/>
              <w:left w:val="single" w:sz="4" w:space="0" w:color="000000"/>
              <w:bottom w:val="single" w:sz="4" w:space="0" w:color="000000"/>
            </w:tcBorders>
          </w:tcPr>
          <w:p w:rsidR="006A47D6" w:rsidRDefault="006A47D6">
            <w:pPr>
              <w:snapToGrid w:val="0"/>
              <w:jc w:val="both"/>
              <w:rPr>
                <w:sz w:val="22"/>
                <w:szCs w:val="22"/>
              </w:rPr>
            </w:pPr>
          </w:p>
        </w:tc>
        <w:tc>
          <w:tcPr>
            <w:tcW w:w="7980" w:type="dxa"/>
            <w:gridSpan w:val="3"/>
            <w:tcBorders>
              <w:left w:val="single" w:sz="4" w:space="0" w:color="000000"/>
              <w:bottom w:val="single" w:sz="4" w:space="0" w:color="000000"/>
            </w:tcBorders>
          </w:tcPr>
          <w:p w:rsidR="006A47D6" w:rsidRDefault="006A47D6">
            <w:pPr>
              <w:snapToGrid w:val="0"/>
              <w:jc w:val="right"/>
              <w:rPr>
                <w:sz w:val="20"/>
                <w:szCs w:val="20"/>
              </w:rPr>
            </w:pPr>
            <w:r>
              <w:rPr>
                <w:b/>
                <w:sz w:val="20"/>
                <w:szCs w:val="20"/>
              </w:rPr>
              <w:t>Razem</w:t>
            </w:r>
          </w:p>
        </w:tc>
        <w:tc>
          <w:tcPr>
            <w:tcW w:w="2126" w:type="dxa"/>
            <w:tcBorders>
              <w:left w:val="single" w:sz="4" w:space="0" w:color="000000"/>
              <w:bottom w:val="single" w:sz="4" w:space="0" w:color="000000"/>
            </w:tcBorders>
          </w:tcPr>
          <w:p w:rsidR="006A47D6" w:rsidRDefault="006A47D6">
            <w:pPr>
              <w:snapToGrid w:val="0"/>
              <w:jc w:val="both"/>
              <w:rPr>
                <w:sz w:val="20"/>
                <w:szCs w:val="20"/>
              </w:rPr>
            </w:pPr>
          </w:p>
        </w:tc>
        <w:tc>
          <w:tcPr>
            <w:tcW w:w="1701" w:type="dxa"/>
            <w:tcBorders>
              <w:left w:val="single" w:sz="4" w:space="0" w:color="000000"/>
              <w:bottom w:val="single" w:sz="4" w:space="0" w:color="000000"/>
            </w:tcBorders>
          </w:tcPr>
          <w:p w:rsidR="006A47D6" w:rsidRDefault="006A47D6">
            <w:pPr>
              <w:snapToGrid w:val="0"/>
              <w:jc w:val="both"/>
              <w:rPr>
                <w:sz w:val="20"/>
                <w:szCs w:val="20"/>
              </w:rPr>
            </w:pPr>
          </w:p>
        </w:tc>
        <w:tc>
          <w:tcPr>
            <w:tcW w:w="2146" w:type="dxa"/>
            <w:tcBorders>
              <w:left w:val="single" w:sz="4" w:space="0" w:color="000000"/>
              <w:bottom w:val="single" w:sz="4" w:space="0" w:color="000000"/>
              <w:right w:val="single" w:sz="4" w:space="0" w:color="000000"/>
            </w:tcBorders>
          </w:tcPr>
          <w:p w:rsidR="006A47D6" w:rsidRDefault="006A47D6">
            <w:pPr>
              <w:snapToGrid w:val="0"/>
              <w:jc w:val="both"/>
              <w:rPr>
                <w:sz w:val="20"/>
                <w:szCs w:val="20"/>
              </w:rPr>
            </w:pPr>
          </w:p>
        </w:tc>
      </w:tr>
    </w:tbl>
    <w:p w:rsidR="006A47D6" w:rsidRDefault="006A47D6">
      <w:pPr>
        <w:jc w:val="both"/>
        <w:rPr>
          <w:b/>
          <w:sz w:val="20"/>
          <w:szCs w:val="20"/>
        </w:rPr>
      </w:pPr>
      <w:r>
        <w:rPr>
          <w:sz w:val="20"/>
          <w:szCs w:val="20"/>
        </w:rPr>
        <w:t xml:space="preserve">                                                                                                                                                                                                                                                                      </w:t>
      </w:r>
    </w:p>
    <w:p w:rsidR="006A47D6" w:rsidRDefault="006A47D6">
      <w:pPr>
        <w:tabs>
          <w:tab w:val="left" w:pos="3270"/>
        </w:tabs>
        <w:rPr>
          <w:b/>
          <w:sz w:val="20"/>
          <w:szCs w:val="20"/>
        </w:rPr>
      </w:pPr>
    </w:p>
    <w:p w:rsidR="006A47D6" w:rsidRDefault="006A47D6">
      <w:pPr>
        <w:tabs>
          <w:tab w:val="left" w:pos="3270"/>
        </w:tabs>
        <w:rPr>
          <w:sz w:val="20"/>
          <w:szCs w:val="20"/>
        </w:rPr>
      </w:pPr>
      <w:r>
        <w:rPr>
          <w:b/>
          <w:sz w:val="20"/>
          <w:szCs w:val="20"/>
        </w:rPr>
        <w:t>POZOSTAŁE</w:t>
      </w:r>
    </w:p>
    <w:p w:rsidR="006A47D6" w:rsidRDefault="006A47D6">
      <w:pPr>
        <w:tabs>
          <w:tab w:val="left" w:pos="3270"/>
        </w:tabs>
        <w:rPr>
          <w:sz w:val="20"/>
          <w:szCs w:val="20"/>
        </w:rPr>
      </w:pPr>
    </w:p>
    <w:tbl>
      <w:tblPr>
        <w:tblW w:w="0" w:type="auto"/>
        <w:tblInd w:w="-75" w:type="dxa"/>
        <w:tblLayout w:type="fixed"/>
        <w:tblLook w:val="0000"/>
      </w:tblPr>
      <w:tblGrid>
        <w:gridCol w:w="8395"/>
        <w:gridCol w:w="1984"/>
        <w:gridCol w:w="1418"/>
        <w:gridCol w:w="2430"/>
      </w:tblGrid>
      <w:tr w:rsidR="006A47D6">
        <w:tc>
          <w:tcPr>
            <w:tcW w:w="8395" w:type="dxa"/>
            <w:tcBorders>
              <w:top w:val="single" w:sz="4" w:space="0" w:color="000000"/>
              <w:left w:val="single" w:sz="4" w:space="0" w:color="000000"/>
              <w:bottom w:val="single" w:sz="4" w:space="0" w:color="000000"/>
            </w:tcBorders>
          </w:tcPr>
          <w:p w:rsidR="006A47D6" w:rsidRDefault="006A47D6">
            <w:pPr>
              <w:tabs>
                <w:tab w:val="left" w:pos="3270"/>
              </w:tabs>
              <w:snapToGrid w:val="0"/>
              <w:jc w:val="center"/>
            </w:pPr>
          </w:p>
        </w:tc>
        <w:tc>
          <w:tcPr>
            <w:tcW w:w="1984" w:type="dxa"/>
            <w:tcBorders>
              <w:top w:val="single" w:sz="4" w:space="0" w:color="000000"/>
              <w:left w:val="single" w:sz="4" w:space="0" w:color="000000"/>
              <w:bottom w:val="single" w:sz="4" w:space="0" w:color="000000"/>
            </w:tcBorders>
          </w:tcPr>
          <w:p w:rsidR="006A47D6" w:rsidRDefault="006A47D6">
            <w:pPr>
              <w:tabs>
                <w:tab w:val="left" w:pos="3270"/>
              </w:tabs>
              <w:jc w:val="center"/>
              <w:rPr>
                <w:sz w:val="20"/>
                <w:szCs w:val="20"/>
              </w:rPr>
            </w:pPr>
            <w:r>
              <w:rPr>
                <w:sz w:val="20"/>
                <w:szCs w:val="20"/>
              </w:rPr>
              <w:t>Wartość brutto za miesiąc w zł</w:t>
            </w:r>
          </w:p>
        </w:tc>
        <w:tc>
          <w:tcPr>
            <w:tcW w:w="1418" w:type="dxa"/>
            <w:tcBorders>
              <w:top w:val="single" w:sz="4" w:space="0" w:color="000000"/>
              <w:left w:val="single" w:sz="4" w:space="0" w:color="000000"/>
              <w:bottom w:val="single" w:sz="4" w:space="0" w:color="000000"/>
            </w:tcBorders>
          </w:tcPr>
          <w:p w:rsidR="006A47D6" w:rsidRDefault="006A47D6">
            <w:pPr>
              <w:tabs>
                <w:tab w:val="left" w:pos="3270"/>
              </w:tabs>
              <w:jc w:val="center"/>
              <w:rPr>
                <w:sz w:val="20"/>
                <w:szCs w:val="20"/>
              </w:rPr>
            </w:pPr>
            <w:r>
              <w:rPr>
                <w:sz w:val="20"/>
                <w:szCs w:val="20"/>
              </w:rPr>
              <w:t>Okres umowy</w:t>
            </w:r>
          </w:p>
        </w:tc>
        <w:tc>
          <w:tcPr>
            <w:tcW w:w="2430" w:type="dxa"/>
            <w:tcBorders>
              <w:top w:val="single" w:sz="4" w:space="0" w:color="000000"/>
              <w:left w:val="single" w:sz="4" w:space="0" w:color="000000"/>
              <w:bottom w:val="single" w:sz="4" w:space="0" w:color="000000"/>
              <w:right w:val="single" w:sz="4" w:space="0" w:color="000000"/>
            </w:tcBorders>
          </w:tcPr>
          <w:p w:rsidR="006A47D6" w:rsidRDefault="006A47D6">
            <w:pPr>
              <w:tabs>
                <w:tab w:val="left" w:pos="3270"/>
              </w:tabs>
              <w:jc w:val="center"/>
              <w:rPr>
                <w:sz w:val="20"/>
                <w:szCs w:val="20"/>
              </w:rPr>
            </w:pPr>
            <w:r>
              <w:rPr>
                <w:sz w:val="20"/>
                <w:szCs w:val="20"/>
              </w:rPr>
              <w:t>Wartość brutto oferty w zł</w:t>
            </w:r>
          </w:p>
          <w:p w:rsidR="006A47D6" w:rsidRDefault="006A47D6">
            <w:pPr>
              <w:tabs>
                <w:tab w:val="left" w:pos="3270"/>
              </w:tabs>
              <w:jc w:val="center"/>
            </w:pPr>
            <w:r>
              <w:rPr>
                <w:sz w:val="20"/>
                <w:szCs w:val="20"/>
              </w:rPr>
              <w:t>2 x 3</w:t>
            </w:r>
          </w:p>
        </w:tc>
      </w:tr>
      <w:tr w:rsidR="006A47D6">
        <w:tc>
          <w:tcPr>
            <w:tcW w:w="8395" w:type="dxa"/>
            <w:tcBorders>
              <w:top w:val="single" w:sz="4" w:space="0" w:color="000000"/>
              <w:left w:val="single" w:sz="4" w:space="0" w:color="000000"/>
              <w:bottom w:val="single" w:sz="4" w:space="0" w:color="000000"/>
            </w:tcBorders>
          </w:tcPr>
          <w:p w:rsidR="006A47D6" w:rsidRDefault="006A47D6">
            <w:pPr>
              <w:tabs>
                <w:tab w:val="left" w:pos="3270"/>
              </w:tabs>
              <w:jc w:val="center"/>
              <w:rPr>
                <w:sz w:val="20"/>
                <w:szCs w:val="20"/>
              </w:rPr>
            </w:pPr>
            <w:r>
              <w:rPr>
                <w:sz w:val="20"/>
                <w:szCs w:val="20"/>
              </w:rPr>
              <w:t>1</w:t>
            </w:r>
          </w:p>
        </w:tc>
        <w:tc>
          <w:tcPr>
            <w:tcW w:w="1984" w:type="dxa"/>
            <w:tcBorders>
              <w:top w:val="single" w:sz="4" w:space="0" w:color="000000"/>
              <w:left w:val="single" w:sz="4" w:space="0" w:color="000000"/>
              <w:bottom w:val="single" w:sz="4" w:space="0" w:color="000000"/>
            </w:tcBorders>
          </w:tcPr>
          <w:p w:rsidR="006A47D6" w:rsidRDefault="006A47D6">
            <w:pPr>
              <w:tabs>
                <w:tab w:val="left" w:pos="3270"/>
              </w:tabs>
              <w:jc w:val="center"/>
              <w:rPr>
                <w:sz w:val="20"/>
                <w:szCs w:val="20"/>
              </w:rPr>
            </w:pPr>
            <w:r>
              <w:rPr>
                <w:sz w:val="20"/>
                <w:szCs w:val="20"/>
              </w:rPr>
              <w:t>2</w:t>
            </w:r>
          </w:p>
        </w:tc>
        <w:tc>
          <w:tcPr>
            <w:tcW w:w="1418" w:type="dxa"/>
            <w:tcBorders>
              <w:top w:val="single" w:sz="4" w:space="0" w:color="000000"/>
              <w:left w:val="single" w:sz="4" w:space="0" w:color="000000"/>
              <w:bottom w:val="single" w:sz="4" w:space="0" w:color="000000"/>
            </w:tcBorders>
          </w:tcPr>
          <w:p w:rsidR="006A47D6" w:rsidRDefault="006A47D6">
            <w:pPr>
              <w:tabs>
                <w:tab w:val="left" w:pos="3270"/>
              </w:tabs>
              <w:jc w:val="center"/>
              <w:rPr>
                <w:sz w:val="20"/>
                <w:szCs w:val="20"/>
              </w:rPr>
            </w:pPr>
            <w:r>
              <w:rPr>
                <w:sz w:val="20"/>
                <w:szCs w:val="20"/>
              </w:rPr>
              <w:t>3</w:t>
            </w:r>
          </w:p>
        </w:tc>
        <w:tc>
          <w:tcPr>
            <w:tcW w:w="2430" w:type="dxa"/>
            <w:tcBorders>
              <w:top w:val="single" w:sz="4" w:space="0" w:color="000000"/>
              <w:left w:val="single" w:sz="4" w:space="0" w:color="000000"/>
              <w:bottom w:val="single" w:sz="4" w:space="0" w:color="000000"/>
              <w:right w:val="single" w:sz="4" w:space="0" w:color="000000"/>
            </w:tcBorders>
          </w:tcPr>
          <w:p w:rsidR="006A47D6" w:rsidRDefault="006A47D6">
            <w:pPr>
              <w:tabs>
                <w:tab w:val="left" w:pos="3270"/>
              </w:tabs>
              <w:jc w:val="center"/>
            </w:pPr>
            <w:r>
              <w:rPr>
                <w:sz w:val="20"/>
                <w:szCs w:val="20"/>
              </w:rPr>
              <w:t>4</w:t>
            </w:r>
          </w:p>
        </w:tc>
      </w:tr>
      <w:tr w:rsidR="006A47D6">
        <w:tc>
          <w:tcPr>
            <w:tcW w:w="8395" w:type="dxa"/>
            <w:tcBorders>
              <w:top w:val="single" w:sz="4" w:space="0" w:color="000000"/>
              <w:left w:val="single" w:sz="4" w:space="0" w:color="000000"/>
              <w:bottom w:val="single" w:sz="4" w:space="0" w:color="000000"/>
            </w:tcBorders>
          </w:tcPr>
          <w:p w:rsidR="006A47D6" w:rsidRDefault="006A47D6">
            <w:pPr>
              <w:tabs>
                <w:tab w:val="left" w:pos="3270"/>
              </w:tabs>
              <w:rPr>
                <w:sz w:val="20"/>
                <w:szCs w:val="20"/>
              </w:rPr>
            </w:pPr>
            <w:r>
              <w:rPr>
                <w:sz w:val="20"/>
                <w:szCs w:val="20"/>
              </w:rPr>
              <w:t>Transport zwłok</w:t>
            </w:r>
          </w:p>
        </w:tc>
        <w:tc>
          <w:tcPr>
            <w:tcW w:w="1984" w:type="dxa"/>
            <w:tcBorders>
              <w:top w:val="single" w:sz="4" w:space="0" w:color="000000"/>
              <w:left w:val="single" w:sz="4" w:space="0" w:color="000000"/>
              <w:bottom w:val="single" w:sz="4" w:space="0" w:color="000000"/>
            </w:tcBorders>
          </w:tcPr>
          <w:p w:rsidR="006A47D6" w:rsidRDefault="006A47D6">
            <w:pPr>
              <w:tabs>
                <w:tab w:val="left" w:pos="3270"/>
              </w:tabs>
              <w:snapToGrid w:val="0"/>
              <w:rPr>
                <w:sz w:val="20"/>
                <w:szCs w:val="20"/>
              </w:rPr>
            </w:pPr>
          </w:p>
        </w:tc>
        <w:tc>
          <w:tcPr>
            <w:tcW w:w="1418" w:type="dxa"/>
            <w:tcBorders>
              <w:top w:val="single" w:sz="4" w:space="0" w:color="000000"/>
              <w:left w:val="single" w:sz="4" w:space="0" w:color="000000"/>
              <w:bottom w:val="single" w:sz="4" w:space="0" w:color="000000"/>
            </w:tcBorders>
          </w:tcPr>
          <w:p w:rsidR="006A47D6" w:rsidRDefault="006A47D6">
            <w:pPr>
              <w:tabs>
                <w:tab w:val="left" w:pos="3270"/>
              </w:tabs>
              <w:jc w:val="center"/>
            </w:pPr>
            <w:r>
              <w:rPr>
                <w:sz w:val="20"/>
                <w:szCs w:val="20"/>
              </w:rPr>
              <w:t>24 miesiące</w:t>
            </w:r>
          </w:p>
        </w:tc>
        <w:tc>
          <w:tcPr>
            <w:tcW w:w="2430" w:type="dxa"/>
            <w:tcBorders>
              <w:top w:val="single" w:sz="4" w:space="0" w:color="000000"/>
              <w:left w:val="single" w:sz="4" w:space="0" w:color="000000"/>
              <w:bottom w:val="single" w:sz="4" w:space="0" w:color="000000"/>
              <w:right w:val="single" w:sz="4" w:space="0" w:color="000000"/>
            </w:tcBorders>
          </w:tcPr>
          <w:p w:rsidR="006A47D6" w:rsidRDefault="006A47D6">
            <w:pPr>
              <w:tabs>
                <w:tab w:val="left" w:pos="3270"/>
              </w:tabs>
              <w:snapToGrid w:val="0"/>
            </w:pPr>
          </w:p>
        </w:tc>
      </w:tr>
      <w:tr w:rsidR="006A47D6">
        <w:tc>
          <w:tcPr>
            <w:tcW w:w="8395" w:type="dxa"/>
            <w:tcBorders>
              <w:top w:val="single" w:sz="4" w:space="0" w:color="000000"/>
              <w:left w:val="single" w:sz="4" w:space="0" w:color="000000"/>
              <w:bottom w:val="single" w:sz="4" w:space="0" w:color="000000"/>
            </w:tcBorders>
          </w:tcPr>
          <w:p w:rsidR="006A47D6" w:rsidRDefault="006A47D6">
            <w:pPr>
              <w:tabs>
                <w:tab w:val="left" w:pos="3270"/>
              </w:tabs>
              <w:rPr>
                <w:sz w:val="20"/>
                <w:szCs w:val="20"/>
              </w:rPr>
            </w:pPr>
            <w:r>
              <w:rPr>
                <w:sz w:val="20"/>
                <w:szCs w:val="20"/>
              </w:rPr>
              <w:t>Transport wewnętrzny</w:t>
            </w:r>
          </w:p>
        </w:tc>
        <w:tc>
          <w:tcPr>
            <w:tcW w:w="1984" w:type="dxa"/>
            <w:tcBorders>
              <w:top w:val="single" w:sz="4" w:space="0" w:color="000000"/>
              <w:left w:val="single" w:sz="4" w:space="0" w:color="000000"/>
              <w:bottom w:val="single" w:sz="4" w:space="0" w:color="000000"/>
            </w:tcBorders>
          </w:tcPr>
          <w:p w:rsidR="006A47D6" w:rsidRDefault="006A47D6">
            <w:pPr>
              <w:tabs>
                <w:tab w:val="left" w:pos="3270"/>
              </w:tabs>
              <w:snapToGrid w:val="0"/>
              <w:rPr>
                <w:sz w:val="20"/>
                <w:szCs w:val="20"/>
              </w:rPr>
            </w:pPr>
          </w:p>
        </w:tc>
        <w:tc>
          <w:tcPr>
            <w:tcW w:w="1418" w:type="dxa"/>
            <w:tcBorders>
              <w:top w:val="single" w:sz="4" w:space="0" w:color="000000"/>
              <w:left w:val="single" w:sz="4" w:space="0" w:color="000000"/>
              <w:bottom w:val="single" w:sz="4" w:space="0" w:color="000000"/>
            </w:tcBorders>
          </w:tcPr>
          <w:p w:rsidR="006A47D6" w:rsidRDefault="006A47D6">
            <w:pPr>
              <w:tabs>
                <w:tab w:val="left" w:pos="3270"/>
              </w:tabs>
              <w:jc w:val="center"/>
            </w:pPr>
            <w:r>
              <w:rPr>
                <w:sz w:val="20"/>
                <w:szCs w:val="20"/>
              </w:rPr>
              <w:t>24 miesiące</w:t>
            </w:r>
          </w:p>
        </w:tc>
        <w:tc>
          <w:tcPr>
            <w:tcW w:w="2430" w:type="dxa"/>
            <w:tcBorders>
              <w:top w:val="single" w:sz="4" w:space="0" w:color="000000"/>
              <w:left w:val="single" w:sz="4" w:space="0" w:color="000000"/>
              <w:bottom w:val="single" w:sz="4" w:space="0" w:color="000000"/>
              <w:right w:val="single" w:sz="4" w:space="0" w:color="000000"/>
            </w:tcBorders>
          </w:tcPr>
          <w:p w:rsidR="006A47D6" w:rsidRDefault="006A47D6">
            <w:pPr>
              <w:tabs>
                <w:tab w:val="left" w:pos="3270"/>
              </w:tabs>
              <w:snapToGrid w:val="0"/>
            </w:pPr>
          </w:p>
        </w:tc>
      </w:tr>
      <w:tr w:rsidR="006A47D6">
        <w:tc>
          <w:tcPr>
            <w:tcW w:w="8395" w:type="dxa"/>
            <w:tcBorders>
              <w:top w:val="single" w:sz="4" w:space="0" w:color="000000"/>
              <w:left w:val="single" w:sz="4" w:space="0" w:color="000000"/>
              <w:bottom w:val="single" w:sz="4" w:space="0" w:color="000000"/>
            </w:tcBorders>
          </w:tcPr>
          <w:p w:rsidR="006A47D6" w:rsidRDefault="006A47D6">
            <w:pPr>
              <w:tabs>
                <w:tab w:val="left" w:pos="3270"/>
              </w:tabs>
              <w:rPr>
                <w:sz w:val="20"/>
                <w:szCs w:val="20"/>
              </w:rPr>
            </w:pPr>
            <w:r>
              <w:rPr>
                <w:sz w:val="20"/>
                <w:szCs w:val="20"/>
              </w:rPr>
              <w:t>Usługi w zakresie opieki medycznej</w:t>
            </w:r>
          </w:p>
        </w:tc>
        <w:tc>
          <w:tcPr>
            <w:tcW w:w="1984" w:type="dxa"/>
            <w:tcBorders>
              <w:top w:val="single" w:sz="4" w:space="0" w:color="000000"/>
              <w:left w:val="single" w:sz="4" w:space="0" w:color="000000"/>
              <w:bottom w:val="single" w:sz="4" w:space="0" w:color="000000"/>
            </w:tcBorders>
          </w:tcPr>
          <w:p w:rsidR="006A47D6" w:rsidRDefault="006A47D6">
            <w:pPr>
              <w:tabs>
                <w:tab w:val="left" w:pos="3270"/>
              </w:tabs>
              <w:snapToGrid w:val="0"/>
              <w:rPr>
                <w:sz w:val="20"/>
                <w:szCs w:val="20"/>
              </w:rPr>
            </w:pPr>
          </w:p>
        </w:tc>
        <w:tc>
          <w:tcPr>
            <w:tcW w:w="1418" w:type="dxa"/>
            <w:tcBorders>
              <w:top w:val="single" w:sz="4" w:space="0" w:color="000000"/>
              <w:left w:val="single" w:sz="4" w:space="0" w:color="000000"/>
              <w:bottom w:val="single" w:sz="4" w:space="0" w:color="000000"/>
            </w:tcBorders>
          </w:tcPr>
          <w:p w:rsidR="006A47D6" w:rsidRDefault="006A47D6">
            <w:pPr>
              <w:tabs>
                <w:tab w:val="left" w:pos="3270"/>
              </w:tabs>
              <w:jc w:val="center"/>
            </w:pPr>
            <w:r>
              <w:rPr>
                <w:sz w:val="20"/>
                <w:szCs w:val="20"/>
              </w:rPr>
              <w:t>24 miesiące</w:t>
            </w:r>
          </w:p>
        </w:tc>
        <w:tc>
          <w:tcPr>
            <w:tcW w:w="2430" w:type="dxa"/>
            <w:tcBorders>
              <w:top w:val="single" w:sz="4" w:space="0" w:color="000000"/>
              <w:left w:val="single" w:sz="4" w:space="0" w:color="000000"/>
              <w:bottom w:val="single" w:sz="4" w:space="0" w:color="000000"/>
              <w:right w:val="single" w:sz="4" w:space="0" w:color="000000"/>
            </w:tcBorders>
          </w:tcPr>
          <w:p w:rsidR="006A47D6" w:rsidRDefault="006A47D6">
            <w:pPr>
              <w:tabs>
                <w:tab w:val="left" w:pos="3270"/>
              </w:tabs>
              <w:snapToGrid w:val="0"/>
            </w:pPr>
          </w:p>
        </w:tc>
      </w:tr>
      <w:tr w:rsidR="006A47D6">
        <w:tc>
          <w:tcPr>
            <w:tcW w:w="8395" w:type="dxa"/>
            <w:tcBorders>
              <w:top w:val="single" w:sz="4" w:space="0" w:color="000000"/>
              <w:left w:val="single" w:sz="4" w:space="0" w:color="000000"/>
              <w:bottom w:val="single" w:sz="4" w:space="0" w:color="000000"/>
            </w:tcBorders>
          </w:tcPr>
          <w:p w:rsidR="006A47D6" w:rsidRDefault="006A47D6">
            <w:pPr>
              <w:tabs>
                <w:tab w:val="left" w:pos="3270"/>
              </w:tabs>
              <w:jc w:val="right"/>
              <w:rPr>
                <w:sz w:val="20"/>
                <w:szCs w:val="20"/>
              </w:rPr>
            </w:pPr>
            <w:r>
              <w:rPr>
                <w:b/>
                <w:sz w:val="20"/>
                <w:szCs w:val="20"/>
              </w:rPr>
              <w:t>Razem</w:t>
            </w:r>
          </w:p>
        </w:tc>
        <w:tc>
          <w:tcPr>
            <w:tcW w:w="1984" w:type="dxa"/>
            <w:tcBorders>
              <w:top w:val="single" w:sz="4" w:space="0" w:color="000000"/>
              <w:left w:val="single" w:sz="4" w:space="0" w:color="000000"/>
              <w:bottom w:val="single" w:sz="4" w:space="0" w:color="000000"/>
            </w:tcBorders>
          </w:tcPr>
          <w:p w:rsidR="006A47D6" w:rsidRDefault="006A47D6">
            <w:pPr>
              <w:tabs>
                <w:tab w:val="left" w:pos="3270"/>
              </w:tabs>
              <w:snapToGrid w:val="0"/>
              <w:rPr>
                <w:sz w:val="20"/>
                <w:szCs w:val="20"/>
              </w:rPr>
            </w:pPr>
          </w:p>
        </w:tc>
        <w:tc>
          <w:tcPr>
            <w:tcW w:w="1418" w:type="dxa"/>
            <w:tcBorders>
              <w:top w:val="single" w:sz="4" w:space="0" w:color="000000"/>
              <w:left w:val="single" w:sz="4" w:space="0" w:color="000000"/>
              <w:bottom w:val="single" w:sz="4" w:space="0" w:color="000000"/>
            </w:tcBorders>
          </w:tcPr>
          <w:p w:rsidR="006A47D6" w:rsidRDefault="006A47D6">
            <w:pPr>
              <w:tabs>
                <w:tab w:val="left" w:pos="3270"/>
              </w:tabs>
              <w:jc w:val="center"/>
            </w:pPr>
            <w:r>
              <w:rPr>
                <w:sz w:val="20"/>
                <w:szCs w:val="20"/>
              </w:rPr>
              <w:t>----------------</w:t>
            </w:r>
          </w:p>
        </w:tc>
        <w:tc>
          <w:tcPr>
            <w:tcW w:w="2430" w:type="dxa"/>
            <w:tcBorders>
              <w:top w:val="single" w:sz="4" w:space="0" w:color="000000"/>
              <w:left w:val="single" w:sz="4" w:space="0" w:color="000000"/>
              <w:bottom w:val="single" w:sz="4" w:space="0" w:color="000000"/>
              <w:right w:val="single" w:sz="4" w:space="0" w:color="000000"/>
            </w:tcBorders>
          </w:tcPr>
          <w:p w:rsidR="006A47D6" w:rsidRDefault="006A47D6">
            <w:pPr>
              <w:tabs>
                <w:tab w:val="left" w:pos="3270"/>
              </w:tabs>
              <w:snapToGrid w:val="0"/>
            </w:pPr>
          </w:p>
        </w:tc>
      </w:tr>
    </w:tbl>
    <w:p w:rsidR="006A47D6" w:rsidRDefault="006A47D6">
      <w:pPr>
        <w:tabs>
          <w:tab w:val="left" w:pos="3270"/>
        </w:tabs>
        <w:rPr>
          <w:sz w:val="20"/>
          <w:szCs w:val="20"/>
        </w:rPr>
      </w:pPr>
    </w:p>
    <w:p w:rsidR="006A47D6" w:rsidRDefault="006A47D6">
      <w:pPr>
        <w:tabs>
          <w:tab w:val="left" w:pos="3270"/>
        </w:tabs>
        <w:rPr>
          <w:sz w:val="20"/>
          <w:szCs w:val="20"/>
        </w:rPr>
      </w:pPr>
    </w:p>
    <w:tbl>
      <w:tblPr>
        <w:tblW w:w="0" w:type="auto"/>
        <w:tblInd w:w="-90" w:type="dxa"/>
        <w:tblLayout w:type="fixed"/>
        <w:tblLook w:val="0000"/>
      </w:tblPr>
      <w:tblGrid>
        <w:gridCol w:w="8410"/>
        <w:gridCol w:w="1984"/>
        <w:gridCol w:w="1418"/>
        <w:gridCol w:w="2430"/>
      </w:tblGrid>
      <w:tr w:rsidR="006A47D6">
        <w:tc>
          <w:tcPr>
            <w:tcW w:w="8410" w:type="dxa"/>
            <w:tcBorders>
              <w:top w:val="single" w:sz="4" w:space="0" w:color="000000"/>
              <w:left w:val="single" w:sz="4" w:space="0" w:color="000000"/>
              <w:bottom w:val="single" w:sz="4" w:space="0" w:color="000000"/>
            </w:tcBorders>
          </w:tcPr>
          <w:p w:rsidR="006A47D6" w:rsidRDefault="006A47D6">
            <w:pPr>
              <w:tabs>
                <w:tab w:val="left" w:pos="3270"/>
              </w:tabs>
              <w:jc w:val="right"/>
              <w:rPr>
                <w:b/>
                <w:bCs/>
                <w:sz w:val="20"/>
                <w:szCs w:val="20"/>
              </w:rPr>
            </w:pPr>
            <w:r>
              <w:rPr>
                <w:sz w:val="20"/>
                <w:szCs w:val="20"/>
              </w:rPr>
              <w:t xml:space="preserve">                                                                                                                  </w:t>
            </w:r>
            <w:r>
              <w:rPr>
                <w:b/>
                <w:sz w:val="20"/>
                <w:szCs w:val="20"/>
              </w:rPr>
              <w:t>Razem wartość Pakietu nr 2</w:t>
            </w:r>
          </w:p>
        </w:tc>
        <w:tc>
          <w:tcPr>
            <w:tcW w:w="1984" w:type="dxa"/>
            <w:tcBorders>
              <w:top w:val="single" w:sz="4" w:space="0" w:color="000000"/>
              <w:left w:val="single" w:sz="4" w:space="0" w:color="000000"/>
              <w:bottom w:val="single" w:sz="4" w:space="0" w:color="000000"/>
            </w:tcBorders>
          </w:tcPr>
          <w:p w:rsidR="006A47D6" w:rsidRDefault="006A47D6">
            <w:pPr>
              <w:tabs>
                <w:tab w:val="left" w:pos="3270"/>
              </w:tabs>
              <w:snapToGrid w:val="0"/>
              <w:jc w:val="right"/>
              <w:rPr>
                <w:b/>
                <w:bCs/>
                <w:sz w:val="20"/>
                <w:szCs w:val="20"/>
              </w:rPr>
            </w:pPr>
          </w:p>
        </w:tc>
        <w:tc>
          <w:tcPr>
            <w:tcW w:w="1418" w:type="dxa"/>
            <w:tcBorders>
              <w:top w:val="single" w:sz="4" w:space="0" w:color="000000"/>
              <w:left w:val="single" w:sz="4" w:space="0" w:color="000000"/>
              <w:bottom w:val="single" w:sz="4" w:space="0" w:color="000000"/>
            </w:tcBorders>
          </w:tcPr>
          <w:p w:rsidR="006A47D6" w:rsidRDefault="006A47D6">
            <w:pPr>
              <w:tabs>
                <w:tab w:val="left" w:pos="3270"/>
              </w:tabs>
              <w:snapToGrid w:val="0"/>
            </w:pPr>
            <w:r>
              <w:rPr>
                <w:b/>
                <w:bCs/>
                <w:sz w:val="20"/>
                <w:szCs w:val="20"/>
              </w:rPr>
              <w:t>------------------</w:t>
            </w:r>
          </w:p>
        </w:tc>
        <w:tc>
          <w:tcPr>
            <w:tcW w:w="2430" w:type="dxa"/>
            <w:tcBorders>
              <w:top w:val="single" w:sz="4" w:space="0" w:color="000000"/>
              <w:left w:val="single" w:sz="4" w:space="0" w:color="000000"/>
              <w:bottom w:val="single" w:sz="4" w:space="0" w:color="000000"/>
              <w:right w:val="single" w:sz="4" w:space="0" w:color="000000"/>
            </w:tcBorders>
          </w:tcPr>
          <w:p w:rsidR="006A47D6" w:rsidRDefault="006A47D6">
            <w:pPr>
              <w:tabs>
                <w:tab w:val="left" w:pos="3270"/>
              </w:tabs>
              <w:snapToGrid w:val="0"/>
            </w:pPr>
          </w:p>
        </w:tc>
      </w:tr>
    </w:tbl>
    <w:p w:rsidR="006A47D6" w:rsidRDefault="006A47D6">
      <w:pPr>
        <w:tabs>
          <w:tab w:val="left" w:pos="3270"/>
        </w:tabs>
        <w:rPr>
          <w:sz w:val="20"/>
          <w:szCs w:val="20"/>
        </w:rPr>
      </w:pPr>
    </w:p>
    <w:p w:rsidR="006A47D6" w:rsidRDefault="006A47D6">
      <w:pPr>
        <w:tabs>
          <w:tab w:val="left" w:pos="3270"/>
        </w:tabs>
        <w:rPr>
          <w:sz w:val="20"/>
          <w:szCs w:val="20"/>
        </w:rPr>
      </w:pPr>
    </w:p>
    <w:p w:rsidR="006A47D6" w:rsidRDefault="006A47D6">
      <w:pPr>
        <w:tabs>
          <w:tab w:val="left" w:pos="3270"/>
        </w:tabs>
        <w:rPr>
          <w:sz w:val="20"/>
          <w:szCs w:val="20"/>
        </w:rPr>
      </w:pPr>
    </w:p>
    <w:p w:rsidR="006A47D6" w:rsidRDefault="006A47D6">
      <w:pPr>
        <w:sectPr w:rsidR="006A47D6">
          <w:headerReference w:type="even" r:id="rId11"/>
          <w:headerReference w:type="default" r:id="rId12"/>
          <w:footerReference w:type="even" r:id="rId13"/>
          <w:footerReference w:type="default" r:id="rId14"/>
          <w:headerReference w:type="first" r:id="rId15"/>
          <w:footerReference w:type="first" r:id="rId16"/>
          <w:pgSz w:w="16838" w:h="11906" w:orient="landscape"/>
          <w:pgMar w:top="1202" w:right="1418" w:bottom="1418" w:left="1418" w:header="709" w:footer="709" w:gutter="0"/>
          <w:cols w:space="708"/>
          <w:docGrid w:linePitch="360"/>
        </w:sectPr>
      </w:pPr>
    </w:p>
    <w:p w:rsidR="006A47D6" w:rsidRDefault="006A47D6">
      <w:pPr>
        <w:jc w:val="right"/>
        <w:rPr>
          <w:sz w:val="22"/>
          <w:szCs w:val="22"/>
        </w:rPr>
      </w:pPr>
      <w:r>
        <w:rPr>
          <w:b/>
          <w:sz w:val="22"/>
          <w:szCs w:val="22"/>
        </w:rPr>
        <w:t>Zał. nr 5 do SIWZ 12/2020</w:t>
      </w:r>
    </w:p>
    <w:p w:rsidR="006A47D6" w:rsidRDefault="006A47D6">
      <w:pPr>
        <w:jc w:val="right"/>
        <w:rPr>
          <w:sz w:val="22"/>
          <w:szCs w:val="22"/>
        </w:rPr>
      </w:pPr>
    </w:p>
    <w:p w:rsidR="006A47D6" w:rsidRDefault="006A47D6">
      <w:pPr>
        <w:pStyle w:val="Heading3"/>
        <w:tabs>
          <w:tab w:val="clear" w:pos="2160"/>
        </w:tabs>
        <w:overflowPunct/>
        <w:autoSpaceDE/>
        <w:spacing w:before="0" w:after="0"/>
        <w:ind w:left="1800" w:firstLine="0"/>
        <w:jc w:val="center"/>
        <w:textAlignment w:val="auto"/>
        <w:rPr>
          <w:sz w:val="22"/>
          <w:szCs w:val="22"/>
        </w:rPr>
      </w:pPr>
      <w:r>
        <w:rPr>
          <w:rFonts w:ascii="Times New Roman" w:hAnsi="Times New Roman" w:cs="Times New Roman"/>
          <w:sz w:val="22"/>
          <w:szCs w:val="22"/>
        </w:rPr>
        <w:t>Projekt umowy nr 12/2020 – Pakiet nr 1</w:t>
      </w:r>
    </w:p>
    <w:p w:rsidR="006A47D6" w:rsidRDefault="006A47D6">
      <w:pPr>
        <w:pStyle w:val="Tekstpodstawowy311"/>
        <w:tabs>
          <w:tab w:val="left" w:pos="7155"/>
        </w:tabs>
        <w:jc w:val="center"/>
        <w:rPr>
          <w:sz w:val="22"/>
          <w:szCs w:val="22"/>
        </w:rPr>
      </w:pPr>
    </w:p>
    <w:p w:rsidR="006A47D6" w:rsidRDefault="006A47D6">
      <w:pPr>
        <w:pStyle w:val="Tekstpodstawowy31"/>
        <w:jc w:val="both"/>
        <w:rPr>
          <w:sz w:val="22"/>
          <w:szCs w:val="22"/>
        </w:rPr>
      </w:pPr>
      <w:r>
        <w:rPr>
          <w:b w:val="0"/>
          <w:sz w:val="22"/>
          <w:szCs w:val="22"/>
        </w:rPr>
        <w:t xml:space="preserve">W dniu </w:t>
      </w:r>
      <w:r>
        <w:rPr>
          <w:sz w:val="22"/>
          <w:szCs w:val="22"/>
        </w:rPr>
        <w:t>…………………..</w:t>
      </w:r>
      <w:r>
        <w:rPr>
          <w:b w:val="0"/>
          <w:sz w:val="22"/>
          <w:szCs w:val="22"/>
        </w:rPr>
        <w:t xml:space="preserve"> r. w Koninie pomiędzy</w:t>
      </w:r>
    </w:p>
    <w:p w:rsidR="006A47D6" w:rsidRDefault="006A47D6">
      <w:pPr>
        <w:pStyle w:val="Tekstpodstawowy31"/>
        <w:jc w:val="both"/>
        <w:rPr>
          <w:b w:val="0"/>
          <w:sz w:val="22"/>
          <w:szCs w:val="22"/>
        </w:rPr>
      </w:pPr>
      <w:r>
        <w:rPr>
          <w:sz w:val="22"/>
          <w:szCs w:val="22"/>
        </w:rPr>
        <w:t xml:space="preserve">Wojewódzkim Szpitalem Zespolonym im dr. Romana Ostrzyckiego w Koninie, ul. Szpitalna 45 (KRS 0000030801, REGON 000311591) </w:t>
      </w:r>
      <w:r>
        <w:rPr>
          <w:b w:val="0"/>
          <w:sz w:val="22"/>
          <w:szCs w:val="22"/>
        </w:rPr>
        <w:t>reprezentowanym przez:</w:t>
      </w:r>
      <w:r>
        <w:rPr>
          <w:sz w:val="22"/>
          <w:szCs w:val="22"/>
        </w:rPr>
        <w:t xml:space="preserve"> </w:t>
      </w:r>
    </w:p>
    <w:p w:rsidR="006A47D6" w:rsidRDefault="006A47D6">
      <w:pPr>
        <w:pStyle w:val="Tekstpodstawowy31"/>
        <w:jc w:val="both"/>
        <w:rPr>
          <w:b w:val="0"/>
          <w:sz w:val="22"/>
          <w:szCs w:val="22"/>
        </w:rPr>
      </w:pPr>
      <w:r>
        <w:rPr>
          <w:b w:val="0"/>
          <w:sz w:val="22"/>
          <w:szCs w:val="22"/>
        </w:rPr>
        <w:t>………………………………………………………………………..</w:t>
      </w:r>
    </w:p>
    <w:p w:rsidR="006A47D6" w:rsidRDefault="006A47D6">
      <w:pPr>
        <w:pStyle w:val="Tekstpodstawowy31"/>
        <w:jc w:val="both"/>
        <w:rPr>
          <w:b w:val="0"/>
          <w:sz w:val="22"/>
          <w:szCs w:val="22"/>
        </w:rPr>
      </w:pPr>
      <w:r>
        <w:rPr>
          <w:b w:val="0"/>
          <w:sz w:val="22"/>
          <w:szCs w:val="22"/>
        </w:rPr>
        <w:t>zwanym dalej „Zamawiającym”,</w:t>
      </w:r>
    </w:p>
    <w:p w:rsidR="006A47D6" w:rsidRDefault="006A47D6">
      <w:pPr>
        <w:pStyle w:val="Tekstpodstawowy31"/>
        <w:jc w:val="both"/>
        <w:rPr>
          <w:b w:val="0"/>
          <w:sz w:val="22"/>
          <w:szCs w:val="22"/>
        </w:rPr>
      </w:pPr>
    </w:p>
    <w:p w:rsidR="006A47D6" w:rsidRDefault="006A47D6">
      <w:pPr>
        <w:pStyle w:val="Tekstpodstawowy31"/>
        <w:jc w:val="both"/>
        <w:rPr>
          <w:b w:val="0"/>
          <w:sz w:val="22"/>
          <w:szCs w:val="22"/>
        </w:rPr>
      </w:pPr>
      <w:r>
        <w:rPr>
          <w:b w:val="0"/>
          <w:sz w:val="22"/>
          <w:szCs w:val="22"/>
        </w:rPr>
        <w:t>a …………………………………………………………………………………………………………..</w:t>
      </w:r>
    </w:p>
    <w:p w:rsidR="006A47D6" w:rsidRDefault="006A47D6">
      <w:pPr>
        <w:pStyle w:val="Tekstpodstawowy31"/>
        <w:jc w:val="both"/>
        <w:rPr>
          <w:b w:val="0"/>
          <w:sz w:val="22"/>
          <w:szCs w:val="22"/>
        </w:rPr>
      </w:pPr>
      <w:r>
        <w:rPr>
          <w:b w:val="0"/>
          <w:sz w:val="22"/>
          <w:szCs w:val="22"/>
        </w:rPr>
        <w:t>reprezentowanym przez:</w:t>
      </w:r>
    </w:p>
    <w:p w:rsidR="006A47D6" w:rsidRDefault="006A47D6">
      <w:pPr>
        <w:pStyle w:val="Tekstpodstawowy31"/>
        <w:jc w:val="both"/>
        <w:rPr>
          <w:sz w:val="22"/>
          <w:szCs w:val="22"/>
        </w:rPr>
      </w:pPr>
      <w:r>
        <w:rPr>
          <w:b w:val="0"/>
          <w:sz w:val="22"/>
          <w:szCs w:val="22"/>
        </w:rPr>
        <w:t>……………………………………………………………………………………………………………</w:t>
      </w:r>
    </w:p>
    <w:p w:rsidR="006A47D6" w:rsidRDefault="006A47D6">
      <w:pPr>
        <w:pStyle w:val="Tekstpodstawowy31"/>
        <w:jc w:val="both"/>
        <w:rPr>
          <w:sz w:val="22"/>
          <w:szCs w:val="22"/>
        </w:rPr>
      </w:pPr>
    </w:p>
    <w:p w:rsidR="006A47D6" w:rsidRDefault="006A47D6">
      <w:pPr>
        <w:pStyle w:val="Tekstpodstawowy31"/>
        <w:ind w:right="-108"/>
        <w:jc w:val="both"/>
        <w:rPr>
          <w:b w:val="0"/>
          <w:sz w:val="22"/>
          <w:szCs w:val="22"/>
        </w:rPr>
      </w:pPr>
      <w:r>
        <w:rPr>
          <w:b w:val="0"/>
          <w:sz w:val="22"/>
          <w:szCs w:val="22"/>
        </w:rPr>
        <w:t xml:space="preserve">zwanym dalej „Wykonawcą”, którego oferta została przyjęta w trybie przetargu nieograniczonego przeprowadzonego zgodnie z ustawą z dnia 29.01.2004 r. - Prawo zamówień publicznych (Dz. U. </w:t>
      </w:r>
      <w:r>
        <w:rPr>
          <w:b w:val="0"/>
          <w:sz w:val="22"/>
          <w:szCs w:val="22"/>
        </w:rPr>
        <w:br/>
        <w:t>z 2019 r., poz. 1843), została zawarta umowa następującej treści:</w:t>
      </w:r>
    </w:p>
    <w:p w:rsidR="006A47D6" w:rsidRDefault="006A47D6">
      <w:pPr>
        <w:pStyle w:val="Tekstpodstawowy31"/>
        <w:ind w:right="-108"/>
        <w:jc w:val="both"/>
        <w:rPr>
          <w:b w:val="0"/>
          <w:sz w:val="22"/>
          <w:szCs w:val="22"/>
        </w:rPr>
      </w:pPr>
    </w:p>
    <w:p w:rsidR="006A47D6" w:rsidRDefault="006A47D6">
      <w:pPr>
        <w:pStyle w:val="Tekstpodstawowy31"/>
        <w:ind w:right="-2"/>
        <w:jc w:val="center"/>
        <w:rPr>
          <w:sz w:val="22"/>
          <w:szCs w:val="22"/>
        </w:rPr>
      </w:pPr>
      <w:r>
        <w:rPr>
          <w:sz w:val="22"/>
          <w:szCs w:val="22"/>
        </w:rPr>
        <w:t>§ 1</w:t>
      </w:r>
    </w:p>
    <w:p w:rsidR="006A47D6" w:rsidRDefault="006A47D6">
      <w:pPr>
        <w:pStyle w:val="Tekstpodstawowy31"/>
        <w:tabs>
          <w:tab w:val="left" w:pos="360"/>
        </w:tabs>
        <w:ind w:right="-5"/>
        <w:jc w:val="both"/>
        <w:rPr>
          <w:sz w:val="22"/>
          <w:szCs w:val="22"/>
          <w:lang w:eastAsia="pl-PL"/>
        </w:rPr>
      </w:pPr>
      <w:r>
        <w:rPr>
          <w:sz w:val="22"/>
          <w:szCs w:val="22"/>
        </w:rPr>
        <w:t>1.</w:t>
      </w:r>
      <w:r>
        <w:rPr>
          <w:b w:val="0"/>
          <w:sz w:val="22"/>
          <w:szCs w:val="22"/>
        </w:rPr>
        <w:t xml:space="preserve"> Wykonawca zobowiązuje się do świadczenia na rzecz Zamawiającego usług polegających </w:t>
      </w:r>
      <w:r>
        <w:rPr>
          <w:b w:val="0"/>
          <w:sz w:val="22"/>
          <w:szCs w:val="22"/>
        </w:rPr>
        <w:br/>
        <w:t xml:space="preserve">na kompleksowym utrzymaniu czystości w pomieszczeniach Zamawiającego w Koninie przy </w:t>
      </w:r>
      <w:r>
        <w:rPr>
          <w:b w:val="0"/>
          <w:sz w:val="22"/>
          <w:szCs w:val="22"/>
        </w:rPr>
        <w:br/>
        <w:t xml:space="preserve">ul. Kard. S. Wyszyńskiego 1 wraz z dystrybucją posiłków i myciem naczyń, transportem wewnętrznym pacjentów, transportem zwłok z oddziałów szpitalnych do miejsca przechowywania, tj. chłodni w Zakładzie Patomorfologii. Szczegółowy opis przedmiotu zamówienia określony jest w </w:t>
      </w:r>
      <w:r>
        <w:rPr>
          <w:sz w:val="22"/>
          <w:szCs w:val="22"/>
        </w:rPr>
        <w:t>załączniku nr 3</w:t>
      </w:r>
      <w:r>
        <w:rPr>
          <w:b w:val="0"/>
          <w:sz w:val="22"/>
          <w:szCs w:val="22"/>
        </w:rPr>
        <w:t xml:space="preserve"> </w:t>
      </w:r>
      <w:r>
        <w:rPr>
          <w:sz w:val="22"/>
          <w:szCs w:val="22"/>
        </w:rPr>
        <w:t>do SIWZ.</w:t>
      </w:r>
    </w:p>
    <w:p w:rsidR="006A47D6" w:rsidRDefault="006A47D6">
      <w:pPr>
        <w:suppressAutoHyphens w:val="0"/>
        <w:jc w:val="both"/>
        <w:rPr>
          <w:sz w:val="22"/>
          <w:szCs w:val="22"/>
          <w:lang w:eastAsia="pl-PL"/>
        </w:rPr>
      </w:pPr>
      <w:r>
        <w:rPr>
          <w:b/>
          <w:sz w:val="22"/>
          <w:szCs w:val="22"/>
          <w:lang w:eastAsia="pl-PL"/>
        </w:rPr>
        <w:t>2.</w:t>
      </w:r>
      <w:r>
        <w:rPr>
          <w:sz w:val="22"/>
          <w:szCs w:val="22"/>
          <w:lang w:eastAsia="pl-PL"/>
        </w:rPr>
        <w:t xml:space="preserve"> Zamawiający wymaga zatrudnienia na podstawie umowy o pracę przez wykonawcę lub podwykonawcę osób wykonujących następujące czynności w trakcie realizacji zamówienia:          transport wewnętrzny pacjentów, usługę sprzątania specjalistycznego w Pracowni Leku cytostatycznego, usługę sprzątania, usługa w obszarze  postępowania z bielizną szpitalną, usługa w obszarze postępowania z odpadami medycznymi, komunalnymi i pokonsumpcyjnymi.</w:t>
      </w:r>
    </w:p>
    <w:p w:rsidR="006A47D6" w:rsidRDefault="006A47D6" w:rsidP="007D69D0">
      <w:pPr>
        <w:numPr>
          <w:ilvl w:val="0"/>
          <w:numId w:val="52"/>
        </w:numPr>
        <w:tabs>
          <w:tab w:val="left" w:pos="0"/>
          <w:tab w:val="left" w:pos="360"/>
        </w:tabs>
        <w:suppressAutoHyphens w:val="0"/>
        <w:ind w:left="0" w:firstLine="0"/>
        <w:jc w:val="both"/>
        <w:rPr>
          <w:sz w:val="22"/>
          <w:szCs w:val="22"/>
          <w:lang w:eastAsia="pl-PL"/>
        </w:rPr>
      </w:pPr>
      <w:r>
        <w:rPr>
          <w:sz w:val="22"/>
          <w:szCs w:val="22"/>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rsidR="006A47D6" w:rsidRDefault="006A47D6" w:rsidP="007D69D0">
      <w:pPr>
        <w:numPr>
          <w:ilvl w:val="0"/>
          <w:numId w:val="43"/>
        </w:numPr>
        <w:suppressAutoHyphens w:val="0"/>
        <w:ind w:left="900"/>
        <w:jc w:val="both"/>
        <w:rPr>
          <w:sz w:val="22"/>
          <w:szCs w:val="22"/>
          <w:lang w:eastAsia="pl-PL"/>
        </w:rPr>
      </w:pPr>
      <w:r>
        <w:rPr>
          <w:sz w:val="22"/>
          <w:szCs w:val="22"/>
          <w:lang w:eastAsia="pl-PL"/>
        </w:rPr>
        <w:t>żądania oświadczeń i dokumentów w zakresie potwierdzenia spełniania ww. wymogów i dokonywania ich oceny,</w:t>
      </w:r>
    </w:p>
    <w:p w:rsidR="006A47D6" w:rsidRDefault="006A47D6" w:rsidP="007D69D0">
      <w:pPr>
        <w:numPr>
          <w:ilvl w:val="0"/>
          <w:numId w:val="43"/>
        </w:numPr>
        <w:suppressAutoHyphens w:val="0"/>
        <w:ind w:left="900"/>
        <w:jc w:val="both"/>
        <w:rPr>
          <w:sz w:val="22"/>
          <w:szCs w:val="22"/>
          <w:lang w:eastAsia="pl-PL"/>
        </w:rPr>
      </w:pPr>
      <w:r>
        <w:rPr>
          <w:sz w:val="22"/>
          <w:szCs w:val="22"/>
          <w:lang w:eastAsia="pl-PL"/>
        </w:rPr>
        <w:t>żądania wyjaśnień w przypadku wątpliwości w zakresie potwierdzenia spełniania ww. wymogów,</w:t>
      </w:r>
    </w:p>
    <w:p w:rsidR="006A47D6" w:rsidRDefault="006A47D6" w:rsidP="007D69D0">
      <w:pPr>
        <w:numPr>
          <w:ilvl w:val="0"/>
          <w:numId w:val="43"/>
        </w:numPr>
        <w:suppressAutoHyphens w:val="0"/>
        <w:ind w:left="900"/>
        <w:jc w:val="both"/>
        <w:rPr>
          <w:sz w:val="22"/>
          <w:szCs w:val="22"/>
          <w:lang w:eastAsia="pl-PL"/>
        </w:rPr>
      </w:pPr>
      <w:r>
        <w:rPr>
          <w:sz w:val="22"/>
          <w:szCs w:val="22"/>
          <w:lang w:eastAsia="pl-PL"/>
        </w:rPr>
        <w:t>przeprowadzania kontroli na miejscu wykonywania świadczenia.</w:t>
      </w:r>
    </w:p>
    <w:p w:rsidR="006A47D6" w:rsidRDefault="006A47D6" w:rsidP="007D69D0">
      <w:pPr>
        <w:numPr>
          <w:ilvl w:val="0"/>
          <w:numId w:val="52"/>
        </w:numPr>
        <w:tabs>
          <w:tab w:val="left" w:pos="360"/>
        </w:tabs>
        <w:suppressAutoHyphens w:val="0"/>
        <w:ind w:left="0" w:firstLine="0"/>
        <w:jc w:val="both"/>
        <w:rPr>
          <w:sz w:val="22"/>
          <w:szCs w:val="22"/>
          <w:lang w:eastAsia="pl-PL"/>
        </w:rPr>
      </w:pPr>
      <w:r>
        <w:rPr>
          <w:sz w:val="22"/>
          <w:szCs w:val="22"/>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6A47D6" w:rsidRDefault="006A47D6" w:rsidP="007D69D0">
      <w:pPr>
        <w:numPr>
          <w:ilvl w:val="1"/>
          <w:numId w:val="53"/>
        </w:numPr>
        <w:tabs>
          <w:tab w:val="left" w:pos="720"/>
        </w:tabs>
        <w:suppressAutoHyphens w:val="0"/>
        <w:ind w:left="900"/>
        <w:jc w:val="both"/>
        <w:rPr>
          <w:sz w:val="22"/>
          <w:szCs w:val="22"/>
          <w:lang w:eastAsia="pl-PL"/>
        </w:rPr>
      </w:pPr>
      <w:r>
        <w:rPr>
          <w:sz w:val="22"/>
          <w:szCs w:val="22"/>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A47D6" w:rsidRDefault="006A47D6" w:rsidP="007D69D0">
      <w:pPr>
        <w:numPr>
          <w:ilvl w:val="1"/>
          <w:numId w:val="53"/>
        </w:numPr>
        <w:tabs>
          <w:tab w:val="left" w:pos="720"/>
        </w:tabs>
        <w:suppressAutoHyphens w:val="0"/>
        <w:ind w:left="900"/>
        <w:jc w:val="both"/>
        <w:rPr>
          <w:sz w:val="22"/>
          <w:szCs w:val="22"/>
          <w:lang w:eastAsia="pl-PL"/>
        </w:rPr>
      </w:pPr>
      <w:r>
        <w:rPr>
          <w:sz w:val="22"/>
          <w:szCs w:val="22"/>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6A47D6" w:rsidRDefault="006A47D6" w:rsidP="007D69D0">
      <w:pPr>
        <w:numPr>
          <w:ilvl w:val="1"/>
          <w:numId w:val="53"/>
        </w:numPr>
        <w:suppressAutoHyphens w:val="0"/>
        <w:ind w:left="900"/>
        <w:jc w:val="both"/>
        <w:rPr>
          <w:sz w:val="22"/>
          <w:szCs w:val="22"/>
          <w:lang w:eastAsia="pl-PL"/>
        </w:rPr>
      </w:pPr>
      <w:r>
        <w:rPr>
          <w:sz w:val="22"/>
          <w:szCs w:val="22"/>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6A47D6" w:rsidRDefault="006A47D6" w:rsidP="007D69D0">
      <w:pPr>
        <w:numPr>
          <w:ilvl w:val="1"/>
          <w:numId w:val="53"/>
        </w:numPr>
        <w:suppressAutoHyphens w:val="0"/>
        <w:ind w:left="900"/>
        <w:jc w:val="both"/>
        <w:rPr>
          <w:sz w:val="22"/>
          <w:szCs w:val="22"/>
          <w:lang w:eastAsia="pl-PL"/>
        </w:rPr>
      </w:pPr>
      <w:r>
        <w:rPr>
          <w:sz w:val="22"/>
          <w:szCs w:val="22"/>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6A47D6" w:rsidRDefault="006A47D6">
      <w:pPr>
        <w:numPr>
          <w:ilvl w:val="0"/>
          <w:numId w:val="52"/>
        </w:numPr>
        <w:suppressAutoHyphens w:val="0"/>
        <w:jc w:val="both"/>
        <w:rPr>
          <w:b/>
          <w:sz w:val="22"/>
          <w:szCs w:val="22"/>
        </w:rPr>
      </w:pPr>
      <w:r>
        <w:rPr>
          <w:sz w:val="22"/>
          <w:szCs w:val="22"/>
          <w:lang w:eastAsia="pl-PL"/>
        </w:rPr>
        <w:t>W przypadku uzasadnionych wątpliwości co do przestrzegania prawa pracy przez wykonawcę lub podwykonawcę, zamawiający może zwrócić się o przeprowadzenie kontroli przez Państwową Inspekcję Pracy.</w:t>
      </w:r>
    </w:p>
    <w:p w:rsidR="006A47D6" w:rsidRDefault="006A47D6">
      <w:pPr>
        <w:pStyle w:val="BodyText"/>
        <w:tabs>
          <w:tab w:val="left" w:pos="0"/>
          <w:tab w:val="left" w:pos="360"/>
        </w:tabs>
        <w:jc w:val="center"/>
        <w:rPr>
          <w:b/>
          <w:sz w:val="22"/>
          <w:szCs w:val="22"/>
        </w:rPr>
      </w:pPr>
      <w:r>
        <w:rPr>
          <w:b/>
          <w:sz w:val="22"/>
          <w:szCs w:val="22"/>
        </w:rPr>
        <w:t>§ 2</w:t>
      </w:r>
    </w:p>
    <w:p w:rsidR="006A47D6" w:rsidRDefault="006A47D6">
      <w:pPr>
        <w:pStyle w:val="BodyText"/>
        <w:tabs>
          <w:tab w:val="left" w:pos="360"/>
        </w:tabs>
        <w:jc w:val="both"/>
        <w:rPr>
          <w:sz w:val="22"/>
          <w:szCs w:val="22"/>
        </w:rPr>
      </w:pPr>
      <w:r>
        <w:rPr>
          <w:b/>
          <w:sz w:val="22"/>
          <w:szCs w:val="22"/>
        </w:rPr>
        <w:t xml:space="preserve">1. </w:t>
      </w:r>
      <w:r>
        <w:rPr>
          <w:sz w:val="22"/>
          <w:szCs w:val="22"/>
        </w:rPr>
        <w:t>Zamawiający zobowiązuje się zapłacić Wykonawcy za usługi określone w § 1 ust. 1 następujące wynagrodzenie:</w:t>
      </w:r>
    </w:p>
    <w:p w:rsidR="006A47D6" w:rsidRDefault="006A47D6">
      <w:pPr>
        <w:pStyle w:val="BodyText"/>
        <w:tabs>
          <w:tab w:val="left" w:pos="0"/>
          <w:tab w:val="left" w:pos="360"/>
        </w:tabs>
        <w:jc w:val="both"/>
        <w:rPr>
          <w:sz w:val="22"/>
          <w:szCs w:val="22"/>
        </w:rPr>
      </w:pPr>
      <w:r>
        <w:rPr>
          <w:sz w:val="22"/>
          <w:szCs w:val="22"/>
        </w:rPr>
        <w:t>1) za sprzątanie i dezynfekcję pomieszczeń wynagrodzenie miesięczne stanowiące iloczyn powierzchni wyrażonej w m² oraz stawki wynagrodzenia za 1 m</w:t>
      </w:r>
      <w:r>
        <w:rPr>
          <w:sz w:val="22"/>
          <w:szCs w:val="22"/>
          <w:vertAlign w:val="superscript"/>
        </w:rPr>
        <w:t xml:space="preserve">2 </w:t>
      </w:r>
      <w:r>
        <w:rPr>
          <w:sz w:val="22"/>
          <w:szCs w:val="22"/>
        </w:rPr>
        <w:t>w następujących wysokościach:</w:t>
      </w:r>
    </w:p>
    <w:p w:rsidR="006A47D6" w:rsidRDefault="006A47D6">
      <w:pPr>
        <w:ind w:left="426"/>
        <w:jc w:val="both"/>
        <w:rPr>
          <w:sz w:val="22"/>
          <w:szCs w:val="22"/>
        </w:rPr>
      </w:pPr>
      <w:r>
        <w:rPr>
          <w:sz w:val="22"/>
          <w:szCs w:val="22"/>
        </w:rPr>
        <w:t>a) strefa I     - cena 1 m</w:t>
      </w:r>
      <w:r>
        <w:rPr>
          <w:sz w:val="22"/>
          <w:szCs w:val="22"/>
          <w:vertAlign w:val="superscript"/>
        </w:rPr>
        <w:t>2</w:t>
      </w:r>
      <w:r>
        <w:rPr>
          <w:sz w:val="22"/>
          <w:szCs w:val="22"/>
        </w:rPr>
        <w:t xml:space="preserve"> /m-c wynosi: ………….. zł brutto</w:t>
      </w:r>
    </w:p>
    <w:p w:rsidR="006A47D6" w:rsidRDefault="006A47D6">
      <w:pPr>
        <w:ind w:left="426"/>
        <w:jc w:val="both"/>
        <w:rPr>
          <w:sz w:val="22"/>
          <w:szCs w:val="22"/>
        </w:rPr>
      </w:pPr>
      <w:r>
        <w:rPr>
          <w:sz w:val="22"/>
          <w:szCs w:val="22"/>
        </w:rPr>
        <w:t>b) strefa II    - cena 1 m</w:t>
      </w:r>
      <w:r>
        <w:rPr>
          <w:sz w:val="22"/>
          <w:szCs w:val="22"/>
          <w:vertAlign w:val="superscript"/>
        </w:rPr>
        <w:t>2</w:t>
      </w:r>
      <w:r>
        <w:rPr>
          <w:sz w:val="22"/>
          <w:szCs w:val="22"/>
        </w:rPr>
        <w:t xml:space="preserve"> /m-c wynosi: …………. zł brutto </w:t>
      </w:r>
    </w:p>
    <w:p w:rsidR="006A47D6" w:rsidRDefault="006A47D6">
      <w:pPr>
        <w:ind w:left="426"/>
        <w:jc w:val="both"/>
        <w:rPr>
          <w:sz w:val="22"/>
          <w:szCs w:val="22"/>
        </w:rPr>
      </w:pPr>
      <w:r>
        <w:rPr>
          <w:sz w:val="22"/>
          <w:szCs w:val="22"/>
        </w:rPr>
        <w:t>c) strefa III   - cena 1 m</w:t>
      </w:r>
      <w:r>
        <w:rPr>
          <w:sz w:val="22"/>
          <w:szCs w:val="22"/>
          <w:vertAlign w:val="superscript"/>
        </w:rPr>
        <w:t>2</w:t>
      </w:r>
      <w:r>
        <w:rPr>
          <w:sz w:val="22"/>
          <w:szCs w:val="22"/>
        </w:rPr>
        <w:t xml:space="preserve"> /m-c wynosi: …………. zł brutto </w:t>
      </w:r>
    </w:p>
    <w:p w:rsidR="006A47D6" w:rsidRDefault="006A47D6">
      <w:pPr>
        <w:ind w:left="426"/>
        <w:jc w:val="both"/>
        <w:rPr>
          <w:sz w:val="22"/>
          <w:szCs w:val="22"/>
        </w:rPr>
      </w:pPr>
      <w:r>
        <w:rPr>
          <w:sz w:val="22"/>
          <w:szCs w:val="22"/>
        </w:rPr>
        <w:t>d) strefa IV  - cena 1 m</w:t>
      </w:r>
      <w:r>
        <w:rPr>
          <w:sz w:val="22"/>
          <w:szCs w:val="22"/>
          <w:vertAlign w:val="superscript"/>
        </w:rPr>
        <w:t>2</w:t>
      </w:r>
      <w:r>
        <w:rPr>
          <w:sz w:val="22"/>
          <w:szCs w:val="22"/>
        </w:rPr>
        <w:t xml:space="preserve"> / m-c wynosi: ………… zł brutto</w:t>
      </w:r>
    </w:p>
    <w:p w:rsidR="006A47D6" w:rsidRDefault="006A47D6">
      <w:pPr>
        <w:ind w:left="426"/>
        <w:jc w:val="both"/>
        <w:rPr>
          <w:sz w:val="22"/>
          <w:szCs w:val="22"/>
        </w:rPr>
      </w:pPr>
    </w:p>
    <w:p w:rsidR="006A47D6" w:rsidRDefault="006A47D6">
      <w:pPr>
        <w:jc w:val="both"/>
        <w:rPr>
          <w:b/>
          <w:sz w:val="22"/>
          <w:szCs w:val="22"/>
        </w:rPr>
      </w:pPr>
      <w:r>
        <w:rPr>
          <w:sz w:val="22"/>
          <w:szCs w:val="22"/>
        </w:rPr>
        <w:t>2) za gruntowne sprzątanie okresowe pomieszczeń wynagrodzenie kwartalne stanowiące iloczyn powierzchni wyrażonej w m² oraz stawki wynagrodzenia za 1 m</w:t>
      </w:r>
      <w:r>
        <w:rPr>
          <w:sz w:val="22"/>
          <w:szCs w:val="22"/>
          <w:vertAlign w:val="superscript"/>
        </w:rPr>
        <w:t xml:space="preserve">2 </w:t>
      </w:r>
      <w:r>
        <w:rPr>
          <w:sz w:val="22"/>
          <w:szCs w:val="22"/>
        </w:rPr>
        <w:t>w następujących wysokościach:</w:t>
      </w:r>
    </w:p>
    <w:p w:rsidR="006A47D6" w:rsidRDefault="006A47D6">
      <w:pPr>
        <w:ind w:left="357"/>
        <w:jc w:val="both"/>
        <w:rPr>
          <w:b/>
          <w:sz w:val="22"/>
          <w:szCs w:val="22"/>
        </w:rPr>
      </w:pPr>
    </w:p>
    <w:p w:rsidR="006A47D6" w:rsidRDefault="006A47D6">
      <w:pPr>
        <w:tabs>
          <w:tab w:val="left" w:pos="2820"/>
        </w:tabs>
        <w:overflowPunct w:val="0"/>
        <w:autoSpaceDE w:val="0"/>
        <w:jc w:val="both"/>
        <w:rPr>
          <w:sz w:val="22"/>
          <w:szCs w:val="22"/>
        </w:rPr>
      </w:pPr>
      <w:r>
        <w:rPr>
          <w:sz w:val="22"/>
          <w:szCs w:val="22"/>
        </w:rPr>
        <w:t xml:space="preserve">           a)  Hydrofornia Budynek za biurowcem - cena 1 m</w:t>
      </w:r>
      <w:r>
        <w:rPr>
          <w:sz w:val="22"/>
          <w:szCs w:val="22"/>
          <w:vertAlign w:val="superscript"/>
        </w:rPr>
        <w:t>2</w:t>
      </w:r>
      <w:r>
        <w:rPr>
          <w:sz w:val="22"/>
          <w:szCs w:val="22"/>
        </w:rPr>
        <w:t xml:space="preserve"> /kwartał wynosi: …………  zł brutto</w:t>
      </w:r>
    </w:p>
    <w:p w:rsidR="006A47D6" w:rsidRDefault="006A47D6">
      <w:pPr>
        <w:tabs>
          <w:tab w:val="left" w:pos="2820"/>
        </w:tabs>
        <w:overflowPunct w:val="0"/>
        <w:autoSpaceDE w:val="0"/>
        <w:jc w:val="both"/>
        <w:rPr>
          <w:bCs/>
          <w:sz w:val="22"/>
          <w:szCs w:val="22"/>
        </w:rPr>
      </w:pPr>
      <w:r>
        <w:rPr>
          <w:sz w:val="22"/>
          <w:szCs w:val="22"/>
        </w:rPr>
        <w:t xml:space="preserve">         </w:t>
      </w:r>
      <w:r>
        <w:rPr>
          <w:bCs/>
          <w:sz w:val="22"/>
          <w:szCs w:val="22"/>
        </w:rPr>
        <w:t xml:space="preserve">  b) Tlenownia Budynek za biurowcem </w:t>
      </w:r>
      <w:r>
        <w:rPr>
          <w:sz w:val="22"/>
          <w:szCs w:val="22"/>
        </w:rPr>
        <w:t>- cena 1 m</w:t>
      </w:r>
      <w:r>
        <w:rPr>
          <w:sz w:val="22"/>
          <w:szCs w:val="22"/>
          <w:vertAlign w:val="superscript"/>
        </w:rPr>
        <w:t>2</w:t>
      </w:r>
      <w:r>
        <w:rPr>
          <w:sz w:val="22"/>
          <w:szCs w:val="22"/>
        </w:rPr>
        <w:t xml:space="preserve"> /kwartał wynosi: ……………  zł brutto</w:t>
      </w:r>
    </w:p>
    <w:p w:rsidR="006A47D6" w:rsidRDefault="006A47D6">
      <w:pPr>
        <w:tabs>
          <w:tab w:val="left" w:pos="2820"/>
        </w:tabs>
        <w:overflowPunct w:val="0"/>
        <w:autoSpaceDE w:val="0"/>
        <w:jc w:val="both"/>
        <w:rPr>
          <w:bCs/>
          <w:sz w:val="22"/>
          <w:szCs w:val="22"/>
        </w:rPr>
      </w:pPr>
      <w:r>
        <w:rPr>
          <w:bCs/>
          <w:sz w:val="22"/>
          <w:szCs w:val="22"/>
        </w:rPr>
        <w:t xml:space="preserve">           c) Maszynownia wind + schody Budynek B VI p </w:t>
      </w:r>
      <w:r>
        <w:rPr>
          <w:sz w:val="22"/>
          <w:szCs w:val="22"/>
        </w:rPr>
        <w:t>- cena 1 m</w:t>
      </w:r>
      <w:r>
        <w:rPr>
          <w:sz w:val="22"/>
          <w:szCs w:val="22"/>
          <w:vertAlign w:val="superscript"/>
        </w:rPr>
        <w:t>2</w:t>
      </w:r>
      <w:r>
        <w:rPr>
          <w:sz w:val="22"/>
          <w:szCs w:val="22"/>
        </w:rPr>
        <w:t xml:space="preserve"> /kwartał wynosi: …………  zł brutto </w:t>
      </w:r>
    </w:p>
    <w:p w:rsidR="006A47D6" w:rsidRDefault="006A47D6">
      <w:pPr>
        <w:tabs>
          <w:tab w:val="left" w:pos="2820"/>
        </w:tabs>
        <w:overflowPunct w:val="0"/>
        <w:autoSpaceDE w:val="0"/>
        <w:jc w:val="both"/>
        <w:rPr>
          <w:bCs/>
          <w:sz w:val="22"/>
          <w:szCs w:val="22"/>
        </w:rPr>
      </w:pPr>
      <w:r>
        <w:rPr>
          <w:bCs/>
          <w:sz w:val="22"/>
          <w:szCs w:val="22"/>
        </w:rPr>
        <w:t xml:space="preserve">           d)  Pomieszczenie pomp próżniowych Budynek G i C </w:t>
      </w:r>
      <w:r>
        <w:rPr>
          <w:sz w:val="22"/>
          <w:szCs w:val="22"/>
        </w:rPr>
        <w:t>- cena 1 m</w:t>
      </w:r>
      <w:r>
        <w:rPr>
          <w:sz w:val="22"/>
          <w:szCs w:val="22"/>
          <w:vertAlign w:val="superscript"/>
        </w:rPr>
        <w:t>2</w:t>
      </w:r>
      <w:r>
        <w:rPr>
          <w:sz w:val="22"/>
          <w:szCs w:val="22"/>
        </w:rPr>
        <w:t xml:space="preserve"> /kwartał wynosi: ……  zł brutto </w:t>
      </w:r>
    </w:p>
    <w:p w:rsidR="006A47D6" w:rsidRDefault="006A47D6">
      <w:pPr>
        <w:tabs>
          <w:tab w:val="left" w:pos="2820"/>
        </w:tabs>
        <w:overflowPunct w:val="0"/>
        <w:autoSpaceDE w:val="0"/>
        <w:jc w:val="both"/>
        <w:rPr>
          <w:bCs/>
          <w:sz w:val="22"/>
          <w:szCs w:val="22"/>
        </w:rPr>
      </w:pPr>
      <w:r>
        <w:rPr>
          <w:bCs/>
          <w:sz w:val="22"/>
          <w:szCs w:val="22"/>
        </w:rPr>
        <w:t xml:space="preserve">           e) Wentylatornia Budynek E, C, F </w:t>
      </w:r>
      <w:r>
        <w:rPr>
          <w:sz w:val="22"/>
          <w:szCs w:val="22"/>
        </w:rPr>
        <w:t>- cena 1 m</w:t>
      </w:r>
      <w:r>
        <w:rPr>
          <w:sz w:val="22"/>
          <w:szCs w:val="22"/>
          <w:vertAlign w:val="superscript"/>
        </w:rPr>
        <w:t>2</w:t>
      </w:r>
      <w:r>
        <w:rPr>
          <w:sz w:val="22"/>
          <w:szCs w:val="22"/>
        </w:rPr>
        <w:t xml:space="preserve"> /kwartał wynosi: …………… zł brutto</w:t>
      </w:r>
    </w:p>
    <w:p w:rsidR="006A47D6" w:rsidRDefault="006A47D6">
      <w:pPr>
        <w:tabs>
          <w:tab w:val="left" w:pos="2820"/>
        </w:tabs>
        <w:overflowPunct w:val="0"/>
        <w:autoSpaceDE w:val="0"/>
        <w:jc w:val="both"/>
        <w:rPr>
          <w:bCs/>
          <w:sz w:val="22"/>
          <w:szCs w:val="22"/>
        </w:rPr>
      </w:pPr>
      <w:r>
        <w:rPr>
          <w:bCs/>
          <w:sz w:val="22"/>
          <w:szCs w:val="22"/>
        </w:rPr>
        <w:t xml:space="preserve">           f) Rozdzielnia elektryczna Przyziemie </w:t>
      </w:r>
      <w:r>
        <w:rPr>
          <w:sz w:val="22"/>
          <w:szCs w:val="22"/>
        </w:rPr>
        <w:t>- cena 1 m</w:t>
      </w:r>
      <w:r>
        <w:rPr>
          <w:sz w:val="22"/>
          <w:szCs w:val="22"/>
          <w:vertAlign w:val="superscript"/>
        </w:rPr>
        <w:t>2</w:t>
      </w:r>
      <w:r>
        <w:rPr>
          <w:sz w:val="22"/>
          <w:szCs w:val="22"/>
        </w:rPr>
        <w:t xml:space="preserve"> /kwartał wynosi: …………..zł brutto</w:t>
      </w:r>
    </w:p>
    <w:p w:rsidR="006A47D6" w:rsidRDefault="006A47D6">
      <w:pPr>
        <w:tabs>
          <w:tab w:val="left" w:pos="2820"/>
        </w:tabs>
        <w:overflowPunct w:val="0"/>
        <w:autoSpaceDE w:val="0"/>
        <w:jc w:val="both"/>
        <w:rPr>
          <w:bCs/>
          <w:sz w:val="22"/>
          <w:szCs w:val="22"/>
          <w:vertAlign w:val="superscript"/>
        </w:rPr>
      </w:pPr>
      <w:r>
        <w:rPr>
          <w:bCs/>
          <w:sz w:val="22"/>
          <w:szCs w:val="22"/>
        </w:rPr>
        <w:t xml:space="preserve">           g) Akumulatornia Budynek G </w:t>
      </w:r>
      <w:r>
        <w:rPr>
          <w:sz w:val="22"/>
          <w:szCs w:val="22"/>
        </w:rPr>
        <w:t>- cena 1 m</w:t>
      </w:r>
      <w:r>
        <w:rPr>
          <w:sz w:val="22"/>
          <w:szCs w:val="22"/>
          <w:vertAlign w:val="superscript"/>
        </w:rPr>
        <w:t>2</w:t>
      </w:r>
      <w:r>
        <w:rPr>
          <w:sz w:val="22"/>
          <w:szCs w:val="22"/>
        </w:rPr>
        <w:t xml:space="preserve"> /kwartał wynosi: …………..  zł brutto</w:t>
      </w:r>
    </w:p>
    <w:p w:rsidR="006A47D6" w:rsidRDefault="006A47D6">
      <w:pPr>
        <w:tabs>
          <w:tab w:val="left" w:pos="2820"/>
        </w:tabs>
        <w:overflowPunct w:val="0"/>
        <w:autoSpaceDE w:val="0"/>
        <w:jc w:val="both"/>
        <w:rPr>
          <w:bCs/>
          <w:sz w:val="22"/>
          <w:szCs w:val="22"/>
        </w:rPr>
      </w:pPr>
      <w:r>
        <w:rPr>
          <w:bCs/>
          <w:sz w:val="22"/>
          <w:szCs w:val="22"/>
          <w:vertAlign w:val="superscript"/>
        </w:rPr>
        <w:t xml:space="preserve">                   </w:t>
      </w:r>
      <w:r>
        <w:rPr>
          <w:bCs/>
          <w:sz w:val="22"/>
          <w:szCs w:val="22"/>
        </w:rPr>
        <w:t xml:space="preserve">h) Sala gimnastyczna (Oddział Leczenia Uzależnień) </w:t>
      </w:r>
      <w:r>
        <w:rPr>
          <w:sz w:val="22"/>
          <w:szCs w:val="22"/>
        </w:rPr>
        <w:t>- cena 1 m</w:t>
      </w:r>
      <w:r>
        <w:rPr>
          <w:sz w:val="22"/>
          <w:szCs w:val="22"/>
          <w:vertAlign w:val="superscript"/>
        </w:rPr>
        <w:t>2</w:t>
      </w:r>
      <w:r>
        <w:rPr>
          <w:sz w:val="22"/>
          <w:szCs w:val="22"/>
        </w:rPr>
        <w:t xml:space="preserve"> /kwartał wynosi: …… zł brutto</w:t>
      </w:r>
    </w:p>
    <w:p w:rsidR="006A47D6" w:rsidRDefault="006A47D6">
      <w:pPr>
        <w:tabs>
          <w:tab w:val="left" w:pos="2820"/>
        </w:tabs>
        <w:overflowPunct w:val="0"/>
        <w:autoSpaceDE w:val="0"/>
        <w:jc w:val="both"/>
        <w:rPr>
          <w:sz w:val="22"/>
          <w:szCs w:val="22"/>
        </w:rPr>
      </w:pPr>
      <w:r>
        <w:rPr>
          <w:bCs/>
          <w:sz w:val="22"/>
          <w:szCs w:val="22"/>
        </w:rPr>
        <w:t xml:space="preserve">            i) Magazyn Sali gimnastycznej(Oddział Leczenia Uzależnień) </w:t>
      </w:r>
      <w:r>
        <w:rPr>
          <w:sz w:val="22"/>
          <w:szCs w:val="22"/>
        </w:rPr>
        <w:t>- cena 1 m</w:t>
      </w:r>
      <w:r>
        <w:rPr>
          <w:sz w:val="22"/>
          <w:szCs w:val="22"/>
          <w:vertAlign w:val="superscript"/>
        </w:rPr>
        <w:t>2</w:t>
      </w:r>
      <w:r>
        <w:rPr>
          <w:sz w:val="22"/>
          <w:szCs w:val="22"/>
        </w:rPr>
        <w:t xml:space="preserve"> /kwartał wynosi: </w:t>
      </w:r>
      <w:r>
        <w:rPr>
          <w:sz w:val="22"/>
          <w:szCs w:val="22"/>
        </w:rPr>
        <w:br/>
        <w:t xml:space="preserve">                …………… zł brutto </w:t>
      </w:r>
    </w:p>
    <w:p w:rsidR="006A47D6" w:rsidRDefault="006A47D6">
      <w:pPr>
        <w:ind w:left="1077"/>
        <w:jc w:val="both"/>
        <w:rPr>
          <w:sz w:val="22"/>
          <w:szCs w:val="22"/>
        </w:rPr>
      </w:pPr>
    </w:p>
    <w:p w:rsidR="006A47D6" w:rsidRDefault="006A47D6">
      <w:pPr>
        <w:jc w:val="both"/>
        <w:rPr>
          <w:sz w:val="22"/>
          <w:szCs w:val="22"/>
        </w:rPr>
      </w:pPr>
      <w:r>
        <w:rPr>
          <w:sz w:val="22"/>
          <w:szCs w:val="22"/>
        </w:rPr>
        <w:t xml:space="preserve">3)  za sprzątanie okresowe pomieszczeń wynagrodzenie miesięczne stanowiące iloczyn powierzchni  </w:t>
      </w:r>
      <w:r>
        <w:rPr>
          <w:sz w:val="22"/>
          <w:szCs w:val="22"/>
        </w:rPr>
        <w:br/>
        <w:t xml:space="preserve">       wyrażonej w m² oraz stawki wynagrodzenia za 1 m</w:t>
      </w:r>
      <w:r>
        <w:rPr>
          <w:sz w:val="22"/>
          <w:szCs w:val="22"/>
          <w:vertAlign w:val="superscript"/>
        </w:rPr>
        <w:t xml:space="preserve">2 </w:t>
      </w:r>
      <w:r>
        <w:rPr>
          <w:sz w:val="22"/>
          <w:szCs w:val="22"/>
        </w:rPr>
        <w:t>w następujących wysokościach:</w:t>
      </w:r>
    </w:p>
    <w:p w:rsidR="006A47D6" w:rsidRDefault="006A47D6">
      <w:pPr>
        <w:tabs>
          <w:tab w:val="left" w:pos="2820"/>
        </w:tabs>
        <w:overflowPunct w:val="0"/>
        <w:autoSpaceDE w:val="0"/>
        <w:ind w:left="720"/>
        <w:jc w:val="both"/>
        <w:rPr>
          <w:sz w:val="22"/>
          <w:szCs w:val="22"/>
        </w:rPr>
      </w:pPr>
      <w:r>
        <w:rPr>
          <w:sz w:val="22"/>
          <w:szCs w:val="22"/>
        </w:rPr>
        <w:t>a) Kuchnia Centralna - cena 1 m</w:t>
      </w:r>
      <w:r>
        <w:rPr>
          <w:sz w:val="22"/>
          <w:szCs w:val="22"/>
          <w:vertAlign w:val="superscript"/>
        </w:rPr>
        <w:t>2</w:t>
      </w:r>
      <w:r>
        <w:rPr>
          <w:sz w:val="22"/>
          <w:szCs w:val="22"/>
        </w:rPr>
        <w:t xml:space="preserve"> /m-c wynosi: …………. zł brutto</w:t>
      </w:r>
    </w:p>
    <w:p w:rsidR="006A47D6" w:rsidRDefault="006A47D6">
      <w:pPr>
        <w:ind w:left="717"/>
        <w:jc w:val="both"/>
      </w:pPr>
      <w:r>
        <w:rPr>
          <w:sz w:val="22"/>
          <w:szCs w:val="22"/>
        </w:rPr>
        <w:t>b) Pomieszczenia warsztatów w wiacie magazynowej (hydraulik, tapicer, elektryk) - cena 1 m</w:t>
      </w:r>
      <w:r>
        <w:rPr>
          <w:sz w:val="22"/>
          <w:szCs w:val="22"/>
          <w:vertAlign w:val="superscript"/>
        </w:rPr>
        <w:t>2</w:t>
      </w:r>
      <w:r>
        <w:rPr>
          <w:sz w:val="22"/>
          <w:szCs w:val="22"/>
        </w:rPr>
        <w:t xml:space="preserve"> /m-c wynosi: ……………… zł brutto</w:t>
      </w:r>
    </w:p>
    <w:p w:rsidR="006A47D6" w:rsidRDefault="006A47D6">
      <w:pPr>
        <w:jc w:val="both"/>
      </w:pPr>
    </w:p>
    <w:p w:rsidR="006A47D6" w:rsidRDefault="006A47D6">
      <w:pPr>
        <w:jc w:val="both"/>
        <w:rPr>
          <w:sz w:val="22"/>
          <w:szCs w:val="22"/>
        </w:rPr>
      </w:pPr>
      <w:r>
        <w:rPr>
          <w:sz w:val="22"/>
          <w:szCs w:val="22"/>
        </w:rPr>
        <w:t xml:space="preserve">4) za sprzątanie okresowe pomieszczeń wynagrodzenie miesięczne stanowiące iloczyn powierzchni  </w:t>
      </w:r>
      <w:r>
        <w:rPr>
          <w:sz w:val="22"/>
          <w:szCs w:val="22"/>
        </w:rPr>
        <w:br/>
        <w:t xml:space="preserve">       wyrażonej w m² oraz stawki wynagrodzenia za 1 m</w:t>
      </w:r>
      <w:r>
        <w:rPr>
          <w:sz w:val="22"/>
          <w:szCs w:val="22"/>
          <w:vertAlign w:val="superscript"/>
        </w:rPr>
        <w:t xml:space="preserve">2 </w:t>
      </w:r>
      <w:r>
        <w:rPr>
          <w:sz w:val="22"/>
          <w:szCs w:val="22"/>
        </w:rPr>
        <w:t>w następujących wysokościach:</w:t>
      </w:r>
    </w:p>
    <w:p w:rsidR="006A47D6" w:rsidRDefault="006A47D6">
      <w:pPr>
        <w:tabs>
          <w:tab w:val="left" w:pos="2820"/>
        </w:tabs>
        <w:overflowPunct w:val="0"/>
        <w:autoSpaceDE w:val="0"/>
        <w:ind w:left="720"/>
        <w:jc w:val="both"/>
      </w:pPr>
      <w:r>
        <w:rPr>
          <w:sz w:val="22"/>
          <w:szCs w:val="22"/>
        </w:rPr>
        <w:t>a) Archiwum - cena 1 m</w:t>
      </w:r>
      <w:r>
        <w:rPr>
          <w:sz w:val="22"/>
          <w:szCs w:val="22"/>
          <w:vertAlign w:val="superscript"/>
        </w:rPr>
        <w:t>2</w:t>
      </w:r>
      <w:r>
        <w:rPr>
          <w:sz w:val="22"/>
          <w:szCs w:val="22"/>
        </w:rPr>
        <w:t xml:space="preserve"> /m-c wynosi: ……………….. zł brutto</w:t>
      </w:r>
    </w:p>
    <w:p w:rsidR="006A47D6" w:rsidRDefault="006A47D6">
      <w:pPr>
        <w:jc w:val="both"/>
      </w:pPr>
    </w:p>
    <w:p w:rsidR="006A47D6" w:rsidRDefault="006A47D6">
      <w:pPr>
        <w:ind w:left="284" w:hanging="284"/>
        <w:jc w:val="both"/>
        <w:rPr>
          <w:sz w:val="22"/>
          <w:szCs w:val="22"/>
        </w:rPr>
      </w:pPr>
      <w:r>
        <w:rPr>
          <w:sz w:val="22"/>
          <w:szCs w:val="22"/>
        </w:rPr>
        <w:t xml:space="preserve">5) za transport zwłok z oddziałów szpitalnych do miejsca przechowywania (miesięcznie): ……………………….  zł brutto </w:t>
      </w:r>
    </w:p>
    <w:p w:rsidR="006A47D6" w:rsidRDefault="006A47D6">
      <w:pPr>
        <w:jc w:val="both"/>
        <w:rPr>
          <w:sz w:val="22"/>
          <w:szCs w:val="22"/>
        </w:rPr>
      </w:pPr>
    </w:p>
    <w:p w:rsidR="006A47D6" w:rsidRDefault="006A47D6">
      <w:pPr>
        <w:jc w:val="both"/>
        <w:rPr>
          <w:sz w:val="22"/>
          <w:szCs w:val="22"/>
        </w:rPr>
      </w:pPr>
      <w:r>
        <w:rPr>
          <w:sz w:val="22"/>
          <w:szCs w:val="22"/>
        </w:rPr>
        <w:t xml:space="preserve">6) za transport wewnętrzny pacjentów (miesięcznie): </w:t>
      </w:r>
    </w:p>
    <w:p w:rsidR="006A47D6" w:rsidRDefault="006A47D6">
      <w:pPr>
        <w:ind w:firstLine="357"/>
        <w:jc w:val="both"/>
        <w:rPr>
          <w:sz w:val="22"/>
          <w:szCs w:val="22"/>
        </w:rPr>
      </w:pPr>
      <w:r>
        <w:rPr>
          <w:sz w:val="22"/>
          <w:szCs w:val="22"/>
        </w:rPr>
        <w:t xml:space="preserve">……………………. zł brutto </w:t>
      </w:r>
    </w:p>
    <w:p w:rsidR="006A47D6" w:rsidRDefault="006A47D6">
      <w:pPr>
        <w:ind w:left="357"/>
        <w:jc w:val="both"/>
        <w:rPr>
          <w:sz w:val="22"/>
          <w:szCs w:val="22"/>
        </w:rPr>
      </w:pPr>
    </w:p>
    <w:p w:rsidR="006A47D6" w:rsidRDefault="006A47D6">
      <w:pPr>
        <w:jc w:val="both"/>
        <w:rPr>
          <w:sz w:val="22"/>
          <w:szCs w:val="22"/>
        </w:rPr>
      </w:pPr>
      <w:r>
        <w:rPr>
          <w:sz w:val="22"/>
          <w:szCs w:val="22"/>
        </w:rPr>
        <w:t>7) za usługi w zakresie opieki medycznej (miesięcznie)</w:t>
      </w:r>
      <w:r>
        <w:rPr>
          <w:b/>
          <w:sz w:val="22"/>
          <w:szCs w:val="22"/>
        </w:rPr>
        <w:t xml:space="preserve"> </w:t>
      </w:r>
    </w:p>
    <w:p w:rsidR="006A47D6" w:rsidRDefault="006A47D6">
      <w:pPr>
        <w:ind w:firstLine="357"/>
        <w:jc w:val="both"/>
        <w:rPr>
          <w:sz w:val="22"/>
          <w:szCs w:val="22"/>
        </w:rPr>
      </w:pPr>
      <w:r>
        <w:rPr>
          <w:sz w:val="22"/>
          <w:szCs w:val="22"/>
        </w:rPr>
        <w:t>……………………… zł brutto, przy czym wynagrodzenie to składa się z następujących części:</w:t>
      </w:r>
    </w:p>
    <w:p w:rsidR="006A47D6" w:rsidRDefault="006A47D6">
      <w:pPr>
        <w:ind w:firstLine="357"/>
        <w:jc w:val="both"/>
        <w:rPr>
          <w:sz w:val="22"/>
          <w:szCs w:val="22"/>
        </w:rPr>
      </w:pPr>
    </w:p>
    <w:p w:rsidR="006A47D6" w:rsidRDefault="006A47D6">
      <w:pPr>
        <w:numPr>
          <w:ilvl w:val="0"/>
          <w:numId w:val="23"/>
        </w:numPr>
        <w:suppressAutoHyphens w:val="0"/>
        <w:jc w:val="both"/>
        <w:rPr>
          <w:sz w:val="22"/>
          <w:szCs w:val="22"/>
          <w:lang w:eastAsia="pl-PL"/>
        </w:rPr>
      </w:pPr>
      <w:r>
        <w:rPr>
          <w:sz w:val="22"/>
          <w:szCs w:val="22"/>
          <w:lang w:eastAsia="pl-PL"/>
        </w:rPr>
        <w:t>Oddział Leczenia Uzależnień – 14 %, co wynosi …………….. zł brutto</w:t>
      </w:r>
    </w:p>
    <w:p w:rsidR="006A47D6" w:rsidRDefault="006A47D6">
      <w:pPr>
        <w:numPr>
          <w:ilvl w:val="0"/>
          <w:numId w:val="23"/>
        </w:numPr>
        <w:suppressAutoHyphens w:val="0"/>
        <w:jc w:val="both"/>
        <w:rPr>
          <w:sz w:val="22"/>
          <w:szCs w:val="22"/>
          <w:lang w:eastAsia="pl-PL"/>
        </w:rPr>
      </w:pPr>
      <w:r>
        <w:rPr>
          <w:sz w:val="22"/>
          <w:szCs w:val="22"/>
          <w:lang w:eastAsia="pl-PL"/>
        </w:rPr>
        <w:t>Oddział Ginekologiczno – Położniczy  – 14  %, co wynosi …………… zł brutto</w:t>
      </w:r>
    </w:p>
    <w:p w:rsidR="006A47D6" w:rsidRDefault="006A47D6">
      <w:pPr>
        <w:numPr>
          <w:ilvl w:val="0"/>
          <w:numId w:val="23"/>
        </w:numPr>
        <w:suppressAutoHyphens w:val="0"/>
        <w:jc w:val="both"/>
        <w:rPr>
          <w:sz w:val="22"/>
          <w:szCs w:val="22"/>
          <w:lang w:eastAsia="pl-PL"/>
        </w:rPr>
      </w:pPr>
      <w:r>
        <w:rPr>
          <w:sz w:val="22"/>
          <w:szCs w:val="22"/>
          <w:lang w:eastAsia="pl-PL"/>
        </w:rPr>
        <w:t>Sala porodowa – 1%, co wynosi ………………. zł brutto</w:t>
      </w:r>
    </w:p>
    <w:p w:rsidR="006A47D6" w:rsidRDefault="006A47D6">
      <w:pPr>
        <w:numPr>
          <w:ilvl w:val="0"/>
          <w:numId w:val="23"/>
        </w:numPr>
        <w:suppressAutoHyphens w:val="0"/>
        <w:jc w:val="both"/>
        <w:rPr>
          <w:sz w:val="22"/>
          <w:szCs w:val="22"/>
          <w:lang w:eastAsia="pl-PL"/>
        </w:rPr>
      </w:pPr>
      <w:r>
        <w:rPr>
          <w:sz w:val="22"/>
          <w:szCs w:val="22"/>
          <w:lang w:eastAsia="pl-PL"/>
        </w:rPr>
        <w:t>Odział Noworodkowy – 8 %, co wynosi ……………….. zł brutto</w:t>
      </w:r>
    </w:p>
    <w:p w:rsidR="006A47D6" w:rsidRDefault="006A47D6">
      <w:pPr>
        <w:numPr>
          <w:ilvl w:val="0"/>
          <w:numId w:val="23"/>
        </w:numPr>
        <w:suppressAutoHyphens w:val="0"/>
        <w:jc w:val="both"/>
        <w:rPr>
          <w:sz w:val="22"/>
          <w:szCs w:val="22"/>
          <w:lang w:eastAsia="pl-PL"/>
        </w:rPr>
      </w:pPr>
      <w:r>
        <w:rPr>
          <w:sz w:val="22"/>
          <w:szCs w:val="22"/>
          <w:lang w:eastAsia="pl-PL"/>
        </w:rPr>
        <w:t>Oddział Dziecięcy – 6 %, co wynosi ………………. zł brutto</w:t>
      </w:r>
    </w:p>
    <w:p w:rsidR="006A47D6" w:rsidRDefault="006A47D6">
      <w:pPr>
        <w:numPr>
          <w:ilvl w:val="0"/>
          <w:numId w:val="23"/>
        </w:numPr>
        <w:suppressAutoHyphens w:val="0"/>
        <w:jc w:val="both"/>
        <w:rPr>
          <w:sz w:val="22"/>
          <w:szCs w:val="22"/>
          <w:lang w:eastAsia="pl-PL"/>
        </w:rPr>
      </w:pPr>
      <w:r>
        <w:rPr>
          <w:sz w:val="22"/>
          <w:szCs w:val="22"/>
          <w:lang w:eastAsia="pl-PL"/>
        </w:rPr>
        <w:t>Oddział Chorób Wewnętrznych z Pododdziałem Gastroenterologii  – 13 %, co wynosi ………………… zł brutto</w:t>
      </w:r>
    </w:p>
    <w:p w:rsidR="006A47D6" w:rsidRDefault="006A47D6">
      <w:pPr>
        <w:numPr>
          <w:ilvl w:val="0"/>
          <w:numId w:val="23"/>
        </w:numPr>
        <w:suppressAutoHyphens w:val="0"/>
        <w:jc w:val="both"/>
        <w:rPr>
          <w:sz w:val="22"/>
          <w:szCs w:val="22"/>
          <w:lang w:eastAsia="pl-PL"/>
        </w:rPr>
      </w:pPr>
      <w:r>
        <w:rPr>
          <w:sz w:val="22"/>
          <w:szCs w:val="22"/>
          <w:lang w:eastAsia="pl-PL"/>
        </w:rPr>
        <w:t>Hostel dla  OLU - 6 %, co wynosi ………………… zł brutto</w:t>
      </w:r>
    </w:p>
    <w:p w:rsidR="006A47D6" w:rsidRDefault="006A47D6">
      <w:pPr>
        <w:numPr>
          <w:ilvl w:val="0"/>
          <w:numId w:val="23"/>
        </w:numPr>
        <w:suppressAutoHyphens w:val="0"/>
        <w:jc w:val="both"/>
        <w:rPr>
          <w:sz w:val="22"/>
          <w:szCs w:val="22"/>
          <w:lang w:eastAsia="pl-PL"/>
        </w:rPr>
      </w:pPr>
      <w:r>
        <w:rPr>
          <w:sz w:val="22"/>
          <w:szCs w:val="22"/>
          <w:lang w:eastAsia="pl-PL"/>
        </w:rPr>
        <w:t>Oddział Chorób Płuc i Gruźlicy – 8 %, co wynosi …………………… zł brutto</w:t>
      </w:r>
    </w:p>
    <w:p w:rsidR="006A47D6" w:rsidRDefault="006A47D6">
      <w:pPr>
        <w:numPr>
          <w:ilvl w:val="0"/>
          <w:numId w:val="23"/>
        </w:numPr>
        <w:suppressAutoHyphens w:val="0"/>
        <w:jc w:val="both"/>
        <w:rPr>
          <w:sz w:val="22"/>
          <w:szCs w:val="22"/>
          <w:lang w:eastAsia="pl-PL"/>
        </w:rPr>
      </w:pPr>
      <w:r>
        <w:rPr>
          <w:sz w:val="22"/>
          <w:szCs w:val="22"/>
          <w:lang w:eastAsia="pl-PL"/>
        </w:rPr>
        <w:t>Oddział Onkologiczny z   Pododdziałem Hematologicznym – 8 %, co wynosi ………….. zł brutto</w:t>
      </w:r>
    </w:p>
    <w:p w:rsidR="006A47D6" w:rsidRDefault="006A47D6">
      <w:pPr>
        <w:numPr>
          <w:ilvl w:val="0"/>
          <w:numId w:val="23"/>
        </w:numPr>
        <w:suppressAutoHyphens w:val="0"/>
        <w:jc w:val="both"/>
        <w:rPr>
          <w:sz w:val="22"/>
          <w:szCs w:val="22"/>
          <w:lang w:eastAsia="pl-PL"/>
        </w:rPr>
      </w:pPr>
      <w:r>
        <w:rPr>
          <w:sz w:val="22"/>
          <w:szCs w:val="22"/>
          <w:lang w:eastAsia="pl-PL"/>
        </w:rPr>
        <w:t>Oddział Rehabilitacyjny z Pododdziałem Rehabilitacji Neurologicznej – 11 %, co wynosi …………….. zł brutto</w:t>
      </w:r>
    </w:p>
    <w:p w:rsidR="006A47D6" w:rsidRDefault="006A47D6">
      <w:pPr>
        <w:numPr>
          <w:ilvl w:val="0"/>
          <w:numId w:val="23"/>
        </w:numPr>
        <w:suppressAutoHyphens w:val="0"/>
        <w:jc w:val="both"/>
        <w:rPr>
          <w:sz w:val="22"/>
          <w:szCs w:val="22"/>
          <w:lang w:eastAsia="pl-PL"/>
        </w:rPr>
      </w:pPr>
      <w:r>
        <w:rPr>
          <w:sz w:val="22"/>
          <w:szCs w:val="22"/>
          <w:lang w:eastAsia="pl-PL"/>
        </w:rPr>
        <w:t>Zakład Pielęgnacyjno - Opiekuńczy – 9 %, co wynosi ………………. zł brutto</w:t>
      </w:r>
    </w:p>
    <w:p w:rsidR="006A47D6" w:rsidRDefault="006A47D6">
      <w:pPr>
        <w:numPr>
          <w:ilvl w:val="0"/>
          <w:numId w:val="23"/>
        </w:numPr>
        <w:suppressAutoHyphens w:val="0"/>
        <w:jc w:val="both"/>
        <w:rPr>
          <w:sz w:val="22"/>
          <w:szCs w:val="22"/>
          <w:lang w:eastAsia="pl-PL"/>
        </w:rPr>
      </w:pPr>
      <w:r>
        <w:rPr>
          <w:sz w:val="22"/>
          <w:szCs w:val="22"/>
          <w:lang w:eastAsia="pl-PL"/>
        </w:rPr>
        <w:t>Blok Operacyjny – 1%, co wynosi ……………. zł brutto</w:t>
      </w:r>
    </w:p>
    <w:p w:rsidR="006A47D6" w:rsidRDefault="006A47D6">
      <w:pPr>
        <w:numPr>
          <w:ilvl w:val="0"/>
          <w:numId w:val="23"/>
        </w:numPr>
        <w:suppressAutoHyphens w:val="0"/>
        <w:jc w:val="both"/>
        <w:rPr>
          <w:sz w:val="22"/>
          <w:szCs w:val="22"/>
        </w:rPr>
      </w:pPr>
      <w:r>
        <w:rPr>
          <w:sz w:val="22"/>
          <w:szCs w:val="22"/>
          <w:lang w:eastAsia="pl-PL"/>
        </w:rPr>
        <w:t>Blok Operacyjny Ginekologiczno-Położniczy – 1 %, co wynosi …………..  zł brutto</w:t>
      </w:r>
    </w:p>
    <w:p w:rsidR="006A47D6" w:rsidRDefault="006A47D6">
      <w:pPr>
        <w:suppressAutoHyphens w:val="0"/>
        <w:jc w:val="both"/>
        <w:rPr>
          <w:b/>
          <w:color w:val="000000"/>
          <w:sz w:val="22"/>
          <w:szCs w:val="22"/>
        </w:rPr>
      </w:pPr>
      <w:r>
        <w:rPr>
          <w:sz w:val="22"/>
          <w:szCs w:val="22"/>
        </w:rPr>
        <w:t xml:space="preserve"> </w:t>
      </w:r>
    </w:p>
    <w:p w:rsidR="006A47D6" w:rsidRDefault="006A47D6">
      <w:pPr>
        <w:overflowPunct w:val="0"/>
        <w:autoSpaceDE w:val="0"/>
        <w:jc w:val="both"/>
        <w:rPr>
          <w:color w:val="000000"/>
          <w:sz w:val="22"/>
          <w:szCs w:val="22"/>
        </w:rPr>
      </w:pPr>
      <w:r>
        <w:rPr>
          <w:b/>
          <w:color w:val="000000"/>
          <w:sz w:val="22"/>
          <w:szCs w:val="22"/>
        </w:rPr>
        <w:t>2</w:t>
      </w:r>
      <w:r>
        <w:rPr>
          <w:color w:val="000000"/>
          <w:sz w:val="22"/>
          <w:szCs w:val="22"/>
        </w:rPr>
        <w:t xml:space="preserve">. Wartość umowy nie może przekroczyć  (z zastrzeżeniem § 5) łącznie wartości </w:t>
      </w:r>
    </w:p>
    <w:p w:rsidR="006A47D6" w:rsidRDefault="006A47D6">
      <w:pPr>
        <w:overflowPunct w:val="0"/>
        <w:autoSpaceDE w:val="0"/>
        <w:jc w:val="both"/>
        <w:rPr>
          <w:color w:val="000000"/>
          <w:sz w:val="22"/>
          <w:szCs w:val="22"/>
        </w:rPr>
      </w:pPr>
      <w:r>
        <w:rPr>
          <w:color w:val="000000"/>
          <w:sz w:val="22"/>
          <w:szCs w:val="22"/>
        </w:rPr>
        <w:t>…………………………… zł brutto,- /słownie: ………… /.</w:t>
      </w:r>
    </w:p>
    <w:p w:rsidR="006A47D6" w:rsidRDefault="006A47D6">
      <w:pPr>
        <w:overflowPunct w:val="0"/>
        <w:autoSpaceDE w:val="0"/>
        <w:jc w:val="both"/>
        <w:rPr>
          <w:color w:val="000000"/>
          <w:sz w:val="22"/>
          <w:szCs w:val="22"/>
        </w:rPr>
      </w:pPr>
    </w:p>
    <w:p w:rsidR="006A47D6" w:rsidRDefault="006A47D6">
      <w:pPr>
        <w:overflowPunct w:val="0"/>
        <w:autoSpaceDE w:val="0"/>
        <w:jc w:val="both"/>
        <w:rPr>
          <w:color w:val="000000"/>
          <w:sz w:val="22"/>
          <w:szCs w:val="22"/>
        </w:rPr>
      </w:pPr>
      <w:r>
        <w:rPr>
          <w:b/>
          <w:color w:val="000000"/>
          <w:sz w:val="22"/>
          <w:szCs w:val="22"/>
        </w:rPr>
        <w:t>3</w:t>
      </w:r>
      <w:r>
        <w:rPr>
          <w:color w:val="000000"/>
          <w:sz w:val="22"/>
          <w:szCs w:val="22"/>
        </w:rPr>
        <w:t>. Wykonawcy przysługuje wynagrodzenie jedynie za zrealizowane usługi i nie przysługują mu żadne roszczenia wobec Zamawiającego w przypadku niezrealizowania całej kwoty określonej w ust. 2.</w:t>
      </w:r>
    </w:p>
    <w:p w:rsidR="006A47D6" w:rsidRDefault="006A47D6">
      <w:pPr>
        <w:overflowPunct w:val="0"/>
        <w:autoSpaceDE w:val="0"/>
        <w:jc w:val="both"/>
        <w:rPr>
          <w:color w:val="000000"/>
          <w:sz w:val="22"/>
          <w:szCs w:val="22"/>
        </w:rPr>
      </w:pPr>
    </w:p>
    <w:p w:rsidR="006A47D6" w:rsidRDefault="006A47D6">
      <w:pPr>
        <w:pStyle w:val="Tekstpodstawowy31"/>
        <w:jc w:val="both"/>
        <w:rPr>
          <w:b w:val="0"/>
          <w:sz w:val="22"/>
          <w:szCs w:val="22"/>
        </w:rPr>
      </w:pPr>
      <w:r>
        <w:rPr>
          <w:color w:val="000000"/>
          <w:sz w:val="22"/>
          <w:szCs w:val="22"/>
        </w:rPr>
        <w:t xml:space="preserve">4. </w:t>
      </w:r>
      <w:r>
        <w:rPr>
          <w:b w:val="0"/>
          <w:color w:val="000000"/>
          <w:sz w:val="22"/>
          <w:szCs w:val="22"/>
        </w:rPr>
        <w:t>Zapłata należności za wykonanie przedmiotu umowy nastąpi miesięcznie z dołu przelewem na konto Wykonawcy podane na fakturze każdorazowo w terminie</w:t>
      </w:r>
      <w:r>
        <w:rPr>
          <w:color w:val="000000"/>
          <w:sz w:val="22"/>
          <w:szCs w:val="22"/>
        </w:rPr>
        <w:t xml:space="preserve"> 60 dn</w:t>
      </w:r>
      <w:r>
        <w:rPr>
          <w:sz w:val="22"/>
          <w:szCs w:val="22"/>
        </w:rPr>
        <w:t xml:space="preserve">i </w:t>
      </w:r>
      <w:r>
        <w:rPr>
          <w:b w:val="0"/>
          <w:sz w:val="22"/>
          <w:szCs w:val="22"/>
        </w:rPr>
        <w:t>od dnia otrzymania przez Zamawiającego poprawnie sporządzonej faktury. Wykonawca jest zobowiązany do wpisania na wystawionej fakturze numeru obowiązującej umowy. Za dzień zapłaty uznaje się datę obciążenia rachunku bankowego Zamawiającego. Wykonawca wystawi fakturę po zakończeniu danego miesiąca.</w:t>
      </w:r>
    </w:p>
    <w:p w:rsidR="006A47D6" w:rsidRDefault="006A47D6">
      <w:pPr>
        <w:pStyle w:val="Tekstpodstawowy31"/>
        <w:jc w:val="both"/>
        <w:rPr>
          <w:b w:val="0"/>
          <w:sz w:val="22"/>
          <w:szCs w:val="22"/>
        </w:rPr>
      </w:pPr>
    </w:p>
    <w:p w:rsidR="006A47D6" w:rsidRDefault="006A47D6">
      <w:pPr>
        <w:pStyle w:val="Tekstpodstawowy33"/>
        <w:suppressAutoHyphens w:val="0"/>
        <w:spacing w:after="0"/>
        <w:jc w:val="both"/>
        <w:rPr>
          <w:sz w:val="22"/>
          <w:szCs w:val="22"/>
        </w:rPr>
      </w:pPr>
      <w:r>
        <w:rPr>
          <w:b/>
          <w:sz w:val="22"/>
          <w:szCs w:val="22"/>
        </w:rPr>
        <w:t xml:space="preserve">5. </w:t>
      </w:r>
      <w:r>
        <w:rPr>
          <w:sz w:val="22"/>
          <w:szCs w:val="22"/>
        </w:rPr>
        <w:t xml:space="preserve">Wykonawca ma możliwość przesłania faktury w wersji elektronicznej na adres platformy: </w:t>
      </w:r>
      <w:r>
        <w:rPr>
          <w:bCs/>
          <w:sz w:val="22"/>
          <w:szCs w:val="22"/>
        </w:rPr>
        <w:t>www.efaktura.gov.pl</w:t>
      </w:r>
      <w:r>
        <w:rPr>
          <w:sz w:val="22"/>
          <w:szCs w:val="22"/>
        </w:rPr>
        <w:t>.</w:t>
      </w:r>
    </w:p>
    <w:p w:rsidR="006A47D6" w:rsidRDefault="006A47D6">
      <w:pPr>
        <w:pStyle w:val="Tekstpodstawowy31"/>
        <w:jc w:val="both"/>
        <w:rPr>
          <w:b w:val="0"/>
          <w:sz w:val="22"/>
          <w:szCs w:val="22"/>
        </w:rPr>
      </w:pPr>
    </w:p>
    <w:p w:rsidR="006A47D6" w:rsidRDefault="006A47D6">
      <w:pPr>
        <w:pStyle w:val="Tekstpodstawowy31"/>
        <w:jc w:val="both"/>
        <w:rPr>
          <w:b w:val="0"/>
          <w:sz w:val="22"/>
          <w:szCs w:val="22"/>
        </w:rPr>
      </w:pPr>
      <w:r>
        <w:rPr>
          <w:sz w:val="22"/>
          <w:szCs w:val="22"/>
        </w:rPr>
        <w:t xml:space="preserve">6. </w:t>
      </w:r>
      <w:r>
        <w:rPr>
          <w:b w:val="0"/>
          <w:sz w:val="22"/>
          <w:szCs w:val="22"/>
        </w:rPr>
        <w:t xml:space="preserve">Zamawiający oświadcza, że dokonał zgłoszenia rejestrującego w urzędzie skarbowym z tytułu podatku od towarów i usług VAT i otrzymał numer identyfikacji podatkowej NIP </w:t>
      </w:r>
      <w:r>
        <w:rPr>
          <w:sz w:val="22"/>
          <w:szCs w:val="22"/>
        </w:rPr>
        <w:t xml:space="preserve">665-104-26-75 </w:t>
      </w:r>
      <w:r>
        <w:rPr>
          <w:b w:val="0"/>
          <w:sz w:val="22"/>
          <w:szCs w:val="22"/>
        </w:rPr>
        <w:t>oraz że jest uprawniony do otrzymywania faktury.</w:t>
      </w:r>
    </w:p>
    <w:p w:rsidR="006A47D6" w:rsidRDefault="006A47D6">
      <w:pPr>
        <w:pStyle w:val="Tekstpodstawowy31"/>
        <w:jc w:val="both"/>
        <w:rPr>
          <w:b w:val="0"/>
          <w:sz w:val="22"/>
          <w:szCs w:val="22"/>
        </w:rPr>
      </w:pPr>
    </w:p>
    <w:p w:rsidR="006A47D6" w:rsidRDefault="006A47D6">
      <w:pPr>
        <w:pStyle w:val="Tekstpodstawowy31"/>
        <w:jc w:val="both"/>
        <w:rPr>
          <w:sz w:val="22"/>
          <w:szCs w:val="22"/>
        </w:rPr>
      </w:pPr>
      <w:r>
        <w:rPr>
          <w:sz w:val="22"/>
          <w:szCs w:val="22"/>
        </w:rPr>
        <w:t xml:space="preserve">7. </w:t>
      </w:r>
      <w:r>
        <w:rPr>
          <w:b w:val="0"/>
          <w:sz w:val="22"/>
          <w:szCs w:val="22"/>
        </w:rPr>
        <w:t xml:space="preserve">Wykonawca oświadcza, że dokonał zgłoszenia rejestrującego w urzędzie skarbowym z tytułu podatku od towarów i usług VAT i otrzymał numer identyfikacji podatkowej NIP </w:t>
      </w:r>
      <w:r>
        <w:rPr>
          <w:sz w:val="22"/>
          <w:szCs w:val="22"/>
        </w:rPr>
        <w:t>……………….,</w:t>
      </w:r>
      <w:r>
        <w:rPr>
          <w:b w:val="0"/>
          <w:sz w:val="22"/>
          <w:szCs w:val="22"/>
        </w:rPr>
        <w:t xml:space="preserve"> oraz że jest uprawniony do wystawiania faktury.</w:t>
      </w:r>
    </w:p>
    <w:p w:rsidR="006A47D6" w:rsidRDefault="006A47D6">
      <w:pPr>
        <w:pStyle w:val="Tekstpodstawowy31"/>
        <w:jc w:val="center"/>
        <w:rPr>
          <w:sz w:val="22"/>
          <w:szCs w:val="22"/>
        </w:rPr>
      </w:pPr>
      <w:r>
        <w:rPr>
          <w:sz w:val="22"/>
          <w:szCs w:val="22"/>
        </w:rPr>
        <w:t>§ 3</w:t>
      </w:r>
    </w:p>
    <w:p w:rsidR="006A47D6" w:rsidRDefault="006A47D6">
      <w:pPr>
        <w:pStyle w:val="NormalWeb"/>
        <w:spacing w:before="0" w:after="0"/>
        <w:rPr>
          <w:sz w:val="22"/>
          <w:szCs w:val="22"/>
        </w:rPr>
      </w:pPr>
      <w:r>
        <w:rPr>
          <w:sz w:val="22"/>
          <w:szCs w:val="22"/>
        </w:rPr>
        <w:t xml:space="preserve">Strony ustalają termin realizacji przedmiotu umowy </w:t>
      </w:r>
      <w:r>
        <w:rPr>
          <w:b/>
          <w:sz w:val="22"/>
          <w:szCs w:val="22"/>
        </w:rPr>
        <w:t>24 miesiące od dnia 03.07.2020 roku</w:t>
      </w:r>
      <w:r>
        <w:rPr>
          <w:sz w:val="22"/>
          <w:szCs w:val="22"/>
        </w:rPr>
        <w:t xml:space="preserve"> lub od dnia zawarcia umowy jeżeli nastąpi to po tej dacie.</w:t>
      </w:r>
    </w:p>
    <w:p w:rsidR="006A47D6" w:rsidRDefault="006A47D6">
      <w:pPr>
        <w:pStyle w:val="Tekstpodstawowy31"/>
        <w:jc w:val="center"/>
        <w:rPr>
          <w:sz w:val="22"/>
          <w:szCs w:val="22"/>
        </w:rPr>
      </w:pPr>
    </w:p>
    <w:p w:rsidR="006A47D6" w:rsidRDefault="006A47D6">
      <w:pPr>
        <w:pStyle w:val="Tekstpodstawowy31"/>
        <w:jc w:val="center"/>
        <w:rPr>
          <w:sz w:val="22"/>
          <w:szCs w:val="22"/>
        </w:rPr>
      </w:pPr>
      <w:r>
        <w:rPr>
          <w:sz w:val="22"/>
          <w:szCs w:val="22"/>
        </w:rPr>
        <w:t>§ 4</w:t>
      </w:r>
    </w:p>
    <w:p w:rsidR="006A47D6" w:rsidRDefault="006A47D6">
      <w:pPr>
        <w:numPr>
          <w:ilvl w:val="0"/>
          <w:numId w:val="6"/>
        </w:numPr>
        <w:overflowPunct w:val="0"/>
        <w:autoSpaceDE w:val="0"/>
        <w:jc w:val="both"/>
        <w:rPr>
          <w:sz w:val="22"/>
          <w:szCs w:val="22"/>
        </w:rPr>
      </w:pPr>
      <w:r>
        <w:rPr>
          <w:sz w:val="22"/>
          <w:szCs w:val="22"/>
        </w:rPr>
        <w:t>Wykonawca będzie świadczył usługi zgodnie z: niniejszą umową, specyfikacją istotnych warunków zamówienia (SIWZ), złożoną przez Wykonawcę ofertą, obowiązującymi przepisami prawa powszechnie obowiązującego i zgłaszanymi na bieżąco przez Zamawiającego uwagami dotyczącymi sposobu wykonywania usług.</w:t>
      </w:r>
    </w:p>
    <w:p w:rsidR="006A47D6" w:rsidRDefault="006A47D6">
      <w:pPr>
        <w:overflowPunct w:val="0"/>
        <w:autoSpaceDE w:val="0"/>
        <w:jc w:val="both"/>
        <w:rPr>
          <w:sz w:val="22"/>
          <w:szCs w:val="22"/>
        </w:rPr>
      </w:pPr>
    </w:p>
    <w:p w:rsidR="006A47D6" w:rsidRDefault="006A47D6">
      <w:pPr>
        <w:numPr>
          <w:ilvl w:val="0"/>
          <w:numId w:val="6"/>
        </w:numPr>
        <w:overflowPunct w:val="0"/>
        <w:autoSpaceDE w:val="0"/>
        <w:jc w:val="both"/>
        <w:rPr>
          <w:sz w:val="22"/>
          <w:szCs w:val="22"/>
        </w:rPr>
      </w:pPr>
      <w:r>
        <w:rPr>
          <w:sz w:val="22"/>
          <w:szCs w:val="22"/>
        </w:rPr>
        <w:t xml:space="preserve">Wykonawca będzie świadczył usługę w sposób nieutrudniający pracy i funkcjonowania Zamawiającego, w godzinach ustalonych z odpowiedzialnym za to pracownikiem Zamawiającego przy uwzględnieniu zasad wskazanych w </w:t>
      </w:r>
      <w:r>
        <w:rPr>
          <w:b/>
          <w:sz w:val="22"/>
          <w:szCs w:val="22"/>
        </w:rPr>
        <w:t>Załączniku nr 3 do SIWZ</w:t>
      </w:r>
      <w:r>
        <w:rPr>
          <w:sz w:val="22"/>
          <w:szCs w:val="22"/>
        </w:rPr>
        <w:t>.</w:t>
      </w:r>
    </w:p>
    <w:p w:rsidR="006A47D6" w:rsidRDefault="006A47D6">
      <w:pPr>
        <w:tabs>
          <w:tab w:val="left" w:pos="426"/>
        </w:tabs>
        <w:overflowPunct w:val="0"/>
        <w:autoSpaceDE w:val="0"/>
        <w:ind w:left="357"/>
        <w:jc w:val="both"/>
        <w:rPr>
          <w:sz w:val="22"/>
          <w:szCs w:val="22"/>
        </w:rPr>
      </w:pPr>
    </w:p>
    <w:p w:rsidR="006A47D6" w:rsidRDefault="006A47D6">
      <w:pPr>
        <w:numPr>
          <w:ilvl w:val="0"/>
          <w:numId w:val="6"/>
        </w:numPr>
        <w:tabs>
          <w:tab w:val="left" w:pos="426"/>
        </w:tabs>
        <w:overflowPunct w:val="0"/>
        <w:autoSpaceDE w:val="0"/>
        <w:jc w:val="both"/>
        <w:rPr>
          <w:sz w:val="22"/>
          <w:szCs w:val="22"/>
        </w:rPr>
      </w:pPr>
      <w:r>
        <w:rPr>
          <w:sz w:val="22"/>
          <w:szCs w:val="22"/>
        </w:rPr>
        <w:t>Wykonawca zobowiązany jest do utrzymania w należytym stanie sanitarno-porządkowym powierzchni poziomych i pionowych, urządzeń, mebli, sprzętu z uwzględnieniem wymogów epidemiologicznych obowiązujących w służbie zdrowia z zastosowaniem preparatów zatwierdzonych przez właściwy organ i określonych w złożonej ofercie, ponosząc z tego tytułu odpowiedzialność przed służbami sanitarno-epidemiologicznymi.</w:t>
      </w:r>
    </w:p>
    <w:p w:rsidR="006A47D6" w:rsidRDefault="006A47D6">
      <w:pPr>
        <w:tabs>
          <w:tab w:val="left" w:pos="426"/>
        </w:tabs>
        <w:overflowPunct w:val="0"/>
        <w:autoSpaceDE w:val="0"/>
        <w:jc w:val="both"/>
        <w:rPr>
          <w:sz w:val="22"/>
          <w:szCs w:val="22"/>
        </w:rPr>
      </w:pPr>
    </w:p>
    <w:p w:rsidR="006A47D6" w:rsidRDefault="006A47D6">
      <w:pPr>
        <w:numPr>
          <w:ilvl w:val="0"/>
          <w:numId w:val="6"/>
        </w:numPr>
        <w:tabs>
          <w:tab w:val="left" w:pos="426"/>
        </w:tabs>
        <w:overflowPunct w:val="0"/>
        <w:autoSpaceDE w:val="0"/>
        <w:jc w:val="both"/>
        <w:rPr>
          <w:sz w:val="22"/>
          <w:szCs w:val="22"/>
        </w:rPr>
      </w:pPr>
      <w:r>
        <w:rPr>
          <w:sz w:val="22"/>
          <w:szCs w:val="22"/>
        </w:rPr>
        <w:t>Wykonawca zobowiązany jest do przestrzegania procedur, zarządzeń, instrukcji i regulaminów obowiązujących u Zamawiającego związanych z wykonywaniem usługi określonej w umowie.</w:t>
      </w:r>
    </w:p>
    <w:p w:rsidR="006A47D6" w:rsidRDefault="006A47D6">
      <w:pPr>
        <w:tabs>
          <w:tab w:val="left" w:pos="426"/>
        </w:tabs>
        <w:overflowPunct w:val="0"/>
        <w:autoSpaceDE w:val="0"/>
        <w:jc w:val="both"/>
        <w:rPr>
          <w:sz w:val="22"/>
          <w:szCs w:val="22"/>
        </w:rPr>
      </w:pPr>
    </w:p>
    <w:p w:rsidR="006A47D6" w:rsidRDefault="006A47D6">
      <w:pPr>
        <w:numPr>
          <w:ilvl w:val="0"/>
          <w:numId w:val="6"/>
        </w:numPr>
        <w:tabs>
          <w:tab w:val="left" w:pos="426"/>
        </w:tabs>
        <w:overflowPunct w:val="0"/>
        <w:autoSpaceDE w:val="0"/>
        <w:jc w:val="both"/>
        <w:rPr>
          <w:sz w:val="22"/>
          <w:szCs w:val="22"/>
        </w:rPr>
      </w:pPr>
      <w:r>
        <w:rPr>
          <w:sz w:val="22"/>
          <w:szCs w:val="22"/>
        </w:rPr>
        <w:t xml:space="preserve">Wszystkie prace objęte zamówieniem Wykonawca wykonuje przy użyciu własnych środków </w:t>
      </w:r>
      <w:r>
        <w:rPr>
          <w:sz w:val="22"/>
          <w:szCs w:val="22"/>
        </w:rPr>
        <w:br/>
        <w:t>i sprzętu. Jakakolwiek zmiana środków używanych do wykonania przedmiotu zmówienia wymaga uzgodnienia ze Specjalistą ds. Epidemiologicznych Zamawiającego.</w:t>
      </w:r>
    </w:p>
    <w:p w:rsidR="006A47D6" w:rsidRDefault="006A47D6">
      <w:pPr>
        <w:tabs>
          <w:tab w:val="left" w:pos="426"/>
        </w:tabs>
        <w:overflowPunct w:val="0"/>
        <w:autoSpaceDE w:val="0"/>
        <w:jc w:val="both"/>
        <w:rPr>
          <w:sz w:val="22"/>
          <w:szCs w:val="22"/>
        </w:rPr>
      </w:pPr>
    </w:p>
    <w:p w:rsidR="006A47D6" w:rsidRDefault="006A47D6">
      <w:pPr>
        <w:numPr>
          <w:ilvl w:val="0"/>
          <w:numId w:val="6"/>
        </w:numPr>
        <w:tabs>
          <w:tab w:val="left" w:pos="426"/>
        </w:tabs>
        <w:overflowPunct w:val="0"/>
        <w:autoSpaceDE w:val="0"/>
        <w:jc w:val="both"/>
        <w:rPr>
          <w:sz w:val="22"/>
          <w:szCs w:val="22"/>
        </w:rPr>
      </w:pPr>
      <w:r>
        <w:rPr>
          <w:sz w:val="22"/>
          <w:szCs w:val="22"/>
        </w:rPr>
        <w:t>Wykonawca zobowiązany jest do stałego uzupełniania mydła socjalnego i papierowych ręczników jednorazowych w zainstalowanych dozownikach oraz papieru toaletowego, worków na śmieci komunalne medyczne i specyficzne zgodnie z aktualnym zapotrzebowaniem.</w:t>
      </w:r>
    </w:p>
    <w:p w:rsidR="006A47D6" w:rsidRDefault="006A47D6">
      <w:pPr>
        <w:tabs>
          <w:tab w:val="left" w:pos="426"/>
        </w:tabs>
        <w:overflowPunct w:val="0"/>
        <w:autoSpaceDE w:val="0"/>
        <w:jc w:val="both"/>
        <w:rPr>
          <w:sz w:val="22"/>
          <w:szCs w:val="22"/>
        </w:rPr>
      </w:pPr>
    </w:p>
    <w:p w:rsidR="006A47D6" w:rsidRDefault="006A47D6">
      <w:pPr>
        <w:numPr>
          <w:ilvl w:val="0"/>
          <w:numId w:val="6"/>
        </w:numPr>
        <w:tabs>
          <w:tab w:val="left" w:pos="426"/>
        </w:tabs>
        <w:overflowPunct w:val="0"/>
        <w:autoSpaceDE w:val="0"/>
        <w:jc w:val="both"/>
        <w:rPr>
          <w:sz w:val="22"/>
          <w:szCs w:val="22"/>
        </w:rPr>
      </w:pPr>
      <w:r>
        <w:rPr>
          <w:sz w:val="22"/>
          <w:szCs w:val="22"/>
        </w:rPr>
        <w:t>Sposób realizacji przedmiotu zamówienia musi być zgodny z wymogami Państwowej Inspekcji Sanitarnej, wymogami Państwowej Inspekcji Pracy, zasadami organizacji sprzątania pomieszczeń szpitalnych, planem higieny i zostać zaakceptowany przez specjalistę ds. epidemiologicznych Zamawiającego.</w:t>
      </w:r>
    </w:p>
    <w:p w:rsidR="006A47D6" w:rsidRDefault="006A47D6">
      <w:pPr>
        <w:tabs>
          <w:tab w:val="left" w:pos="426"/>
        </w:tabs>
        <w:overflowPunct w:val="0"/>
        <w:autoSpaceDE w:val="0"/>
        <w:ind w:left="357"/>
        <w:jc w:val="both"/>
        <w:rPr>
          <w:sz w:val="22"/>
          <w:szCs w:val="22"/>
        </w:rPr>
      </w:pPr>
    </w:p>
    <w:p w:rsidR="006A47D6" w:rsidRDefault="006A47D6">
      <w:pPr>
        <w:numPr>
          <w:ilvl w:val="0"/>
          <w:numId w:val="6"/>
        </w:numPr>
        <w:tabs>
          <w:tab w:val="left" w:pos="426"/>
        </w:tabs>
        <w:overflowPunct w:val="0"/>
        <w:autoSpaceDE w:val="0"/>
        <w:jc w:val="both"/>
        <w:rPr>
          <w:sz w:val="22"/>
          <w:szCs w:val="22"/>
        </w:rPr>
      </w:pPr>
      <w:r>
        <w:rPr>
          <w:sz w:val="22"/>
          <w:szCs w:val="22"/>
        </w:rPr>
        <w:t xml:space="preserve">W celu wykonywania usług określonych w § 1 niniejszej umowy, Zamawiający deleguje do pracy </w:t>
      </w:r>
      <w:r>
        <w:rPr>
          <w:sz w:val="22"/>
          <w:szCs w:val="22"/>
        </w:rPr>
        <w:br/>
        <w:t>28 osób do realizacji usługi sprzątania przy ul. Kard. S. Wyszyńskiego 1.</w:t>
      </w:r>
    </w:p>
    <w:p w:rsidR="006A47D6" w:rsidRDefault="006A47D6">
      <w:pPr>
        <w:tabs>
          <w:tab w:val="left" w:pos="426"/>
        </w:tabs>
        <w:overflowPunct w:val="0"/>
        <w:autoSpaceDE w:val="0"/>
        <w:jc w:val="both"/>
        <w:rPr>
          <w:sz w:val="22"/>
          <w:szCs w:val="22"/>
        </w:rPr>
      </w:pPr>
    </w:p>
    <w:p w:rsidR="006A47D6" w:rsidRDefault="006A47D6">
      <w:pPr>
        <w:numPr>
          <w:ilvl w:val="0"/>
          <w:numId w:val="6"/>
        </w:numPr>
        <w:jc w:val="both"/>
        <w:rPr>
          <w:sz w:val="22"/>
          <w:szCs w:val="22"/>
        </w:rPr>
      </w:pPr>
      <w:r>
        <w:rPr>
          <w:sz w:val="22"/>
          <w:szCs w:val="22"/>
        </w:rPr>
        <w:t>Wykonawca zobowiązany jest do wykonywania usług dezynfekcji każdorazowo, po zakończonej izolacji, z użyciem metody suchej mgły w salach reżimowych (urządzenie będzie dostępne na terenie budynku Szpitala przez całą dobę).</w:t>
      </w:r>
    </w:p>
    <w:p w:rsidR="006A47D6" w:rsidRDefault="006A47D6">
      <w:pPr>
        <w:jc w:val="both"/>
        <w:rPr>
          <w:sz w:val="22"/>
          <w:szCs w:val="22"/>
        </w:rPr>
      </w:pPr>
    </w:p>
    <w:p w:rsidR="006A47D6" w:rsidRDefault="006A47D6">
      <w:pPr>
        <w:numPr>
          <w:ilvl w:val="0"/>
          <w:numId w:val="6"/>
        </w:numPr>
        <w:jc w:val="both"/>
        <w:rPr>
          <w:sz w:val="22"/>
          <w:szCs w:val="22"/>
        </w:rPr>
      </w:pPr>
      <w:r>
        <w:rPr>
          <w:sz w:val="22"/>
          <w:szCs w:val="22"/>
        </w:rPr>
        <w:t xml:space="preserve">Wykonawca zobowiązany jest do wykonywania dodatkowej usługi dezynfekcji przy użyciu </w:t>
      </w:r>
      <w:r>
        <w:rPr>
          <w:sz w:val="22"/>
          <w:szCs w:val="22"/>
          <w:lang w:eastAsia="pl-PL"/>
        </w:rPr>
        <w:t>systemu czyszczenia i dezynfekcji za pomocą pary przy użyciu urządzenia wytwarzającego parę o temperaturze 150</w:t>
      </w:r>
      <w:r>
        <w:rPr>
          <w:sz w:val="22"/>
          <w:szCs w:val="22"/>
          <w:vertAlign w:val="superscript"/>
          <w:lang w:eastAsia="pl-PL"/>
        </w:rPr>
        <w:t xml:space="preserve">0 </w:t>
      </w:r>
      <w:r>
        <w:rPr>
          <w:sz w:val="22"/>
          <w:szCs w:val="22"/>
          <w:lang w:eastAsia="pl-PL"/>
        </w:rPr>
        <w:t xml:space="preserve">C, które poddawane jest pod stałym ciśnieniem </w:t>
      </w:r>
      <w:r w:rsidRPr="00F2426A">
        <w:rPr>
          <w:b/>
          <w:sz w:val="22"/>
          <w:szCs w:val="22"/>
          <w:u w:val="single"/>
          <w:lang w:eastAsia="pl-PL"/>
        </w:rPr>
        <w:t>4-5</w:t>
      </w:r>
      <w:r>
        <w:rPr>
          <w:sz w:val="22"/>
          <w:szCs w:val="22"/>
          <w:lang w:eastAsia="pl-PL"/>
        </w:rPr>
        <w:t xml:space="preserve">  bar (U) - </w:t>
      </w:r>
      <w:r>
        <w:rPr>
          <w:sz w:val="22"/>
          <w:szCs w:val="22"/>
        </w:rPr>
        <w:t>urządzenie będzie dostępne na terenie budynku Szpitala przez całą dobę.*</w:t>
      </w:r>
    </w:p>
    <w:p w:rsidR="006A47D6" w:rsidRDefault="006A47D6">
      <w:pPr>
        <w:ind w:firstLine="357"/>
        <w:jc w:val="both"/>
        <w:rPr>
          <w:sz w:val="22"/>
          <w:szCs w:val="22"/>
        </w:rPr>
      </w:pPr>
      <w:r>
        <w:rPr>
          <w:sz w:val="22"/>
          <w:szCs w:val="22"/>
        </w:rPr>
        <w:t>* dotyczy, jeżeli Wykonawca zaoferował stosowanie tej metody w ofercie</w:t>
      </w:r>
    </w:p>
    <w:p w:rsidR="006A47D6" w:rsidRDefault="006A47D6">
      <w:pPr>
        <w:ind w:left="357"/>
        <w:jc w:val="both"/>
        <w:rPr>
          <w:sz w:val="22"/>
          <w:szCs w:val="22"/>
        </w:rPr>
      </w:pPr>
    </w:p>
    <w:p w:rsidR="006A47D6" w:rsidRDefault="006A47D6">
      <w:pPr>
        <w:numPr>
          <w:ilvl w:val="0"/>
          <w:numId w:val="6"/>
        </w:numPr>
        <w:jc w:val="both"/>
        <w:rPr>
          <w:sz w:val="22"/>
          <w:szCs w:val="22"/>
        </w:rPr>
      </w:pPr>
      <w:r>
        <w:rPr>
          <w:sz w:val="22"/>
          <w:szCs w:val="22"/>
        </w:rPr>
        <w:t>Wykonawca jest odpowiedzialny za szkolenie personelu sprzątającego w zakresie prawidłowego sprzątania i dezynfekcji oraz w zakresie zapobiegania zakażeniom szpitalnym i wykonywania usług dezynfekcji określonych w ust. 9 i 10. Szkoleniem zawsze musi być objęty każdy nowo przyjmowany pracownik oraz każdy pracownik 4 razy w roku, a szkolenie powinno być przeprowadzone przez wykwalifikowany personel. Harmonogram szkoleń wraz z ich tematyką Wykonawca przestawia na początku każdego roku trwania umowy Specjaliście ds. Epidemiologicznych, który ma prawo do jego weryfikacji i zlecania dodatkowych szkoleń.</w:t>
      </w:r>
    </w:p>
    <w:p w:rsidR="006A47D6" w:rsidRDefault="006A47D6">
      <w:pPr>
        <w:ind w:left="357"/>
        <w:jc w:val="both"/>
        <w:rPr>
          <w:sz w:val="22"/>
          <w:szCs w:val="22"/>
        </w:rPr>
      </w:pPr>
    </w:p>
    <w:p w:rsidR="006A47D6" w:rsidRDefault="006A47D6">
      <w:pPr>
        <w:numPr>
          <w:ilvl w:val="0"/>
          <w:numId w:val="6"/>
        </w:numPr>
        <w:jc w:val="both"/>
        <w:rPr>
          <w:sz w:val="22"/>
          <w:szCs w:val="22"/>
        </w:rPr>
      </w:pPr>
      <w:r>
        <w:rPr>
          <w:sz w:val="22"/>
          <w:szCs w:val="22"/>
        </w:rPr>
        <w:t>Pracownicy Wykonawcy zobowiązani są do niezwłocznego oddania przedmiotów znalezionych w pomieszczeniach Zamawiającego kierownikom odpowiednich komórek organizacyjnych.</w:t>
      </w:r>
    </w:p>
    <w:p w:rsidR="006A47D6" w:rsidRDefault="006A47D6">
      <w:pPr>
        <w:ind w:left="357"/>
        <w:jc w:val="both"/>
        <w:rPr>
          <w:sz w:val="22"/>
          <w:szCs w:val="22"/>
        </w:rPr>
      </w:pPr>
    </w:p>
    <w:p w:rsidR="006A47D6" w:rsidRDefault="006A47D6">
      <w:pPr>
        <w:numPr>
          <w:ilvl w:val="0"/>
          <w:numId w:val="6"/>
        </w:numPr>
        <w:jc w:val="both"/>
        <w:rPr>
          <w:b/>
          <w:sz w:val="22"/>
          <w:szCs w:val="22"/>
        </w:rPr>
      </w:pPr>
      <w:r>
        <w:rPr>
          <w:sz w:val="22"/>
          <w:szCs w:val="22"/>
        </w:rPr>
        <w:t xml:space="preserve">Umowa powierzenia przetwarzania danych osobowych stanowi załącznik nr 2 do niniejszej umowy i jej integralną część. </w:t>
      </w:r>
    </w:p>
    <w:p w:rsidR="006A47D6" w:rsidRDefault="006A47D6">
      <w:pPr>
        <w:tabs>
          <w:tab w:val="left" w:pos="426"/>
        </w:tabs>
        <w:overflowPunct w:val="0"/>
        <w:autoSpaceDE w:val="0"/>
        <w:jc w:val="center"/>
        <w:rPr>
          <w:sz w:val="22"/>
          <w:szCs w:val="22"/>
        </w:rPr>
      </w:pPr>
      <w:r>
        <w:rPr>
          <w:b/>
          <w:sz w:val="22"/>
          <w:szCs w:val="22"/>
        </w:rPr>
        <w:t>§ 5</w:t>
      </w:r>
    </w:p>
    <w:p w:rsidR="006A47D6" w:rsidRDefault="006A47D6">
      <w:pPr>
        <w:pStyle w:val="Tekstpodstawowy22"/>
        <w:numPr>
          <w:ilvl w:val="0"/>
          <w:numId w:val="9"/>
        </w:numPr>
        <w:tabs>
          <w:tab w:val="left" w:pos="720"/>
        </w:tabs>
        <w:jc w:val="both"/>
        <w:rPr>
          <w:sz w:val="22"/>
          <w:szCs w:val="22"/>
        </w:rPr>
      </w:pPr>
      <w:r>
        <w:rPr>
          <w:sz w:val="22"/>
          <w:szCs w:val="22"/>
        </w:rPr>
        <w:t>Strony ustalają możliwość, niezależnie od art. 144 ust. 1 pkt 6) ustawy prawo zamówień publicznych, dokonania</w:t>
      </w:r>
      <w:r>
        <w:rPr>
          <w:b/>
          <w:color w:val="0070C0"/>
          <w:sz w:val="22"/>
          <w:szCs w:val="22"/>
        </w:rPr>
        <w:t xml:space="preserve"> </w:t>
      </w:r>
      <w:r>
        <w:rPr>
          <w:sz w:val="22"/>
          <w:szCs w:val="22"/>
        </w:rPr>
        <w:t xml:space="preserve">zmiany: </w:t>
      </w:r>
    </w:p>
    <w:p w:rsidR="006A47D6" w:rsidRDefault="006A47D6">
      <w:pPr>
        <w:pStyle w:val="Tekstpodstawowy22"/>
        <w:numPr>
          <w:ilvl w:val="0"/>
          <w:numId w:val="22"/>
        </w:numPr>
        <w:tabs>
          <w:tab w:val="left" w:pos="720"/>
        </w:tabs>
        <w:jc w:val="both"/>
        <w:rPr>
          <w:sz w:val="22"/>
          <w:szCs w:val="22"/>
        </w:rPr>
      </w:pPr>
      <w:r>
        <w:rPr>
          <w:sz w:val="22"/>
          <w:szCs w:val="22"/>
        </w:rPr>
        <w:t>wielkości łącznej powierzchni do sprzątania i dezynfekcji (poprzez jej zwiększenie lub zmniejszenie w stosunku do powierzchni określonej w specyfikacji istotnych warunków zamówienia), przy czym zwiększenie powierzchni nie może być większe niż 2 500 m</w:t>
      </w:r>
      <w:r>
        <w:rPr>
          <w:sz w:val="22"/>
          <w:szCs w:val="22"/>
          <w:vertAlign w:val="superscript"/>
        </w:rPr>
        <w:t>2</w:t>
      </w:r>
      <w:r>
        <w:rPr>
          <w:sz w:val="22"/>
          <w:szCs w:val="22"/>
        </w:rPr>
        <w:t>.</w:t>
      </w:r>
    </w:p>
    <w:p w:rsidR="006A47D6" w:rsidRDefault="006A47D6">
      <w:pPr>
        <w:pStyle w:val="Tekstpodstawowy22"/>
        <w:numPr>
          <w:ilvl w:val="0"/>
          <w:numId w:val="22"/>
        </w:numPr>
        <w:tabs>
          <w:tab w:val="left" w:pos="720"/>
        </w:tabs>
        <w:jc w:val="both"/>
        <w:rPr>
          <w:sz w:val="22"/>
          <w:szCs w:val="22"/>
        </w:rPr>
      </w:pPr>
      <w:r>
        <w:rPr>
          <w:sz w:val="22"/>
          <w:szCs w:val="22"/>
        </w:rPr>
        <w:t>ilości Oddziałów (bloków, zakładów) w stosunku do podanych w § 2 ust. 1 pkt 7 (poprzez zwiększenie bądź zmniejszenie), przy czym dodatkowe Oddziały (bloki, zakłady) nie mogą posiadać łącznie więcej niż 50 łóżek (w dniu ich włączenia).</w:t>
      </w:r>
    </w:p>
    <w:p w:rsidR="006A47D6" w:rsidRDefault="006A47D6">
      <w:pPr>
        <w:pStyle w:val="Tekstpodstawowy22"/>
        <w:numPr>
          <w:ilvl w:val="0"/>
          <w:numId w:val="22"/>
        </w:numPr>
        <w:tabs>
          <w:tab w:val="left" w:pos="720"/>
        </w:tabs>
        <w:jc w:val="both"/>
        <w:rPr>
          <w:sz w:val="22"/>
          <w:szCs w:val="22"/>
        </w:rPr>
      </w:pPr>
      <w:r>
        <w:rPr>
          <w:sz w:val="22"/>
          <w:szCs w:val="22"/>
        </w:rPr>
        <w:t xml:space="preserve">wyłączenia części Oddziałów (bloków, zakładów) w zależności od aktualnych potrzeb Zamawiającego lub okoliczności, których nie można było przewidzieć w chwili zawarcia umowy. </w:t>
      </w:r>
    </w:p>
    <w:p w:rsidR="006A47D6" w:rsidRDefault="006A47D6">
      <w:pPr>
        <w:numPr>
          <w:ilvl w:val="0"/>
          <w:numId w:val="9"/>
        </w:numPr>
        <w:jc w:val="both"/>
        <w:rPr>
          <w:sz w:val="22"/>
          <w:szCs w:val="22"/>
        </w:rPr>
      </w:pPr>
      <w:r>
        <w:rPr>
          <w:sz w:val="22"/>
          <w:szCs w:val="22"/>
        </w:rPr>
        <w:t>Zamawiający zastrzega sobie możliwość zmiany ilości m</w:t>
      </w:r>
      <w:r>
        <w:rPr>
          <w:sz w:val="22"/>
          <w:szCs w:val="22"/>
          <w:vertAlign w:val="superscript"/>
        </w:rPr>
        <w:t>2</w:t>
      </w:r>
      <w:r>
        <w:rPr>
          <w:sz w:val="22"/>
          <w:szCs w:val="22"/>
        </w:rPr>
        <w:t xml:space="preserve"> pomiędzy poszczególnymi strefami,  – z zastrzeżeniem, że zmiana taka nie może powodować zwiększenia powierzchni żadnej ze stref o więcej niż  20 % w stosunku do ilości podanej w specyfikacji istotnych warunków zamówienia (ograniczenie to nie dotyczy zmian ogólnej powierzchni, o której mowa w ust. 1).</w:t>
      </w:r>
    </w:p>
    <w:p w:rsidR="006A47D6" w:rsidRDefault="006A47D6">
      <w:pPr>
        <w:numPr>
          <w:ilvl w:val="0"/>
          <w:numId w:val="9"/>
        </w:numPr>
        <w:jc w:val="both"/>
        <w:rPr>
          <w:sz w:val="22"/>
          <w:szCs w:val="22"/>
        </w:rPr>
      </w:pPr>
      <w:r>
        <w:rPr>
          <w:sz w:val="22"/>
          <w:szCs w:val="22"/>
        </w:rPr>
        <w:t xml:space="preserve">Zmiany, o których mowa w ust. 1 i 2 nie wymagają aneksu do umowy i dokonywane są w drodze jednostronnego oświadczenia Zamawiającego na podstawie pisemnej informacji Zamawiającego, przy czym Zamawiający zobowiązany jest do powiadomienia Wykonawcy o zmianach, o których mowa w ust. 1 najpóźniej na 7 dni przed ich wejściem w życie. </w:t>
      </w:r>
    </w:p>
    <w:p w:rsidR="006A47D6" w:rsidRDefault="006A47D6">
      <w:pPr>
        <w:pStyle w:val="Tekstpodstawowy22"/>
        <w:numPr>
          <w:ilvl w:val="0"/>
          <w:numId w:val="9"/>
        </w:numPr>
        <w:tabs>
          <w:tab w:val="left" w:pos="720"/>
        </w:tabs>
        <w:jc w:val="both"/>
        <w:rPr>
          <w:sz w:val="22"/>
          <w:szCs w:val="22"/>
        </w:rPr>
      </w:pPr>
      <w:r>
        <w:rPr>
          <w:sz w:val="22"/>
          <w:szCs w:val="22"/>
        </w:rPr>
        <w:t>Do powiadomienia, o którym mowa w ust. 3 Zamawiający dołącza:</w:t>
      </w:r>
    </w:p>
    <w:p w:rsidR="006A47D6" w:rsidRDefault="006A47D6">
      <w:pPr>
        <w:pStyle w:val="Tekstpodstawowy22"/>
        <w:numPr>
          <w:ilvl w:val="0"/>
          <w:numId w:val="21"/>
        </w:numPr>
        <w:tabs>
          <w:tab w:val="left" w:pos="720"/>
        </w:tabs>
        <w:jc w:val="both"/>
        <w:rPr>
          <w:sz w:val="22"/>
          <w:szCs w:val="22"/>
        </w:rPr>
      </w:pPr>
      <w:r>
        <w:rPr>
          <w:sz w:val="22"/>
          <w:szCs w:val="22"/>
        </w:rPr>
        <w:t>Informację  o włączeniu do usługi według wzoru stanowiącego Załącznik nr 3.25 do SIWZ.</w:t>
      </w:r>
    </w:p>
    <w:p w:rsidR="006A47D6" w:rsidRDefault="006A47D6">
      <w:pPr>
        <w:pStyle w:val="Tekstpodstawowy22"/>
        <w:numPr>
          <w:ilvl w:val="0"/>
          <w:numId w:val="21"/>
        </w:numPr>
        <w:tabs>
          <w:tab w:val="left" w:pos="720"/>
        </w:tabs>
        <w:jc w:val="both"/>
        <w:rPr>
          <w:sz w:val="22"/>
          <w:szCs w:val="22"/>
        </w:rPr>
      </w:pPr>
      <w:r>
        <w:rPr>
          <w:sz w:val="22"/>
          <w:szCs w:val="22"/>
        </w:rPr>
        <w:t>Informację o wyłączeniu z usługi według wzoru stanowiącego Załącznik nr 3.24 do SIWZ.</w:t>
      </w:r>
    </w:p>
    <w:p w:rsidR="006A47D6" w:rsidRDefault="006A47D6">
      <w:pPr>
        <w:pStyle w:val="Tekstpodstawowy22"/>
        <w:numPr>
          <w:ilvl w:val="0"/>
          <w:numId w:val="9"/>
        </w:numPr>
        <w:tabs>
          <w:tab w:val="left" w:pos="720"/>
        </w:tabs>
        <w:jc w:val="both"/>
        <w:rPr>
          <w:sz w:val="22"/>
          <w:szCs w:val="22"/>
        </w:rPr>
      </w:pPr>
      <w:r>
        <w:rPr>
          <w:sz w:val="22"/>
          <w:szCs w:val="22"/>
        </w:rPr>
        <w:t>W związku ze zmianami opisanymi w niniejszym paragrafie należne Wykonawcy wynagrodzenie będzie podlegać zmianom zgodnie z następującymi zasadami:</w:t>
      </w:r>
    </w:p>
    <w:p w:rsidR="006A47D6" w:rsidRDefault="006A47D6">
      <w:pPr>
        <w:pStyle w:val="Tekstpodstawowy22"/>
        <w:numPr>
          <w:ilvl w:val="0"/>
          <w:numId w:val="26"/>
        </w:numPr>
        <w:tabs>
          <w:tab w:val="left" w:pos="720"/>
        </w:tabs>
        <w:jc w:val="both"/>
        <w:rPr>
          <w:sz w:val="22"/>
          <w:szCs w:val="22"/>
        </w:rPr>
      </w:pPr>
      <w:r>
        <w:rPr>
          <w:sz w:val="22"/>
          <w:szCs w:val="22"/>
        </w:rPr>
        <w:t>w przypadku zmian dotyczących powierzchni do sprzątania, o których mowa w ust. 1 pkt 1 oraz w ust. 2 – należne wynagrodzenie za sprzątanie i dezynfekcję pomieszczeń będzie określane zgodnie z wielkością powierzchni do sprzątania w danej strefie, po cenach jednostkowych określonych odpowiednio w § 2 ust. 1 pkt 1-4.</w:t>
      </w:r>
    </w:p>
    <w:p w:rsidR="006A47D6" w:rsidRDefault="006A47D6">
      <w:pPr>
        <w:pStyle w:val="Tekstpodstawowy22"/>
        <w:numPr>
          <w:ilvl w:val="0"/>
          <w:numId w:val="26"/>
        </w:numPr>
        <w:tabs>
          <w:tab w:val="left" w:pos="720"/>
        </w:tabs>
        <w:jc w:val="both"/>
        <w:rPr>
          <w:sz w:val="22"/>
          <w:szCs w:val="22"/>
        </w:rPr>
      </w:pPr>
      <w:r>
        <w:rPr>
          <w:sz w:val="22"/>
          <w:szCs w:val="22"/>
        </w:rPr>
        <w:t>w przypadku zmian ilości Oddziałów (bloków, zakładów), o których mowa w ust. 1 pkt 2 - należne wynagrodzenie za usługi w zakresie opieki medycznej będzie określane w następujący sposób:</w:t>
      </w:r>
    </w:p>
    <w:p w:rsidR="006A47D6" w:rsidRDefault="006A47D6">
      <w:pPr>
        <w:pStyle w:val="Tekstpodstawowy22"/>
        <w:numPr>
          <w:ilvl w:val="0"/>
          <w:numId w:val="28"/>
        </w:numPr>
        <w:tabs>
          <w:tab w:val="left" w:pos="720"/>
        </w:tabs>
        <w:jc w:val="both"/>
        <w:rPr>
          <w:sz w:val="22"/>
          <w:szCs w:val="22"/>
        </w:rPr>
      </w:pPr>
      <w:r>
        <w:rPr>
          <w:sz w:val="22"/>
          <w:szCs w:val="22"/>
        </w:rPr>
        <w:t>w przypadku zmniejszenia ilości (czasowego wyłączenia lub stałej likwidacji) Oddziałów (bloków, zakładów) – wynagrodzenie określone w § 2 ust. 1 pkt 7 zostanie pomniejszone o daną część, dotyczącą wyłączonego (zlikwidowanego) Oddziału (bloku, zakładu)</w:t>
      </w:r>
    </w:p>
    <w:p w:rsidR="006A47D6" w:rsidRDefault="006A47D6">
      <w:pPr>
        <w:pStyle w:val="Tekstpodstawowy22"/>
        <w:numPr>
          <w:ilvl w:val="0"/>
          <w:numId w:val="28"/>
        </w:numPr>
        <w:tabs>
          <w:tab w:val="left" w:pos="720"/>
        </w:tabs>
        <w:jc w:val="both"/>
        <w:rPr>
          <w:sz w:val="22"/>
          <w:szCs w:val="22"/>
        </w:rPr>
      </w:pPr>
      <w:r>
        <w:rPr>
          <w:sz w:val="22"/>
          <w:szCs w:val="22"/>
        </w:rPr>
        <w:t xml:space="preserve">w przypadku zwiększenia ilości Oddziałów (bloków, zakładów) – należne Wykonawcy wynagrodzenie ryczałtowe za dodany Oddział (blok, zakład) będzie stanowiło iloczyn ilości łóżek w nowym Oddziale (bloku, zakładzie) w dniu włączenia (tzn. bez względu na późniejsze ewentualne zmiany ilości łóżek) oraz wartości </w:t>
      </w:r>
      <w:r>
        <w:rPr>
          <w:b/>
          <w:sz w:val="22"/>
          <w:szCs w:val="22"/>
        </w:rPr>
        <w:t>……………..</w:t>
      </w:r>
      <w:r>
        <w:rPr>
          <w:sz w:val="22"/>
          <w:szCs w:val="22"/>
        </w:rPr>
        <w:t xml:space="preserve"> zł za jedno łóżko (stanowiącej 0,2 % wynagrodzenia wskazanego w § 2 ust. 1 pkt 7). </w:t>
      </w:r>
    </w:p>
    <w:p w:rsidR="006A47D6" w:rsidRDefault="006A47D6">
      <w:pPr>
        <w:pStyle w:val="Tekstpodstawowy22"/>
        <w:numPr>
          <w:ilvl w:val="0"/>
          <w:numId w:val="28"/>
        </w:numPr>
        <w:tabs>
          <w:tab w:val="left" w:pos="720"/>
        </w:tabs>
        <w:jc w:val="both"/>
        <w:rPr>
          <w:bCs/>
          <w:sz w:val="22"/>
          <w:szCs w:val="22"/>
        </w:rPr>
      </w:pPr>
      <w:r>
        <w:rPr>
          <w:sz w:val="22"/>
          <w:szCs w:val="22"/>
        </w:rPr>
        <w:t xml:space="preserve">w przypadku wyłączenia części Oddziału (bloku, zakładu) zmniejszeniu ulegnie wielkość należnego Wykonawcy wynagrodzenia za usługi w zakresie opieki medycznej za dany Oddział (blok, zakład) – proporcjonalnie do ilości wyłączonych łóżek w stosunku do faktycznej ilości łóżek w tym Oddziale (bloku, zakładzie) bezpośrednio przed wyłączeniem. </w:t>
      </w:r>
    </w:p>
    <w:p w:rsidR="006A47D6" w:rsidRDefault="006A47D6">
      <w:pPr>
        <w:numPr>
          <w:ilvl w:val="0"/>
          <w:numId w:val="9"/>
        </w:numPr>
        <w:jc w:val="both"/>
        <w:rPr>
          <w:bCs/>
          <w:sz w:val="22"/>
          <w:szCs w:val="22"/>
        </w:rPr>
      </w:pPr>
      <w:r>
        <w:rPr>
          <w:bCs/>
          <w:sz w:val="22"/>
          <w:szCs w:val="22"/>
        </w:rPr>
        <w:t xml:space="preserve">Wykonawca zobowiązany jest do wystawiania faktur uwzględniających zmienione wynagrodzenie, wyliczone przez Wykonawcę zgodnie z ust. 5. </w:t>
      </w:r>
    </w:p>
    <w:p w:rsidR="006A47D6" w:rsidRDefault="006A47D6">
      <w:pPr>
        <w:numPr>
          <w:ilvl w:val="0"/>
          <w:numId w:val="9"/>
        </w:numPr>
        <w:jc w:val="both"/>
        <w:rPr>
          <w:bCs/>
          <w:sz w:val="22"/>
          <w:szCs w:val="22"/>
        </w:rPr>
      </w:pPr>
      <w:r>
        <w:rPr>
          <w:bCs/>
          <w:sz w:val="22"/>
          <w:szCs w:val="22"/>
        </w:rPr>
        <w:t xml:space="preserve">Zmiany wynagrodzenia zgodnie z ust. 5 nie wymagają aneksu do umowy ani wyliczenia przez Zamawiającego i wynikają automatycznie z jednostronnego oświadczenia Zamawiającego, o którym mowa w ust. 3. </w:t>
      </w:r>
    </w:p>
    <w:p w:rsidR="006A47D6" w:rsidRDefault="006A47D6">
      <w:pPr>
        <w:jc w:val="both"/>
        <w:rPr>
          <w:bCs/>
          <w:sz w:val="22"/>
          <w:szCs w:val="22"/>
        </w:rPr>
      </w:pPr>
    </w:p>
    <w:p w:rsidR="006A47D6" w:rsidRDefault="006A47D6">
      <w:pPr>
        <w:jc w:val="center"/>
        <w:rPr>
          <w:sz w:val="22"/>
          <w:szCs w:val="22"/>
        </w:rPr>
      </w:pPr>
      <w:r>
        <w:rPr>
          <w:b/>
          <w:sz w:val="22"/>
          <w:szCs w:val="22"/>
        </w:rPr>
        <w:t>§ 6</w:t>
      </w:r>
    </w:p>
    <w:p w:rsidR="006A47D6" w:rsidRDefault="006A47D6">
      <w:pPr>
        <w:numPr>
          <w:ilvl w:val="0"/>
          <w:numId w:val="8"/>
        </w:numPr>
        <w:overflowPunct w:val="0"/>
        <w:autoSpaceDE w:val="0"/>
        <w:jc w:val="both"/>
        <w:rPr>
          <w:sz w:val="22"/>
          <w:szCs w:val="22"/>
        </w:rPr>
      </w:pPr>
      <w:r>
        <w:rPr>
          <w:sz w:val="22"/>
          <w:szCs w:val="22"/>
        </w:rPr>
        <w:t xml:space="preserve">Podstawę do rozliczenia faktury stanowić będą „protokoły odbioru usługi za miesiąc …..” </w:t>
      </w:r>
      <w:r>
        <w:rPr>
          <w:sz w:val="22"/>
          <w:szCs w:val="22"/>
        </w:rPr>
        <w:br/>
        <w:t xml:space="preserve">z poszczególnych oddziałów, sporządzone według wzoru stanowiącego </w:t>
      </w:r>
      <w:r>
        <w:rPr>
          <w:b/>
          <w:sz w:val="22"/>
          <w:szCs w:val="22"/>
        </w:rPr>
        <w:t>Załącznik nr 3.23 do SIWZ</w:t>
      </w:r>
      <w:r>
        <w:rPr>
          <w:sz w:val="22"/>
          <w:szCs w:val="22"/>
        </w:rPr>
        <w:t xml:space="preserve">. Protokoły odbioru, o których mowa sporządzone będą w oparciu o codzienną kontrolę jakości wykonania czynności określonych w wykazach czynności mycia i dezynfekcji, które będą wypełnianie i przechowywane w poszczególnych oddziałach, a stanowiące </w:t>
      </w:r>
      <w:r>
        <w:rPr>
          <w:b/>
          <w:sz w:val="22"/>
          <w:szCs w:val="22"/>
        </w:rPr>
        <w:t>Załącznik nr 3.17, 3.18, 3.19 do SIWZ</w:t>
      </w:r>
      <w:r>
        <w:rPr>
          <w:sz w:val="22"/>
          <w:szCs w:val="22"/>
        </w:rPr>
        <w:t xml:space="preserve">. W pozostałych komórkach organizacyjnych podstawę do rozliczenia faktury stanowić będzie zatwierdzony przez kierownika danej komórki organizacyjnej </w:t>
      </w:r>
      <w:r>
        <w:rPr>
          <w:b/>
          <w:sz w:val="22"/>
          <w:szCs w:val="22"/>
        </w:rPr>
        <w:t>Załącznik nr 3.23 do SIWZ</w:t>
      </w:r>
      <w:r>
        <w:rPr>
          <w:sz w:val="22"/>
          <w:szCs w:val="22"/>
        </w:rPr>
        <w:t xml:space="preserve">, będący następnie załącznikiem do faktury. </w:t>
      </w:r>
    </w:p>
    <w:p w:rsidR="006A47D6" w:rsidRDefault="006A47D6">
      <w:pPr>
        <w:numPr>
          <w:ilvl w:val="0"/>
          <w:numId w:val="8"/>
        </w:numPr>
        <w:overflowPunct w:val="0"/>
        <w:autoSpaceDE w:val="0"/>
        <w:jc w:val="both"/>
        <w:rPr>
          <w:sz w:val="22"/>
          <w:szCs w:val="22"/>
        </w:rPr>
      </w:pPr>
      <w:r>
        <w:rPr>
          <w:sz w:val="22"/>
          <w:szCs w:val="22"/>
        </w:rPr>
        <w:t xml:space="preserve">Faktury wystawione przez Wykonawcę zawierać będą załącznik wskazujący wartość wykonanej usługi w podziale na poszczególne ośrodki kosztów, zgodnie z </w:t>
      </w:r>
      <w:r>
        <w:rPr>
          <w:b/>
          <w:sz w:val="22"/>
          <w:szCs w:val="22"/>
        </w:rPr>
        <w:t>Załącznikiem nr 3.30 do SIWZ</w:t>
      </w:r>
      <w:r>
        <w:rPr>
          <w:sz w:val="22"/>
          <w:szCs w:val="22"/>
        </w:rPr>
        <w:t>.</w:t>
      </w:r>
    </w:p>
    <w:p w:rsidR="006A47D6" w:rsidRDefault="006A47D6">
      <w:pPr>
        <w:numPr>
          <w:ilvl w:val="0"/>
          <w:numId w:val="8"/>
        </w:numPr>
        <w:overflowPunct w:val="0"/>
        <w:autoSpaceDE w:val="0"/>
        <w:jc w:val="both"/>
        <w:rPr>
          <w:sz w:val="22"/>
          <w:szCs w:val="22"/>
        </w:rPr>
      </w:pPr>
      <w:r>
        <w:rPr>
          <w:sz w:val="22"/>
          <w:szCs w:val="22"/>
        </w:rPr>
        <w:t xml:space="preserve">W przypadku </w:t>
      </w:r>
      <w:r>
        <w:rPr>
          <w:b/>
          <w:sz w:val="22"/>
          <w:szCs w:val="22"/>
        </w:rPr>
        <w:t xml:space="preserve">reklamacji </w:t>
      </w:r>
      <w:r>
        <w:rPr>
          <w:sz w:val="22"/>
          <w:szCs w:val="22"/>
        </w:rPr>
        <w:t xml:space="preserve">jakości usługi sprzątania i dezynfekcji przez Zamawiającego podczas codziennej kontroli, strony na tę okoliczność sporządzą protokół ustalający termin usunięcia niezgodności według wzoru stanowiącego  </w:t>
      </w:r>
      <w:r>
        <w:rPr>
          <w:b/>
          <w:sz w:val="22"/>
          <w:szCs w:val="22"/>
        </w:rPr>
        <w:t>Załącznik nr 3.26 do SIWZ</w:t>
      </w:r>
      <w:r>
        <w:rPr>
          <w:sz w:val="22"/>
          <w:szCs w:val="22"/>
        </w:rPr>
        <w:t xml:space="preserve">. </w:t>
      </w:r>
      <w:r>
        <w:rPr>
          <w:b/>
          <w:sz w:val="22"/>
          <w:szCs w:val="22"/>
        </w:rPr>
        <w:t xml:space="preserve">Czas reakcji na usunięcie nieprawidłowości  w czasie ………… minut (zgodnie ze złożoną ofertą). </w:t>
      </w:r>
    </w:p>
    <w:p w:rsidR="006A47D6" w:rsidRDefault="006A47D6">
      <w:pPr>
        <w:numPr>
          <w:ilvl w:val="0"/>
          <w:numId w:val="8"/>
        </w:numPr>
        <w:overflowPunct w:val="0"/>
        <w:autoSpaceDE w:val="0"/>
        <w:jc w:val="both"/>
        <w:rPr>
          <w:sz w:val="22"/>
          <w:szCs w:val="22"/>
        </w:rPr>
      </w:pPr>
      <w:r>
        <w:rPr>
          <w:sz w:val="22"/>
          <w:szCs w:val="22"/>
        </w:rPr>
        <w:t>Za każdy dzień niewykonania usługi Zamawiający pomniejszy  wynagrodzenie miesięczne w wysokości 1/30 wartości należnego Wykonawcy Wynagrodzenia za każdy niewykonany element cenowy zgodnie z § 2.</w:t>
      </w:r>
    </w:p>
    <w:p w:rsidR="006A47D6" w:rsidRDefault="006A47D6">
      <w:pPr>
        <w:numPr>
          <w:ilvl w:val="0"/>
          <w:numId w:val="8"/>
        </w:numPr>
        <w:overflowPunct w:val="0"/>
        <w:autoSpaceDE w:val="0"/>
        <w:jc w:val="both"/>
        <w:rPr>
          <w:b/>
          <w:sz w:val="22"/>
          <w:szCs w:val="22"/>
        </w:rPr>
      </w:pPr>
      <w:r>
        <w:rPr>
          <w:sz w:val="22"/>
          <w:szCs w:val="22"/>
        </w:rPr>
        <w:t>W razie potrzeby Wykonawca wykona również dezynfekcję potwierdzoną protokołem dezynfekcji wg wzoru stanowiącego Z</w:t>
      </w:r>
      <w:r>
        <w:rPr>
          <w:b/>
          <w:sz w:val="22"/>
          <w:szCs w:val="22"/>
        </w:rPr>
        <w:t>ałącznik nr 3.22</w:t>
      </w:r>
      <w:r>
        <w:rPr>
          <w:sz w:val="22"/>
          <w:szCs w:val="22"/>
        </w:rPr>
        <w:t xml:space="preserve"> do SIWZ.</w:t>
      </w:r>
    </w:p>
    <w:p w:rsidR="006A47D6" w:rsidRDefault="006A47D6">
      <w:pPr>
        <w:jc w:val="center"/>
        <w:rPr>
          <w:b/>
          <w:sz w:val="22"/>
          <w:szCs w:val="22"/>
        </w:rPr>
      </w:pPr>
    </w:p>
    <w:p w:rsidR="006A47D6" w:rsidRDefault="006A47D6">
      <w:pPr>
        <w:jc w:val="center"/>
        <w:rPr>
          <w:sz w:val="22"/>
          <w:szCs w:val="22"/>
        </w:rPr>
      </w:pPr>
      <w:r>
        <w:rPr>
          <w:b/>
          <w:sz w:val="22"/>
          <w:szCs w:val="22"/>
        </w:rPr>
        <w:t>§ 7</w:t>
      </w:r>
    </w:p>
    <w:p w:rsidR="006A47D6" w:rsidRDefault="006A47D6">
      <w:pPr>
        <w:jc w:val="both"/>
        <w:rPr>
          <w:b/>
          <w:sz w:val="22"/>
          <w:szCs w:val="22"/>
        </w:rPr>
      </w:pPr>
      <w:r>
        <w:rPr>
          <w:sz w:val="22"/>
          <w:szCs w:val="22"/>
        </w:rPr>
        <w:t>Wykonawca ponosi pełną odpowiedzialność za szkody Zamawiającego jak i osób trzecich spowodowane czynnościami podejmowanymi przez pracowników Wykonawcy, niezależnie od tego czy czynności te mają związek z realizacją przedmiotu zamówienia.</w:t>
      </w:r>
    </w:p>
    <w:p w:rsidR="006A47D6" w:rsidRDefault="006A47D6">
      <w:pPr>
        <w:jc w:val="both"/>
        <w:rPr>
          <w:b/>
          <w:sz w:val="22"/>
          <w:szCs w:val="22"/>
        </w:rPr>
      </w:pPr>
    </w:p>
    <w:p w:rsidR="006A47D6" w:rsidRDefault="006A47D6">
      <w:pPr>
        <w:pStyle w:val="Tekstpodstawowywcity31"/>
        <w:spacing w:after="0"/>
        <w:ind w:left="0"/>
        <w:jc w:val="center"/>
        <w:rPr>
          <w:sz w:val="22"/>
          <w:szCs w:val="22"/>
        </w:rPr>
      </w:pPr>
      <w:r>
        <w:rPr>
          <w:b/>
          <w:sz w:val="22"/>
          <w:szCs w:val="22"/>
        </w:rPr>
        <w:t>§ 8</w:t>
      </w:r>
    </w:p>
    <w:p w:rsidR="006A47D6" w:rsidRDefault="006A47D6" w:rsidP="007D69D0">
      <w:pPr>
        <w:pStyle w:val="Tekstpodstawowywcity31"/>
        <w:numPr>
          <w:ilvl w:val="3"/>
          <w:numId w:val="4"/>
        </w:numPr>
        <w:spacing w:after="0"/>
        <w:ind w:left="567" w:hanging="567"/>
        <w:jc w:val="both"/>
        <w:rPr>
          <w:sz w:val="22"/>
          <w:szCs w:val="22"/>
        </w:rPr>
      </w:pPr>
      <w:r>
        <w:rPr>
          <w:sz w:val="22"/>
          <w:szCs w:val="22"/>
        </w:rPr>
        <w:t>Wykonawca oświadcza, że będzie realizować zamówienia za pomocą następujących</w:t>
      </w:r>
      <w:r>
        <w:rPr>
          <w:i/>
          <w:strike/>
          <w:sz w:val="22"/>
          <w:szCs w:val="22"/>
        </w:rPr>
        <w:t xml:space="preserve"> </w:t>
      </w:r>
      <w:r>
        <w:rPr>
          <w:sz w:val="22"/>
          <w:szCs w:val="22"/>
        </w:rPr>
        <w:t>podwykonawców …………….</w:t>
      </w:r>
    </w:p>
    <w:p w:rsidR="006A47D6" w:rsidRDefault="006A47D6">
      <w:pPr>
        <w:pStyle w:val="Tekstpodstawowywcity31"/>
        <w:spacing w:after="0"/>
        <w:ind w:left="0"/>
        <w:jc w:val="both"/>
        <w:rPr>
          <w:sz w:val="22"/>
          <w:szCs w:val="22"/>
        </w:rPr>
      </w:pPr>
      <w:r>
        <w:rPr>
          <w:sz w:val="22"/>
          <w:szCs w:val="22"/>
        </w:rPr>
        <w:t xml:space="preserve"> </w:t>
      </w:r>
    </w:p>
    <w:p w:rsidR="006A47D6" w:rsidRDefault="006A47D6" w:rsidP="007D69D0">
      <w:pPr>
        <w:pStyle w:val="Tekstpodstawowywcity31"/>
        <w:numPr>
          <w:ilvl w:val="3"/>
          <w:numId w:val="4"/>
        </w:numPr>
        <w:spacing w:after="0"/>
        <w:ind w:left="567" w:hanging="567"/>
        <w:jc w:val="both"/>
        <w:rPr>
          <w:sz w:val="22"/>
          <w:szCs w:val="22"/>
        </w:rPr>
      </w:pPr>
      <w:r>
        <w:rPr>
          <w:sz w:val="22"/>
          <w:szCs w:val="22"/>
        </w:rPr>
        <w:t xml:space="preserve">Wykonawca może dokonywać zmiany podwykonawców, jedynie za uprzednią zgodą Zamawiającego wyrażoną pod rygorem nieważności na piśmie. </w:t>
      </w:r>
    </w:p>
    <w:p w:rsidR="006A47D6" w:rsidRDefault="006A47D6">
      <w:pPr>
        <w:pStyle w:val="BodyTextIndent"/>
        <w:tabs>
          <w:tab w:val="left" w:pos="-2340"/>
        </w:tabs>
        <w:spacing w:after="0"/>
        <w:ind w:hanging="283"/>
        <w:jc w:val="both"/>
        <w:rPr>
          <w:sz w:val="22"/>
          <w:szCs w:val="22"/>
        </w:rPr>
      </w:pPr>
      <w:r>
        <w:rPr>
          <w:sz w:val="22"/>
          <w:szCs w:val="22"/>
        </w:rPr>
        <w:t xml:space="preserve"> </w:t>
      </w:r>
    </w:p>
    <w:p w:rsidR="006A47D6" w:rsidRDefault="006A47D6" w:rsidP="007D69D0">
      <w:pPr>
        <w:pStyle w:val="BodyTextIndent"/>
        <w:numPr>
          <w:ilvl w:val="3"/>
          <w:numId w:val="4"/>
        </w:numPr>
        <w:tabs>
          <w:tab w:val="left" w:pos="-2340"/>
          <w:tab w:val="left" w:pos="465"/>
        </w:tabs>
        <w:spacing w:after="0"/>
        <w:ind w:left="567" w:hanging="567"/>
        <w:jc w:val="both"/>
        <w:rPr>
          <w:sz w:val="22"/>
          <w:szCs w:val="22"/>
        </w:rPr>
      </w:pPr>
      <w:r>
        <w:rPr>
          <w:sz w:val="22"/>
          <w:szCs w:val="22"/>
        </w:rPr>
        <w:t>Wykonawca odpowiada wobec Zamawiającego za działania i zaniechania podwykonawców oraz dalszych podwykonawców jak za działania i zaniechania własne.</w:t>
      </w:r>
    </w:p>
    <w:p w:rsidR="006A47D6" w:rsidRDefault="006A47D6">
      <w:pPr>
        <w:pStyle w:val="BodyTextIndent"/>
        <w:tabs>
          <w:tab w:val="left" w:pos="-2340"/>
          <w:tab w:val="left" w:pos="450"/>
          <w:tab w:val="left" w:pos="2610"/>
        </w:tabs>
        <w:spacing w:after="0"/>
        <w:ind w:left="540"/>
        <w:jc w:val="both"/>
        <w:rPr>
          <w:b/>
          <w:sz w:val="22"/>
          <w:szCs w:val="22"/>
        </w:rPr>
      </w:pPr>
      <w:r>
        <w:rPr>
          <w:sz w:val="22"/>
          <w:szCs w:val="22"/>
        </w:rPr>
        <w:tab/>
      </w:r>
    </w:p>
    <w:p w:rsidR="006A47D6" w:rsidRDefault="006A47D6">
      <w:pPr>
        <w:jc w:val="center"/>
        <w:rPr>
          <w:sz w:val="22"/>
          <w:szCs w:val="22"/>
          <w:lang w:eastAsia="pl-PL"/>
        </w:rPr>
      </w:pPr>
      <w:r>
        <w:rPr>
          <w:b/>
          <w:sz w:val="22"/>
          <w:szCs w:val="22"/>
        </w:rPr>
        <w:t>§ 9</w:t>
      </w:r>
    </w:p>
    <w:p w:rsidR="006A47D6" w:rsidRDefault="006A47D6" w:rsidP="007D69D0">
      <w:pPr>
        <w:numPr>
          <w:ilvl w:val="0"/>
          <w:numId w:val="18"/>
        </w:numPr>
        <w:suppressAutoHyphens w:val="0"/>
        <w:ind w:left="426"/>
        <w:jc w:val="both"/>
        <w:rPr>
          <w:sz w:val="22"/>
          <w:szCs w:val="22"/>
          <w:lang w:eastAsia="pl-PL"/>
        </w:rPr>
      </w:pPr>
      <w:r>
        <w:rPr>
          <w:sz w:val="22"/>
          <w:szCs w:val="22"/>
          <w:lang w:eastAsia="pl-PL"/>
        </w:rPr>
        <w:t>Zmiana podwykonawcy w trakcie wykonywania Umowy wymaga zgody Zamawiającego. Jeżeli zmiana albo rezygnacja z podwykonawcy dotyczy podmiotu, na którego zasoby Wykonawca powoływał się, na zasadach określonych w art. 26 ust. 2b Pzp, w celu wykazania spełniania warunków udziału w postępowaniu, o których mowa w art. 22 ust 1 Pzp, Wykonawca jest obowiązany wykazać Zamawiającemu, iż proponowany inny podwykonawca lub Wykonawca samodzielnie spełnia je w stopniu, nie mniejszym, niż wymagany w trakcie postępowania o udzielenie zamówienia.</w:t>
      </w:r>
    </w:p>
    <w:p w:rsidR="006A47D6" w:rsidRDefault="006A47D6" w:rsidP="007D69D0">
      <w:pPr>
        <w:numPr>
          <w:ilvl w:val="0"/>
          <w:numId w:val="18"/>
        </w:numPr>
        <w:suppressAutoHyphens w:val="0"/>
        <w:ind w:left="426"/>
        <w:jc w:val="both"/>
        <w:rPr>
          <w:sz w:val="22"/>
          <w:szCs w:val="22"/>
          <w:lang w:eastAsia="pl-PL"/>
        </w:rPr>
      </w:pPr>
      <w:r>
        <w:rPr>
          <w:sz w:val="22"/>
          <w:szCs w:val="22"/>
          <w:lang w:eastAsia="pl-PL"/>
        </w:rPr>
        <w:t xml:space="preserve">Zamawiający przewiduje zmiany wysokości wynagrodzenia należnego Wykonawcy, </w:t>
      </w:r>
      <w:r>
        <w:rPr>
          <w:sz w:val="22"/>
          <w:szCs w:val="22"/>
          <w:lang w:eastAsia="pl-PL"/>
        </w:rPr>
        <w:br/>
        <w:t>w przypadku zmiany:</w:t>
      </w:r>
    </w:p>
    <w:p w:rsidR="006A47D6" w:rsidRDefault="006A47D6" w:rsidP="007D69D0">
      <w:pPr>
        <w:numPr>
          <w:ilvl w:val="3"/>
          <w:numId w:val="17"/>
        </w:numPr>
        <w:suppressAutoHyphens w:val="0"/>
        <w:ind w:left="1134"/>
        <w:jc w:val="both"/>
        <w:rPr>
          <w:sz w:val="22"/>
          <w:szCs w:val="22"/>
          <w:lang w:eastAsia="pl-PL"/>
        </w:rPr>
      </w:pPr>
      <w:r>
        <w:rPr>
          <w:sz w:val="22"/>
          <w:szCs w:val="22"/>
          <w:lang w:eastAsia="pl-PL"/>
        </w:rPr>
        <w:t>stawki podatku od towarów i usług – przy niezmienności ceny netto,</w:t>
      </w:r>
    </w:p>
    <w:p w:rsidR="006A47D6" w:rsidRDefault="006A47D6" w:rsidP="007D69D0">
      <w:pPr>
        <w:numPr>
          <w:ilvl w:val="3"/>
          <w:numId w:val="17"/>
        </w:numPr>
        <w:suppressAutoHyphens w:val="0"/>
        <w:ind w:left="1134"/>
        <w:jc w:val="both"/>
        <w:rPr>
          <w:sz w:val="22"/>
          <w:szCs w:val="22"/>
          <w:lang w:eastAsia="pl-PL"/>
        </w:rPr>
      </w:pPr>
      <w:r>
        <w:rPr>
          <w:sz w:val="22"/>
          <w:szCs w:val="22"/>
          <w:lang w:eastAsia="pl-PL"/>
        </w:rPr>
        <w:t xml:space="preserve">wysokości minimalnego wynagrodzenia za pracę albo wysokości minimalnej stawki godzinowej ustalonych na podstawie ustawy z dnia 10 października 2002 r. o minimalnym wynagrodzeniu za pracę. </w:t>
      </w:r>
    </w:p>
    <w:p w:rsidR="006A47D6" w:rsidRDefault="006A47D6" w:rsidP="007D69D0">
      <w:pPr>
        <w:numPr>
          <w:ilvl w:val="3"/>
          <w:numId w:val="17"/>
        </w:numPr>
        <w:tabs>
          <w:tab w:val="left" w:pos="1134"/>
        </w:tabs>
        <w:suppressAutoHyphens w:val="0"/>
        <w:ind w:left="1134"/>
        <w:jc w:val="both"/>
        <w:rPr>
          <w:sz w:val="22"/>
          <w:szCs w:val="22"/>
          <w:lang w:eastAsia="pl-PL"/>
        </w:rPr>
      </w:pPr>
      <w:r>
        <w:rPr>
          <w:sz w:val="22"/>
          <w:szCs w:val="22"/>
          <w:lang w:eastAsia="pl-PL"/>
        </w:rPr>
        <w:t>zasad podlegania ubezpieczeniom społecznym lub ubezpieczeniu zdrowotnemu lub wysokości stawki składki na ubezpieczenia społeczne lub zdrowotne.</w:t>
      </w:r>
    </w:p>
    <w:p w:rsidR="006A47D6" w:rsidRDefault="006A47D6" w:rsidP="007D69D0">
      <w:pPr>
        <w:numPr>
          <w:ilvl w:val="3"/>
          <w:numId w:val="17"/>
        </w:numPr>
        <w:tabs>
          <w:tab w:val="left" w:pos="1134"/>
        </w:tabs>
        <w:suppressAutoHyphens w:val="0"/>
        <w:ind w:left="1134"/>
        <w:jc w:val="both"/>
        <w:rPr>
          <w:sz w:val="22"/>
          <w:szCs w:val="22"/>
          <w:lang w:eastAsia="pl-PL"/>
        </w:rPr>
      </w:pPr>
      <w:r>
        <w:rPr>
          <w:sz w:val="22"/>
          <w:szCs w:val="22"/>
          <w:lang w:eastAsia="pl-PL"/>
        </w:rPr>
        <w:t>zasad gromadzenia i wysokości wpłat do pracowniczych planów kapitałowych, o których mowa w ustawie z dnia 4 października 2018 r. o pracowniczych planach kapitałowych.</w:t>
      </w:r>
    </w:p>
    <w:p w:rsidR="006A47D6" w:rsidRPr="00F2426A" w:rsidRDefault="006A47D6" w:rsidP="00F2426A">
      <w:pPr>
        <w:jc w:val="both"/>
        <w:rPr>
          <w:sz w:val="22"/>
          <w:szCs w:val="22"/>
        </w:rPr>
      </w:pPr>
      <w:r w:rsidRPr="00F2426A">
        <w:rPr>
          <w:b/>
          <w:sz w:val="22"/>
          <w:szCs w:val="22"/>
        </w:rPr>
        <w:t xml:space="preserve">3. </w:t>
      </w:r>
      <w:r w:rsidRPr="00F2426A">
        <w:rPr>
          <w:sz w:val="22"/>
          <w:szCs w:val="22"/>
        </w:rPr>
        <w:t xml:space="preserve">Zmiany określone w ust. 2  pkt </w:t>
      </w:r>
      <w:r w:rsidRPr="00F2426A">
        <w:rPr>
          <w:b/>
          <w:sz w:val="22"/>
          <w:szCs w:val="22"/>
        </w:rPr>
        <w:t>2 - 4</w:t>
      </w:r>
      <w:r w:rsidRPr="00F2426A">
        <w:rPr>
          <w:sz w:val="22"/>
          <w:szCs w:val="22"/>
        </w:rPr>
        <w:t xml:space="preserve"> zostaną dokonane, jeżeli będę one miały wpływ na koszty wykonania niniejszej umowy przez Wykonawcę. Wynagrodzenie ulegnie zmianie proporcjonalne do wpływu na koszt wykonania Zamówienia przez Wykonawcę. Ciężar udowodnienia tego faktu oraz jego wysokość leży po stronie Wykonawcy. Wykonawca zobowiązany jest w szczególności wraz z wnioskiem przedłożyć kalkulację kosztów, mających wpływ na przedmiotową zmianę.</w:t>
      </w:r>
    </w:p>
    <w:p w:rsidR="006A47D6" w:rsidRPr="00F2426A" w:rsidRDefault="006A47D6" w:rsidP="00F2426A">
      <w:pPr>
        <w:pStyle w:val="ListParagraph"/>
        <w:ind w:left="540"/>
        <w:jc w:val="both"/>
        <w:rPr>
          <w:b/>
          <w:sz w:val="22"/>
          <w:szCs w:val="22"/>
        </w:rPr>
      </w:pPr>
      <w:r w:rsidRPr="00F2426A">
        <w:rPr>
          <w:b/>
          <w:sz w:val="22"/>
          <w:szCs w:val="22"/>
        </w:rPr>
        <w:t>4. Zmiany do umowy wymagają zawarcia aneksu w formie pisemnej pod rygorem nieważności. W przypadku zmian, o których mowa w ust. 2, aneks zostanie zawarty przy uwzględnieniu następujących zasad:</w:t>
      </w:r>
    </w:p>
    <w:p w:rsidR="006A47D6" w:rsidRPr="00F2426A" w:rsidRDefault="006A47D6" w:rsidP="00F2426A">
      <w:pPr>
        <w:pStyle w:val="ListParagraph"/>
        <w:ind w:left="540"/>
        <w:jc w:val="both"/>
        <w:rPr>
          <w:b/>
          <w:sz w:val="22"/>
          <w:szCs w:val="22"/>
        </w:rPr>
      </w:pPr>
      <w:r w:rsidRPr="00F2426A">
        <w:rPr>
          <w:b/>
          <w:sz w:val="22"/>
          <w:szCs w:val="22"/>
        </w:rPr>
        <w:t>1) zmiany określone w ust. 2 pkt 1) obowiązują od dnia wejścia w życie odpowiednich przepisów</w:t>
      </w:r>
    </w:p>
    <w:p w:rsidR="006A47D6" w:rsidRPr="00F2426A" w:rsidRDefault="006A47D6" w:rsidP="00F2426A">
      <w:pPr>
        <w:pStyle w:val="ListParagraph"/>
        <w:ind w:left="540"/>
        <w:jc w:val="both"/>
        <w:rPr>
          <w:b/>
          <w:sz w:val="22"/>
          <w:szCs w:val="22"/>
        </w:rPr>
      </w:pPr>
      <w:r w:rsidRPr="00F2426A">
        <w:rPr>
          <w:b/>
          <w:sz w:val="22"/>
          <w:szCs w:val="22"/>
        </w:rPr>
        <w:t>2) zmiany określone w ust. 2 pkt 2) – 4) obowiązują od pierwszego dnia miesiąca, w którym wykonawca złożył prawidłowy i kompletny wniosek wraz z kalkulacją, zgodnie z ust. 3, umożliwiający zawarcie aneksu – nie wcześniej jednak, niż od wejścia w życie odpowiednich przepisów.</w:t>
      </w:r>
    </w:p>
    <w:p w:rsidR="006A47D6" w:rsidRDefault="006A47D6">
      <w:pPr>
        <w:tabs>
          <w:tab w:val="left" w:pos="426"/>
        </w:tabs>
        <w:suppressAutoHyphens w:val="0"/>
        <w:jc w:val="both"/>
        <w:rPr>
          <w:sz w:val="22"/>
          <w:szCs w:val="22"/>
          <w:lang w:eastAsia="pl-PL"/>
        </w:rPr>
      </w:pPr>
    </w:p>
    <w:p w:rsidR="006A47D6" w:rsidRDefault="006A47D6">
      <w:pPr>
        <w:jc w:val="center"/>
        <w:rPr>
          <w:sz w:val="22"/>
          <w:szCs w:val="22"/>
        </w:rPr>
      </w:pPr>
      <w:r>
        <w:rPr>
          <w:b/>
          <w:sz w:val="22"/>
          <w:szCs w:val="22"/>
        </w:rPr>
        <w:t>§ 10</w:t>
      </w:r>
    </w:p>
    <w:p w:rsidR="006A47D6" w:rsidRDefault="006A47D6">
      <w:pPr>
        <w:numPr>
          <w:ilvl w:val="0"/>
          <w:numId w:val="3"/>
        </w:numPr>
        <w:jc w:val="both"/>
        <w:rPr>
          <w:sz w:val="22"/>
          <w:szCs w:val="22"/>
        </w:rPr>
      </w:pPr>
      <w:r>
        <w:rPr>
          <w:sz w:val="22"/>
          <w:szCs w:val="22"/>
        </w:rPr>
        <w:t>Wykonawca zobowiązuje się zapłacić Zamawiającemu kary umowne w następujących przypadkach i wysokościach:</w:t>
      </w:r>
    </w:p>
    <w:p w:rsidR="006A47D6" w:rsidRDefault="006A47D6" w:rsidP="007D69D0">
      <w:pPr>
        <w:numPr>
          <w:ilvl w:val="0"/>
          <w:numId w:val="7"/>
        </w:numPr>
        <w:tabs>
          <w:tab w:val="left" w:pos="567"/>
        </w:tabs>
        <w:ind w:firstLine="69"/>
        <w:jc w:val="both"/>
        <w:rPr>
          <w:sz w:val="22"/>
          <w:szCs w:val="22"/>
        </w:rPr>
      </w:pPr>
      <w:r>
        <w:rPr>
          <w:sz w:val="22"/>
          <w:szCs w:val="22"/>
        </w:rPr>
        <w:t>w przypadku reklamacji jakości usług sprzątania</w:t>
      </w:r>
      <w:r>
        <w:rPr>
          <w:i/>
          <w:sz w:val="22"/>
          <w:szCs w:val="22"/>
        </w:rPr>
        <w:t xml:space="preserve"> </w:t>
      </w:r>
      <w:r>
        <w:rPr>
          <w:sz w:val="22"/>
          <w:szCs w:val="22"/>
        </w:rPr>
        <w:t>lub dezynfekcji -  karę umowną w wysokości 500 zł za każdy przypadek, co nie wyklucza naliczenia dodatkowo kary umownej opisanej w pkt. 2) i 3) poniżej;</w:t>
      </w:r>
    </w:p>
    <w:p w:rsidR="006A47D6" w:rsidRDefault="006A47D6" w:rsidP="007D69D0">
      <w:pPr>
        <w:numPr>
          <w:ilvl w:val="0"/>
          <w:numId w:val="7"/>
        </w:numPr>
        <w:tabs>
          <w:tab w:val="left" w:pos="567"/>
        </w:tabs>
        <w:ind w:firstLine="69"/>
        <w:jc w:val="both"/>
        <w:rPr>
          <w:sz w:val="22"/>
          <w:szCs w:val="22"/>
        </w:rPr>
      </w:pPr>
      <w:r>
        <w:rPr>
          <w:sz w:val="22"/>
          <w:szCs w:val="22"/>
        </w:rPr>
        <w:t>w przypadku wykonywania usług dezynfekcji bez użycia metody suchej mgły w salach reżimowych – karę umowną w wysokości 1 000 zł za każdy przypadek naruszenia tego obowiązku;</w:t>
      </w:r>
    </w:p>
    <w:p w:rsidR="006A47D6" w:rsidRDefault="006A47D6" w:rsidP="007D69D0">
      <w:pPr>
        <w:numPr>
          <w:ilvl w:val="0"/>
          <w:numId w:val="7"/>
        </w:numPr>
        <w:tabs>
          <w:tab w:val="left" w:pos="567"/>
        </w:tabs>
        <w:ind w:firstLine="69"/>
        <w:jc w:val="both"/>
        <w:rPr>
          <w:sz w:val="22"/>
          <w:szCs w:val="22"/>
        </w:rPr>
      </w:pPr>
      <w:r>
        <w:rPr>
          <w:sz w:val="22"/>
          <w:szCs w:val="22"/>
        </w:rPr>
        <w:t xml:space="preserve">w przypadku wykonywania usług dezynfekcji bez użycia  </w:t>
      </w:r>
      <w:r>
        <w:rPr>
          <w:sz w:val="22"/>
          <w:szCs w:val="22"/>
          <w:lang w:eastAsia="pl-PL"/>
        </w:rPr>
        <w:t>systemu czyszczenia i dezynfekcji za pomocą pary przy użyciu urządzenia wytwarzającego parę o temperaturze 150</w:t>
      </w:r>
      <w:r>
        <w:rPr>
          <w:sz w:val="22"/>
          <w:szCs w:val="22"/>
          <w:vertAlign w:val="superscript"/>
          <w:lang w:eastAsia="pl-PL"/>
        </w:rPr>
        <w:t xml:space="preserve">0 </w:t>
      </w:r>
      <w:r>
        <w:rPr>
          <w:sz w:val="22"/>
          <w:szCs w:val="22"/>
          <w:lang w:eastAsia="pl-PL"/>
        </w:rPr>
        <w:t xml:space="preserve">C, które poddawane jest pod stałym ciśnieniem </w:t>
      </w:r>
      <w:r w:rsidRPr="000B3667">
        <w:rPr>
          <w:b/>
          <w:sz w:val="22"/>
          <w:szCs w:val="22"/>
          <w:u w:val="single"/>
          <w:lang w:eastAsia="pl-PL"/>
        </w:rPr>
        <w:t>4-5</w:t>
      </w:r>
      <w:r>
        <w:rPr>
          <w:sz w:val="22"/>
          <w:szCs w:val="22"/>
          <w:lang w:eastAsia="pl-PL"/>
        </w:rPr>
        <w:t xml:space="preserve"> bar (U) </w:t>
      </w:r>
      <w:r>
        <w:rPr>
          <w:sz w:val="22"/>
          <w:szCs w:val="22"/>
        </w:rPr>
        <w:t>– karę umowną w wysokości 1 000 zł za każdy przypadek naruszenia tego obowiązku*;</w:t>
      </w:r>
    </w:p>
    <w:p w:rsidR="006A47D6" w:rsidRDefault="006A47D6">
      <w:pPr>
        <w:tabs>
          <w:tab w:val="left" w:pos="567"/>
        </w:tabs>
        <w:ind w:firstLine="69"/>
        <w:jc w:val="both"/>
        <w:rPr>
          <w:sz w:val="22"/>
          <w:szCs w:val="22"/>
        </w:rPr>
      </w:pPr>
      <w:r>
        <w:rPr>
          <w:sz w:val="22"/>
          <w:szCs w:val="22"/>
        </w:rPr>
        <w:t xml:space="preserve">     * dotyczy, jeżeli Wykonawca zaoferował stosowanie tej metody w ofercie</w:t>
      </w:r>
    </w:p>
    <w:p w:rsidR="006A47D6" w:rsidRDefault="006A47D6" w:rsidP="007D69D0">
      <w:pPr>
        <w:numPr>
          <w:ilvl w:val="0"/>
          <w:numId w:val="7"/>
        </w:numPr>
        <w:tabs>
          <w:tab w:val="left" w:pos="567"/>
        </w:tabs>
        <w:ind w:hanging="73"/>
        <w:jc w:val="both"/>
        <w:rPr>
          <w:sz w:val="22"/>
          <w:szCs w:val="22"/>
        </w:rPr>
      </w:pPr>
      <w:r>
        <w:rPr>
          <w:sz w:val="22"/>
          <w:szCs w:val="22"/>
        </w:rPr>
        <w:t>w przypadku nieterminowego usunięcia reklamowanych usług zgodnie z protokołem zakwestionowania jakości usług sprzątania i dezynfekcji Załącznik nr 3.26 do SIWZ – karę umowną w wysokości 500 zł każdy przypadek opóźnienia;</w:t>
      </w:r>
    </w:p>
    <w:p w:rsidR="006A47D6" w:rsidRDefault="006A47D6" w:rsidP="007D69D0">
      <w:pPr>
        <w:numPr>
          <w:ilvl w:val="0"/>
          <w:numId w:val="7"/>
        </w:numPr>
        <w:tabs>
          <w:tab w:val="left" w:pos="567"/>
        </w:tabs>
        <w:ind w:hanging="73"/>
        <w:jc w:val="both"/>
        <w:rPr>
          <w:sz w:val="22"/>
          <w:szCs w:val="22"/>
        </w:rPr>
      </w:pPr>
      <w:r>
        <w:rPr>
          <w:sz w:val="22"/>
          <w:szCs w:val="22"/>
        </w:rPr>
        <w:t>w przypadku odstąpienia od umowy lub jej rozwiązania przez którąkolwiek ze stron z przyczyn leżących po stronie Wykonawcy - karę umowną w wysokości 10% niezrealizowanej wartości umowy określonej w § 2 ust. 2;</w:t>
      </w:r>
    </w:p>
    <w:p w:rsidR="006A47D6" w:rsidRDefault="006A47D6" w:rsidP="007D69D0">
      <w:pPr>
        <w:numPr>
          <w:ilvl w:val="0"/>
          <w:numId w:val="7"/>
        </w:numPr>
        <w:ind w:firstLine="69"/>
        <w:jc w:val="both"/>
        <w:rPr>
          <w:sz w:val="22"/>
          <w:szCs w:val="22"/>
        </w:rPr>
      </w:pPr>
      <w:r>
        <w:rPr>
          <w:sz w:val="22"/>
          <w:szCs w:val="22"/>
        </w:rPr>
        <w:t>w przypadku opóźnienia w reakcji na usunięcie niezgodności w stosunku do czasu zadeklarowanego w złożonej ofercie – karę umowną w wysokości 100 zł za każdą rozpoczętą godzinę opóźnienia;</w:t>
      </w:r>
    </w:p>
    <w:p w:rsidR="006A47D6" w:rsidRDefault="006A47D6" w:rsidP="007D69D0">
      <w:pPr>
        <w:numPr>
          <w:ilvl w:val="0"/>
          <w:numId w:val="7"/>
        </w:numPr>
        <w:ind w:firstLine="69"/>
        <w:jc w:val="both"/>
        <w:rPr>
          <w:sz w:val="22"/>
          <w:szCs w:val="22"/>
        </w:rPr>
      </w:pPr>
      <w:r>
        <w:rPr>
          <w:sz w:val="22"/>
          <w:szCs w:val="22"/>
        </w:rPr>
        <w:t>w przypadku opóźnienia przydzielenia osoby dyspozycyjnej do transportu wewnętrznego pacjentów – karę umowną w wysokości 100 zł za każdą rozpoczętą godzinę opóźnienia,</w:t>
      </w:r>
    </w:p>
    <w:p w:rsidR="006A47D6" w:rsidRDefault="006A47D6" w:rsidP="007D69D0">
      <w:pPr>
        <w:numPr>
          <w:ilvl w:val="0"/>
          <w:numId w:val="7"/>
        </w:numPr>
        <w:ind w:firstLine="69"/>
        <w:jc w:val="both"/>
        <w:rPr>
          <w:sz w:val="22"/>
          <w:szCs w:val="22"/>
        </w:rPr>
      </w:pPr>
      <w:r>
        <w:rPr>
          <w:sz w:val="22"/>
          <w:szCs w:val="22"/>
        </w:rPr>
        <w:t>w przypadku opóźnienia w realizacji transportu zwłok – karę umowną w wysokości 100 zł za każdą rozpoczętą godzinę opóźnienia,</w:t>
      </w:r>
    </w:p>
    <w:p w:rsidR="006A47D6" w:rsidRDefault="006A47D6" w:rsidP="007D69D0">
      <w:pPr>
        <w:numPr>
          <w:ilvl w:val="0"/>
          <w:numId w:val="7"/>
        </w:numPr>
        <w:tabs>
          <w:tab w:val="left" w:pos="567"/>
        </w:tabs>
        <w:ind w:firstLine="69"/>
        <w:jc w:val="both"/>
        <w:rPr>
          <w:sz w:val="22"/>
          <w:szCs w:val="22"/>
        </w:rPr>
      </w:pPr>
      <w:r>
        <w:rPr>
          <w:sz w:val="22"/>
          <w:szCs w:val="22"/>
        </w:rPr>
        <w:t>w przypadku naruszenia obowiązków określonych w § 1 ust. 2 lub 4 - karę umowną w wysokości 1 000 zł za każde zdarzenie.</w:t>
      </w:r>
    </w:p>
    <w:p w:rsidR="006A47D6" w:rsidRDefault="006A47D6">
      <w:pPr>
        <w:tabs>
          <w:tab w:val="left" w:pos="567"/>
        </w:tabs>
        <w:ind w:left="357" w:firstLine="69"/>
        <w:jc w:val="both"/>
        <w:rPr>
          <w:sz w:val="22"/>
          <w:szCs w:val="22"/>
        </w:rPr>
      </w:pPr>
    </w:p>
    <w:p w:rsidR="006A47D6" w:rsidRDefault="006A47D6">
      <w:pPr>
        <w:numPr>
          <w:ilvl w:val="0"/>
          <w:numId w:val="3"/>
        </w:numPr>
        <w:jc w:val="both"/>
        <w:rPr>
          <w:b/>
          <w:sz w:val="22"/>
          <w:szCs w:val="22"/>
        </w:rPr>
      </w:pPr>
      <w:r>
        <w:rPr>
          <w:sz w:val="22"/>
          <w:szCs w:val="22"/>
        </w:rPr>
        <w:t>Zamawiający zastrzega sobie prawo do dochodzenia odszkodowania uzupełniającego przenoszącego wysokość kar umownych, na zasadach ogólnych, do wysokości rzeczywiście poniesionej szkody.</w:t>
      </w:r>
    </w:p>
    <w:p w:rsidR="006A47D6" w:rsidRDefault="006A47D6">
      <w:pPr>
        <w:jc w:val="both"/>
        <w:rPr>
          <w:b/>
          <w:sz w:val="22"/>
          <w:szCs w:val="22"/>
        </w:rPr>
      </w:pPr>
    </w:p>
    <w:p w:rsidR="006A47D6" w:rsidRDefault="006A47D6">
      <w:pPr>
        <w:jc w:val="center"/>
        <w:rPr>
          <w:sz w:val="22"/>
          <w:szCs w:val="22"/>
        </w:rPr>
      </w:pPr>
      <w:r>
        <w:rPr>
          <w:b/>
          <w:sz w:val="22"/>
          <w:szCs w:val="22"/>
        </w:rPr>
        <w:t>§ 11</w:t>
      </w:r>
    </w:p>
    <w:p w:rsidR="006A47D6" w:rsidRDefault="006A47D6">
      <w:pPr>
        <w:pStyle w:val="Tekstpodstawowy31"/>
        <w:tabs>
          <w:tab w:val="left" w:pos="4020"/>
        </w:tabs>
        <w:jc w:val="both"/>
        <w:rPr>
          <w:sz w:val="22"/>
          <w:szCs w:val="22"/>
        </w:rPr>
      </w:pPr>
      <w:r>
        <w:rPr>
          <w:b w:val="0"/>
          <w:sz w:val="22"/>
          <w:szCs w:val="22"/>
        </w:rPr>
        <w:t xml:space="preserve">Do kontaktów i przekazywania uwag wynikających z realizacji niniejszej umowy ze strony Zleceniodawcy wyznacza się: </w:t>
      </w:r>
    </w:p>
    <w:p w:rsidR="006A47D6" w:rsidRDefault="006A47D6">
      <w:pPr>
        <w:pStyle w:val="Tekstpodstawowy31"/>
        <w:tabs>
          <w:tab w:val="left" w:pos="4020"/>
        </w:tabs>
        <w:jc w:val="both"/>
        <w:rPr>
          <w:sz w:val="22"/>
          <w:szCs w:val="22"/>
        </w:rPr>
      </w:pPr>
      <w:r>
        <w:rPr>
          <w:sz w:val="22"/>
          <w:szCs w:val="22"/>
        </w:rPr>
        <w:t>Panią Agatę Waliniak – tel. 607-339-328</w:t>
      </w:r>
    </w:p>
    <w:p w:rsidR="006A47D6" w:rsidRDefault="006A47D6">
      <w:pPr>
        <w:pStyle w:val="Tekstpodstawowy31"/>
        <w:tabs>
          <w:tab w:val="left" w:pos="4020"/>
        </w:tabs>
        <w:jc w:val="both"/>
        <w:rPr>
          <w:sz w:val="22"/>
          <w:szCs w:val="22"/>
        </w:rPr>
      </w:pPr>
      <w:r>
        <w:rPr>
          <w:sz w:val="22"/>
          <w:szCs w:val="22"/>
        </w:rPr>
        <w:t xml:space="preserve">Panią Alinę Roszak </w:t>
      </w:r>
      <w:r>
        <w:rPr>
          <w:b w:val="0"/>
          <w:sz w:val="22"/>
          <w:szCs w:val="22"/>
        </w:rPr>
        <w:t>-</w:t>
      </w:r>
      <w:r>
        <w:rPr>
          <w:sz w:val="22"/>
          <w:szCs w:val="22"/>
        </w:rPr>
        <w:t xml:space="preserve"> tel. 600 475 671</w:t>
      </w:r>
    </w:p>
    <w:p w:rsidR="006A47D6" w:rsidRDefault="006A47D6">
      <w:pPr>
        <w:pStyle w:val="Tekstpodstawowy31"/>
        <w:tabs>
          <w:tab w:val="left" w:pos="4020"/>
        </w:tabs>
        <w:jc w:val="both"/>
        <w:rPr>
          <w:b w:val="0"/>
          <w:sz w:val="22"/>
          <w:szCs w:val="22"/>
        </w:rPr>
      </w:pPr>
      <w:r>
        <w:rPr>
          <w:sz w:val="22"/>
          <w:szCs w:val="22"/>
        </w:rPr>
        <w:t>Panią Jolantę Karolewską – tel. 781 103 511.</w:t>
      </w:r>
    </w:p>
    <w:p w:rsidR="006A47D6" w:rsidRDefault="006A47D6">
      <w:pPr>
        <w:pStyle w:val="Tekstpodstawowy31"/>
        <w:tabs>
          <w:tab w:val="left" w:pos="4020"/>
        </w:tabs>
        <w:jc w:val="both"/>
        <w:rPr>
          <w:b w:val="0"/>
          <w:sz w:val="22"/>
          <w:szCs w:val="22"/>
        </w:rPr>
      </w:pPr>
    </w:p>
    <w:p w:rsidR="006A47D6" w:rsidRDefault="006A47D6">
      <w:pPr>
        <w:pStyle w:val="Tekstpodstawowy22"/>
        <w:jc w:val="both"/>
        <w:rPr>
          <w:b/>
          <w:sz w:val="22"/>
          <w:szCs w:val="22"/>
        </w:rPr>
      </w:pPr>
      <w:r>
        <w:rPr>
          <w:sz w:val="22"/>
          <w:szCs w:val="22"/>
        </w:rPr>
        <w:t>Do kontaktów i przekazywania uwag wynikających z realizacji niniejszej umowy ze strony Wykonawcy wyznacza się:</w:t>
      </w:r>
      <w:r>
        <w:rPr>
          <w:b/>
          <w:sz w:val="22"/>
          <w:szCs w:val="22"/>
        </w:rPr>
        <w:t xml:space="preserve"> …………………………………………………………………………</w:t>
      </w:r>
    </w:p>
    <w:p w:rsidR="006A47D6" w:rsidRDefault="006A47D6">
      <w:pPr>
        <w:rPr>
          <w:b/>
          <w:sz w:val="22"/>
          <w:szCs w:val="22"/>
        </w:rPr>
      </w:pPr>
    </w:p>
    <w:p w:rsidR="006A47D6" w:rsidRDefault="006A47D6">
      <w:pPr>
        <w:jc w:val="center"/>
        <w:rPr>
          <w:sz w:val="22"/>
          <w:szCs w:val="22"/>
        </w:rPr>
      </w:pPr>
      <w:r>
        <w:rPr>
          <w:b/>
          <w:sz w:val="22"/>
          <w:szCs w:val="22"/>
        </w:rPr>
        <w:t>§ 12</w:t>
      </w:r>
    </w:p>
    <w:p w:rsidR="006A47D6" w:rsidRDefault="006A47D6">
      <w:pPr>
        <w:pStyle w:val="Tekstpodstawowy31"/>
        <w:numPr>
          <w:ilvl w:val="0"/>
          <w:numId w:val="5"/>
        </w:numPr>
        <w:jc w:val="both"/>
        <w:rPr>
          <w:b w:val="0"/>
          <w:sz w:val="22"/>
          <w:szCs w:val="22"/>
        </w:rPr>
      </w:pPr>
      <w:r>
        <w:rPr>
          <w:b w:val="0"/>
          <w:sz w:val="22"/>
          <w:szCs w:val="22"/>
        </w:rPr>
        <w:t xml:space="preserve">W razie wystąpienia istotnej zmiany okoliczności powodującej, że wykonanie umowy nie leży </w:t>
      </w:r>
      <w:r>
        <w:rPr>
          <w:b w:val="0"/>
          <w:sz w:val="22"/>
          <w:szCs w:val="22"/>
        </w:rPr>
        <w:br/>
        <w:t xml:space="preserve">w interesie publicznym, czego nie można było przewidzieć w chwili zawarcia umowy, Zamawiający może odstąpić od umowy w terminie 30 dni od powzięcia wiadomości </w:t>
      </w:r>
      <w:r>
        <w:rPr>
          <w:b w:val="0"/>
          <w:sz w:val="22"/>
          <w:szCs w:val="22"/>
        </w:rPr>
        <w:br/>
        <w:t>o tych okolicznościach. W takim przypadku Wykonawca może żądać jedynie wynagrodzenia należnego mu z tytułu wykonania części umowy.</w:t>
      </w:r>
    </w:p>
    <w:p w:rsidR="006A47D6" w:rsidRDefault="006A47D6">
      <w:pPr>
        <w:pStyle w:val="Tekstpodstawowy31"/>
        <w:jc w:val="both"/>
        <w:rPr>
          <w:b w:val="0"/>
          <w:sz w:val="22"/>
          <w:szCs w:val="22"/>
        </w:rPr>
      </w:pPr>
    </w:p>
    <w:p w:rsidR="006A47D6" w:rsidRDefault="006A47D6">
      <w:pPr>
        <w:pStyle w:val="Tekstpodstawowy31"/>
        <w:numPr>
          <w:ilvl w:val="0"/>
          <w:numId w:val="5"/>
        </w:numPr>
        <w:jc w:val="both"/>
        <w:rPr>
          <w:sz w:val="22"/>
          <w:szCs w:val="22"/>
          <w:lang w:eastAsia="pl-PL"/>
        </w:rPr>
      </w:pPr>
      <w:r>
        <w:rPr>
          <w:b w:val="0"/>
          <w:sz w:val="22"/>
          <w:szCs w:val="22"/>
        </w:rPr>
        <w:t>Zamawiający może rozwiązać umowę ze skutkiem natychmiastowym w przypadku:</w:t>
      </w:r>
    </w:p>
    <w:p w:rsidR="006A47D6" w:rsidRDefault="006A47D6">
      <w:pPr>
        <w:numPr>
          <w:ilvl w:val="0"/>
          <w:numId w:val="19"/>
        </w:numPr>
        <w:suppressAutoHyphens w:val="0"/>
        <w:spacing w:line="360" w:lineRule="auto"/>
        <w:contextualSpacing/>
        <w:jc w:val="both"/>
        <w:rPr>
          <w:sz w:val="22"/>
          <w:szCs w:val="22"/>
          <w:lang w:eastAsia="pl-PL"/>
        </w:rPr>
      </w:pPr>
      <w:r>
        <w:rPr>
          <w:sz w:val="22"/>
          <w:szCs w:val="22"/>
          <w:lang w:eastAsia="pl-PL"/>
        </w:rPr>
        <w:t>3-krotnego naliczenia kary umownej;</w:t>
      </w:r>
    </w:p>
    <w:p w:rsidR="006A47D6" w:rsidRDefault="006A47D6">
      <w:pPr>
        <w:numPr>
          <w:ilvl w:val="0"/>
          <w:numId w:val="19"/>
        </w:numPr>
        <w:suppressAutoHyphens w:val="0"/>
        <w:spacing w:line="360" w:lineRule="auto"/>
        <w:jc w:val="both"/>
        <w:rPr>
          <w:sz w:val="22"/>
          <w:szCs w:val="22"/>
          <w:lang w:eastAsia="pl-PL"/>
        </w:rPr>
      </w:pPr>
      <w:r>
        <w:rPr>
          <w:sz w:val="22"/>
          <w:szCs w:val="22"/>
          <w:lang w:eastAsia="pl-PL"/>
        </w:rPr>
        <w:t>Przerwy w świadczeniu usługi przez Wykonawcę powyżej 1 dnia;</w:t>
      </w:r>
    </w:p>
    <w:p w:rsidR="006A47D6" w:rsidRDefault="006A47D6">
      <w:pPr>
        <w:numPr>
          <w:ilvl w:val="0"/>
          <w:numId w:val="19"/>
        </w:numPr>
        <w:suppressAutoHyphens w:val="0"/>
        <w:spacing w:line="360" w:lineRule="auto"/>
        <w:jc w:val="both"/>
        <w:rPr>
          <w:sz w:val="22"/>
          <w:szCs w:val="22"/>
        </w:rPr>
      </w:pPr>
      <w:r>
        <w:rPr>
          <w:sz w:val="22"/>
          <w:szCs w:val="22"/>
          <w:lang w:eastAsia="pl-PL"/>
        </w:rPr>
        <w:t>Innego rażącego naruszenia przez Wykonawcę Umowy lub przepisów prawa, w szczególności w zakresie sanitarno-epidemiologicznym.</w:t>
      </w:r>
    </w:p>
    <w:p w:rsidR="006A47D6" w:rsidRDefault="006A47D6">
      <w:pPr>
        <w:pStyle w:val="Tekstpodstawowy31"/>
        <w:numPr>
          <w:ilvl w:val="0"/>
          <w:numId w:val="5"/>
        </w:numPr>
        <w:jc w:val="both"/>
        <w:rPr>
          <w:b w:val="0"/>
          <w:sz w:val="22"/>
          <w:szCs w:val="22"/>
        </w:rPr>
      </w:pPr>
      <w:r>
        <w:rPr>
          <w:b w:val="0"/>
          <w:sz w:val="22"/>
          <w:szCs w:val="22"/>
        </w:rPr>
        <w:t>Każda ze Stron może rozwiązać umowę z zachowaniem 3-miesięcznego okresu wypowiedzenia ze skutkiem na koniec okresu wypowiedzenia.</w:t>
      </w:r>
    </w:p>
    <w:p w:rsidR="006A47D6" w:rsidRDefault="006A47D6">
      <w:pPr>
        <w:pStyle w:val="Tekstpodstawowy31"/>
        <w:jc w:val="both"/>
        <w:rPr>
          <w:b w:val="0"/>
          <w:sz w:val="22"/>
          <w:szCs w:val="22"/>
        </w:rPr>
      </w:pPr>
    </w:p>
    <w:p w:rsidR="006A47D6" w:rsidRDefault="006A47D6">
      <w:pPr>
        <w:pStyle w:val="Tekstpodstawowy31"/>
        <w:numPr>
          <w:ilvl w:val="0"/>
          <w:numId w:val="5"/>
        </w:numPr>
        <w:jc w:val="both"/>
        <w:rPr>
          <w:b w:val="0"/>
          <w:sz w:val="22"/>
          <w:szCs w:val="22"/>
        </w:rPr>
      </w:pPr>
      <w:r>
        <w:rPr>
          <w:b w:val="0"/>
          <w:sz w:val="22"/>
          <w:szCs w:val="22"/>
        </w:rPr>
        <w:t>Wykonawca ma obowiązek uczestniczyć w kontrolach przeprowadzanych na terenie Zleceniodawcy przez instytucje państwowe w zakresie dotyczącym przedmiotu umowy.</w:t>
      </w:r>
    </w:p>
    <w:p w:rsidR="006A47D6" w:rsidRDefault="006A47D6">
      <w:pPr>
        <w:pStyle w:val="Tekstpodstawowy31"/>
        <w:jc w:val="both"/>
        <w:rPr>
          <w:b w:val="0"/>
          <w:sz w:val="22"/>
          <w:szCs w:val="22"/>
        </w:rPr>
      </w:pPr>
    </w:p>
    <w:p w:rsidR="006A47D6" w:rsidRDefault="006A47D6">
      <w:pPr>
        <w:pStyle w:val="Tekstpodstawowy31"/>
        <w:numPr>
          <w:ilvl w:val="0"/>
          <w:numId w:val="5"/>
        </w:numPr>
        <w:jc w:val="both"/>
        <w:rPr>
          <w:b w:val="0"/>
          <w:sz w:val="22"/>
          <w:szCs w:val="22"/>
        </w:rPr>
      </w:pPr>
      <w:r>
        <w:rPr>
          <w:b w:val="0"/>
          <w:sz w:val="22"/>
          <w:szCs w:val="22"/>
        </w:rPr>
        <w:t xml:space="preserve">Wykonawca udostępni organom kontroli wszystkie dokumenty i pomieszczenia zgodnie </w:t>
      </w:r>
      <w:r>
        <w:rPr>
          <w:b w:val="0"/>
          <w:sz w:val="22"/>
          <w:szCs w:val="22"/>
        </w:rPr>
        <w:br/>
        <w:t>z zakresem przeprowadzanej kontroli.</w:t>
      </w:r>
    </w:p>
    <w:p w:rsidR="006A47D6" w:rsidRDefault="006A47D6">
      <w:pPr>
        <w:pStyle w:val="Tekstpodstawowy31"/>
        <w:jc w:val="both"/>
        <w:rPr>
          <w:b w:val="0"/>
          <w:sz w:val="22"/>
          <w:szCs w:val="22"/>
        </w:rPr>
      </w:pPr>
    </w:p>
    <w:p w:rsidR="006A47D6" w:rsidRDefault="006A47D6">
      <w:pPr>
        <w:pStyle w:val="Tekstpodstawowy31"/>
        <w:numPr>
          <w:ilvl w:val="0"/>
          <w:numId w:val="5"/>
        </w:numPr>
        <w:jc w:val="both"/>
        <w:rPr>
          <w:b w:val="0"/>
          <w:sz w:val="22"/>
          <w:szCs w:val="22"/>
        </w:rPr>
      </w:pPr>
      <w:r>
        <w:rPr>
          <w:b w:val="0"/>
          <w:sz w:val="22"/>
          <w:szCs w:val="22"/>
        </w:rPr>
        <w:t xml:space="preserve">W sprawach nieuregulowanych niniejszą umową obowiązują przepisy kodeksu cywilnego </w:t>
      </w:r>
      <w:r>
        <w:rPr>
          <w:b w:val="0"/>
          <w:sz w:val="22"/>
          <w:szCs w:val="22"/>
        </w:rPr>
        <w:br/>
        <w:t>i ustawy z dnia 29.01.2004 r. – Prawo zamówień publicznych.</w:t>
      </w:r>
    </w:p>
    <w:p w:rsidR="006A47D6" w:rsidRDefault="006A47D6">
      <w:pPr>
        <w:pStyle w:val="Tekstpodstawowy31"/>
        <w:jc w:val="both"/>
        <w:rPr>
          <w:b w:val="0"/>
          <w:sz w:val="22"/>
          <w:szCs w:val="22"/>
        </w:rPr>
      </w:pPr>
    </w:p>
    <w:p w:rsidR="006A47D6" w:rsidRDefault="006A47D6">
      <w:pPr>
        <w:pStyle w:val="Tekstpodstawowy31"/>
        <w:numPr>
          <w:ilvl w:val="0"/>
          <w:numId w:val="5"/>
        </w:numPr>
        <w:jc w:val="both"/>
        <w:rPr>
          <w:b w:val="0"/>
          <w:sz w:val="22"/>
          <w:szCs w:val="22"/>
        </w:rPr>
      </w:pPr>
      <w:r>
        <w:rPr>
          <w:b w:val="0"/>
          <w:sz w:val="22"/>
          <w:szCs w:val="22"/>
        </w:rPr>
        <w:t>Spory w związku z umową będą rozstrzygane przez właściwy sąd powszechny dla siedziby Zamawiającego.</w:t>
      </w:r>
    </w:p>
    <w:p w:rsidR="006A47D6" w:rsidRDefault="006A47D6">
      <w:pPr>
        <w:pStyle w:val="Tekstpodstawowy31"/>
        <w:jc w:val="both"/>
        <w:rPr>
          <w:b w:val="0"/>
          <w:sz w:val="22"/>
          <w:szCs w:val="22"/>
        </w:rPr>
      </w:pPr>
    </w:p>
    <w:p w:rsidR="006A47D6" w:rsidRDefault="006A47D6">
      <w:pPr>
        <w:pStyle w:val="Tekstpodstawowy311"/>
        <w:numPr>
          <w:ilvl w:val="0"/>
          <w:numId w:val="5"/>
        </w:numPr>
        <w:jc w:val="both"/>
        <w:rPr>
          <w:b w:val="0"/>
          <w:sz w:val="22"/>
          <w:szCs w:val="22"/>
        </w:rPr>
      </w:pPr>
      <w:r>
        <w:rPr>
          <w:b w:val="0"/>
          <w:sz w:val="22"/>
          <w:szCs w:val="22"/>
        </w:rPr>
        <w:t xml:space="preserve">Wykonawca nie może bez zgody Zamawiającego wyrażonej na piśmie pod rygorem nieważności przenieść wierzytelności wynikającej z niniejszej umowy na osobę trzecią.  </w:t>
      </w:r>
    </w:p>
    <w:p w:rsidR="006A47D6" w:rsidRDefault="006A47D6">
      <w:pPr>
        <w:pStyle w:val="Tekstpodstawowy31"/>
        <w:jc w:val="both"/>
        <w:rPr>
          <w:b w:val="0"/>
          <w:sz w:val="22"/>
          <w:szCs w:val="22"/>
        </w:rPr>
      </w:pPr>
    </w:p>
    <w:p w:rsidR="006A47D6" w:rsidRDefault="006A47D6">
      <w:pPr>
        <w:pStyle w:val="Tekstpodstawowy31"/>
        <w:numPr>
          <w:ilvl w:val="0"/>
          <w:numId w:val="5"/>
        </w:numPr>
        <w:jc w:val="both"/>
        <w:rPr>
          <w:sz w:val="22"/>
          <w:szCs w:val="22"/>
        </w:rPr>
      </w:pPr>
      <w:r>
        <w:rPr>
          <w:b w:val="0"/>
          <w:sz w:val="22"/>
          <w:szCs w:val="22"/>
        </w:rPr>
        <w:t>Dla zabezpieczenia interesów Zamawiającego, Wykonawca przedłoży polisę ubezpieczeniową OC z tytułu prowadzonej działalności gospodarczej z sumą gwarancyjną 3.500.000 złotych ważną na okres obowiązywania umowy zwaną dalej „Polisą”. Kopia polisy stanowi załącznik do Umowy.</w:t>
      </w:r>
    </w:p>
    <w:p w:rsidR="006A47D6" w:rsidRDefault="006A47D6">
      <w:pPr>
        <w:pStyle w:val="ListParagraph"/>
        <w:rPr>
          <w:sz w:val="22"/>
          <w:szCs w:val="22"/>
        </w:rPr>
      </w:pPr>
    </w:p>
    <w:p w:rsidR="006A47D6" w:rsidRDefault="006A47D6">
      <w:pPr>
        <w:pStyle w:val="Tekstpodstawowy31"/>
        <w:numPr>
          <w:ilvl w:val="0"/>
          <w:numId w:val="5"/>
        </w:numPr>
        <w:jc w:val="both"/>
        <w:rPr>
          <w:sz w:val="22"/>
          <w:szCs w:val="22"/>
        </w:rPr>
      </w:pPr>
      <w:r>
        <w:rPr>
          <w:b w:val="0"/>
          <w:sz w:val="22"/>
          <w:szCs w:val="22"/>
        </w:rPr>
        <w:t>Polisa, o której mowa w ust. 9 musi pozostać w mocy przez cały okres obowiązywania Umowy. W przypadku, gdy Wykonawca nie przedłuży ważności Polisy, Zamawiający ma prawo przedłużenia/zawarcia nowej Polisy na wyłączny koszt Wykonawcy.</w:t>
      </w:r>
    </w:p>
    <w:p w:rsidR="006A47D6" w:rsidRDefault="006A47D6">
      <w:pPr>
        <w:pStyle w:val="ListParagraph"/>
        <w:rPr>
          <w:sz w:val="22"/>
          <w:szCs w:val="22"/>
        </w:rPr>
      </w:pPr>
    </w:p>
    <w:p w:rsidR="006A47D6" w:rsidRDefault="006A47D6">
      <w:pPr>
        <w:pStyle w:val="Tekstpodstawowy31"/>
        <w:numPr>
          <w:ilvl w:val="0"/>
          <w:numId w:val="5"/>
        </w:numPr>
        <w:jc w:val="both"/>
        <w:rPr>
          <w:b w:val="0"/>
          <w:sz w:val="22"/>
          <w:szCs w:val="22"/>
        </w:rPr>
      </w:pPr>
      <w:r>
        <w:rPr>
          <w:b w:val="0"/>
          <w:sz w:val="22"/>
          <w:szCs w:val="22"/>
        </w:rPr>
        <w:t>W przypadku, o którym mowa w ust. 10, Zamawiającemu przysługuje prawo potrącenia kosztów opłaconej składki z najbliższej faktury.</w:t>
      </w:r>
    </w:p>
    <w:p w:rsidR="006A47D6" w:rsidRDefault="006A47D6">
      <w:pPr>
        <w:pStyle w:val="Tekstpodstawowy31"/>
        <w:jc w:val="both"/>
        <w:rPr>
          <w:b w:val="0"/>
          <w:sz w:val="22"/>
          <w:szCs w:val="22"/>
        </w:rPr>
      </w:pPr>
    </w:p>
    <w:p w:rsidR="006A47D6" w:rsidRDefault="006A47D6">
      <w:pPr>
        <w:pStyle w:val="Tekstpodstawowy31"/>
        <w:numPr>
          <w:ilvl w:val="0"/>
          <w:numId w:val="5"/>
        </w:numPr>
        <w:jc w:val="both"/>
        <w:rPr>
          <w:b w:val="0"/>
          <w:sz w:val="22"/>
          <w:szCs w:val="22"/>
        </w:rPr>
      </w:pPr>
      <w:r>
        <w:rPr>
          <w:b w:val="0"/>
          <w:sz w:val="22"/>
          <w:szCs w:val="22"/>
        </w:rPr>
        <w:t xml:space="preserve">Umowa zostaje sporządzona w dwóch równobrzmiących egzemplarzach, po jednym dla każdej </w:t>
      </w:r>
      <w:r>
        <w:rPr>
          <w:b w:val="0"/>
          <w:sz w:val="22"/>
          <w:szCs w:val="22"/>
        </w:rPr>
        <w:br/>
        <w:t>ze stron.</w:t>
      </w:r>
    </w:p>
    <w:p w:rsidR="006A47D6" w:rsidRDefault="006A47D6">
      <w:pPr>
        <w:pStyle w:val="Tekstpodstawowy31"/>
        <w:jc w:val="both"/>
        <w:rPr>
          <w:b w:val="0"/>
          <w:sz w:val="22"/>
          <w:szCs w:val="22"/>
        </w:rPr>
      </w:pPr>
    </w:p>
    <w:p w:rsidR="006A47D6" w:rsidRDefault="006A47D6">
      <w:pPr>
        <w:pStyle w:val="Tekstpodstawowy31"/>
        <w:numPr>
          <w:ilvl w:val="0"/>
          <w:numId w:val="5"/>
        </w:numPr>
        <w:jc w:val="both"/>
      </w:pPr>
      <w:r>
        <w:rPr>
          <w:b w:val="0"/>
          <w:sz w:val="22"/>
          <w:szCs w:val="22"/>
        </w:rPr>
        <w:t xml:space="preserve">Wykonawca i Zamawiający na podstawie przepisów art. 208 Kodeksu Pracy, w celu zapewnienia pracownikom pracującym w tym samym miejscu bezpiecznej i higienicznej pracy, podpiszą Porozumienie o ustanowieniu koordynatora ds. BHP (druk Porozumienia stanowi </w:t>
      </w:r>
      <w:r>
        <w:rPr>
          <w:sz w:val="22"/>
          <w:szCs w:val="22"/>
        </w:rPr>
        <w:t xml:space="preserve">Załącznik nr 1 </w:t>
      </w:r>
      <w:r>
        <w:rPr>
          <w:b w:val="0"/>
          <w:sz w:val="22"/>
          <w:szCs w:val="22"/>
        </w:rPr>
        <w:t>do umowy)</w:t>
      </w:r>
    </w:p>
    <w:tbl>
      <w:tblPr>
        <w:tblW w:w="0" w:type="auto"/>
        <w:tblInd w:w="-38" w:type="dxa"/>
        <w:tblLayout w:type="fixed"/>
        <w:tblCellMar>
          <w:left w:w="70" w:type="dxa"/>
          <w:right w:w="70" w:type="dxa"/>
        </w:tblCellMar>
        <w:tblLook w:val="0000"/>
      </w:tblPr>
      <w:tblGrid>
        <w:gridCol w:w="4605"/>
        <w:gridCol w:w="4605"/>
      </w:tblGrid>
      <w:tr w:rsidR="006A47D6">
        <w:tc>
          <w:tcPr>
            <w:tcW w:w="4605" w:type="dxa"/>
          </w:tcPr>
          <w:p w:rsidR="006A47D6" w:rsidRDefault="006A47D6">
            <w:pPr>
              <w:pStyle w:val="Tekstpodstawowy31"/>
              <w:snapToGrid w:val="0"/>
              <w:jc w:val="both"/>
            </w:pPr>
          </w:p>
          <w:p w:rsidR="006A47D6" w:rsidRDefault="006A47D6">
            <w:pPr>
              <w:pStyle w:val="Tekstpodstawowy31"/>
              <w:snapToGrid w:val="0"/>
              <w:jc w:val="both"/>
              <w:rPr>
                <w:sz w:val="22"/>
                <w:szCs w:val="22"/>
              </w:rPr>
            </w:pPr>
            <w:r>
              <w:rPr>
                <w:sz w:val="22"/>
                <w:szCs w:val="22"/>
              </w:rPr>
              <w:t>ZAMAWIAJĄCY</w:t>
            </w:r>
          </w:p>
        </w:tc>
        <w:tc>
          <w:tcPr>
            <w:tcW w:w="4605" w:type="dxa"/>
          </w:tcPr>
          <w:p w:rsidR="006A47D6" w:rsidRDefault="006A47D6">
            <w:pPr>
              <w:pStyle w:val="Tekstpodstawowy31"/>
              <w:snapToGrid w:val="0"/>
              <w:jc w:val="right"/>
              <w:rPr>
                <w:sz w:val="22"/>
                <w:szCs w:val="22"/>
              </w:rPr>
            </w:pPr>
          </w:p>
          <w:p w:rsidR="006A47D6" w:rsidRDefault="006A47D6">
            <w:pPr>
              <w:pStyle w:val="Tekstpodstawowy31"/>
              <w:snapToGrid w:val="0"/>
              <w:jc w:val="right"/>
            </w:pPr>
            <w:r>
              <w:rPr>
                <w:sz w:val="22"/>
                <w:szCs w:val="22"/>
              </w:rPr>
              <w:t>WYKONAWCA</w:t>
            </w:r>
          </w:p>
        </w:tc>
      </w:tr>
    </w:tbl>
    <w:p w:rsidR="006A47D6" w:rsidRDefault="006A47D6">
      <w:pPr>
        <w:rPr>
          <w:sz w:val="22"/>
          <w:szCs w:val="22"/>
        </w:rPr>
      </w:pPr>
    </w:p>
    <w:p w:rsidR="006A47D6" w:rsidRDefault="006A47D6">
      <w:pPr>
        <w:rPr>
          <w:sz w:val="22"/>
          <w:szCs w:val="22"/>
        </w:rPr>
      </w:pPr>
      <w:r>
        <w:rPr>
          <w:sz w:val="22"/>
          <w:szCs w:val="22"/>
        </w:rPr>
        <w:t>Załączniki do umowy:</w:t>
      </w:r>
    </w:p>
    <w:p w:rsidR="006A47D6" w:rsidRDefault="006A47D6" w:rsidP="007D69D0">
      <w:pPr>
        <w:numPr>
          <w:ilvl w:val="2"/>
          <w:numId w:val="5"/>
        </w:numPr>
        <w:tabs>
          <w:tab w:val="left" w:pos="0"/>
        </w:tabs>
        <w:ind w:hanging="2337"/>
        <w:rPr>
          <w:sz w:val="22"/>
          <w:szCs w:val="22"/>
        </w:rPr>
      </w:pPr>
      <w:r>
        <w:rPr>
          <w:sz w:val="22"/>
          <w:szCs w:val="22"/>
        </w:rPr>
        <w:t>Druk porozumienia w sprawie ustanowienia koordynatora ds. BHP</w:t>
      </w:r>
    </w:p>
    <w:p w:rsidR="006A47D6" w:rsidRDefault="006A47D6" w:rsidP="007D69D0">
      <w:pPr>
        <w:numPr>
          <w:ilvl w:val="2"/>
          <w:numId w:val="5"/>
        </w:numPr>
        <w:tabs>
          <w:tab w:val="left" w:pos="0"/>
        </w:tabs>
        <w:ind w:left="0" w:firstLine="0"/>
      </w:pPr>
      <w:r>
        <w:rPr>
          <w:sz w:val="22"/>
          <w:szCs w:val="22"/>
        </w:rPr>
        <w:t>Umowa powierzenia przetwarzania danych osobowych</w:t>
      </w: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pPr>
    </w:p>
    <w:p w:rsidR="006A47D6" w:rsidRDefault="006A47D6">
      <w:pPr>
        <w:tabs>
          <w:tab w:val="left" w:pos="0"/>
        </w:tabs>
        <w:rPr>
          <w:color w:val="FF6600"/>
          <w:lang w:eastAsia="ar-SA"/>
        </w:rPr>
      </w:pPr>
    </w:p>
    <w:p w:rsidR="006A47D6" w:rsidRPr="007D69D0" w:rsidRDefault="006A47D6">
      <w:pPr>
        <w:jc w:val="right"/>
        <w:rPr>
          <w:sz w:val="22"/>
          <w:szCs w:val="22"/>
        </w:rPr>
      </w:pPr>
      <w:r w:rsidRPr="007D69D0">
        <w:rPr>
          <w:b/>
          <w:sz w:val="22"/>
          <w:szCs w:val="22"/>
        </w:rPr>
        <w:t>Zał. nr 5 do SIWZ 12/2020</w:t>
      </w:r>
    </w:p>
    <w:p w:rsidR="006A47D6" w:rsidRPr="007D69D0" w:rsidRDefault="006A47D6">
      <w:pPr>
        <w:pStyle w:val="Heading3"/>
        <w:tabs>
          <w:tab w:val="clear" w:pos="2160"/>
        </w:tabs>
        <w:overflowPunct/>
        <w:autoSpaceDE/>
        <w:spacing w:before="0" w:after="0"/>
        <w:ind w:left="1800" w:firstLine="0"/>
        <w:jc w:val="center"/>
        <w:textAlignment w:val="auto"/>
        <w:rPr>
          <w:rFonts w:ascii="Times New Roman" w:hAnsi="Times New Roman" w:cs="Times New Roman"/>
          <w:sz w:val="22"/>
          <w:szCs w:val="22"/>
        </w:rPr>
      </w:pPr>
    </w:p>
    <w:p w:rsidR="006A47D6" w:rsidRDefault="006A47D6">
      <w:pPr>
        <w:pStyle w:val="Heading3"/>
        <w:tabs>
          <w:tab w:val="clear" w:pos="2160"/>
        </w:tabs>
        <w:overflowPunct/>
        <w:autoSpaceDE/>
        <w:spacing w:before="0" w:after="0"/>
        <w:ind w:left="1800" w:firstLine="0"/>
        <w:jc w:val="center"/>
        <w:textAlignment w:val="auto"/>
        <w:rPr>
          <w:sz w:val="22"/>
          <w:szCs w:val="22"/>
        </w:rPr>
      </w:pPr>
      <w:r>
        <w:rPr>
          <w:rFonts w:ascii="Times New Roman" w:hAnsi="Times New Roman" w:cs="Times New Roman"/>
          <w:sz w:val="22"/>
          <w:szCs w:val="22"/>
        </w:rPr>
        <w:t>Projekt umowy nr 12A/2020 – Pakiet nr 2</w:t>
      </w:r>
    </w:p>
    <w:p w:rsidR="006A47D6" w:rsidRDefault="006A47D6">
      <w:pPr>
        <w:pStyle w:val="Tekstpodstawowy311"/>
        <w:tabs>
          <w:tab w:val="left" w:pos="7155"/>
        </w:tabs>
        <w:jc w:val="center"/>
        <w:rPr>
          <w:sz w:val="22"/>
          <w:szCs w:val="22"/>
        </w:rPr>
      </w:pPr>
    </w:p>
    <w:p w:rsidR="006A47D6" w:rsidRDefault="006A47D6">
      <w:pPr>
        <w:pStyle w:val="Tekstpodstawowy31"/>
        <w:jc w:val="both"/>
        <w:rPr>
          <w:sz w:val="22"/>
          <w:szCs w:val="22"/>
        </w:rPr>
      </w:pPr>
      <w:r>
        <w:rPr>
          <w:b w:val="0"/>
          <w:sz w:val="22"/>
          <w:szCs w:val="22"/>
        </w:rPr>
        <w:t xml:space="preserve">W dniu </w:t>
      </w:r>
      <w:r>
        <w:rPr>
          <w:sz w:val="22"/>
          <w:szCs w:val="22"/>
        </w:rPr>
        <w:t>…………………..</w:t>
      </w:r>
      <w:r>
        <w:rPr>
          <w:b w:val="0"/>
          <w:sz w:val="22"/>
          <w:szCs w:val="22"/>
        </w:rPr>
        <w:t xml:space="preserve"> r. w Koninie pomiędzy</w:t>
      </w:r>
    </w:p>
    <w:p w:rsidR="006A47D6" w:rsidRDefault="006A47D6">
      <w:pPr>
        <w:pStyle w:val="Tekstpodstawowy31"/>
        <w:jc w:val="both"/>
        <w:rPr>
          <w:b w:val="0"/>
          <w:sz w:val="22"/>
          <w:szCs w:val="22"/>
        </w:rPr>
      </w:pPr>
      <w:r>
        <w:rPr>
          <w:sz w:val="22"/>
          <w:szCs w:val="22"/>
        </w:rPr>
        <w:t xml:space="preserve">Wojewódzkim Szpitalem Zespolonym im dr. Romana Ostrzyckiego w Koninie, ul. Szpitalna 45 (KRS 0000030801, REGON 000311591) </w:t>
      </w:r>
      <w:r>
        <w:rPr>
          <w:b w:val="0"/>
          <w:sz w:val="22"/>
          <w:szCs w:val="22"/>
        </w:rPr>
        <w:t>reprezentowanym przez:</w:t>
      </w:r>
      <w:r>
        <w:rPr>
          <w:sz w:val="22"/>
          <w:szCs w:val="22"/>
        </w:rPr>
        <w:t xml:space="preserve"> </w:t>
      </w:r>
    </w:p>
    <w:p w:rsidR="006A47D6" w:rsidRDefault="006A47D6">
      <w:pPr>
        <w:pStyle w:val="Tekstpodstawowy31"/>
        <w:jc w:val="both"/>
        <w:rPr>
          <w:b w:val="0"/>
          <w:sz w:val="22"/>
          <w:szCs w:val="22"/>
        </w:rPr>
      </w:pPr>
      <w:r>
        <w:rPr>
          <w:b w:val="0"/>
          <w:sz w:val="22"/>
          <w:szCs w:val="22"/>
        </w:rPr>
        <w:t>………………………………………………………………………..</w:t>
      </w:r>
    </w:p>
    <w:p w:rsidR="006A47D6" w:rsidRDefault="006A47D6">
      <w:pPr>
        <w:pStyle w:val="Tekstpodstawowy31"/>
        <w:jc w:val="both"/>
        <w:rPr>
          <w:b w:val="0"/>
          <w:sz w:val="22"/>
          <w:szCs w:val="22"/>
        </w:rPr>
      </w:pPr>
      <w:r>
        <w:rPr>
          <w:b w:val="0"/>
          <w:sz w:val="22"/>
          <w:szCs w:val="22"/>
        </w:rPr>
        <w:t>zwanym dalej „Zamawiającym”,</w:t>
      </w:r>
    </w:p>
    <w:p w:rsidR="006A47D6" w:rsidRDefault="006A47D6">
      <w:pPr>
        <w:pStyle w:val="Tekstpodstawowy31"/>
        <w:jc w:val="both"/>
        <w:rPr>
          <w:b w:val="0"/>
          <w:sz w:val="22"/>
          <w:szCs w:val="22"/>
        </w:rPr>
      </w:pPr>
    </w:p>
    <w:p w:rsidR="006A47D6" w:rsidRDefault="006A47D6">
      <w:pPr>
        <w:pStyle w:val="Tekstpodstawowy31"/>
        <w:jc w:val="both"/>
        <w:rPr>
          <w:b w:val="0"/>
          <w:sz w:val="22"/>
          <w:szCs w:val="22"/>
        </w:rPr>
      </w:pPr>
      <w:r>
        <w:rPr>
          <w:b w:val="0"/>
          <w:sz w:val="22"/>
          <w:szCs w:val="22"/>
        </w:rPr>
        <w:t>a …………………………………………………………………………………………………………..</w:t>
      </w:r>
    </w:p>
    <w:p w:rsidR="006A47D6" w:rsidRDefault="006A47D6">
      <w:pPr>
        <w:pStyle w:val="Tekstpodstawowy31"/>
        <w:jc w:val="both"/>
        <w:rPr>
          <w:b w:val="0"/>
          <w:sz w:val="22"/>
          <w:szCs w:val="22"/>
        </w:rPr>
      </w:pPr>
      <w:r>
        <w:rPr>
          <w:b w:val="0"/>
          <w:sz w:val="22"/>
          <w:szCs w:val="22"/>
        </w:rPr>
        <w:t>reprezentowanym przez:</w:t>
      </w:r>
    </w:p>
    <w:p w:rsidR="006A47D6" w:rsidRDefault="006A47D6">
      <w:pPr>
        <w:pStyle w:val="Tekstpodstawowy31"/>
        <w:jc w:val="both"/>
        <w:rPr>
          <w:sz w:val="22"/>
          <w:szCs w:val="22"/>
        </w:rPr>
      </w:pPr>
      <w:r>
        <w:rPr>
          <w:b w:val="0"/>
          <w:sz w:val="22"/>
          <w:szCs w:val="22"/>
        </w:rPr>
        <w:t>……………………………………………………………………………………………………………</w:t>
      </w:r>
    </w:p>
    <w:p w:rsidR="006A47D6" w:rsidRDefault="006A47D6">
      <w:pPr>
        <w:pStyle w:val="Tekstpodstawowy31"/>
        <w:jc w:val="both"/>
        <w:rPr>
          <w:sz w:val="22"/>
          <w:szCs w:val="22"/>
        </w:rPr>
      </w:pPr>
    </w:p>
    <w:p w:rsidR="006A47D6" w:rsidRDefault="006A47D6">
      <w:pPr>
        <w:pStyle w:val="Tekstpodstawowy31"/>
        <w:ind w:right="-108"/>
        <w:jc w:val="both"/>
        <w:rPr>
          <w:b w:val="0"/>
          <w:sz w:val="22"/>
          <w:szCs w:val="22"/>
        </w:rPr>
      </w:pPr>
      <w:r>
        <w:rPr>
          <w:b w:val="0"/>
          <w:sz w:val="22"/>
          <w:szCs w:val="22"/>
        </w:rPr>
        <w:t xml:space="preserve">zwanym dalej „Wykonawcą”, którego oferta została przyjęta w trybie przetargu nieograniczonego przeprowadzonego zgodnie z ustawą z dnia 29.01.2004 r. - Prawo zamówień publicznych (Dz. U. </w:t>
      </w:r>
      <w:r>
        <w:rPr>
          <w:b w:val="0"/>
          <w:sz w:val="22"/>
          <w:szCs w:val="22"/>
        </w:rPr>
        <w:br/>
        <w:t>z 2019 r., poz. 1843), została zawarta umowa następującej treści:</w:t>
      </w:r>
    </w:p>
    <w:p w:rsidR="006A47D6" w:rsidRDefault="006A47D6">
      <w:pPr>
        <w:pStyle w:val="Tekstpodstawowy31"/>
        <w:ind w:right="-108"/>
        <w:jc w:val="both"/>
        <w:rPr>
          <w:b w:val="0"/>
          <w:sz w:val="22"/>
          <w:szCs w:val="22"/>
        </w:rPr>
      </w:pPr>
    </w:p>
    <w:p w:rsidR="006A47D6" w:rsidRDefault="006A47D6">
      <w:pPr>
        <w:pStyle w:val="Tekstpodstawowy31"/>
        <w:ind w:right="-2"/>
        <w:jc w:val="center"/>
        <w:rPr>
          <w:b w:val="0"/>
          <w:sz w:val="22"/>
          <w:szCs w:val="22"/>
        </w:rPr>
      </w:pPr>
      <w:r>
        <w:rPr>
          <w:sz w:val="22"/>
          <w:szCs w:val="22"/>
        </w:rPr>
        <w:t>§ 1</w:t>
      </w:r>
    </w:p>
    <w:p w:rsidR="006A47D6" w:rsidRDefault="006A47D6">
      <w:pPr>
        <w:pStyle w:val="Tekstpodstawowy31"/>
        <w:numPr>
          <w:ilvl w:val="0"/>
          <w:numId w:val="47"/>
        </w:numPr>
        <w:ind w:right="-5"/>
        <w:jc w:val="both"/>
        <w:rPr>
          <w:sz w:val="22"/>
          <w:szCs w:val="22"/>
          <w:lang w:eastAsia="pl-PL"/>
        </w:rPr>
      </w:pPr>
      <w:r>
        <w:rPr>
          <w:b w:val="0"/>
          <w:sz w:val="22"/>
          <w:szCs w:val="22"/>
        </w:rPr>
        <w:t xml:space="preserve">Wykonawca zobowiązuje się do świadczenia na rzecz Zamawiającego usług polegających </w:t>
      </w:r>
      <w:r>
        <w:rPr>
          <w:b w:val="0"/>
          <w:sz w:val="22"/>
          <w:szCs w:val="22"/>
        </w:rPr>
        <w:br/>
        <w:t xml:space="preserve">na kompleksowym utrzymaniu czystości w pomieszczeniach Zamawiającego w Koninie przy ulicy Szpitalnej 45 wraz z dystrybucją posiłków i myciem naczyń, transportem wewnętrznym pacjentów, transportem zwłok z oddziałów szpitalnych do miejsca przechowywania, tj. chłodni w Zakładzie Patomorfologii. Szczegółowy opis przedmiotu zamówienia określony jest w </w:t>
      </w:r>
      <w:r>
        <w:rPr>
          <w:sz w:val="22"/>
          <w:szCs w:val="22"/>
        </w:rPr>
        <w:t>załączniku nr 4</w:t>
      </w:r>
      <w:r>
        <w:rPr>
          <w:b w:val="0"/>
          <w:sz w:val="22"/>
          <w:szCs w:val="22"/>
        </w:rPr>
        <w:t xml:space="preserve"> </w:t>
      </w:r>
      <w:r>
        <w:rPr>
          <w:sz w:val="22"/>
          <w:szCs w:val="22"/>
        </w:rPr>
        <w:t>do SIWZ</w:t>
      </w:r>
      <w:r>
        <w:rPr>
          <w:b w:val="0"/>
          <w:sz w:val="22"/>
          <w:szCs w:val="22"/>
        </w:rPr>
        <w:t>.</w:t>
      </w:r>
    </w:p>
    <w:p w:rsidR="006A47D6" w:rsidRDefault="006A47D6">
      <w:pPr>
        <w:numPr>
          <w:ilvl w:val="0"/>
          <w:numId w:val="47"/>
        </w:numPr>
        <w:suppressAutoHyphens w:val="0"/>
        <w:jc w:val="both"/>
        <w:rPr>
          <w:sz w:val="22"/>
          <w:szCs w:val="22"/>
          <w:lang w:eastAsia="pl-PL"/>
        </w:rPr>
      </w:pPr>
      <w:r>
        <w:rPr>
          <w:sz w:val="22"/>
          <w:szCs w:val="22"/>
          <w:lang w:eastAsia="pl-PL"/>
        </w:rPr>
        <w:t xml:space="preserve">Zamawiający wymaga zatrudnienia na podstawie umowy o pracę przez wykonawcę lub podwykonawcę osób wykonujących następujące czynności w trakcie realizacji zamówienia:          transport wewnętrzny pacjentów, usługę sprzątania specjalistycznego (Receptura Jałowa w </w:t>
      </w:r>
    </w:p>
    <w:p w:rsidR="006A47D6" w:rsidRDefault="006A47D6">
      <w:pPr>
        <w:suppressAutoHyphens w:val="0"/>
        <w:ind w:left="426"/>
        <w:jc w:val="both"/>
        <w:rPr>
          <w:sz w:val="22"/>
          <w:szCs w:val="22"/>
          <w:lang w:eastAsia="pl-PL"/>
        </w:rPr>
      </w:pPr>
      <w:r>
        <w:rPr>
          <w:sz w:val="22"/>
          <w:szCs w:val="22"/>
          <w:lang w:eastAsia="pl-PL"/>
        </w:rPr>
        <w:t>Aptece Szpitalnej, usługę sprzątania, usługa w obszarze  postępowania z bielizną szpitalną, usługa w obszarze postępowania z odpadami medycznymi, komunalnymi i pokonsumpcyjnymi.</w:t>
      </w:r>
    </w:p>
    <w:p w:rsidR="006A47D6" w:rsidRDefault="006A47D6" w:rsidP="007D69D0">
      <w:pPr>
        <w:numPr>
          <w:ilvl w:val="0"/>
          <w:numId w:val="47"/>
        </w:numPr>
        <w:tabs>
          <w:tab w:val="left" w:pos="0"/>
        </w:tabs>
        <w:suppressAutoHyphens w:val="0"/>
        <w:jc w:val="both"/>
        <w:rPr>
          <w:sz w:val="22"/>
          <w:szCs w:val="22"/>
          <w:lang w:eastAsia="pl-PL"/>
        </w:rPr>
      </w:pPr>
      <w:r>
        <w:rPr>
          <w:sz w:val="22"/>
          <w:szCs w:val="22"/>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rsidR="006A47D6" w:rsidRDefault="006A47D6">
      <w:pPr>
        <w:numPr>
          <w:ilvl w:val="0"/>
          <w:numId w:val="55"/>
        </w:numPr>
        <w:suppressAutoHyphens w:val="0"/>
        <w:jc w:val="both"/>
        <w:rPr>
          <w:sz w:val="22"/>
          <w:szCs w:val="22"/>
          <w:lang w:eastAsia="pl-PL"/>
        </w:rPr>
      </w:pPr>
      <w:r>
        <w:rPr>
          <w:sz w:val="22"/>
          <w:szCs w:val="22"/>
          <w:lang w:eastAsia="pl-PL"/>
        </w:rPr>
        <w:t>żądania oświadczeń i dokumentów w zakresie potwierdzenia spełniania ww. wymogów i dokonywania ich oceny,</w:t>
      </w:r>
    </w:p>
    <w:p w:rsidR="006A47D6" w:rsidRDefault="006A47D6">
      <w:pPr>
        <w:numPr>
          <w:ilvl w:val="0"/>
          <w:numId w:val="55"/>
        </w:numPr>
        <w:suppressAutoHyphens w:val="0"/>
        <w:jc w:val="both"/>
        <w:rPr>
          <w:sz w:val="22"/>
          <w:szCs w:val="22"/>
          <w:lang w:eastAsia="pl-PL"/>
        </w:rPr>
      </w:pPr>
      <w:r>
        <w:rPr>
          <w:sz w:val="22"/>
          <w:szCs w:val="22"/>
          <w:lang w:eastAsia="pl-PL"/>
        </w:rPr>
        <w:t>żądania wyjaśnień w przypadku wątpliwości w zakresie potwierdzenia spełniania ww. wymogów,</w:t>
      </w:r>
    </w:p>
    <w:p w:rsidR="006A47D6" w:rsidRDefault="006A47D6">
      <w:pPr>
        <w:numPr>
          <w:ilvl w:val="0"/>
          <w:numId w:val="55"/>
        </w:numPr>
        <w:suppressAutoHyphens w:val="0"/>
        <w:jc w:val="both"/>
        <w:rPr>
          <w:sz w:val="22"/>
          <w:szCs w:val="22"/>
          <w:lang w:eastAsia="pl-PL"/>
        </w:rPr>
      </w:pPr>
      <w:r>
        <w:rPr>
          <w:sz w:val="22"/>
          <w:szCs w:val="22"/>
          <w:lang w:eastAsia="pl-PL"/>
        </w:rPr>
        <w:t>przeprowadzania kontroli na miejscu wykonywania świadczenia.</w:t>
      </w:r>
    </w:p>
    <w:p w:rsidR="006A47D6" w:rsidRDefault="006A47D6">
      <w:pPr>
        <w:numPr>
          <w:ilvl w:val="0"/>
          <w:numId w:val="47"/>
        </w:numPr>
        <w:suppressAutoHyphens w:val="0"/>
        <w:jc w:val="both"/>
        <w:rPr>
          <w:sz w:val="22"/>
          <w:szCs w:val="22"/>
          <w:lang w:eastAsia="pl-PL"/>
        </w:rPr>
      </w:pPr>
      <w:r>
        <w:rPr>
          <w:sz w:val="22"/>
          <w:szCs w:val="22"/>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6A47D6" w:rsidRDefault="006A47D6" w:rsidP="007D69D0">
      <w:pPr>
        <w:numPr>
          <w:ilvl w:val="0"/>
          <w:numId w:val="45"/>
        </w:numPr>
        <w:tabs>
          <w:tab w:val="left" w:pos="709"/>
        </w:tabs>
        <w:suppressAutoHyphens w:val="0"/>
        <w:ind w:left="709"/>
        <w:jc w:val="both"/>
        <w:rPr>
          <w:sz w:val="22"/>
          <w:szCs w:val="22"/>
          <w:lang w:eastAsia="pl-PL"/>
        </w:rPr>
      </w:pPr>
      <w:r>
        <w:rPr>
          <w:sz w:val="22"/>
          <w:szCs w:val="22"/>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A47D6" w:rsidRDefault="006A47D6" w:rsidP="007D69D0">
      <w:pPr>
        <w:numPr>
          <w:ilvl w:val="0"/>
          <w:numId w:val="45"/>
        </w:numPr>
        <w:suppressAutoHyphens w:val="0"/>
        <w:ind w:left="709"/>
        <w:jc w:val="both"/>
        <w:rPr>
          <w:sz w:val="22"/>
          <w:szCs w:val="22"/>
          <w:lang w:eastAsia="pl-PL"/>
        </w:rPr>
      </w:pPr>
      <w:r>
        <w:rPr>
          <w:sz w:val="22"/>
          <w:szCs w:val="22"/>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w:t>
      </w:r>
      <w:r>
        <w:rPr>
          <w:color w:val="0070C0"/>
          <w:sz w:val="22"/>
          <w:szCs w:val="22"/>
          <w:lang w:eastAsia="pl-PL"/>
        </w:rPr>
        <w:t xml:space="preserve"> </w:t>
      </w:r>
      <w:r>
        <w:rPr>
          <w:sz w:val="22"/>
          <w:szCs w:val="22"/>
          <w:lang w:eastAsia="pl-PL"/>
        </w:rPr>
        <w:t>szczególności  bez adresów, nr PESEL pracowników). Imię i nazwisko pracownika nie podlega anonimizacji. Informacje takie jak: data zawarcia umowy, rodzaj umowy o pracę i wymiar etatu powinny być możliwe do zidentyfikowania;</w:t>
      </w:r>
    </w:p>
    <w:p w:rsidR="006A47D6" w:rsidRDefault="006A47D6" w:rsidP="007D69D0">
      <w:pPr>
        <w:numPr>
          <w:ilvl w:val="0"/>
          <w:numId w:val="45"/>
        </w:numPr>
        <w:tabs>
          <w:tab w:val="left" w:pos="720"/>
        </w:tabs>
        <w:suppressAutoHyphens w:val="0"/>
        <w:ind w:left="709"/>
        <w:jc w:val="both"/>
        <w:rPr>
          <w:sz w:val="22"/>
          <w:szCs w:val="22"/>
          <w:lang w:eastAsia="pl-PL"/>
        </w:rPr>
      </w:pPr>
      <w:r>
        <w:rPr>
          <w:sz w:val="22"/>
          <w:szCs w:val="22"/>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6A47D6" w:rsidRDefault="006A47D6" w:rsidP="007D69D0">
      <w:pPr>
        <w:numPr>
          <w:ilvl w:val="0"/>
          <w:numId w:val="45"/>
        </w:numPr>
        <w:tabs>
          <w:tab w:val="left" w:pos="720"/>
        </w:tabs>
        <w:suppressAutoHyphens w:val="0"/>
        <w:ind w:left="709"/>
        <w:jc w:val="both"/>
        <w:rPr>
          <w:sz w:val="22"/>
          <w:szCs w:val="22"/>
          <w:lang w:eastAsia="pl-PL"/>
        </w:rPr>
      </w:pPr>
      <w:r>
        <w:rPr>
          <w:sz w:val="22"/>
          <w:szCs w:val="22"/>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6A47D6" w:rsidRDefault="006A47D6" w:rsidP="007D69D0">
      <w:pPr>
        <w:numPr>
          <w:ilvl w:val="0"/>
          <w:numId w:val="47"/>
        </w:numPr>
        <w:tabs>
          <w:tab w:val="left" w:pos="0"/>
        </w:tabs>
        <w:suppressAutoHyphens w:val="0"/>
        <w:ind w:left="0" w:firstLine="0"/>
        <w:jc w:val="both"/>
        <w:rPr>
          <w:b/>
          <w:sz w:val="22"/>
          <w:szCs w:val="22"/>
        </w:rPr>
      </w:pPr>
      <w:r>
        <w:rPr>
          <w:sz w:val="22"/>
          <w:szCs w:val="22"/>
          <w:lang w:eastAsia="pl-PL"/>
        </w:rPr>
        <w:t>W przypadku uzasadnionych wątpliwości co do przestrzegania prawa pracy przez wykonawcę lub podwykonawcę, zamawiający może zwrócić się o przeprowadzenie kontroli przez Państwową Inspekcję Pracy.</w:t>
      </w:r>
    </w:p>
    <w:p w:rsidR="006A47D6" w:rsidRDefault="006A47D6">
      <w:pPr>
        <w:pStyle w:val="BodyText"/>
        <w:tabs>
          <w:tab w:val="left" w:pos="0"/>
          <w:tab w:val="left" w:pos="360"/>
        </w:tabs>
        <w:jc w:val="center"/>
        <w:rPr>
          <w:b/>
          <w:sz w:val="22"/>
          <w:szCs w:val="22"/>
        </w:rPr>
      </w:pPr>
      <w:r>
        <w:rPr>
          <w:b/>
          <w:sz w:val="22"/>
          <w:szCs w:val="22"/>
        </w:rPr>
        <w:t>§ 2</w:t>
      </w:r>
    </w:p>
    <w:p w:rsidR="006A47D6" w:rsidRDefault="006A47D6">
      <w:pPr>
        <w:pStyle w:val="BodyText"/>
        <w:tabs>
          <w:tab w:val="left" w:pos="360"/>
        </w:tabs>
        <w:jc w:val="both"/>
        <w:rPr>
          <w:b/>
          <w:sz w:val="22"/>
          <w:szCs w:val="22"/>
        </w:rPr>
      </w:pPr>
      <w:r>
        <w:rPr>
          <w:b/>
          <w:sz w:val="22"/>
          <w:szCs w:val="22"/>
        </w:rPr>
        <w:t xml:space="preserve">1. </w:t>
      </w:r>
      <w:r>
        <w:rPr>
          <w:sz w:val="22"/>
          <w:szCs w:val="22"/>
        </w:rPr>
        <w:t>Zamawiający zobowiązuje się zapłacić Wykonawcy za usługi określone w § 1 ust. 1 następujące wynagrodzenie:</w:t>
      </w:r>
    </w:p>
    <w:p w:rsidR="006A47D6" w:rsidRDefault="006A47D6">
      <w:pPr>
        <w:pStyle w:val="BodyText"/>
        <w:tabs>
          <w:tab w:val="left" w:pos="0"/>
          <w:tab w:val="left" w:pos="360"/>
        </w:tabs>
        <w:jc w:val="both"/>
        <w:rPr>
          <w:sz w:val="22"/>
          <w:szCs w:val="22"/>
        </w:rPr>
      </w:pPr>
      <w:r>
        <w:rPr>
          <w:b/>
          <w:sz w:val="22"/>
          <w:szCs w:val="22"/>
        </w:rPr>
        <w:t xml:space="preserve">1) </w:t>
      </w:r>
      <w:r>
        <w:rPr>
          <w:sz w:val="22"/>
          <w:szCs w:val="22"/>
        </w:rPr>
        <w:t>za sprzątanie i dezynfekcję pomieszczeń wynagrodzenie miesięczne stanowiące iloczyn powierzchni wyrażonej w m² oraz stawki wynagrodzenia za 1 m</w:t>
      </w:r>
      <w:r>
        <w:rPr>
          <w:sz w:val="22"/>
          <w:szCs w:val="22"/>
          <w:vertAlign w:val="superscript"/>
        </w:rPr>
        <w:t xml:space="preserve">2 </w:t>
      </w:r>
      <w:r>
        <w:rPr>
          <w:sz w:val="22"/>
          <w:szCs w:val="22"/>
        </w:rPr>
        <w:t>w następujących wysokościach:</w:t>
      </w:r>
    </w:p>
    <w:p w:rsidR="006A47D6" w:rsidRDefault="006A47D6">
      <w:pPr>
        <w:ind w:left="426"/>
        <w:jc w:val="both"/>
        <w:rPr>
          <w:sz w:val="22"/>
          <w:szCs w:val="22"/>
        </w:rPr>
      </w:pPr>
      <w:r>
        <w:rPr>
          <w:sz w:val="22"/>
          <w:szCs w:val="22"/>
        </w:rPr>
        <w:t>a) strefa I     - cena 1 m</w:t>
      </w:r>
      <w:r>
        <w:rPr>
          <w:sz w:val="22"/>
          <w:szCs w:val="22"/>
          <w:vertAlign w:val="superscript"/>
        </w:rPr>
        <w:t>2</w:t>
      </w:r>
      <w:r>
        <w:rPr>
          <w:sz w:val="22"/>
          <w:szCs w:val="22"/>
        </w:rPr>
        <w:t xml:space="preserve"> /m-c wynosi: …………….  zł brutto</w:t>
      </w:r>
    </w:p>
    <w:p w:rsidR="006A47D6" w:rsidRDefault="006A47D6">
      <w:pPr>
        <w:ind w:left="426"/>
        <w:jc w:val="both"/>
        <w:rPr>
          <w:sz w:val="22"/>
          <w:szCs w:val="22"/>
        </w:rPr>
      </w:pPr>
      <w:r>
        <w:rPr>
          <w:sz w:val="22"/>
          <w:szCs w:val="22"/>
        </w:rPr>
        <w:t>b) strefa II    - cena 1 m</w:t>
      </w:r>
      <w:r>
        <w:rPr>
          <w:sz w:val="22"/>
          <w:szCs w:val="22"/>
          <w:vertAlign w:val="superscript"/>
        </w:rPr>
        <w:t>2</w:t>
      </w:r>
      <w:r>
        <w:rPr>
          <w:sz w:val="22"/>
          <w:szCs w:val="22"/>
        </w:rPr>
        <w:t xml:space="preserve"> /m-c wynosi: ……………. zł brutto </w:t>
      </w:r>
    </w:p>
    <w:p w:rsidR="006A47D6" w:rsidRDefault="006A47D6">
      <w:pPr>
        <w:ind w:left="426"/>
        <w:jc w:val="both"/>
        <w:rPr>
          <w:sz w:val="22"/>
          <w:szCs w:val="22"/>
        </w:rPr>
      </w:pPr>
      <w:r>
        <w:rPr>
          <w:sz w:val="22"/>
          <w:szCs w:val="22"/>
        </w:rPr>
        <w:t>c) strefa III   - cena 1 m</w:t>
      </w:r>
      <w:r>
        <w:rPr>
          <w:sz w:val="22"/>
          <w:szCs w:val="22"/>
          <w:vertAlign w:val="superscript"/>
        </w:rPr>
        <w:t>2</w:t>
      </w:r>
      <w:r>
        <w:rPr>
          <w:sz w:val="22"/>
          <w:szCs w:val="22"/>
        </w:rPr>
        <w:t xml:space="preserve"> /m-c wynosi: ……………  zł brutto </w:t>
      </w:r>
    </w:p>
    <w:p w:rsidR="006A47D6" w:rsidRDefault="006A47D6">
      <w:pPr>
        <w:ind w:left="426"/>
        <w:jc w:val="both"/>
        <w:rPr>
          <w:sz w:val="22"/>
          <w:szCs w:val="22"/>
        </w:rPr>
      </w:pPr>
      <w:r>
        <w:rPr>
          <w:sz w:val="22"/>
          <w:szCs w:val="22"/>
        </w:rPr>
        <w:t>d) strefa IV  - cena 1 m</w:t>
      </w:r>
      <w:r>
        <w:rPr>
          <w:sz w:val="22"/>
          <w:szCs w:val="22"/>
          <w:vertAlign w:val="superscript"/>
        </w:rPr>
        <w:t>2</w:t>
      </w:r>
      <w:r>
        <w:rPr>
          <w:sz w:val="22"/>
          <w:szCs w:val="22"/>
        </w:rPr>
        <w:t xml:space="preserve"> / m-c wynosi: …………… zł brutto</w:t>
      </w:r>
    </w:p>
    <w:p w:rsidR="006A47D6" w:rsidRDefault="006A47D6">
      <w:pPr>
        <w:jc w:val="both"/>
        <w:rPr>
          <w:sz w:val="22"/>
          <w:szCs w:val="22"/>
        </w:rPr>
      </w:pPr>
    </w:p>
    <w:p w:rsidR="006A47D6" w:rsidRDefault="006A47D6">
      <w:pPr>
        <w:jc w:val="both"/>
      </w:pPr>
      <w:r>
        <w:rPr>
          <w:b/>
          <w:sz w:val="22"/>
          <w:szCs w:val="22"/>
        </w:rPr>
        <w:t>2)</w:t>
      </w:r>
      <w:r>
        <w:rPr>
          <w:sz w:val="22"/>
          <w:szCs w:val="22"/>
        </w:rPr>
        <w:t xml:space="preserve"> za gruntowne sprzątanie okresowe pomieszczeń wynagrodzenie kwartalne stanowiące iloczyn powierzchni wyrażonej w m² oraz stawki wynagrodzenia za 1 m</w:t>
      </w:r>
      <w:r>
        <w:rPr>
          <w:sz w:val="22"/>
          <w:szCs w:val="22"/>
          <w:vertAlign w:val="superscript"/>
        </w:rPr>
        <w:t xml:space="preserve">2 </w:t>
      </w:r>
      <w:r>
        <w:rPr>
          <w:sz w:val="22"/>
          <w:szCs w:val="22"/>
        </w:rPr>
        <w:t>w następujących wysokościach:</w:t>
      </w:r>
    </w:p>
    <w:p w:rsidR="006A47D6" w:rsidRDefault="006A47D6">
      <w:pPr>
        <w:jc w:val="both"/>
      </w:pPr>
    </w:p>
    <w:p w:rsidR="006A47D6" w:rsidRDefault="006A47D6">
      <w:pPr>
        <w:tabs>
          <w:tab w:val="left" w:pos="2820"/>
        </w:tabs>
        <w:overflowPunct w:val="0"/>
        <w:autoSpaceDE w:val="0"/>
        <w:ind w:firstLine="284"/>
        <w:rPr>
          <w:color w:val="000000"/>
          <w:sz w:val="22"/>
          <w:szCs w:val="22"/>
        </w:rPr>
      </w:pPr>
      <w:r>
        <w:rPr>
          <w:sz w:val="22"/>
          <w:szCs w:val="22"/>
        </w:rPr>
        <w:t xml:space="preserve">   </w:t>
      </w:r>
      <w:r>
        <w:rPr>
          <w:color w:val="000000"/>
          <w:sz w:val="22"/>
          <w:szCs w:val="22"/>
        </w:rPr>
        <w:t>a) Apteka Szpitalna - cena 1m</w:t>
      </w:r>
      <w:r>
        <w:rPr>
          <w:color w:val="000000"/>
          <w:sz w:val="22"/>
          <w:szCs w:val="22"/>
          <w:vertAlign w:val="superscript"/>
        </w:rPr>
        <w:t>2</w:t>
      </w:r>
      <w:r>
        <w:rPr>
          <w:color w:val="000000"/>
          <w:sz w:val="22"/>
          <w:szCs w:val="22"/>
        </w:rPr>
        <w:t xml:space="preserve"> /kwartał wynosi: ………………. zł brutto</w:t>
      </w:r>
    </w:p>
    <w:p w:rsidR="006A47D6" w:rsidRDefault="006A47D6">
      <w:pPr>
        <w:tabs>
          <w:tab w:val="left" w:pos="2820"/>
        </w:tabs>
        <w:overflowPunct w:val="0"/>
        <w:autoSpaceDE w:val="0"/>
        <w:ind w:firstLine="284"/>
        <w:rPr>
          <w:bCs/>
          <w:color w:val="000000"/>
          <w:sz w:val="22"/>
          <w:szCs w:val="22"/>
        </w:rPr>
      </w:pPr>
      <w:r>
        <w:rPr>
          <w:color w:val="000000"/>
          <w:sz w:val="22"/>
          <w:szCs w:val="22"/>
        </w:rPr>
        <w:t xml:space="preserve">  </w:t>
      </w:r>
      <w:r>
        <w:rPr>
          <w:bCs/>
          <w:color w:val="000000"/>
          <w:sz w:val="22"/>
          <w:szCs w:val="22"/>
        </w:rPr>
        <w:t xml:space="preserve"> b) Warsztat elektroników </w:t>
      </w:r>
      <w:r>
        <w:rPr>
          <w:color w:val="000000"/>
          <w:sz w:val="22"/>
          <w:szCs w:val="22"/>
        </w:rPr>
        <w:t>- cena 1m</w:t>
      </w:r>
      <w:r>
        <w:rPr>
          <w:color w:val="000000"/>
          <w:sz w:val="22"/>
          <w:szCs w:val="22"/>
          <w:vertAlign w:val="superscript"/>
        </w:rPr>
        <w:t>2</w:t>
      </w:r>
      <w:r>
        <w:rPr>
          <w:color w:val="000000"/>
          <w:sz w:val="22"/>
          <w:szCs w:val="22"/>
        </w:rPr>
        <w:t xml:space="preserve"> /kwartał wynosi: ……………. zł brutto</w:t>
      </w:r>
    </w:p>
    <w:p w:rsidR="006A47D6" w:rsidRDefault="006A47D6">
      <w:pPr>
        <w:tabs>
          <w:tab w:val="left" w:pos="2820"/>
        </w:tabs>
        <w:overflowPunct w:val="0"/>
        <w:autoSpaceDE w:val="0"/>
        <w:ind w:firstLine="284"/>
        <w:rPr>
          <w:bCs/>
          <w:color w:val="000000"/>
          <w:sz w:val="22"/>
          <w:szCs w:val="22"/>
        </w:rPr>
      </w:pPr>
      <w:r>
        <w:rPr>
          <w:bCs/>
          <w:color w:val="000000"/>
          <w:sz w:val="22"/>
          <w:szCs w:val="22"/>
        </w:rPr>
        <w:t xml:space="preserve">   c) Kotłownia</w:t>
      </w:r>
      <w:r>
        <w:rPr>
          <w:color w:val="000000"/>
          <w:sz w:val="22"/>
          <w:szCs w:val="22"/>
        </w:rPr>
        <w:t>- cena 1m</w:t>
      </w:r>
      <w:r>
        <w:rPr>
          <w:color w:val="000000"/>
          <w:sz w:val="22"/>
          <w:szCs w:val="22"/>
          <w:vertAlign w:val="superscript"/>
        </w:rPr>
        <w:t>2</w:t>
      </w:r>
      <w:r>
        <w:rPr>
          <w:color w:val="000000"/>
          <w:sz w:val="22"/>
          <w:szCs w:val="22"/>
        </w:rPr>
        <w:t xml:space="preserve"> /kwartał wynosi: ……………….. zł brutto </w:t>
      </w:r>
    </w:p>
    <w:p w:rsidR="006A47D6" w:rsidRDefault="006A47D6">
      <w:pPr>
        <w:tabs>
          <w:tab w:val="left" w:pos="2820"/>
        </w:tabs>
        <w:overflowPunct w:val="0"/>
        <w:autoSpaceDE w:val="0"/>
        <w:ind w:firstLine="284"/>
        <w:rPr>
          <w:bCs/>
          <w:color w:val="000000"/>
          <w:sz w:val="22"/>
          <w:szCs w:val="22"/>
        </w:rPr>
      </w:pPr>
      <w:r>
        <w:rPr>
          <w:bCs/>
          <w:color w:val="000000"/>
          <w:sz w:val="22"/>
          <w:szCs w:val="22"/>
        </w:rPr>
        <w:t xml:space="preserve">   d) Wentylatornia część prawa budynek B  </w:t>
      </w:r>
      <w:r>
        <w:rPr>
          <w:color w:val="000000"/>
          <w:sz w:val="22"/>
          <w:szCs w:val="22"/>
        </w:rPr>
        <w:t>- cena 1m</w:t>
      </w:r>
      <w:r>
        <w:rPr>
          <w:color w:val="000000"/>
          <w:sz w:val="22"/>
          <w:szCs w:val="22"/>
          <w:vertAlign w:val="superscript"/>
        </w:rPr>
        <w:t>2</w:t>
      </w:r>
      <w:r>
        <w:rPr>
          <w:color w:val="000000"/>
          <w:sz w:val="22"/>
          <w:szCs w:val="22"/>
        </w:rPr>
        <w:t xml:space="preserve"> /kwartał wynosi: ……………… zł brutto </w:t>
      </w:r>
    </w:p>
    <w:p w:rsidR="006A47D6" w:rsidRDefault="006A47D6">
      <w:pPr>
        <w:tabs>
          <w:tab w:val="left" w:pos="2820"/>
        </w:tabs>
        <w:overflowPunct w:val="0"/>
        <w:autoSpaceDE w:val="0"/>
        <w:ind w:firstLine="284"/>
        <w:rPr>
          <w:bCs/>
          <w:color w:val="000000"/>
          <w:sz w:val="22"/>
          <w:szCs w:val="22"/>
        </w:rPr>
      </w:pPr>
      <w:r>
        <w:rPr>
          <w:bCs/>
          <w:color w:val="000000"/>
          <w:sz w:val="22"/>
          <w:szCs w:val="22"/>
        </w:rPr>
        <w:t xml:space="preserve">    e) Wentylatornia część lewa budynek B </w:t>
      </w:r>
      <w:r>
        <w:rPr>
          <w:color w:val="000000"/>
          <w:sz w:val="22"/>
          <w:szCs w:val="22"/>
        </w:rPr>
        <w:t>- cena 1m</w:t>
      </w:r>
      <w:r>
        <w:rPr>
          <w:color w:val="000000"/>
          <w:sz w:val="22"/>
          <w:szCs w:val="22"/>
          <w:vertAlign w:val="superscript"/>
        </w:rPr>
        <w:t>2</w:t>
      </w:r>
      <w:r>
        <w:rPr>
          <w:color w:val="000000"/>
          <w:sz w:val="22"/>
          <w:szCs w:val="22"/>
        </w:rPr>
        <w:t xml:space="preserve"> /kwartał wynosi: ……………….. zł brutto</w:t>
      </w:r>
    </w:p>
    <w:p w:rsidR="006A47D6" w:rsidRDefault="006A47D6">
      <w:pPr>
        <w:tabs>
          <w:tab w:val="left" w:pos="2820"/>
        </w:tabs>
        <w:overflowPunct w:val="0"/>
        <w:autoSpaceDE w:val="0"/>
        <w:ind w:firstLine="284"/>
        <w:rPr>
          <w:bCs/>
          <w:color w:val="000000"/>
          <w:sz w:val="22"/>
          <w:szCs w:val="22"/>
        </w:rPr>
      </w:pPr>
      <w:r>
        <w:rPr>
          <w:bCs/>
          <w:color w:val="000000"/>
          <w:sz w:val="22"/>
          <w:szCs w:val="22"/>
        </w:rPr>
        <w:t xml:space="preserve">    f) Wentylatornia część prawa budynek A </w:t>
      </w:r>
      <w:r>
        <w:rPr>
          <w:color w:val="000000"/>
          <w:sz w:val="22"/>
          <w:szCs w:val="22"/>
        </w:rPr>
        <w:t>- cena 1m</w:t>
      </w:r>
      <w:r>
        <w:rPr>
          <w:color w:val="000000"/>
          <w:sz w:val="22"/>
          <w:szCs w:val="22"/>
          <w:vertAlign w:val="superscript"/>
        </w:rPr>
        <w:t>2</w:t>
      </w:r>
      <w:r>
        <w:rPr>
          <w:color w:val="000000"/>
          <w:sz w:val="22"/>
          <w:szCs w:val="22"/>
        </w:rPr>
        <w:t xml:space="preserve"> /kwartał wynosi: ……………… zł brutto</w:t>
      </w:r>
    </w:p>
    <w:p w:rsidR="006A47D6" w:rsidRDefault="006A47D6">
      <w:pPr>
        <w:tabs>
          <w:tab w:val="left" w:pos="2820"/>
        </w:tabs>
        <w:overflowPunct w:val="0"/>
        <w:autoSpaceDE w:val="0"/>
        <w:ind w:firstLine="284"/>
        <w:rPr>
          <w:bCs/>
          <w:color w:val="000000"/>
          <w:sz w:val="22"/>
          <w:szCs w:val="22"/>
          <w:vertAlign w:val="superscript"/>
        </w:rPr>
      </w:pPr>
      <w:r>
        <w:rPr>
          <w:bCs/>
          <w:color w:val="000000"/>
          <w:sz w:val="22"/>
          <w:szCs w:val="22"/>
        </w:rPr>
        <w:t xml:space="preserve">    g) Wentylatornia część lewa budynek A </w:t>
      </w:r>
      <w:r>
        <w:rPr>
          <w:color w:val="000000"/>
          <w:sz w:val="22"/>
          <w:szCs w:val="22"/>
        </w:rPr>
        <w:t>- cena 1m</w:t>
      </w:r>
      <w:r>
        <w:rPr>
          <w:color w:val="000000"/>
          <w:sz w:val="22"/>
          <w:szCs w:val="22"/>
          <w:vertAlign w:val="superscript"/>
        </w:rPr>
        <w:t>2</w:t>
      </w:r>
      <w:r>
        <w:rPr>
          <w:color w:val="000000"/>
          <w:sz w:val="22"/>
          <w:szCs w:val="22"/>
        </w:rPr>
        <w:t xml:space="preserve"> /kwartał wynosi: ………………. zł brutto</w:t>
      </w:r>
    </w:p>
    <w:p w:rsidR="006A47D6" w:rsidRDefault="006A47D6">
      <w:pPr>
        <w:tabs>
          <w:tab w:val="left" w:pos="2820"/>
        </w:tabs>
        <w:overflowPunct w:val="0"/>
        <w:autoSpaceDE w:val="0"/>
        <w:ind w:firstLine="284"/>
        <w:rPr>
          <w:bCs/>
          <w:color w:val="000000"/>
          <w:sz w:val="22"/>
          <w:szCs w:val="22"/>
        </w:rPr>
      </w:pPr>
      <w:r>
        <w:rPr>
          <w:bCs/>
          <w:color w:val="000000"/>
          <w:sz w:val="22"/>
          <w:szCs w:val="22"/>
          <w:vertAlign w:val="superscript"/>
        </w:rPr>
        <w:t xml:space="preserve">       </w:t>
      </w:r>
      <w:r>
        <w:rPr>
          <w:bCs/>
          <w:color w:val="000000"/>
          <w:sz w:val="22"/>
          <w:szCs w:val="22"/>
        </w:rPr>
        <w:t xml:space="preserve">h) Pomieszczenie instalacyjne budynek A </w:t>
      </w:r>
      <w:r>
        <w:rPr>
          <w:color w:val="000000"/>
          <w:sz w:val="22"/>
          <w:szCs w:val="22"/>
        </w:rPr>
        <w:t>- cena 1m</w:t>
      </w:r>
      <w:r>
        <w:rPr>
          <w:color w:val="000000"/>
          <w:sz w:val="22"/>
          <w:szCs w:val="22"/>
          <w:vertAlign w:val="superscript"/>
        </w:rPr>
        <w:t>2</w:t>
      </w:r>
      <w:r>
        <w:rPr>
          <w:color w:val="000000"/>
          <w:sz w:val="22"/>
          <w:szCs w:val="22"/>
        </w:rPr>
        <w:t xml:space="preserve"> /kwartał wynosi: …………….. zł brutto</w:t>
      </w:r>
    </w:p>
    <w:p w:rsidR="006A47D6" w:rsidRDefault="006A47D6">
      <w:pPr>
        <w:tabs>
          <w:tab w:val="left" w:pos="2820"/>
        </w:tabs>
        <w:overflowPunct w:val="0"/>
        <w:autoSpaceDE w:val="0"/>
        <w:ind w:firstLine="284"/>
        <w:rPr>
          <w:color w:val="000000"/>
          <w:sz w:val="22"/>
          <w:szCs w:val="22"/>
        </w:rPr>
      </w:pPr>
      <w:r>
        <w:rPr>
          <w:bCs/>
          <w:color w:val="000000"/>
          <w:sz w:val="22"/>
          <w:szCs w:val="22"/>
        </w:rPr>
        <w:t xml:space="preserve">    i) Pomieszczenie dla CO budynek A </w:t>
      </w:r>
      <w:r>
        <w:rPr>
          <w:color w:val="000000"/>
          <w:sz w:val="22"/>
          <w:szCs w:val="22"/>
        </w:rPr>
        <w:t>- cena 1m</w:t>
      </w:r>
      <w:r>
        <w:rPr>
          <w:color w:val="000000"/>
          <w:sz w:val="22"/>
          <w:szCs w:val="22"/>
          <w:vertAlign w:val="superscript"/>
        </w:rPr>
        <w:t>2</w:t>
      </w:r>
      <w:r>
        <w:rPr>
          <w:color w:val="000000"/>
          <w:sz w:val="22"/>
          <w:szCs w:val="22"/>
        </w:rPr>
        <w:t xml:space="preserve"> /kwartał wynosi: …………… zł brutto </w:t>
      </w:r>
    </w:p>
    <w:p w:rsidR="006A47D6" w:rsidRDefault="006A47D6">
      <w:pPr>
        <w:tabs>
          <w:tab w:val="left" w:pos="2820"/>
        </w:tabs>
        <w:overflowPunct w:val="0"/>
        <w:autoSpaceDE w:val="0"/>
        <w:ind w:firstLine="284"/>
        <w:rPr>
          <w:color w:val="FF0000"/>
          <w:sz w:val="22"/>
          <w:szCs w:val="22"/>
        </w:rPr>
      </w:pPr>
      <w:r>
        <w:rPr>
          <w:color w:val="000000"/>
          <w:sz w:val="22"/>
          <w:szCs w:val="22"/>
        </w:rPr>
        <w:t xml:space="preserve">    j) Pomieszczenie magazynowe/ skład porządkowy- cena 1m</w:t>
      </w:r>
      <w:r>
        <w:rPr>
          <w:color w:val="000000"/>
          <w:sz w:val="22"/>
          <w:szCs w:val="22"/>
          <w:vertAlign w:val="superscript"/>
        </w:rPr>
        <w:t>2</w:t>
      </w:r>
      <w:r>
        <w:rPr>
          <w:color w:val="000000"/>
          <w:sz w:val="22"/>
          <w:szCs w:val="22"/>
        </w:rPr>
        <w:t xml:space="preserve"> /kwartał wynosi: ……….. zł brutto </w:t>
      </w:r>
    </w:p>
    <w:p w:rsidR="006A47D6" w:rsidRDefault="006A47D6">
      <w:pPr>
        <w:ind w:left="1077"/>
        <w:jc w:val="both"/>
        <w:rPr>
          <w:color w:val="FF0000"/>
          <w:sz w:val="22"/>
          <w:szCs w:val="22"/>
        </w:rPr>
      </w:pPr>
    </w:p>
    <w:p w:rsidR="006A47D6" w:rsidRDefault="006A47D6">
      <w:pPr>
        <w:jc w:val="both"/>
        <w:rPr>
          <w:color w:val="000000"/>
          <w:sz w:val="22"/>
          <w:szCs w:val="22"/>
        </w:rPr>
      </w:pPr>
      <w:r>
        <w:rPr>
          <w:b/>
          <w:color w:val="000000"/>
          <w:sz w:val="22"/>
          <w:szCs w:val="22"/>
        </w:rPr>
        <w:t>3)</w:t>
      </w:r>
      <w:r>
        <w:rPr>
          <w:color w:val="000000"/>
          <w:sz w:val="22"/>
          <w:szCs w:val="22"/>
        </w:rPr>
        <w:t xml:space="preserve">  za sprzątanie okresowe pomieszczeń wynagrodzenie miesięczne stanowiące iloczyn powierzchni  </w:t>
      </w:r>
      <w:r>
        <w:rPr>
          <w:color w:val="000000"/>
          <w:sz w:val="22"/>
          <w:szCs w:val="22"/>
        </w:rPr>
        <w:br/>
        <w:t xml:space="preserve">       wyrażonej w m² oraz stawki wynagrodzenia za 1 m</w:t>
      </w:r>
      <w:r>
        <w:rPr>
          <w:color w:val="000000"/>
          <w:sz w:val="22"/>
          <w:szCs w:val="22"/>
          <w:vertAlign w:val="superscript"/>
        </w:rPr>
        <w:t xml:space="preserve">2 </w:t>
      </w:r>
      <w:r>
        <w:rPr>
          <w:color w:val="000000"/>
          <w:sz w:val="22"/>
          <w:szCs w:val="22"/>
        </w:rPr>
        <w:t>w następujących wysokościach:</w:t>
      </w:r>
    </w:p>
    <w:p w:rsidR="006A47D6" w:rsidRDefault="006A47D6">
      <w:pPr>
        <w:tabs>
          <w:tab w:val="left" w:pos="2820"/>
        </w:tabs>
        <w:overflowPunct w:val="0"/>
        <w:autoSpaceDE w:val="0"/>
        <w:ind w:left="720"/>
        <w:jc w:val="both"/>
        <w:rPr>
          <w:color w:val="000000"/>
          <w:sz w:val="22"/>
          <w:szCs w:val="22"/>
        </w:rPr>
      </w:pPr>
      <w:r>
        <w:rPr>
          <w:color w:val="000000"/>
          <w:sz w:val="22"/>
          <w:szCs w:val="22"/>
        </w:rPr>
        <w:t>a) Pomieszczenie warsztatów, zaplecze socjalne, warsztat  - cena 1 m</w:t>
      </w:r>
      <w:r>
        <w:rPr>
          <w:color w:val="000000"/>
          <w:sz w:val="22"/>
          <w:szCs w:val="22"/>
          <w:vertAlign w:val="superscript"/>
        </w:rPr>
        <w:t>2</w:t>
      </w:r>
      <w:r>
        <w:rPr>
          <w:color w:val="000000"/>
          <w:sz w:val="22"/>
          <w:szCs w:val="22"/>
        </w:rPr>
        <w:t xml:space="preserve"> /m-c wynosi: …………. zł brutto</w:t>
      </w:r>
    </w:p>
    <w:p w:rsidR="006A47D6" w:rsidRDefault="006A47D6">
      <w:pPr>
        <w:jc w:val="both"/>
        <w:rPr>
          <w:color w:val="000000"/>
          <w:sz w:val="22"/>
          <w:szCs w:val="22"/>
        </w:rPr>
      </w:pPr>
    </w:p>
    <w:p w:rsidR="006A47D6" w:rsidRDefault="006A47D6">
      <w:pPr>
        <w:jc w:val="both"/>
        <w:rPr>
          <w:sz w:val="22"/>
          <w:szCs w:val="22"/>
        </w:rPr>
      </w:pPr>
      <w:r>
        <w:rPr>
          <w:b/>
          <w:color w:val="000000"/>
          <w:sz w:val="22"/>
          <w:szCs w:val="22"/>
        </w:rPr>
        <w:t>4)</w:t>
      </w:r>
      <w:r>
        <w:rPr>
          <w:color w:val="000000"/>
          <w:sz w:val="22"/>
          <w:szCs w:val="22"/>
        </w:rPr>
        <w:t xml:space="preserve"> za sprzątanie okresowe pomieszczeń wynagrodzenie mies</w:t>
      </w:r>
      <w:r>
        <w:rPr>
          <w:sz w:val="22"/>
          <w:szCs w:val="22"/>
        </w:rPr>
        <w:t xml:space="preserve">ięczne stanowiące iloczyn powierzchni  </w:t>
      </w:r>
      <w:r>
        <w:rPr>
          <w:sz w:val="22"/>
          <w:szCs w:val="22"/>
        </w:rPr>
        <w:br/>
        <w:t xml:space="preserve">       wyrażonej w m² oraz stawki wynagrodzenia za 1 m</w:t>
      </w:r>
      <w:r>
        <w:rPr>
          <w:sz w:val="22"/>
          <w:szCs w:val="22"/>
          <w:vertAlign w:val="superscript"/>
        </w:rPr>
        <w:t xml:space="preserve">2 </w:t>
      </w:r>
      <w:r>
        <w:rPr>
          <w:sz w:val="22"/>
          <w:szCs w:val="22"/>
        </w:rPr>
        <w:t>w następujących wysokościach:</w:t>
      </w:r>
    </w:p>
    <w:p w:rsidR="006A47D6" w:rsidRDefault="006A47D6">
      <w:pPr>
        <w:tabs>
          <w:tab w:val="left" w:pos="2820"/>
        </w:tabs>
        <w:overflowPunct w:val="0"/>
        <w:autoSpaceDE w:val="0"/>
        <w:ind w:left="720"/>
        <w:jc w:val="both"/>
      </w:pPr>
      <w:r>
        <w:rPr>
          <w:sz w:val="22"/>
          <w:szCs w:val="22"/>
        </w:rPr>
        <w:t>a) Archiwum - cena 1 m</w:t>
      </w:r>
      <w:r>
        <w:rPr>
          <w:sz w:val="22"/>
          <w:szCs w:val="22"/>
          <w:vertAlign w:val="superscript"/>
        </w:rPr>
        <w:t>2</w:t>
      </w:r>
      <w:r>
        <w:rPr>
          <w:sz w:val="22"/>
          <w:szCs w:val="22"/>
        </w:rPr>
        <w:t xml:space="preserve"> /m-c wynosi: ………………… zł brutto</w:t>
      </w:r>
    </w:p>
    <w:p w:rsidR="006A47D6" w:rsidRDefault="006A47D6">
      <w:pPr>
        <w:tabs>
          <w:tab w:val="left" w:pos="2820"/>
        </w:tabs>
        <w:overflowPunct w:val="0"/>
        <w:autoSpaceDE w:val="0"/>
        <w:ind w:left="720"/>
        <w:jc w:val="both"/>
      </w:pPr>
    </w:p>
    <w:p w:rsidR="006A47D6" w:rsidRDefault="006A47D6">
      <w:pPr>
        <w:jc w:val="both"/>
        <w:rPr>
          <w:sz w:val="22"/>
          <w:szCs w:val="22"/>
        </w:rPr>
      </w:pPr>
      <w:r>
        <w:rPr>
          <w:b/>
          <w:sz w:val="22"/>
          <w:szCs w:val="22"/>
        </w:rPr>
        <w:t>5)</w:t>
      </w:r>
      <w:r>
        <w:rPr>
          <w:sz w:val="22"/>
          <w:szCs w:val="22"/>
        </w:rPr>
        <w:t xml:space="preserve"> za sprzątanie okresowe pomieszczeń wynagrodzenie miesięczne stanowiące iloczyn powierzchni  </w:t>
      </w:r>
      <w:r>
        <w:rPr>
          <w:sz w:val="22"/>
          <w:szCs w:val="22"/>
        </w:rPr>
        <w:br/>
        <w:t xml:space="preserve">       wyrażonej w m² oraz stawki wynagrodzenia za 1 m</w:t>
      </w:r>
      <w:r>
        <w:rPr>
          <w:sz w:val="22"/>
          <w:szCs w:val="22"/>
          <w:vertAlign w:val="superscript"/>
        </w:rPr>
        <w:t xml:space="preserve">2 </w:t>
      </w:r>
      <w:r>
        <w:rPr>
          <w:sz w:val="22"/>
          <w:szCs w:val="22"/>
        </w:rPr>
        <w:t>w następujących wysokościach:</w:t>
      </w:r>
    </w:p>
    <w:p w:rsidR="006A47D6" w:rsidRDefault="006A47D6">
      <w:pPr>
        <w:tabs>
          <w:tab w:val="left" w:pos="2820"/>
        </w:tabs>
        <w:overflowPunct w:val="0"/>
        <w:autoSpaceDE w:val="0"/>
        <w:ind w:left="720"/>
        <w:jc w:val="both"/>
        <w:rPr>
          <w:color w:val="FF0000"/>
          <w:sz w:val="22"/>
          <w:szCs w:val="22"/>
        </w:rPr>
      </w:pPr>
      <w:r>
        <w:rPr>
          <w:sz w:val="22"/>
          <w:szCs w:val="22"/>
        </w:rPr>
        <w:t>a) Magazyn odpadów - cena 1 m</w:t>
      </w:r>
      <w:r>
        <w:rPr>
          <w:sz w:val="22"/>
          <w:szCs w:val="22"/>
          <w:vertAlign w:val="superscript"/>
        </w:rPr>
        <w:t>2</w:t>
      </w:r>
      <w:r>
        <w:rPr>
          <w:sz w:val="22"/>
          <w:szCs w:val="22"/>
        </w:rPr>
        <w:t xml:space="preserve"> /m-c wynosi: ……………….. zł brutto</w:t>
      </w:r>
    </w:p>
    <w:p w:rsidR="006A47D6" w:rsidRDefault="006A47D6">
      <w:pPr>
        <w:jc w:val="both"/>
        <w:rPr>
          <w:color w:val="FF0000"/>
          <w:sz w:val="22"/>
          <w:szCs w:val="22"/>
        </w:rPr>
      </w:pPr>
    </w:p>
    <w:p w:rsidR="006A47D6" w:rsidRDefault="006A47D6">
      <w:pPr>
        <w:jc w:val="both"/>
        <w:rPr>
          <w:color w:val="000000"/>
          <w:sz w:val="22"/>
          <w:szCs w:val="22"/>
        </w:rPr>
      </w:pPr>
      <w:r>
        <w:rPr>
          <w:b/>
          <w:color w:val="000000"/>
          <w:sz w:val="22"/>
          <w:szCs w:val="22"/>
        </w:rPr>
        <w:t>6)</w:t>
      </w:r>
      <w:r>
        <w:rPr>
          <w:color w:val="000000"/>
          <w:sz w:val="22"/>
          <w:szCs w:val="22"/>
        </w:rPr>
        <w:t xml:space="preserve"> za transport zwłok z oddziałów szpitalnych do miejsca przechowywania (miesięcznie): </w:t>
      </w:r>
    </w:p>
    <w:p w:rsidR="006A47D6" w:rsidRDefault="006A47D6">
      <w:pPr>
        <w:ind w:firstLine="357"/>
        <w:jc w:val="both"/>
        <w:rPr>
          <w:b/>
          <w:color w:val="000000"/>
          <w:sz w:val="22"/>
          <w:szCs w:val="22"/>
        </w:rPr>
      </w:pPr>
      <w:r>
        <w:rPr>
          <w:color w:val="000000"/>
          <w:sz w:val="22"/>
          <w:szCs w:val="22"/>
        </w:rPr>
        <w:t xml:space="preserve">…………………………. zł brutto </w:t>
      </w:r>
    </w:p>
    <w:p w:rsidR="006A47D6" w:rsidRDefault="006A47D6">
      <w:pPr>
        <w:jc w:val="both"/>
        <w:rPr>
          <w:color w:val="000000"/>
          <w:sz w:val="22"/>
          <w:szCs w:val="22"/>
        </w:rPr>
      </w:pPr>
      <w:r>
        <w:rPr>
          <w:b/>
          <w:color w:val="000000"/>
          <w:sz w:val="22"/>
          <w:szCs w:val="22"/>
        </w:rPr>
        <w:t>7)</w:t>
      </w:r>
      <w:r>
        <w:rPr>
          <w:color w:val="000000"/>
          <w:sz w:val="22"/>
          <w:szCs w:val="22"/>
        </w:rPr>
        <w:t xml:space="preserve"> za transport wewnętrzny pacjentów (miesięcznie): </w:t>
      </w:r>
    </w:p>
    <w:p w:rsidR="006A47D6" w:rsidRDefault="006A47D6">
      <w:pPr>
        <w:ind w:firstLine="357"/>
        <w:jc w:val="both"/>
        <w:rPr>
          <w:color w:val="000000"/>
          <w:sz w:val="22"/>
          <w:szCs w:val="22"/>
        </w:rPr>
      </w:pPr>
      <w:r>
        <w:rPr>
          <w:color w:val="000000"/>
          <w:sz w:val="22"/>
          <w:szCs w:val="22"/>
        </w:rPr>
        <w:t xml:space="preserve">…………………….…… zł brutto </w:t>
      </w:r>
    </w:p>
    <w:p w:rsidR="006A47D6" w:rsidRDefault="006A47D6">
      <w:pPr>
        <w:ind w:left="357"/>
        <w:jc w:val="both"/>
        <w:rPr>
          <w:color w:val="000000"/>
          <w:sz w:val="22"/>
          <w:szCs w:val="22"/>
        </w:rPr>
      </w:pPr>
    </w:p>
    <w:p w:rsidR="006A47D6" w:rsidRDefault="006A47D6">
      <w:pPr>
        <w:jc w:val="both"/>
        <w:rPr>
          <w:color w:val="000000"/>
          <w:sz w:val="22"/>
          <w:szCs w:val="22"/>
        </w:rPr>
      </w:pPr>
      <w:r>
        <w:rPr>
          <w:b/>
          <w:color w:val="000000"/>
          <w:sz w:val="22"/>
          <w:szCs w:val="22"/>
        </w:rPr>
        <w:t>8)</w:t>
      </w:r>
      <w:r>
        <w:rPr>
          <w:color w:val="000000"/>
          <w:sz w:val="22"/>
          <w:szCs w:val="22"/>
        </w:rPr>
        <w:t xml:space="preserve"> za usługi w zakresie opieki medycznej (miesięcznie)</w:t>
      </w:r>
      <w:r>
        <w:rPr>
          <w:b/>
          <w:color w:val="000000"/>
          <w:sz w:val="22"/>
          <w:szCs w:val="22"/>
        </w:rPr>
        <w:t xml:space="preserve"> </w:t>
      </w:r>
    </w:p>
    <w:p w:rsidR="006A47D6" w:rsidRDefault="006A47D6">
      <w:pPr>
        <w:ind w:firstLine="357"/>
        <w:jc w:val="both"/>
        <w:rPr>
          <w:color w:val="000000"/>
          <w:sz w:val="22"/>
          <w:szCs w:val="22"/>
        </w:rPr>
      </w:pPr>
      <w:r>
        <w:rPr>
          <w:color w:val="000000"/>
          <w:sz w:val="22"/>
          <w:szCs w:val="22"/>
        </w:rPr>
        <w:t xml:space="preserve">…………………………. zł brutto, </w:t>
      </w:r>
      <w:bookmarkStart w:id="0" w:name="_Hlk33089597"/>
      <w:r>
        <w:rPr>
          <w:color w:val="000000"/>
          <w:sz w:val="22"/>
          <w:szCs w:val="22"/>
        </w:rPr>
        <w:t>przy czym wynagrodzenie to składa się z następujących części:</w:t>
      </w:r>
    </w:p>
    <w:bookmarkEnd w:id="0"/>
    <w:p w:rsidR="006A47D6" w:rsidRDefault="006A47D6">
      <w:pPr>
        <w:ind w:firstLine="357"/>
        <w:jc w:val="both"/>
        <w:rPr>
          <w:color w:val="000000"/>
          <w:sz w:val="22"/>
          <w:szCs w:val="22"/>
        </w:rPr>
      </w:pPr>
    </w:p>
    <w:p w:rsidR="006A47D6" w:rsidRDefault="006A47D6">
      <w:pPr>
        <w:suppressAutoHyphens w:val="0"/>
        <w:ind w:left="360"/>
        <w:jc w:val="both"/>
        <w:rPr>
          <w:sz w:val="22"/>
          <w:szCs w:val="22"/>
        </w:rPr>
      </w:pPr>
      <w:r>
        <w:rPr>
          <w:sz w:val="22"/>
          <w:szCs w:val="22"/>
          <w:lang w:eastAsia="pl-PL"/>
        </w:rPr>
        <w:t>a)   Oddział Kardiologiczny + INK – 13 %, co wynosi ………………. zł brutto</w:t>
      </w:r>
    </w:p>
    <w:p w:rsidR="006A47D6" w:rsidRDefault="006A47D6">
      <w:pPr>
        <w:numPr>
          <w:ilvl w:val="0"/>
          <w:numId w:val="20"/>
        </w:numPr>
        <w:suppressAutoHyphens w:val="0"/>
        <w:jc w:val="both"/>
        <w:rPr>
          <w:sz w:val="22"/>
          <w:szCs w:val="22"/>
          <w:lang w:eastAsia="pl-PL"/>
        </w:rPr>
      </w:pPr>
      <w:r>
        <w:rPr>
          <w:sz w:val="22"/>
          <w:szCs w:val="22"/>
        </w:rPr>
        <w:t>Oddział Chirurgii Ogólnej i Onkologicznej -13%, co wynosi ………………..zł brutto</w:t>
      </w:r>
    </w:p>
    <w:p w:rsidR="006A47D6" w:rsidRDefault="006A47D6">
      <w:pPr>
        <w:numPr>
          <w:ilvl w:val="0"/>
          <w:numId w:val="20"/>
        </w:numPr>
        <w:suppressAutoHyphens w:val="0"/>
        <w:jc w:val="both"/>
        <w:rPr>
          <w:sz w:val="22"/>
          <w:szCs w:val="22"/>
          <w:lang w:eastAsia="pl-PL"/>
        </w:rPr>
      </w:pPr>
      <w:r>
        <w:rPr>
          <w:sz w:val="22"/>
          <w:szCs w:val="22"/>
          <w:lang w:eastAsia="pl-PL"/>
        </w:rPr>
        <w:t>Oddział Ortopedii Traumatologii Narządu Ruchu – 9 %, co wynosi ………………. zł brutto</w:t>
      </w:r>
    </w:p>
    <w:p w:rsidR="006A47D6" w:rsidRDefault="006A47D6">
      <w:pPr>
        <w:numPr>
          <w:ilvl w:val="0"/>
          <w:numId w:val="20"/>
        </w:numPr>
        <w:suppressAutoHyphens w:val="0"/>
        <w:jc w:val="both"/>
        <w:rPr>
          <w:sz w:val="22"/>
          <w:szCs w:val="22"/>
          <w:lang w:eastAsia="pl-PL"/>
        </w:rPr>
      </w:pPr>
      <w:r>
        <w:rPr>
          <w:sz w:val="22"/>
          <w:szCs w:val="22"/>
          <w:lang w:eastAsia="pl-PL"/>
        </w:rPr>
        <w:t>Oddział Diagnostyczno – Internistyczny   – 7 %, co wynosi ………………. zł brutto</w:t>
      </w:r>
    </w:p>
    <w:p w:rsidR="006A47D6" w:rsidRDefault="006A47D6">
      <w:pPr>
        <w:numPr>
          <w:ilvl w:val="0"/>
          <w:numId w:val="20"/>
        </w:numPr>
        <w:suppressAutoHyphens w:val="0"/>
        <w:jc w:val="both"/>
        <w:rPr>
          <w:sz w:val="22"/>
          <w:szCs w:val="22"/>
          <w:lang w:eastAsia="pl-PL"/>
        </w:rPr>
      </w:pPr>
      <w:r>
        <w:rPr>
          <w:sz w:val="22"/>
          <w:szCs w:val="22"/>
          <w:lang w:eastAsia="pl-PL"/>
        </w:rPr>
        <w:t>Oddział Neurologiczny  - 7 %, co wynosi ………………. zł brutto</w:t>
      </w:r>
    </w:p>
    <w:p w:rsidR="006A47D6" w:rsidRDefault="006A47D6">
      <w:pPr>
        <w:numPr>
          <w:ilvl w:val="0"/>
          <w:numId w:val="20"/>
        </w:numPr>
        <w:suppressAutoHyphens w:val="0"/>
        <w:jc w:val="both"/>
        <w:rPr>
          <w:sz w:val="22"/>
          <w:szCs w:val="22"/>
          <w:lang w:eastAsia="pl-PL"/>
        </w:rPr>
      </w:pPr>
      <w:r>
        <w:rPr>
          <w:sz w:val="22"/>
          <w:szCs w:val="22"/>
          <w:lang w:eastAsia="pl-PL"/>
        </w:rPr>
        <w:t>Oddział Udarowy – 5 %, co wynosi ………………. zł brutto</w:t>
      </w:r>
    </w:p>
    <w:p w:rsidR="006A47D6" w:rsidRDefault="006A47D6">
      <w:pPr>
        <w:numPr>
          <w:ilvl w:val="0"/>
          <w:numId w:val="20"/>
        </w:numPr>
        <w:suppressAutoHyphens w:val="0"/>
        <w:jc w:val="both"/>
        <w:rPr>
          <w:sz w:val="22"/>
          <w:szCs w:val="22"/>
          <w:lang w:eastAsia="pl-PL"/>
        </w:rPr>
      </w:pPr>
      <w:r>
        <w:rPr>
          <w:sz w:val="22"/>
          <w:szCs w:val="22"/>
          <w:lang w:eastAsia="pl-PL"/>
        </w:rPr>
        <w:t>Oddział Neurochirurgiczny  – 5 %, co wynosi ………………. zł brutto</w:t>
      </w:r>
    </w:p>
    <w:p w:rsidR="006A47D6" w:rsidRDefault="006A47D6">
      <w:pPr>
        <w:numPr>
          <w:ilvl w:val="0"/>
          <w:numId w:val="20"/>
        </w:numPr>
        <w:suppressAutoHyphens w:val="0"/>
        <w:jc w:val="both"/>
        <w:rPr>
          <w:sz w:val="22"/>
          <w:szCs w:val="22"/>
          <w:lang w:eastAsia="pl-PL"/>
        </w:rPr>
      </w:pPr>
      <w:r>
        <w:rPr>
          <w:sz w:val="22"/>
          <w:szCs w:val="22"/>
          <w:lang w:eastAsia="pl-PL"/>
        </w:rPr>
        <w:t>Oddział Okulistyczny  – 5 %, co wynosi ………………. zł brutto</w:t>
      </w:r>
    </w:p>
    <w:p w:rsidR="006A47D6" w:rsidRDefault="006A47D6">
      <w:pPr>
        <w:numPr>
          <w:ilvl w:val="0"/>
          <w:numId w:val="20"/>
        </w:numPr>
        <w:suppressAutoHyphens w:val="0"/>
        <w:jc w:val="both"/>
        <w:rPr>
          <w:sz w:val="22"/>
          <w:szCs w:val="22"/>
          <w:lang w:eastAsia="pl-PL"/>
        </w:rPr>
      </w:pPr>
      <w:r>
        <w:rPr>
          <w:sz w:val="22"/>
          <w:szCs w:val="22"/>
          <w:lang w:eastAsia="pl-PL"/>
        </w:rPr>
        <w:t>Oddział Laryngologiczny – 5 %, co wynosi ………………. zł brutto</w:t>
      </w:r>
    </w:p>
    <w:p w:rsidR="006A47D6" w:rsidRDefault="006A47D6">
      <w:pPr>
        <w:numPr>
          <w:ilvl w:val="0"/>
          <w:numId w:val="20"/>
        </w:numPr>
        <w:suppressAutoHyphens w:val="0"/>
        <w:jc w:val="both"/>
        <w:rPr>
          <w:sz w:val="22"/>
          <w:szCs w:val="22"/>
          <w:lang w:eastAsia="pl-PL"/>
        </w:rPr>
      </w:pPr>
      <w:r>
        <w:rPr>
          <w:sz w:val="22"/>
          <w:szCs w:val="22"/>
          <w:lang w:eastAsia="pl-PL"/>
        </w:rPr>
        <w:t>Oddział Urologiczny – 5 %, co wynosi ………………. zł brutto</w:t>
      </w:r>
    </w:p>
    <w:p w:rsidR="006A47D6" w:rsidRDefault="006A47D6">
      <w:pPr>
        <w:numPr>
          <w:ilvl w:val="0"/>
          <w:numId w:val="20"/>
        </w:numPr>
        <w:suppressAutoHyphens w:val="0"/>
        <w:jc w:val="both"/>
        <w:rPr>
          <w:sz w:val="22"/>
          <w:szCs w:val="22"/>
          <w:lang w:eastAsia="pl-PL"/>
        </w:rPr>
      </w:pPr>
      <w:r>
        <w:rPr>
          <w:sz w:val="22"/>
          <w:szCs w:val="22"/>
          <w:lang w:eastAsia="pl-PL"/>
        </w:rPr>
        <w:t>Oddział Anestezjologii i Intensywnej Terapii  – 4%, co wynosi ………………. zł brutto</w:t>
      </w:r>
    </w:p>
    <w:p w:rsidR="006A47D6" w:rsidRDefault="006A47D6">
      <w:pPr>
        <w:numPr>
          <w:ilvl w:val="0"/>
          <w:numId w:val="20"/>
        </w:numPr>
        <w:suppressAutoHyphens w:val="0"/>
        <w:jc w:val="both"/>
        <w:rPr>
          <w:sz w:val="22"/>
          <w:szCs w:val="22"/>
          <w:lang w:eastAsia="pl-PL"/>
        </w:rPr>
      </w:pPr>
      <w:r>
        <w:rPr>
          <w:sz w:val="22"/>
          <w:szCs w:val="22"/>
          <w:lang w:eastAsia="pl-PL"/>
        </w:rPr>
        <w:t>Oddział Chorób Nerek  – 6%, co wynosi ………………. zł brutto</w:t>
      </w:r>
    </w:p>
    <w:p w:rsidR="006A47D6" w:rsidRDefault="006A47D6">
      <w:pPr>
        <w:numPr>
          <w:ilvl w:val="0"/>
          <w:numId w:val="20"/>
        </w:numPr>
        <w:suppressAutoHyphens w:val="0"/>
        <w:jc w:val="both"/>
        <w:rPr>
          <w:sz w:val="22"/>
          <w:szCs w:val="22"/>
          <w:lang w:eastAsia="pl-PL"/>
        </w:rPr>
      </w:pPr>
      <w:r>
        <w:rPr>
          <w:sz w:val="22"/>
          <w:szCs w:val="22"/>
          <w:lang w:eastAsia="pl-PL"/>
        </w:rPr>
        <w:t>Dializ Otrzewnowa+ Dializoterapia -5% co wynosi ………………. zł brutto</w:t>
      </w:r>
    </w:p>
    <w:p w:rsidR="006A47D6" w:rsidRDefault="006A47D6">
      <w:pPr>
        <w:numPr>
          <w:ilvl w:val="0"/>
          <w:numId w:val="20"/>
        </w:numPr>
        <w:suppressAutoHyphens w:val="0"/>
        <w:jc w:val="both"/>
        <w:rPr>
          <w:sz w:val="22"/>
          <w:szCs w:val="22"/>
          <w:lang w:eastAsia="pl-PL"/>
        </w:rPr>
      </w:pPr>
      <w:r>
        <w:rPr>
          <w:sz w:val="22"/>
          <w:szCs w:val="22"/>
          <w:lang w:eastAsia="pl-PL"/>
        </w:rPr>
        <w:t>Oddział Obserwacyjno – Zakaźny z pododdziałem Zakaźnym Dziecięcym  – 8%, co wynosi ………………. zł brutto</w:t>
      </w:r>
    </w:p>
    <w:p w:rsidR="006A47D6" w:rsidRDefault="006A47D6">
      <w:pPr>
        <w:numPr>
          <w:ilvl w:val="0"/>
          <w:numId w:val="20"/>
        </w:numPr>
        <w:suppressAutoHyphens w:val="0"/>
        <w:jc w:val="both"/>
        <w:rPr>
          <w:sz w:val="22"/>
          <w:szCs w:val="22"/>
        </w:rPr>
      </w:pPr>
      <w:r>
        <w:rPr>
          <w:sz w:val="22"/>
          <w:szCs w:val="22"/>
          <w:lang w:eastAsia="pl-PL"/>
        </w:rPr>
        <w:t xml:space="preserve">Blok operacyjny+ sala nr 8- 3%, co wynosi ………………. zł brutto </w:t>
      </w:r>
    </w:p>
    <w:p w:rsidR="006A47D6" w:rsidRDefault="006A47D6">
      <w:pPr>
        <w:suppressAutoHyphens w:val="0"/>
        <w:jc w:val="both"/>
        <w:rPr>
          <w:b/>
          <w:color w:val="000000"/>
          <w:sz w:val="22"/>
          <w:szCs w:val="22"/>
        </w:rPr>
      </w:pPr>
      <w:r>
        <w:rPr>
          <w:sz w:val="22"/>
          <w:szCs w:val="22"/>
        </w:rPr>
        <w:t xml:space="preserve"> </w:t>
      </w:r>
    </w:p>
    <w:p w:rsidR="006A47D6" w:rsidRDefault="006A47D6">
      <w:pPr>
        <w:overflowPunct w:val="0"/>
        <w:autoSpaceDE w:val="0"/>
        <w:jc w:val="both"/>
        <w:rPr>
          <w:color w:val="000000"/>
          <w:sz w:val="22"/>
          <w:szCs w:val="22"/>
        </w:rPr>
      </w:pPr>
      <w:r>
        <w:rPr>
          <w:b/>
          <w:color w:val="000000"/>
          <w:sz w:val="22"/>
          <w:szCs w:val="22"/>
        </w:rPr>
        <w:t>2.</w:t>
      </w:r>
      <w:r>
        <w:rPr>
          <w:color w:val="000000"/>
          <w:sz w:val="22"/>
          <w:szCs w:val="22"/>
        </w:rPr>
        <w:t xml:space="preserve"> Wartość umowy nie może przekroczyć (z zastrzeżeniem § 5) łącznie wartości </w:t>
      </w:r>
    </w:p>
    <w:p w:rsidR="006A47D6" w:rsidRDefault="006A47D6">
      <w:pPr>
        <w:overflowPunct w:val="0"/>
        <w:autoSpaceDE w:val="0"/>
        <w:jc w:val="both"/>
        <w:rPr>
          <w:color w:val="000000"/>
          <w:sz w:val="22"/>
          <w:szCs w:val="22"/>
        </w:rPr>
      </w:pPr>
      <w:r>
        <w:rPr>
          <w:color w:val="000000"/>
          <w:sz w:val="22"/>
          <w:szCs w:val="22"/>
        </w:rPr>
        <w:t>…………………………… zł brutto,- /słownie: ………… /.</w:t>
      </w:r>
    </w:p>
    <w:p w:rsidR="006A47D6" w:rsidRDefault="006A47D6">
      <w:pPr>
        <w:overflowPunct w:val="0"/>
        <w:autoSpaceDE w:val="0"/>
        <w:jc w:val="both"/>
        <w:rPr>
          <w:color w:val="000000"/>
          <w:sz w:val="22"/>
          <w:szCs w:val="22"/>
        </w:rPr>
      </w:pPr>
    </w:p>
    <w:p w:rsidR="006A47D6" w:rsidRDefault="006A47D6">
      <w:pPr>
        <w:overflowPunct w:val="0"/>
        <w:autoSpaceDE w:val="0"/>
        <w:jc w:val="both"/>
        <w:rPr>
          <w:color w:val="000000"/>
          <w:sz w:val="22"/>
          <w:szCs w:val="22"/>
        </w:rPr>
      </w:pPr>
      <w:r>
        <w:rPr>
          <w:b/>
          <w:color w:val="000000"/>
          <w:sz w:val="22"/>
          <w:szCs w:val="22"/>
        </w:rPr>
        <w:t>3.</w:t>
      </w:r>
      <w:r>
        <w:rPr>
          <w:color w:val="000000"/>
          <w:sz w:val="22"/>
          <w:szCs w:val="22"/>
        </w:rPr>
        <w:t xml:space="preserve"> Wykonawcy przysługuje wynagrodzenie jedynie za zrealizowane usługi i nie przysługują mu żadne roszczenia wobec Zamawiającego w przypadku niezrealizowania całej kwoty określonej w ust. 3 i 3a.</w:t>
      </w:r>
    </w:p>
    <w:p w:rsidR="006A47D6" w:rsidRDefault="006A47D6">
      <w:pPr>
        <w:overflowPunct w:val="0"/>
        <w:autoSpaceDE w:val="0"/>
        <w:jc w:val="both"/>
        <w:rPr>
          <w:color w:val="000000"/>
          <w:sz w:val="22"/>
          <w:szCs w:val="22"/>
        </w:rPr>
      </w:pPr>
    </w:p>
    <w:p w:rsidR="006A47D6" w:rsidRDefault="006A47D6">
      <w:pPr>
        <w:pStyle w:val="Tekstpodstawowy31"/>
        <w:jc w:val="both"/>
        <w:rPr>
          <w:sz w:val="22"/>
          <w:szCs w:val="22"/>
        </w:rPr>
      </w:pPr>
      <w:r>
        <w:rPr>
          <w:color w:val="000000"/>
          <w:sz w:val="22"/>
          <w:szCs w:val="22"/>
        </w:rPr>
        <w:t xml:space="preserve">4. </w:t>
      </w:r>
      <w:r>
        <w:rPr>
          <w:b w:val="0"/>
          <w:color w:val="000000"/>
          <w:sz w:val="22"/>
          <w:szCs w:val="22"/>
        </w:rPr>
        <w:t>Zapłata należności za wykonanie przedmiotu umowy nastąpi miesięcznie z dołu przelewem na konto Wykonawcy podane na fakturze każdorazowo w terminie</w:t>
      </w:r>
      <w:r>
        <w:rPr>
          <w:color w:val="000000"/>
          <w:sz w:val="22"/>
          <w:szCs w:val="22"/>
        </w:rPr>
        <w:t xml:space="preserve"> 60 dn</w:t>
      </w:r>
      <w:r>
        <w:rPr>
          <w:sz w:val="22"/>
          <w:szCs w:val="22"/>
        </w:rPr>
        <w:t xml:space="preserve">i </w:t>
      </w:r>
      <w:r>
        <w:rPr>
          <w:b w:val="0"/>
          <w:sz w:val="22"/>
          <w:szCs w:val="22"/>
        </w:rPr>
        <w:t>od dnia otrzymania przez Zamawiającego poprawnie sporządzonej faktury. Wykonawca jest zobowiązany do wpisania na wystawionej fakturze numeru obowiązującej umowy. Za dzień zapłaty uznaje się datę obciążenia rachunku bankowego Zamawiającego. Wykonawca wystawi fakturę po zakończeniu danego miesiąca.</w:t>
      </w:r>
    </w:p>
    <w:p w:rsidR="006A47D6" w:rsidRDefault="006A47D6">
      <w:pPr>
        <w:pStyle w:val="Tekstpodstawowy33"/>
        <w:suppressAutoHyphens w:val="0"/>
        <w:spacing w:after="0"/>
        <w:jc w:val="both"/>
        <w:rPr>
          <w:sz w:val="22"/>
          <w:szCs w:val="22"/>
        </w:rPr>
      </w:pPr>
      <w:r>
        <w:rPr>
          <w:b/>
          <w:sz w:val="22"/>
          <w:szCs w:val="22"/>
        </w:rPr>
        <w:t xml:space="preserve">5. </w:t>
      </w:r>
      <w:r>
        <w:rPr>
          <w:sz w:val="22"/>
          <w:szCs w:val="22"/>
        </w:rPr>
        <w:t xml:space="preserve">Wykonawca ma możliwość przesłania faktury w wersji elektronicznej na adres platformy: </w:t>
      </w:r>
      <w:r>
        <w:rPr>
          <w:bCs/>
          <w:sz w:val="22"/>
          <w:szCs w:val="22"/>
        </w:rPr>
        <w:t>www.efaktura.gov.pl</w:t>
      </w:r>
      <w:r>
        <w:rPr>
          <w:sz w:val="22"/>
          <w:szCs w:val="22"/>
        </w:rPr>
        <w:t>.</w:t>
      </w:r>
    </w:p>
    <w:p w:rsidR="006A47D6" w:rsidRDefault="006A47D6">
      <w:pPr>
        <w:pStyle w:val="Tekstpodstawowy31"/>
        <w:jc w:val="both"/>
        <w:rPr>
          <w:b w:val="0"/>
          <w:sz w:val="22"/>
          <w:szCs w:val="22"/>
        </w:rPr>
      </w:pPr>
    </w:p>
    <w:p w:rsidR="006A47D6" w:rsidRDefault="006A47D6">
      <w:pPr>
        <w:pStyle w:val="Tekstpodstawowy31"/>
        <w:jc w:val="both"/>
        <w:rPr>
          <w:b w:val="0"/>
          <w:sz w:val="22"/>
          <w:szCs w:val="22"/>
        </w:rPr>
      </w:pPr>
      <w:r>
        <w:rPr>
          <w:sz w:val="22"/>
          <w:szCs w:val="22"/>
        </w:rPr>
        <w:t xml:space="preserve">6. </w:t>
      </w:r>
      <w:r>
        <w:rPr>
          <w:b w:val="0"/>
          <w:sz w:val="22"/>
          <w:szCs w:val="22"/>
        </w:rPr>
        <w:t xml:space="preserve">Zamawiający oświadcza, że dokonał zgłoszenia rejestrującego w urzędzie skarbowym z tytułu podatku od towarów i usług VAT i otrzymał numer identyfikacji podatkowej NIP </w:t>
      </w:r>
      <w:r>
        <w:rPr>
          <w:sz w:val="22"/>
          <w:szCs w:val="22"/>
        </w:rPr>
        <w:t xml:space="preserve">665-104-26-75 </w:t>
      </w:r>
      <w:r>
        <w:rPr>
          <w:b w:val="0"/>
          <w:sz w:val="22"/>
          <w:szCs w:val="22"/>
        </w:rPr>
        <w:t>oraz że jest uprawniony do otrzymywania faktury.</w:t>
      </w:r>
    </w:p>
    <w:p w:rsidR="006A47D6" w:rsidRDefault="006A47D6">
      <w:pPr>
        <w:pStyle w:val="Tekstpodstawowy31"/>
        <w:jc w:val="both"/>
        <w:rPr>
          <w:b w:val="0"/>
          <w:sz w:val="22"/>
          <w:szCs w:val="22"/>
        </w:rPr>
      </w:pPr>
    </w:p>
    <w:p w:rsidR="006A47D6" w:rsidRDefault="006A47D6">
      <w:pPr>
        <w:pStyle w:val="Tekstpodstawowy31"/>
        <w:jc w:val="both"/>
        <w:rPr>
          <w:b w:val="0"/>
          <w:sz w:val="22"/>
          <w:szCs w:val="22"/>
        </w:rPr>
      </w:pPr>
      <w:r>
        <w:rPr>
          <w:sz w:val="22"/>
          <w:szCs w:val="22"/>
        </w:rPr>
        <w:t xml:space="preserve">7. </w:t>
      </w:r>
      <w:r>
        <w:rPr>
          <w:b w:val="0"/>
          <w:sz w:val="22"/>
          <w:szCs w:val="22"/>
        </w:rPr>
        <w:t xml:space="preserve">Wykonawca oświadcza, że dokonał zgłoszenia rejestrującego w urzędzie skarbowym z tytułu podatku od towarów i usług VAT i otrzymał numer identyfikacji podatkowej NIP </w:t>
      </w:r>
      <w:r>
        <w:rPr>
          <w:sz w:val="22"/>
          <w:szCs w:val="22"/>
        </w:rPr>
        <w:t>……………….,</w:t>
      </w:r>
      <w:r>
        <w:rPr>
          <w:b w:val="0"/>
          <w:sz w:val="22"/>
          <w:szCs w:val="22"/>
        </w:rPr>
        <w:t xml:space="preserve"> oraz że jest uprawniony do wystawiania faktury.</w:t>
      </w:r>
    </w:p>
    <w:p w:rsidR="006A47D6" w:rsidRDefault="006A47D6">
      <w:pPr>
        <w:pStyle w:val="Tekstpodstawowy31"/>
        <w:jc w:val="both"/>
        <w:rPr>
          <w:b w:val="0"/>
          <w:sz w:val="22"/>
          <w:szCs w:val="22"/>
        </w:rPr>
      </w:pPr>
    </w:p>
    <w:p w:rsidR="006A47D6" w:rsidRDefault="006A47D6">
      <w:pPr>
        <w:pStyle w:val="Tekstpodstawowy31"/>
        <w:jc w:val="both"/>
        <w:rPr>
          <w:b w:val="0"/>
          <w:sz w:val="22"/>
          <w:szCs w:val="22"/>
        </w:rPr>
      </w:pPr>
    </w:p>
    <w:p w:rsidR="006A47D6" w:rsidRDefault="006A47D6">
      <w:pPr>
        <w:pStyle w:val="Tekstpodstawowy31"/>
        <w:jc w:val="center"/>
        <w:rPr>
          <w:sz w:val="22"/>
          <w:szCs w:val="22"/>
        </w:rPr>
      </w:pPr>
      <w:r>
        <w:rPr>
          <w:sz w:val="22"/>
          <w:szCs w:val="22"/>
        </w:rPr>
        <w:t>§ 3</w:t>
      </w:r>
    </w:p>
    <w:p w:rsidR="006A47D6" w:rsidRDefault="006A47D6">
      <w:pPr>
        <w:pStyle w:val="NormalWeb"/>
        <w:spacing w:before="0" w:after="0"/>
        <w:rPr>
          <w:rFonts w:cs="Times New Roman"/>
          <w:sz w:val="22"/>
          <w:szCs w:val="22"/>
        </w:rPr>
      </w:pPr>
      <w:r>
        <w:rPr>
          <w:sz w:val="22"/>
          <w:szCs w:val="22"/>
        </w:rPr>
        <w:t xml:space="preserve">Strony ustalają termin realizacji przedmiotu umowy </w:t>
      </w:r>
      <w:r>
        <w:rPr>
          <w:b/>
          <w:sz w:val="22"/>
          <w:szCs w:val="22"/>
        </w:rPr>
        <w:t>24 miesiące od dnia 03.07.2020 roku</w:t>
      </w:r>
      <w:r>
        <w:rPr>
          <w:sz w:val="22"/>
          <w:szCs w:val="22"/>
        </w:rPr>
        <w:t xml:space="preserve"> lub od dnia zawarcia umowy jeżeli nastąpi to po tej dacie.</w:t>
      </w:r>
    </w:p>
    <w:p w:rsidR="006A47D6" w:rsidRDefault="006A47D6">
      <w:pPr>
        <w:pStyle w:val="NormalWeb"/>
        <w:spacing w:before="0" w:after="0"/>
        <w:rPr>
          <w:rFonts w:cs="Times New Roman"/>
          <w:sz w:val="22"/>
          <w:szCs w:val="22"/>
        </w:rPr>
      </w:pPr>
    </w:p>
    <w:p w:rsidR="006A47D6" w:rsidRDefault="006A47D6">
      <w:pPr>
        <w:pStyle w:val="NormalWeb"/>
        <w:spacing w:before="0" w:after="0"/>
        <w:rPr>
          <w:rFonts w:cs="Times New Roman"/>
          <w:sz w:val="22"/>
          <w:szCs w:val="22"/>
        </w:rPr>
      </w:pPr>
    </w:p>
    <w:p w:rsidR="006A47D6" w:rsidRDefault="006A47D6">
      <w:pPr>
        <w:pStyle w:val="NormalWeb"/>
        <w:spacing w:before="0" w:after="0"/>
        <w:rPr>
          <w:rFonts w:cs="Times New Roman"/>
          <w:sz w:val="22"/>
          <w:szCs w:val="22"/>
        </w:rPr>
      </w:pPr>
    </w:p>
    <w:p w:rsidR="006A47D6" w:rsidRDefault="006A47D6">
      <w:pPr>
        <w:pStyle w:val="Tekstpodstawowy31"/>
        <w:jc w:val="center"/>
        <w:rPr>
          <w:sz w:val="22"/>
          <w:szCs w:val="22"/>
        </w:rPr>
      </w:pPr>
      <w:r>
        <w:rPr>
          <w:sz w:val="22"/>
          <w:szCs w:val="22"/>
        </w:rPr>
        <w:t>§ 4</w:t>
      </w:r>
    </w:p>
    <w:p w:rsidR="006A47D6" w:rsidRDefault="006A47D6">
      <w:pPr>
        <w:numPr>
          <w:ilvl w:val="0"/>
          <w:numId w:val="57"/>
        </w:numPr>
        <w:overflowPunct w:val="0"/>
        <w:autoSpaceDE w:val="0"/>
        <w:jc w:val="both"/>
        <w:rPr>
          <w:sz w:val="22"/>
          <w:szCs w:val="22"/>
        </w:rPr>
      </w:pPr>
      <w:r>
        <w:rPr>
          <w:sz w:val="22"/>
          <w:szCs w:val="22"/>
        </w:rPr>
        <w:t>Wykonawca będzie świadczył usługi zgodnie z: niniejszą umową, specyfikacją istotnych warunków zamówienia (SIWZ), złożoną przez Wykonawcę ofertą, obowiązującymi przepisami prawa powszechnie obowiązującego i zgłaszanymi na bieżąco przez Zamawiającego uwagami dotyczącymi sposobu wykonywania usług.</w:t>
      </w:r>
    </w:p>
    <w:p w:rsidR="006A47D6" w:rsidRDefault="006A47D6">
      <w:pPr>
        <w:overflowPunct w:val="0"/>
        <w:autoSpaceDE w:val="0"/>
        <w:jc w:val="both"/>
        <w:rPr>
          <w:sz w:val="22"/>
          <w:szCs w:val="22"/>
        </w:rPr>
      </w:pPr>
    </w:p>
    <w:p w:rsidR="006A47D6" w:rsidRDefault="006A47D6">
      <w:pPr>
        <w:numPr>
          <w:ilvl w:val="0"/>
          <w:numId w:val="57"/>
        </w:numPr>
        <w:overflowPunct w:val="0"/>
        <w:autoSpaceDE w:val="0"/>
        <w:jc w:val="both"/>
        <w:rPr>
          <w:sz w:val="22"/>
          <w:szCs w:val="22"/>
        </w:rPr>
      </w:pPr>
      <w:r>
        <w:rPr>
          <w:sz w:val="22"/>
          <w:szCs w:val="22"/>
        </w:rPr>
        <w:t xml:space="preserve">Wykonawca będzie świadczył usługę w sposób nieutrudniający pracy i funkcjonowania Zamawiającego, w godzinach ustalonych z odpowiedzialnym za to pracownikiem Zamawiającego przy uwzględnieniu zasad wskazanych w </w:t>
      </w:r>
      <w:r>
        <w:rPr>
          <w:b/>
          <w:sz w:val="22"/>
          <w:szCs w:val="22"/>
        </w:rPr>
        <w:t>Załączniku nr 4</w:t>
      </w:r>
      <w:r>
        <w:rPr>
          <w:sz w:val="22"/>
          <w:szCs w:val="22"/>
        </w:rPr>
        <w:t xml:space="preserve"> </w:t>
      </w:r>
      <w:r>
        <w:rPr>
          <w:b/>
          <w:sz w:val="22"/>
          <w:szCs w:val="22"/>
        </w:rPr>
        <w:t>do SIWZ</w:t>
      </w:r>
      <w:r>
        <w:rPr>
          <w:sz w:val="22"/>
          <w:szCs w:val="22"/>
        </w:rPr>
        <w:t>.</w:t>
      </w:r>
    </w:p>
    <w:p w:rsidR="006A47D6" w:rsidRDefault="006A47D6">
      <w:pPr>
        <w:tabs>
          <w:tab w:val="left" w:pos="426"/>
        </w:tabs>
        <w:overflowPunct w:val="0"/>
        <w:autoSpaceDE w:val="0"/>
        <w:ind w:left="357"/>
        <w:jc w:val="both"/>
        <w:rPr>
          <w:sz w:val="22"/>
          <w:szCs w:val="22"/>
        </w:rPr>
      </w:pPr>
    </w:p>
    <w:p w:rsidR="006A47D6" w:rsidRDefault="006A47D6">
      <w:pPr>
        <w:numPr>
          <w:ilvl w:val="0"/>
          <w:numId w:val="57"/>
        </w:numPr>
        <w:tabs>
          <w:tab w:val="left" w:pos="426"/>
        </w:tabs>
        <w:overflowPunct w:val="0"/>
        <w:autoSpaceDE w:val="0"/>
        <w:jc w:val="both"/>
        <w:rPr>
          <w:sz w:val="22"/>
          <w:szCs w:val="22"/>
        </w:rPr>
      </w:pPr>
      <w:r>
        <w:rPr>
          <w:sz w:val="22"/>
          <w:szCs w:val="22"/>
        </w:rPr>
        <w:t>Wykonawca zobowiązany jest do utrzymania w należytym stanie sanitarno-porządkowym powierzchni poziomych i pionowych, urządzeń, mebli, sprzętu z uwzględnieniem wymogów epidemiologicznych obowiązujących w służbie zdrowia z zastosowaniem preparatów zatwierdzonych przez właściwy organ i określonych w złożonej ofercie, ponosząc z tego tytułu odpowiedzialność przed służbami sanitarno-epidemiologicznymi.</w:t>
      </w:r>
    </w:p>
    <w:p w:rsidR="006A47D6" w:rsidRDefault="006A47D6">
      <w:pPr>
        <w:tabs>
          <w:tab w:val="left" w:pos="426"/>
        </w:tabs>
        <w:overflowPunct w:val="0"/>
        <w:autoSpaceDE w:val="0"/>
        <w:jc w:val="both"/>
        <w:rPr>
          <w:sz w:val="22"/>
          <w:szCs w:val="22"/>
        </w:rPr>
      </w:pPr>
    </w:p>
    <w:p w:rsidR="006A47D6" w:rsidRDefault="006A47D6">
      <w:pPr>
        <w:numPr>
          <w:ilvl w:val="0"/>
          <w:numId w:val="57"/>
        </w:numPr>
        <w:tabs>
          <w:tab w:val="left" w:pos="426"/>
        </w:tabs>
        <w:overflowPunct w:val="0"/>
        <w:autoSpaceDE w:val="0"/>
        <w:jc w:val="both"/>
        <w:rPr>
          <w:sz w:val="22"/>
          <w:szCs w:val="22"/>
        </w:rPr>
      </w:pPr>
      <w:r>
        <w:rPr>
          <w:sz w:val="22"/>
          <w:szCs w:val="22"/>
        </w:rPr>
        <w:t>Wykonawca zobowiązany jest do przestrzegania procedur, zarządzeń, instrukcji i regulaminów obowiązujących u Zamawiającego związanych z wykonywaniem usługi określonej w umowie.</w:t>
      </w:r>
    </w:p>
    <w:p w:rsidR="006A47D6" w:rsidRDefault="006A47D6">
      <w:pPr>
        <w:tabs>
          <w:tab w:val="left" w:pos="426"/>
        </w:tabs>
        <w:overflowPunct w:val="0"/>
        <w:autoSpaceDE w:val="0"/>
        <w:jc w:val="both"/>
        <w:rPr>
          <w:sz w:val="22"/>
          <w:szCs w:val="22"/>
        </w:rPr>
      </w:pPr>
    </w:p>
    <w:p w:rsidR="006A47D6" w:rsidRDefault="006A47D6">
      <w:pPr>
        <w:numPr>
          <w:ilvl w:val="0"/>
          <w:numId w:val="57"/>
        </w:numPr>
        <w:tabs>
          <w:tab w:val="left" w:pos="426"/>
        </w:tabs>
        <w:overflowPunct w:val="0"/>
        <w:autoSpaceDE w:val="0"/>
        <w:jc w:val="both"/>
        <w:rPr>
          <w:sz w:val="22"/>
          <w:szCs w:val="22"/>
        </w:rPr>
      </w:pPr>
      <w:r>
        <w:rPr>
          <w:sz w:val="22"/>
          <w:szCs w:val="22"/>
        </w:rPr>
        <w:t xml:space="preserve">Wszystkie prace objęte zamówieniem Wykonawca wykonuje przy użyciu własnych środków </w:t>
      </w:r>
      <w:r>
        <w:rPr>
          <w:sz w:val="22"/>
          <w:szCs w:val="22"/>
        </w:rPr>
        <w:br/>
        <w:t>i sprzętu. Jakakolwiek zmiana środków używanych do wykonania przedmiotu zmówienia wymaga uzgodnienia ze Specjalistą ds. Epidemiologicznych Zamawiającego.</w:t>
      </w:r>
    </w:p>
    <w:p w:rsidR="006A47D6" w:rsidRDefault="006A47D6">
      <w:pPr>
        <w:tabs>
          <w:tab w:val="left" w:pos="426"/>
        </w:tabs>
        <w:overflowPunct w:val="0"/>
        <w:autoSpaceDE w:val="0"/>
        <w:jc w:val="both"/>
        <w:rPr>
          <w:sz w:val="22"/>
          <w:szCs w:val="22"/>
        </w:rPr>
      </w:pPr>
    </w:p>
    <w:p w:rsidR="006A47D6" w:rsidRDefault="006A47D6">
      <w:pPr>
        <w:numPr>
          <w:ilvl w:val="0"/>
          <w:numId w:val="57"/>
        </w:numPr>
        <w:tabs>
          <w:tab w:val="left" w:pos="426"/>
        </w:tabs>
        <w:overflowPunct w:val="0"/>
        <w:autoSpaceDE w:val="0"/>
        <w:jc w:val="both"/>
        <w:rPr>
          <w:sz w:val="22"/>
          <w:szCs w:val="22"/>
        </w:rPr>
      </w:pPr>
      <w:r>
        <w:rPr>
          <w:sz w:val="22"/>
          <w:szCs w:val="22"/>
        </w:rPr>
        <w:t>Wykonawca zobowiązany jest do stałego uzupełniania mydła socjalnego i papierowych ręczników jednorazowych w zainstalowanych dozownikach oraz papieru toaletowego, worków na śmieci komunalne medyczne i specyficzne zgodnie z aktualnym zapotrzebowaniem.</w:t>
      </w:r>
    </w:p>
    <w:p w:rsidR="006A47D6" w:rsidRDefault="006A47D6">
      <w:pPr>
        <w:tabs>
          <w:tab w:val="left" w:pos="426"/>
        </w:tabs>
        <w:overflowPunct w:val="0"/>
        <w:autoSpaceDE w:val="0"/>
        <w:jc w:val="both"/>
        <w:rPr>
          <w:sz w:val="22"/>
          <w:szCs w:val="22"/>
        </w:rPr>
      </w:pPr>
    </w:p>
    <w:p w:rsidR="006A47D6" w:rsidRDefault="006A47D6">
      <w:pPr>
        <w:numPr>
          <w:ilvl w:val="0"/>
          <w:numId w:val="57"/>
        </w:numPr>
        <w:tabs>
          <w:tab w:val="left" w:pos="426"/>
        </w:tabs>
        <w:overflowPunct w:val="0"/>
        <w:autoSpaceDE w:val="0"/>
        <w:jc w:val="both"/>
        <w:rPr>
          <w:sz w:val="22"/>
          <w:szCs w:val="22"/>
        </w:rPr>
      </w:pPr>
      <w:r>
        <w:rPr>
          <w:sz w:val="22"/>
          <w:szCs w:val="22"/>
        </w:rPr>
        <w:t>Sposób realizacji przedmiotu zamówienia musi być zgodny z wymogami Państwowej Inspekcji Sanitarnej, wymogami Państwowej Inspekcji Pracy, zasadami organizacji sprzątania pomieszczeń szpitalnych, planem higieny i zostać zaakceptowany przez specjalistę ds. epidemiologicznych Zamawiającego.</w:t>
      </w:r>
    </w:p>
    <w:p w:rsidR="006A47D6" w:rsidRDefault="006A47D6">
      <w:pPr>
        <w:tabs>
          <w:tab w:val="left" w:pos="426"/>
        </w:tabs>
        <w:overflowPunct w:val="0"/>
        <w:autoSpaceDE w:val="0"/>
        <w:ind w:left="357"/>
        <w:jc w:val="both"/>
        <w:rPr>
          <w:sz w:val="22"/>
          <w:szCs w:val="22"/>
        </w:rPr>
      </w:pPr>
    </w:p>
    <w:p w:rsidR="006A47D6" w:rsidRDefault="006A47D6">
      <w:pPr>
        <w:numPr>
          <w:ilvl w:val="0"/>
          <w:numId w:val="57"/>
        </w:numPr>
        <w:tabs>
          <w:tab w:val="left" w:pos="426"/>
        </w:tabs>
        <w:overflowPunct w:val="0"/>
        <w:autoSpaceDE w:val="0"/>
        <w:jc w:val="both"/>
        <w:rPr>
          <w:sz w:val="22"/>
          <w:szCs w:val="22"/>
        </w:rPr>
      </w:pPr>
      <w:r>
        <w:rPr>
          <w:sz w:val="22"/>
          <w:szCs w:val="22"/>
        </w:rPr>
        <w:t xml:space="preserve">W celu wykonywania usług określonych w § 1 niniejszej umowy, Zamawiający deleguje do pracy </w:t>
      </w:r>
      <w:r>
        <w:rPr>
          <w:sz w:val="22"/>
          <w:szCs w:val="22"/>
        </w:rPr>
        <w:br/>
        <w:t>12 osób do realizacji usługi sprzątania przy ul. Szpitalnej 45.</w:t>
      </w:r>
    </w:p>
    <w:p w:rsidR="006A47D6" w:rsidRDefault="006A47D6">
      <w:pPr>
        <w:tabs>
          <w:tab w:val="left" w:pos="426"/>
        </w:tabs>
        <w:overflowPunct w:val="0"/>
        <w:autoSpaceDE w:val="0"/>
        <w:jc w:val="both"/>
        <w:rPr>
          <w:sz w:val="22"/>
          <w:szCs w:val="22"/>
        </w:rPr>
      </w:pPr>
    </w:p>
    <w:p w:rsidR="006A47D6" w:rsidRDefault="006A47D6">
      <w:pPr>
        <w:numPr>
          <w:ilvl w:val="0"/>
          <w:numId w:val="57"/>
        </w:numPr>
        <w:jc w:val="both"/>
        <w:rPr>
          <w:sz w:val="22"/>
          <w:szCs w:val="22"/>
        </w:rPr>
      </w:pPr>
      <w:r>
        <w:rPr>
          <w:sz w:val="22"/>
          <w:szCs w:val="22"/>
        </w:rPr>
        <w:t>Wykonawca zobowiązany jest do wykonywania usług dezynfekcji każdorazowo, po zakończonej izolacji, z użyciem metody suchej mgły w salach reżimowych (urządzenie będzie dostępne na terenie budynku Szpitala przez całą dobę).</w:t>
      </w:r>
    </w:p>
    <w:p w:rsidR="006A47D6" w:rsidRDefault="006A47D6">
      <w:pPr>
        <w:jc w:val="both"/>
        <w:rPr>
          <w:sz w:val="22"/>
          <w:szCs w:val="22"/>
        </w:rPr>
      </w:pPr>
    </w:p>
    <w:p w:rsidR="006A47D6" w:rsidRDefault="006A47D6">
      <w:pPr>
        <w:numPr>
          <w:ilvl w:val="0"/>
          <w:numId w:val="57"/>
        </w:numPr>
        <w:jc w:val="both"/>
        <w:rPr>
          <w:sz w:val="22"/>
          <w:szCs w:val="22"/>
        </w:rPr>
      </w:pPr>
      <w:r>
        <w:rPr>
          <w:sz w:val="22"/>
          <w:szCs w:val="22"/>
        </w:rPr>
        <w:t xml:space="preserve">Wykonawca zobowiązany jest do wykonywania dodatkowej usługi dezynfekcji przy użyciu </w:t>
      </w:r>
      <w:r>
        <w:rPr>
          <w:sz w:val="22"/>
          <w:szCs w:val="22"/>
          <w:lang w:eastAsia="pl-PL"/>
        </w:rPr>
        <w:t>systemu czyszczenia i dezynfekcji za pomocą pary przy użyciu urządzenia wytwarzającego parę o temperaturze 150</w:t>
      </w:r>
      <w:r>
        <w:rPr>
          <w:sz w:val="22"/>
          <w:szCs w:val="22"/>
          <w:vertAlign w:val="superscript"/>
          <w:lang w:eastAsia="pl-PL"/>
        </w:rPr>
        <w:t xml:space="preserve">0 </w:t>
      </w:r>
      <w:r>
        <w:rPr>
          <w:sz w:val="22"/>
          <w:szCs w:val="22"/>
          <w:lang w:eastAsia="pl-PL"/>
        </w:rPr>
        <w:t xml:space="preserve">C, które poddawane jest pod stałym ciśnieniem </w:t>
      </w:r>
      <w:r w:rsidRPr="00F2426A">
        <w:rPr>
          <w:b/>
          <w:sz w:val="22"/>
          <w:szCs w:val="22"/>
          <w:u w:val="single"/>
          <w:lang w:eastAsia="pl-PL"/>
        </w:rPr>
        <w:t>4-5</w:t>
      </w:r>
      <w:r>
        <w:rPr>
          <w:sz w:val="22"/>
          <w:szCs w:val="22"/>
          <w:lang w:eastAsia="pl-PL"/>
        </w:rPr>
        <w:t xml:space="preserve"> bar (U) - </w:t>
      </w:r>
      <w:r>
        <w:rPr>
          <w:sz w:val="22"/>
          <w:szCs w:val="22"/>
        </w:rPr>
        <w:t>urządzenie będzie dostępne na terenie budynku Szpitala przez całą dobę.*</w:t>
      </w:r>
    </w:p>
    <w:p w:rsidR="006A47D6" w:rsidRDefault="006A47D6">
      <w:pPr>
        <w:ind w:firstLine="357"/>
        <w:jc w:val="both"/>
        <w:rPr>
          <w:sz w:val="22"/>
          <w:szCs w:val="22"/>
        </w:rPr>
      </w:pPr>
      <w:r>
        <w:rPr>
          <w:sz w:val="22"/>
          <w:szCs w:val="22"/>
        </w:rPr>
        <w:t>* dotyczy, jeżeli Wykonawca zaoferował stosowanie tej metody w ofercie</w:t>
      </w:r>
    </w:p>
    <w:p w:rsidR="006A47D6" w:rsidRDefault="006A47D6">
      <w:pPr>
        <w:ind w:left="357"/>
        <w:jc w:val="both"/>
        <w:rPr>
          <w:sz w:val="22"/>
          <w:szCs w:val="22"/>
        </w:rPr>
      </w:pPr>
    </w:p>
    <w:p w:rsidR="006A47D6" w:rsidRDefault="006A47D6">
      <w:pPr>
        <w:numPr>
          <w:ilvl w:val="0"/>
          <w:numId w:val="57"/>
        </w:numPr>
        <w:jc w:val="both"/>
        <w:rPr>
          <w:sz w:val="22"/>
          <w:szCs w:val="22"/>
        </w:rPr>
      </w:pPr>
      <w:r>
        <w:rPr>
          <w:sz w:val="22"/>
          <w:szCs w:val="22"/>
        </w:rPr>
        <w:t>Wykonawca jest odpowiedzialny za szkolenie personelu sprzątającego w zakresie prawidłowego sprzątania i dezynfekcji oraz w zakresie zapobiegania zakażeniom szpitalnym i wykonywania usług dezynfekcji określonych w ust. 9 i 10. Szkoleniem zawsze musi być objęty każdy nowo przyjmowany pracownik oraz każdy pracownik 4 razy w roku, a szkolenie powinno być przeprowadzone przez wykwalifikowany personel. Harmonogram szkoleń wraz z ich tematyką Wykonawca przestawia na początku każdego roku trwania umowy Specjaliście ds. Epidemiologicznych, który ma prawo do jego weryfikacji i zlecania dodatkowych szkoleń.</w:t>
      </w:r>
    </w:p>
    <w:p w:rsidR="006A47D6" w:rsidRDefault="006A47D6">
      <w:pPr>
        <w:ind w:left="357"/>
        <w:jc w:val="both"/>
        <w:rPr>
          <w:sz w:val="22"/>
          <w:szCs w:val="22"/>
        </w:rPr>
      </w:pPr>
    </w:p>
    <w:p w:rsidR="006A47D6" w:rsidRDefault="006A47D6">
      <w:pPr>
        <w:numPr>
          <w:ilvl w:val="0"/>
          <w:numId w:val="57"/>
        </w:numPr>
        <w:jc w:val="both"/>
        <w:rPr>
          <w:sz w:val="22"/>
          <w:szCs w:val="22"/>
        </w:rPr>
      </w:pPr>
      <w:r>
        <w:rPr>
          <w:sz w:val="22"/>
          <w:szCs w:val="22"/>
        </w:rPr>
        <w:t>Pracownicy Wykonawcy zobowiązani są do niezwłocznego oddania przedmiotów znalezionych w pomieszczeniach Zamawiającego kierownikom odpowiednich komórek organizacyjnych.</w:t>
      </w:r>
    </w:p>
    <w:p w:rsidR="006A47D6" w:rsidRDefault="006A47D6">
      <w:pPr>
        <w:ind w:left="357"/>
        <w:jc w:val="both"/>
        <w:rPr>
          <w:sz w:val="22"/>
          <w:szCs w:val="22"/>
        </w:rPr>
      </w:pPr>
    </w:p>
    <w:p w:rsidR="006A47D6" w:rsidRDefault="006A47D6">
      <w:pPr>
        <w:numPr>
          <w:ilvl w:val="0"/>
          <w:numId w:val="57"/>
        </w:numPr>
        <w:jc w:val="both"/>
        <w:rPr>
          <w:b/>
          <w:sz w:val="22"/>
          <w:szCs w:val="22"/>
        </w:rPr>
      </w:pPr>
      <w:r>
        <w:rPr>
          <w:sz w:val="22"/>
          <w:szCs w:val="22"/>
        </w:rPr>
        <w:t xml:space="preserve">Umowa powierzenia przetwarzania danych osobowych stanowi załącznik nr 2 do niniejszej umowy i jej integralną część. </w:t>
      </w:r>
    </w:p>
    <w:p w:rsidR="006A47D6" w:rsidRDefault="006A47D6">
      <w:pPr>
        <w:tabs>
          <w:tab w:val="left" w:pos="426"/>
        </w:tabs>
        <w:overflowPunct w:val="0"/>
        <w:autoSpaceDE w:val="0"/>
        <w:jc w:val="center"/>
        <w:rPr>
          <w:sz w:val="22"/>
          <w:szCs w:val="22"/>
        </w:rPr>
      </w:pPr>
      <w:r>
        <w:rPr>
          <w:b/>
          <w:sz w:val="22"/>
          <w:szCs w:val="22"/>
        </w:rPr>
        <w:t>§ 5</w:t>
      </w:r>
    </w:p>
    <w:p w:rsidR="006A47D6" w:rsidRDefault="006A47D6">
      <w:pPr>
        <w:pStyle w:val="Tekstpodstawowy22"/>
        <w:numPr>
          <w:ilvl w:val="0"/>
          <w:numId w:val="50"/>
        </w:numPr>
        <w:tabs>
          <w:tab w:val="left" w:pos="720"/>
        </w:tabs>
        <w:jc w:val="both"/>
        <w:rPr>
          <w:sz w:val="22"/>
          <w:szCs w:val="22"/>
        </w:rPr>
      </w:pPr>
      <w:r>
        <w:rPr>
          <w:sz w:val="22"/>
          <w:szCs w:val="22"/>
        </w:rPr>
        <w:t>Strony ustalają możliwość, niezależnie od art. 144 ust. 1 pkt 6) ustawy prawo zamówień publicznych, dokonania</w:t>
      </w:r>
      <w:r>
        <w:rPr>
          <w:b/>
          <w:color w:val="0070C0"/>
          <w:sz w:val="22"/>
          <w:szCs w:val="22"/>
        </w:rPr>
        <w:t xml:space="preserve"> </w:t>
      </w:r>
      <w:r>
        <w:rPr>
          <w:sz w:val="22"/>
          <w:szCs w:val="22"/>
        </w:rPr>
        <w:t xml:space="preserve">zmiany: </w:t>
      </w:r>
    </w:p>
    <w:p w:rsidR="006A47D6" w:rsidRDefault="006A47D6">
      <w:pPr>
        <w:pStyle w:val="Tekstpodstawowy22"/>
        <w:numPr>
          <w:ilvl w:val="0"/>
          <w:numId w:val="59"/>
        </w:numPr>
        <w:tabs>
          <w:tab w:val="left" w:pos="720"/>
        </w:tabs>
        <w:jc w:val="both"/>
        <w:rPr>
          <w:sz w:val="22"/>
          <w:szCs w:val="22"/>
        </w:rPr>
      </w:pPr>
      <w:r>
        <w:rPr>
          <w:sz w:val="22"/>
          <w:szCs w:val="22"/>
        </w:rPr>
        <w:t>wielkości łącznej powierzchni do sprzątania i dezynfekcji (poprzez jej zwiększenie lub zmniejszenie w stosunku do powierzchni określonej w specyfikacji istotnych warunków zamówienia), przy czym zwiększenie powierzchni nie może być większe niż 2 500 m</w:t>
      </w:r>
      <w:r>
        <w:rPr>
          <w:sz w:val="22"/>
          <w:szCs w:val="22"/>
          <w:vertAlign w:val="superscript"/>
        </w:rPr>
        <w:t>2</w:t>
      </w:r>
    </w:p>
    <w:p w:rsidR="006A47D6" w:rsidRDefault="006A47D6">
      <w:pPr>
        <w:pStyle w:val="Tekstpodstawowy22"/>
        <w:numPr>
          <w:ilvl w:val="0"/>
          <w:numId w:val="59"/>
        </w:numPr>
        <w:tabs>
          <w:tab w:val="left" w:pos="720"/>
        </w:tabs>
        <w:jc w:val="both"/>
        <w:rPr>
          <w:sz w:val="22"/>
          <w:szCs w:val="22"/>
        </w:rPr>
      </w:pPr>
      <w:r>
        <w:rPr>
          <w:sz w:val="22"/>
          <w:szCs w:val="22"/>
        </w:rPr>
        <w:t xml:space="preserve">ilości Oddziałów (bloków, zakładów) w stosunku do podanych w § 2 ust. 1 pkt 8 (poprzez zwiększenie bądź zmniejszenie), przy czym dodatkowe Oddziały (bloki, zakłady) nie mogą posiadać łącznie więcej niż 50 łóżek (w dniu ich włączenia) </w:t>
      </w:r>
    </w:p>
    <w:p w:rsidR="006A47D6" w:rsidRDefault="006A47D6">
      <w:pPr>
        <w:pStyle w:val="Tekstpodstawowy22"/>
        <w:numPr>
          <w:ilvl w:val="0"/>
          <w:numId w:val="59"/>
        </w:numPr>
        <w:tabs>
          <w:tab w:val="left" w:pos="720"/>
        </w:tabs>
        <w:jc w:val="both"/>
        <w:rPr>
          <w:sz w:val="22"/>
          <w:szCs w:val="22"/>
        </w:rPr>
      </w:pPr>
      <w:r>
        <w:rPr>
          <w:sz w:val="22"/>
          <w:szCs w:val="22"/>
        </w:rPr>
        <w:t xml:space="preserve">wyłączenia części Oddziałów (bloków, zakładów) w zależności od aktualnych potrzeb Zamawiającego lub okoliczności, których nie można było przewidzieć w chwili zawarcia umowy. </w:t>
      </w:r>
    </w:p>
    <w:p w:rsidR="006A47D6" w:rsidRDefault="006A47D6">
      <w:pPr>
        <w:numPr>
          <w:ilvl w:val="0"/>
          <w:numId w:val="50"/>
        </w:numPr>
        <w:jc w:val="both"/>
        <w:rPr>
          <w:sz w:val="22"/>
          <w:szCs w:val="22"/>
        </w:rPr>
      </w:pPr>
      <w:r>
        <w:rPr>
          <w:sz w:val="22"/>
          <w:szCs w:val="22"/>
        </w:rPr>
        <w:t>Zamawiający zastrzega sobie możliwość zmiany ilości m</w:t>
      </w:r>
      <w:r>
        <w:rPr>
          <w:sz w:val="22"/>
          <w:szCs w:val="22"/>
          <w:vertAlign w:val="superscript"/>
        </w:rPr>
        <w:t>2</w:t>
      </w:r>
      <w:r>
        <w:rPr>
          <w:sz w:val="22"/>
          <w:szCs w:val="22"/>
        </w:rPr>
        <w:t xml:space="preserve"> pomiędzy poszczególnymi strefami,  – z zastrzeżeniem, że zmiana taka nie może powodować zwiększenia powierzchni żadnej ze stref o więcej niż  20 % w stosunku do ilości podanej w specyfikacji istotnych warunków zamówienia (ograniczenie to nie dotyczy zmian ogólnej powierzchni, o której mowa w ust. 1).</w:t>
      </w:r>
    </w:p>
    <w:p w:rsidR="006A47D6" w:rsidRDefault="006A47D6">
      <w:pPr>
        <w:numPr>
          <w:ilvl w:val="0"/>
          <w:numId w:val="50"/>
        </w:numPr>
        <w:jc w:val="both"/>
        <w:rPr>
          <w:sz w:val="22"/>
          <w:szCs w:val="22"/>
        </w:rPr>
      </w:pPr>
      <w:r>
        <w:rPr>
          <w:sz w:val="22"/>
          <w:szCs w:val="22"/>
        </w:rPr>
        <w:t xml:space="preserve">Zmiany, o których mowa w ust. 1 i 2 nie wymagają aneksu do umowy i dokonywane są w drodze jednostronnego oświadczenia Zamawiającego na podstawie pisemnej informacji Zamawiającego, przy czym Zamawiający zobowiązany jest do powiadomienia Wykonawcy o zmianach, o których mowa w ust. 1 najpóźniej na 7 dni przed ich wejściem w życie. </w:t>
      </w:r>
    </w:p>
    <w:p w:rsidR="006A47D6" w:rsidRDefault="006A47D6">
      <w:pPr>
        <w:pStyle w:val="Tekstpodstawowy22"/>
        <w:numPr>
          <w:ilvl w:val="0"/>
          <w:numId w:val="50"/>
        </w:numPr>
        <w:tabs>
          <w:tab w:val="left" w:pos="720"/>
        </w:tabs>
        <w:jc w:val="both"/>
        <w:rPr>
          <w:sz w:val="22"/>
          <w:szCs w:val="22"/>
        </w:rPr>
      </w:pPr>
      <w:r>
        <w:rPr>
          <w:sz w:val="22"/>
          <w:szCs w:val="22"/>
        </w:rPr>
        <w:t>Do powiadomienia, o którym mowa w ust. 3 Zamawiający dołącza:</w:t>
      </w:r>
    </w:p>
    <w:p w:rsidR="006A47D6" w:rsidRDefault="006A47D6" w:rsidP="00FD0A8A">
      <w:pPr>
        <w:pStyle w:val="Tekstpodstawowy22"/>
        <w:numPr>
          <w:ilvl w:val="0"/>
          <w:numId w:val="62"/>
        </w:numPr>
        <w:tabs>
          <w:tab w:val="left" w:pos="720"/>
        </w:tabs>
        <w:jc w:val="both"/>
        <w:rPr>
          <w:sz w:val="22"/>
          <w:szCs w:val="22"/>
        </w:rPr>
      </w:pPr>
      <w:r>
        <w:rPr>
          <w:sz w:val="22"/>
          <w:szCs w:val="22"/>
        </w:rPr>
        <w:t>Informację  o włączeniu do usługi według wzoru stanowiącego Załącznik nr 4.26 do SIWZ</w:t>
      </w:r>
    </w:p>
    <w:p w:rsidR="006A47D6" w:rsidRDefault="006A47D6" w:rsidP="00FD0A8A">
      <w:pPr>
        <w:pStyle w:val="Tekstpodstawowy22"/>
        <w:numPr>
          <w:ilvl w:val="0"/>
          <w:numId w:val="62"/>
        </w:numPr>
        <w:tabs>
          <w:tab w:val="left" w:pos="720"/>
        </w:tabs>
        <w:jc w:val="both"/>
        <w:rPr>
          <w:sz w:val="22"/>
          <w:szCs w:val="22"/>
        </w:rPr>
      </w:pPr>
      <w:r>
        <w:rPr>
          <w:sz w:val="22"/>
          <w:szCs w:val="22"/>
        </w:rPr>
        <w:t>Informację o wyłączeniu z usługi według wzoru stanowiącego Załącznik nr 4.25 do SIWZ.</w:t>
      </w:r>
    </w:p>
    <w:p w:rsidR="006A47D6" w:rsidRDefault="006A47D6">
      <w:pPr>
        <w:pStyle w:val="Tekstpodstawowy22"/>
        <w:numPr>
          <w:ilvl w:val="0"/>
          <w:numId w:val="50"/>
        </w:numPr>
        <w:tabs>
          <w:tab w:val="left" w:pos="720"/>
        </w:tabs>
        <w:jc w:val="both"/>
        <w:rPr>
          <w:sz w:val="22"/>
          <w:szCs w:val="22"/>
        </w:rPr>
      </w:pPr>
      <w:r>
        <w:rPr>
          <w:sz w:val="22"/>
          <w:szCs w:val="22"/>
        </w:rPr>
        <w:t>W związku ze zmianami opisanymi w niniejszym paragrafie należne Wykonawcy wynagrodzenie będzie podlegać zmianom zgodnie z następującymi zasadami:</w:t>
      </w:r>
    </w:p>
    <w:p w:rsidR="006A47D6" w:rsidRDefault="006A47D6">
      <w:pPr>
        <w:pStyle w:val="Tekstpodstawowy22"/>
        <w:numPr>
          <w:ilvl w:val="0"/>
          <w:numId w:val="60"/>
        </w:numPr>
        <w:tabs>
          <w:tab w:val="left" w:pos="720"/>
        </w:tabs>
        <w:jc w:val="both"/>
        <w:rPr>
          <w:sz w:val="22"/>
          <w:szCs w:val="22"/>
        </w:rPr>
      </w:pPr>
      <w:r>
        <w:rPr>
          <w:sz w:val="22"/>
          <w:szCs w:val="22"/>
        </w:rPr>
        <w:t>w przypadku zmian dotyczących powierzchni do sprzątania, o których mowa w ust. 1 pkt 1 oraz w ust. 2 – należne wynagrodzenie za sprzątanie i dezynfekcję pomieszczeń będzie określane zgodnie z wielkością powierzchni do sprzątania w danej strefie, po cenach jednostkowych określonych odpowiednio w § 2 ust. 1 pkt 1-5.</w:t>
      </w:r>
    </w:p>
    <w:p w:rsidR="006A47D6" w:rsidRDefault="006A47D6">
      <w:pPr>
        <w:pStyle w:val="Tekstpodstawowy22"/>
        <w:numPr>
          <w:ilvl w:val="0"/>
          <w:numId w:val="60"/>
        </w:numPr>
        <w:tabs>
          <w:tab w:val="left" w:pos="720"/>
        </w:tabs>
        <w:jc w:val="both"/>
        <w:rPr>
          <w:sz w:val="22"/>
          <w:szCs w:val="22"/>
        </w:rPr>
      </w:pPr>
      <w:r>
        <w:rPr>
          <w:sz w:val="22"/>
          <w:szCs w:val="22"/>
        </w:rPr>
        <w:t>w przypadku zmian ilości Oddziałów (bloków, zakładów), o których mowa w ust. 1 pkt 2 - należne wynagrodzenie za usługi w zakresie opieki medycznej będzie określane w następujący sposób:</w:t>
      </w:r>
    </w:p>
    <w:p w:rsidR="006A47D6" w:rsidRDefault="006A47D6">
      <w:pPr>
        <w:pStyle w:val="Tekstpodstawowy22"/>
        <w:numPr>
          <w:ilvl w:val="0"/>
          <w:numId w:val="61"/>
        </w:numPr>
        <w:tabs>
          <w:tab w:val="left" w:pos="720"/>
        </w:tabs>
        <w:jc w:val="both"/>
        <w:rPr>
          <w:sz w:val="22"/>
          <w:szCs w:val="22"/>
        </w:rPr>
      </w:pPr>
      <w:r>
        <w:rPr>
          <w:sz w:val="22"/>
          <w:szCs w:val="22"/>
        </w:rPr>
        <w:t>w przypadku zmniejszenia ilości (czasowego wyłączenia lub stałej likwidacji) Oddziałów (bloków, zakładów) – wynagrodzenie określone w § 2 ust. 1 pkt 8 zostanie pomniejszone o daną część, dotyczącą wyłączonego (zlikwidowanego) Oddziału (bloku, zakładu)</w:t>
      </w:r>
    </w:p>
    <w:p w:rsidR="006A47D6" w:rsidRDefault="006A47D6">
      <w:pPr>
        <w:pStyle w:val="Tekstpodstawowy22"/>
        <w:numPr>
          <w:ilvl w:val="0"/>
          <w:numId w:val="61"/>
        </w:numPr>
        <w:tabs>
          <w:tab w:val="left" w:pos="720"/>
        </w:tabs>
        <w:jc w:val="both"/>
        <w:rPr>
          <w:sz w:val="22"/>
          <w:szCs w:val="22"/>
        </w:rPr>
      </w:pPr>
      <w:r>
        <w:rPr>
          <w:sz w:val="22"/>
          <w:szCs w:val="22"/>
        </w:rPr>
        <w:t xml:space="preserve">w przypadku zwiększenia ilości Oddziałów (bloków, zakładów) – należne Wykonawcy wynagrodzenie ryczałtowe za dodany Oddział (blok, zakład) będzie stanowiło iloczyn ilości łóżek w nowym Oddziale (bloku, zakładzie) w dniu włączenia (tzn. bez względu na późniejsze ewentualne zmiany ilości łóżek) oraz wartości </w:t>
      </w:r>
      <w:r>
        <w:rPr>
          <w:b/>
          <w:sz w:val="22"/>
          <w:szCs w:val="22"/>
        </w:rPr>
        <w:t>……………..</w:t>
      </w:r>
      <w:r>
        <w:rPr>
          <w:sz w:val="22"/>
          <w:szCs w:val="22"/>
        </w:rPr>
        <w:t xml:space="preserve"> zł za jedno łóżko (stanowiącej 0,2 % wynagrodzenia wskazanego w § 2 ust. 1 pkt 8). </w:t>
      </w:r>
    </w:p>
    <w:p w:rsidR="006A47D6" w:rsidRDefault="006A47D6">
      <w:pPr>
        <w:pStyle w:val="Tekstpodstawowy22"/>
        <w:numPr>
          <w:ilvl w:val="0"/>
          <w:numId w:val="61"/>
        </w:numPr>
        <w:tabs>
          <w:tab w:val="left" w:pos="720"/>
        </w:tabs>
        <w:jc w:val="both"/>
        <w:rPr>
          <w:bCs/>
          <w:sz w:val="22"/>
          <w:szCs w:val="22"/>
        </w:rPr>
      </w:pPr>
      <w:r>
        <w:rPr>
          <w:sz w:val="22"/>
          <w:szCs w:val="22"/>
        </w:rPr>
        <w:t xml:space="preserve">w przypadku wyłączenia części Oddziału (bloku, zakładu) zmniejszeniu ulegnie wielkość należnego Wykonawcy wynagrodzenia za usługi w zakresie opieki medycznej za dany Oddział (blok, zakład) – proporcjonalnie do ilości wyłączonych łóżek w stosunku do faktycznej ilości łóżek w tym Oddziale (bloku, zakładzie) bezpośrednio przed wyłączeniem. </w:t>
      </w:r>
    </w:p>
    <w:p w:rsidR="006A47D6" w:rsidRDefault="006A47D6">
      <w:pPr>
        <w:numPr>
          <w:ilvl w:val="0"/>
          <w:numId w:val="50"/>
        </w:numPr>
        <w:jc w:val="both"/>
        <w:rPr>
          <w:bCs/>
          <w:sz w:val="22"/>
          <w:szCs w:val="22"/>
        </w:rPr>
      </w:pPr>
      <w:r>
        <w:rPr>
          <w:bCs/>
          <w:sz w:val="22"/>
          <w:szCs w:val="22"/>
        </w:rPr>
        <w:t xml:space="preserve">Wykonawca zobowiązany jest do wystawiania faktur uwzględniających zmienione wynagrodzenie, wyliczone przez Wykonawcę zgodnie z ust. 5. </w:t>
      </w:r>
    </w:p>
    <w:p w:rsidR="006A47D6" w:rsidRDefault="006A47D6">
      <w:pPr>
        <w:numPr>
          <w:ilvl w:val="0"/>
          <w:numId w:val="50"/>
        </w:numPr>
        <w:jc w:val="both"/>
        <w:rPr>
          <w:bCs/>
          <w:sz w:val="22"/>
          <w:szCs w:val="22"/>
        </w:rPr>
      </w:pPr>
      <w:r>
        <w:rPr>
          <w:bCs/>
          <w:sz w:val="22"/>
          <w:szCs w:val="22"/>
        </w:rPr>
        <w:t xml:space="preserve">Zmiany wynagrodzenia zgodnie z ust. 5 nie wymagają aneksu do umowy ani wyliczenia przez Zamawiającego i wynikają automatycznie z jednostronnego oświadczenia Zamawiającego, o którym mowa w ust. 3. </w:t>
      </w:r>
    </w:p>
    <w:p w:rsidR="006A47D6" w:rsidRDefault="006A47D6">
      <w:pPr>
        <w:jc w:val="both"/>
        <w:rPr>
          <w:bCs/>
          <w:sz w:val="22"/>
          <w:szCs w:val="22"/>
        </w:rPr>
      </w:pPr>
    </w:p>
    <w:p w:rsidR="006A47D6" w:rsidRDefault="006A47D6">
      <w:pPr>
        <w:jc w:val="both"/>
        <w:rPr>
          <w:bCs/>
          <w:sz w:val="22"/>
          <w:szCs w:val="22"/>
        </w:rPr>
      </w:pPr>
    </w:p>
    <w:p w:rsidR="006A47D6" w:rsidRDefault="006A47D6">
      <w:pPr>
        <w:jc w:val="center"/>
        <w:rPr>
          <w:sz w:val="22"/>
          <w:szCs w:val="22"/>
        </w:rPr>
      </w:pPr>
      <w:r>
        <w:rPr>
          <w:b/>
          <w:sz w:val="22"/>
          <w:szCs w:val="22"/>
        </w:rPr>
        <w:t>§ 6</w:t>
      </w:r>
    </w:p>
    <w:p w:rsidR="006A47D6" w:rsidRDefault="006A47D6">
      <w:pPr>
        <w:numPr>
          <w:ilvl w:val="0"/>
          <w:numId w:val="42"/>
        </w:numPr>
        <w:overflowPunct w:val="0"/>
        <w:autoSpaceDE w:val="0"/>
        <w:jc w:val="both"/>
        <w:rPr>
          <w:sz w:val="22"/>
          <w:szCs w:val="22"/>
        </w:rPr>
      </w:pPr>
      <w:r>
        <w:rPr>
          <w:sz w:val="22"/>
          <w:szCs w:val="22"/>
        </w:rPr>
        <w:t xml:space="preserve">Podstawę do rozliczenia faktury stanowić będą „protokoły odbioru usługi za miesiąc …..” </w:t>
      </w:r>
      <w:r>
        <w:rPr>
          <w:sz w:val="22"/>
          <w:szCs w:val="22"/>
        </w:rPr>
        <w:br/>
        <w:t xml:space="preserve">z poszczególnych oddziałów, sporządzone według wzoru stanowiącego </w:t>
      </w:r>
      <w:r>
        <w:rPr>
          <w:b/>
          <w:sz w:val="22"/>
          <w:szCs w:val="22"/>
        </w:rPr>
        <w:t>Załącznik nr 4.24 do SIWZ</w:t>
      </w:r>
      <w:r>
        <w:rPr>
          <w:sz w:val="22"/>
          <w:szCs w:val="22"/>
        </w:rPr>
        <w:t xml:space="preserve">. Protokoły odbioru, o których mowa sporządzone będą w oparciu o codzienną kontrolę jakości wykonania czynności określonych w wykazach czynności mycia i dezynfekcji, które będą wypełnianie i przechowywane w poszczególnych oddziałach, a stanowiące </w:t>
      </w:r>
      <w:r>
        <w:rPr>
          <w:b/>
          <w:sz w:val="22"/>
          <w:szCs w:val="22"/>
        </w:rPr>
        <w:t>Załącznik nr 4.18, 4.19, 4.20  do SIWZ</w:t>
      </w:r>
      <w:r>
        <w:rPr>
          <w:sz w:val="22"/>
          <w:szCs w:val="22"/>
        </w:rPr>
        <w:t xml:space="preserve">. W pozostałych komórkach organizacyjnych podstawę do rozliczenia faktury stanowić będzie zatwierdzony przez kierownika danej komórki organizacyjnej </w:t>
      </w:r>
      <w:r>
        <w:rPr>
          <w:b/>
          <w:sz w:val="22"/>
          <w:szCs w:val="22"/>
        </w:rPr>
        <w:t>Załącznik nr 4.24 do SIWZ</w:t>
      </w:r>
      <w:r>
        <w:rPr>
          <w:sz w:val="22"/>
          <w:szCs w:val="22"/>
        </w:rPr>
        <w:t xml:space="preserve">, będący następnie załącznikiem do faktury. </w:t>
      </w:r>
    </w:p>
    <w:p w:rsidR="006A47D6" w:rsidRDefault="006A47D6">
      <w:pPr>
        <w:numPr>
          <w:ilvl w:val="0"/>
          <w:numId w:val="42"/>
        </w:numPr>
        <w:overflowPunct w:val="0"/>
        <w:autoSpaceDE w:val="0"/>
        <w:jc w:val="both"/>
        <w:rPr>
          <w:sz w:val="22"/>
          <w:szCs w:val="22"/>
        </w:rPr>
      </w:pPr>
      <w:r>
        <w:rPr>
          <w:sz w:val="22"/>
          <w:szCs w:val="22"/>
        </w:rPr>
        <w:t xml:space="preserve">Faktury wystawione przez Wykonawcę zawierać będą załącznik wskazujący wartość wykonanej usługi w podziale na poszczególne ośrodki kosztów, zgodnie z </w:t>
      </w:r>
      <w:r>
        <w:rPr>
          <w:b/>
          <w:sz w:val="22"/>
          <w:szCs w:val="22"/>
        </w:rPr>
        <w:t>Załącznikiem nr 4.29 do SIWZ</w:t>
      </w:r>
      <w:r>
        <w:rPr>
          <w:sz w:val="22"/>
          <w:szCs w:val="22"/>
        </w:rPr>
        <w:t>.</w:t>
      </w:r>
    </w:p>
    <w:p w:rsidR="006A47D6" w:rsidRDefault="006A47D6">
      <w:pPr>
        <w:numPr>
          <w:ilvl w:val="0"/>
          <w:numId w:val="42"/>
        </w:numPr>
        <w:overflowPunct w:val="0"/>
        <w:autoSpaceDE w:val="0"/>
        <w:jc w:val="both"/>
        <w:rPr>
          <w:sz w:val="22"/>
          <w:szCs w:val="22"/>
        </w:rPr>
      </w:pPr>
      <w:r>
        <w:rPr>
          <w:sz w:val="22"/>
          <w:szCs w:val="22"/>
        </w:rPr>
        <w:t xml:space="preserve">W przypadku </w:t>
      </w:r>
      <w:r>
        <w:rPr>
          <w:b/>
          <w:sz w:val="22"/>
          <w:szCs w:val="22"/>
        </w:rPr>
        <w:t xml:space="preserve">reklamacji </w:t>
      </w:r>
      <w:r>
        <w:rPr>
          <w:sz w:val="22"/>
          <w:szCs w:val="22"/>
        </w:rPr>
        <w:t xml:space="preserve">jakości usługi sprzątania i dezynfekcji przez Zamawiającego podczas codziennej kontroli, strony na tę okoliczność sporządzą protokół ustalający termin usunięcia niezgodności według wzoru stanowiącego  </w:t>
      </w:r>
      <w:r>
        <w:rPr>
          <w:b/>
          <w:sz w:val="22"/>
          <w:szCs w:val="22"/>
        </w:rPr>
        <w:t>Załącznik nr 4.27 do SIWZ</w:t>
      </w:r>
      <w:r>
        <w:rPr>
          <w:sz w:val="22"/>
          <w:szCs w:val="22"/>
        </w:rPr>
        <w:t xml:space="preserve">. </w:t>
      </w:r>
      <w:r>
        <w:rPr>
          <w:b/>
          <w:sz w:val="22"/>
          <w:szCs w:val="22"/>
        </w:rPr>
        <w:t xml:space="preserve">Czas reakcji na usunięcie nieprawidłowości  w czasie ………… minut (zgodnie ze złożoną ofertą). </w:t>
      </w:r>
    </w:p>
    <w:p w:rsidR="006A47D6" w:rsidRDefault="006A47D6">
      <w:pPr>
        <w:numPr>
          <w:ilvl w:val="0"/>
          <w:numId w:val="42"/>
        </w:numPr>
        <w:overflowPunct w:val="0"/>
        <w:autoSpaceDE w:val="0"/>
        <w:jc w:val="both"/>
        <w:rPr>
          <w:sz w:val="22"/>
          <w:szCs w:val="22"/>
        </w:rPr>
      </w:pPr>
      <w:r>
        <w:rPr>
          <w:sz w:val="22"/>
          <w:szCs w:val="22"/>
        </w:rPr>
        <w:t>Za każdy dzień niewykonania usługi Zamawiający pomniejszy  wynagrodzenie miesięczne w wysokości 1/30 wartości należnego Wykonawcy Wynagrodzenia za każdy niewykonany element cenowy zgodnie z § 2.</w:t>
      </w:r>
    </w:p>
    <w:p w:rsidR="006A47D6" w:rsidRDefault="006A47D6">
      <w:pPr>
        <w:numPr>
          <w:ilvl w:val="0"/>
          <w:numId w:val="42"/>
        </w:numPr>
        <w:overflowPunct w:val="0"/>
        <w:autoSpaceDE w:val="0"/>
        <w:jc w:val="both"/>
        <w:rPr>
          <w:b/>
          <w:sz w:val="22"/>
          <w:szCs w:val="22"/>
        </w:rPr>
      </w:pPr>
      <w:r>
        <w:rPr>
          <w:sz w:val="22"/>
          <w:szCs w:val="22"/>
        </w:rPr>
        <w:t xml:space="preserve">W razie potrzeby Wykonawca wykona również dezynfekcję potwierdzoną protokołem dezynfekcji  wg wzoru stanowiącego </w:t>
      </w:r>
      <w:r>
        <w:rPr>
          <w:b/>
          <w:sz w:val="22"/>
          <w:szCs w:val="22"/>
        </w:rPr>
        <w:t>załącznik nr 4.23</w:t>
      </w:r>
      <w:r>
        <w:rPr>
          <w:sz w:val="22"/>
          <w:szCs w:val="22"/>
        </w:rPr>
        <w:t xml:space="preserve"> do SIWZ.</w:t>
      </w:r>
    </w:p>
    <w:p w:rsidR="006A47D6" w:rsidRDefault="006A47D6">
      <w:pPr>
        <w:jc w:val="center"/>
        <w:rPr>
          <w:b/>
          <w:sz w:val="22"/>
          <w:szCs w:val="22"/>
        </w:rPr>
      </w:pPr>
    </w:p>
    <w:p w:rsidR="006A47D6" w:rsidRDefault="006A47D6">
      <w:pPr>
        <w:jc w:val="center"/>
        <w:rPr>
          <w:sz w:val="22"/>
          <w:szCs w:val="22"/>
        </w:rPr>
      </w:pPr>
      <w:r>
        <w:rPr>
          <w:b/>
          <w:sz w:val="22"/>
          <w:szCs w:val="22"/>
        </w:rPr>
        <w:t>§ 7</w:t>
      </w:r>
    </w:p>
    <w:p w:rsidR="006A47D6" w:rsidRDefault="006A47D6">
      <w:pPr>
        <w:ind w:left="360"/>
        <w:jc w:val="both"/>
        <w:rPr>
          <w:b/>
          <w:sz w:val="22"/>
          <w:szCs w:val="22"/>
        </w:rPr>
      </w:pPr>
      <w:r>
        <w:rPr>
          <w:sz w:val="22"/>
          <w:szCs w:val="22"/>
        </w:rPr>
        <w:t>Wykonawca ponosi pełną odpowiedzialność za szkody Zamawiającego jak i osób trzecich spowodowane czynnościami podejmowanymi przez pracowników Wykonawcy, niezależnie od tego czy czynności te mają związek z realizacją przedmiotu zamówienia.</w:t>
      </w:r>
    </w:p>
    <w:p w:rsidR="006A47D6" w:rsidRDefault="006A47D6">
      <w:pPr>
        <w:jc w:val="both"/>
        <w:rPr>
          <w:b/>
          <w:sz w:val="22"/>
          <w:szCs w:val="22"/>
        </w:rPr>
      </w:pPr>
    </w:p>
    <w:p w:rsidR="006A47D6" w:rsidRDefault="006A47D6">
      <w:pPr>
        <w:pStyle w:val="Tekstpodstawowywcity31"/>
        <w:spacing w:after="0"/>
        <w:ind w:left="0"/>
        <w:jc w:val="center"/>
        <w:rPr>
          <w:sz w:val="22"/>
          <w:szCs w:val="22"/>
        </w:rPr>
      </w:pPr>
      <w:r>
        <w:rPr>
          <w:b/>
          <w:sz w:val="22"/>
          <w:szCs w:val="22"/>
        </w:rPr>
        <w:t>§ 8</w:t>
      </w:r>
    </w:p>
    <w:p w:rsidR="006A47D6" w:rsidRDefault="006A47D6" w:rsidP="007D69D0">
      <w:pPr>
        <w:pStyle w:val="Tekstpodstawowywcity31"/>
        <w:numPr>
          <w:ilvl w:val="3"/>
          <w:numId w:val="56"/>
        </w:numPr>
        <w:spacing w:after="0"/>
        <w:ind w:left="426"/>
        <w:jc w:val="both"/>
        <w:rPr>
          <w:sz w:val="22"/>
          <w:szCs w:val="22"/>
        </w:rPr>
      </w:pPr>
      <w:r>
        <w:rPr>
          <w:sz w:val="22"/>
          <w:szCs w:val="22"/>
        </w:rPr>
        <w:t>Wykonawca oświadcza, że będzie realizować zamówienia za pomocą następujących</w:t>
      </w:r>
      <w:r>
        <w:rPr>
          <w:i/>
          <w:strike/>
          <w:sz w:val="22"/>
          <w:szCs w:val="22"/>
        </w:rPr>
        <w:t xml:space="preserve"> </w:t>
      </w:r>
      <w:r>
        <w:rPr>
          <w:sz w:val="22"/>
          <w:szCs w:val="22"/>
        </w:rPr>
        <w:t>podwykonawców …………….</w:t>
      </w:r>
    </w:p>
    <w:p w:rsidR="006A47D6" w:rsidRDefault="006A47D6" w:rsidP="007D69D0">
      <w:pPr>
        <w:pStyle w:val="Tekstpodstawowywcity31"/>
        <w:numPr>
          <w:ilvl w:val="3"/>
          <w:numId w:val="56"/>
        </w:numPr>
        <w:spacing w:after="0"/>
        <w:ind w:left="426" w:hanging="426"/>
        <w:jc w:val="both"/>
        <w:rPr>
          <w:sz w:val="22"/>
          <w:szCs w:val="22"/>
        </w:rPr>
      </w:pPr>
      <w:r>
        <w:rPr>
          <w:sz w:val="22"/>
          <w:szCs w:val="22"/>
        </w:rPr>
        <w:t xml:space="preserve">Wykonawca może dokonywać zmiany podwykonawców, jedynie za uprzednią zgodą Zamawiającego wyrażoną pod rygorem nieważności na piśmie. </w:t>
      </w:r>
    </w:p>
    <w:p w:rsidR="006A47D6" w:rsidRDefault="006A47D6" w:rsidP="007D69D0">
      <w:pPr>
        <w:pStyle w:val="BodyTextIndent"/>
        <w:numPr>
          <w:ilvl w:val="3"/>
          <w:numId w:val="56"/>
        </w:numPr>
        <w:tabs>
          <w:tab w:val="left" w:pos="-2340"/>
          <w:tab w:val="left" w:pos="465"/>
        </w:tabs>
        <w:spacing w:after="0"/>
        <w:ind w:left="567" w:hanging="567"/>
        <w:jc w:val="both"/>
        <w:rPr>
          <w:sz w:val="22"/>
          <w:szCs w:val="22"/>
        </w:rPr>
      </w:pPr>
      <w:r>
        <w:rPr>
          <w:sz w:val="22"/>
          <w:szCs w:val="22"/>
        </w:rPr>
        <w:t>Wykonawca odpowiada wobec Zamawiającego za działania i zaniechania podwykonawców oraz dalszych podwykonawców jak za działania i zaniechania własne.</w:t>
      </w:r>
    </w:p>
    <w:p w:rsidR="006A47D6" w:rsidRDefault="006A47D6">
      <w:pPr>
        <w:pStyle w:val="BodyTextIndent"/>
        <w:tabs>
          <w:tab w:val="left" w:pos="-2340"/>
          <w:tab w:val="left" w:pos="450"/>
          <w:tab w:val="left" w:pos="2610"/>
        </w:tabs>
        <w:spacing w:after="0"/>
        <w:ind w:left="540"/>
        <w:jc w:val="both"/>
        <w:rPr>
          <w:b/>
          <w:sz w:val="22"/>
          <w:szCs w:val="22"/>
        </w:rPr>
      </w:pPr>
      <w:r>
        <w:rPr>
          <w:sz w:val="22"/>
          <w:szCs w:val="22"/>
        </w:rPr>
        <w:tab/>
      </w:r>
    </w:p>
    <w:p w:rsidR="006A47D6" w:rsidRDefault="006A47D6">
      <w:pPr>
        <w:jc w:val="center"/>
        <w:rPr>
          <w:sz w:val="22"/>
          <w:szCs w:val="22"/>
          <w:lang w:eastAsia="pl-PL"/>
        </w:rPr>
      </w:pPr>
      <w:r>
        <w:rPr>
          <w:b/>
          <w:sz w:val="22"/>
          <w:szCs w:val="22"/>
        </w:rPr>
        <w:t>§ 9</w:t>
      </w:r>
    </w:p>
    <w:p w:rsidR="006A47D6" w:rsidRDefault="006A47D6">
      <w:pPr>
        <w:numPr>
          <w:ilvl w:val="0"/>
          <w:numId w:val="40"/>
        </w:numPr>
        <w:suppressAutoHyphens w:val="0"/>
        <w:jc w:val="both"/>
        <w:rPr>
          <w:sz w:val="22"/>
          <w:szCs w:val="22"/>
          <w:lang w:eastAsia="pl-PL"/>
        </w:rPr>
      </w:pPr>
      <w:r>
        <w:rPr>
          <w:sz w:val="22"/>
          <w:szCs w:val="22"/>
          <w:lang w:eastAsia="pl-PL"/>
        </w:rPr>
        <w:t>Zmiana podwykonawcy w trakcie wykonywania Umowy wymaga zgody Zamawiającego. Jeżeli zmiana albo rezygnacja z podwykonawcy dotyczy podmiotu, na którego zasoby Wykonawca powoływał się, na zasadach określonych w art. 26 ust. 2b Pzp, w celu wykazania spełniania warunków udziału w postępowaniu, o których mowa w art. 22 ust 1 Pzp, Wykonawca jest obowiązany wykazać Zamawiającemu, iż proponowany inny podwykonawca lub Wykonawca samodzielnie spełnia je w stopniu, nie mniejszym, niż wymagany w trakcie postępowania o udzielenie zamówienia.</w:t>
      </w:r>
    </w:p>
    <w:p w:rsidR="006A47D6" w:rsidRDefault="006A47D6" w:rsidP="007D69D0">
      <w:pPr>
        <w:numPr>
          <w:ilvl w:val="0"/>
          <w:numId w:val="40"/>
        </w:numPr>
        <w:suppressAutoHyphens w:val="0"/>
        <w:ind w:left="426"/>
        <w:jc w:val="both"/>
        <w:rPr>
          <w:sz w:val="22"/>
          <w:szCs w:val="22"/>
          <w:lang w:eastAsia="pl-PL"/>
        </w:rPr>
      </w:pPr>
      <w:r>
        <w:rPr>
          <w:sz w:val="22"/>
          <w:szCs w:val="22"/>
          <w:lang w:eastAsia="pl-PL"/>
        </w:rPr>
        <w:t xml:space="preserve">Zamawiający przewiduje zmiany wysokości wynagrodzenia należnego Wykonawcy, </w:t>
      </w:r>
      <w:r>
        <w:rPr>
          <w:sz w:val="22"/>
          <w:szCs w:val="22"/>
          <w:lang w:eastAsia="pl-PL"/>
        </w:rPr>
        <w:br/>
        <w:t>w przypadku zmiany:</w:t>
      </w:r>
    </w:p>
    <w:p w:rsidR="006A47D6" w:rsidRDefault="006A47D6" w:rsidP="007D69D0">
      <w:pPr>
        <w:numPr>
          <w:ilvl w:val="3"/>
          <w:numId w:val="44"/>
        </w:numPr>
        <w:suppressAutoHyphens w:val="0"/>
        <w:ind w:left="1134"/>
        <w:jc w:val="both"/>
        <w:rPr>
          <w:sz w:val="22"/>
          <w:szCs w:val="22"/>
          <w:lang w:eastAsia="pl-PL"/>
        </w:rPr>
      </w:pPr>
      <w:r>
        <w:rPr>
          <w:sz w:val="22"/>
          <w:szCs w:val="22"/>
          <w:lang w:eastAsia="pl-PL"/>
        </w:rPr>
        <w:t>stawki podatku od towarów i usług – przy niezmienności ceny netto,</w:t>
      </w:r>
    </w:p>
    <w:p w:rsidR="006A47D6" w:rsidRDefault="006A47D6" w:rsidP="007D69D0">
      <w:pPr>
        <w:numPr>
          <w:ilvl w:val="3"/>
          <w:numId w:val="44"/>
        </w:numPr>
        <w:suppressAutoHyphens w:val="0"/>
        <w:ind w:left="1134"/>
        <w:jc w:val="both"/>
        <w:rPr>
          <w:sz w:val="22"/>
          <w:szCs w:val="22"/>
          <w:lang w:eastAsia="pl-PL"/>
        </w:rPr>
      </w:pPr>
      <w:r>
        <w:rPr>
          <w:sz w:val="22"/>
          <w:szCs w:val="22"/>
          <w:lang w:eastAsia="pl-PL"/>
        </w:rPr>
        <w:t xml:space="preserve">wysokości minimalnego wynagrodzenia za pracę albo wysokości minimalnej stawki godzinowej ustalonych na podstawie ustawy z dnia 10 października 2002 r. o minimalnym wynagrodzeniu za pracę. </w:t>
      </w:r>
    </w:p>
    <w:p w:rsidR="006A47D6" w:rsidRDefault="006A47D6" w:rsidP="007D69D0">
      <w:pPr>
        <w:numPr>
          <w:ilvl w:val="3"/>
          <w:numId w:val="44"/>
        </w:numPr>
        <w:tabs>
          <w:tab w:val="left" w:pos="1134"/>
        </w:tabs>
        <w:suppressAutoHyphens w:val="0"/>
        <w:ind w:left="1134"/>
        <w:jc w:val="both"/>
        <w:rPr>
          <w:sz w:val="22"/>
          <w:szCs w:val="22"/>
          <w:lang w:eastAsia="pl-PL"/>
        </w:rPr>
      </w:pPr>
      <w:r>
        <w:rPr>
          <w:sz w:val="22"/>
          <w:szCs w:val="22"/>
          <w:lang w:eastAsia="pl-PL"/>
        </w:rPr>
        <w:t>zasad podlegania ubezpieczeniom społecznym lub ubezpieczeniu zdrowotnemu lub wysokości stawki składki na ubezpieczenia społeczne lub zdrowotne.</w:t>
      </w:r>
    </w:p>
    <w:p w:rsidR="006A47D6" w:rsidRDefault="006A47D6" w:rsidP="007D69D0">
      <w:pPr>
        <w:numPr>
          <w:ilvl w:val="3"/>
          <w:numId w:val="44"/>
        </w:numPr>
        <w:tabs>
          <w:tab w:val="left" w:pos="1134"/>
        </w:tabs>
        <w:suppressAutoHyphens w:val="0"/>
        <w:ind w:left="1134"/>
        <w:jc w:val="both"/>
        <w:rPr>
          <w:sz w:val="22"/>
          <w:szCs w:val="22"/>
          <w:lang w:eastAsia="pl-PL"/>
        </w:rPr>
      </w:pPr>
      <w:r>
        <w:rPr>
          <w:sz w:val="22"/>
          <w:szCs w:val="22"/>
          <w:lang w:eastAsia="pl-PL"/>
        </w:rPr>
        <w:t>zasad gromadzenia i wysokości wpłat do pracowniczych planów kapitałowych, o których mowa w ustawie z dnia 4 października 2018 r. o pracowniczych planach kapitałowych.</w:t>
      </w:r>
    </w:p>
    <w:p w:rsidR="006A47D6" w:rsidRPr="00F2426A" w:rsidRDefault="006A47D6" w:rsidP="00F2426A">
      <w:pPr>
        <w:pStyle w:val="ListParagraph"/>
        <w:ind w:left="142"/>
        <w:jc w:val="both"/>
        <w:rPr>
          <w:sz w:val="22"/>
          <w:szCs w:val="22"/>
        </w:rPr>
      </w:pPr>
      <w:r w:rsidRPr="00F2426A">
        <w:rPr>
          <w:b/>
          <w:sz w:val="22"/>
          <w:szCs w:val="22"/>
        </w:rPr>
        <w:t xml:space="preserve">3. </w:t>
      </w:r>
      <w:r w:rsidRPr="00F2426A">
        <w:rPr>
          <w:sz w:val="22"/>
          <w:szCs w:val="22"/>
        </w:rPr>
        <w:t xml:space="preserve">Zmiany określone w ust. 2  pkt </w:t>
      </w:r>
      <w:r w:rsidRPr="00F2426A">
        <w:rPr>
          <w:b/>
          <w:sz w:val="22"/>
          <w:szCs w:val="22"/>
        </w:rPr>
        <w:t>2 - 4</w:t>
      </w:r>
      <w:r w:rsidRPr="00F2426A">
        <w:rPr>
          <w:sz w:val="22"/>
          <w:szCs w:val="22"/>
        </w:rPr>
        <w:t xml:space="preserve"> zostaną dokonane, jeżeli będę one miały wpływ na koszty wykonania niniejszej umowy przez Wykonawcę. Wynagrodzenie ulegnie zmianie proporcjonalne do wpływu na koszt wykonania Zamówienia przez Wykonawcę. Ciężar udowodnienia tego faktu oraz jego wysokość leży po stronie Wykonawcy. Wykonawca zobowiązany jest w szczególności wraz z wnioskiem przedłożyć kalkulację kosztów, mających wpływ na przedmiotową zmianę.</w:t>
      </w:r>
    </w:p>
    <w:p w:rsidR="006A47D6" w:rsidRPr="00F2426A" w:rsidRDefault="006A47D6" w:rsidP="00F2426A">
      <w:pPr>
        <w:pStyle w:val="ListParagraph"/>
        <w:ind w:left="540"/>
        <w:jc w:val="both"/>
        <w:rPr>
          <w:b/>
          <w:sz w:val="22"/>
          <w:szCs w:val="22"/>
        </w:rPr>
      </w:pPr>
      <w:r w:rsidRPr="00F2426A">
        <w:rPr>
          <w:b/>
          <w:sz w:val="22"/>
          <w:szCs w:val="22"/>
        </w:rPr>
        <w:t>4. Zmiany do umowy wymagają zawarcia aneksu w formie pisemnej pod rygorem nieważności. W przypadku zmian, o których mowa w ust. 2, aneks zostanie zawarty przy uwzględnieniu następujących zasad:</w:t>
      </w:r>
    </w:p>
    <w:p w:rsidR="006A47D6" w:rsidRPr="00F2426A" w:rsidRDefault="006A47D6" w:rsidP="00F2426A">
      <w:pPr>
        <w:pStyle w:val="ListParagraph"/>
        <w:ind w:left="540"/>
        <w:jc w:val="both"/>
        <w:rPr>
          <w:b/>
          <w:sz w:val="22"/>
          <w:szCs w:val="22"/>
        </w:rPr>
      </w:pPr>
      <w:r w:rsidRPr="00F2426A">
        <w:rPr>
          <w:b/>
          <w:sz w:val="22"/>
          <w:szCs w:val="22"/>
        </w:rPr>
        <w:t>1) zmiany określone w ust. 2 pkt 1) obowiązują od dnia wejścia w życie odpowiednich przepisów</w:t>
      </w:r>
    </w:p>
    <w:p w:rsidR="006A47D6" w:rsidRPr="00F2426A" w:rsidRDefault="006A47D6" w:rsidP="00F2426A">
      <w:pPr>
        <w:pStyle w:val="ListParagraph"/>
        <w:ind w:left="540"/>
        <w:jc w:val="both"/>
        <w:rPr>
          <w:b/>
          <w:sz w:val="22"/>
          <w:szCs w:val="22"/>
        </w:rPr>
      </w:pPr>
      <w:r w:rsidRPr="00F2426A">
        <w:rPr>
          <w:b/>
          <w:sz w:val="22"/>
          <w:szCs w:val="22"/>
        </w:rPr>
        <w:t>2) zmiany określone w ust. 2 pkt 2) – 4) obowiązują od pierwszego dnia miesiąca, w którym wykonawca złożył prawidłowy i kompletny wniosek wraz z kalkulacją, zgodnie z ust. 3, umożliwiający zawarcie aneksu – nie wcześniej jednak, niż od wejścia w życie odpowiednich przepisów.</w:t>
      </w:r>
    </w:p>
    <w:p w:rsidR="006A47D6" w:rsidRDefault="006A47D6">
      <w:pPr>
        <w:tabs>
          <w:tab w:val="left" w:pos="426"/>
        </w:tabs>
        <w:suppressAutoHyphens w:val="0"/>
        <w:ind w:left="66"/>
        <w:jc w:val="both"/>
        <w:rPr>
          <w:sz w:val="22"/>
          <w:szCs w:val="22"/>
        </w:rPr>
      </w:pPr>
    </w:p>
    <w:p w:rsidR="006A47D6" w:rsidRDefault="006A47D6">
      <w:pPr>
        <w:jc w:val="center"/>
        <w:rPr>
          <w:sz w:val="22"/>
          <w:szCs w:val="22"/>
        </w:rPr>
      </w:pPr>
      <w:r>
        <w:rPr>
          <w:b/>
          <w:sz w:val="22"/>
          <w:szCs w:val="22"/>
        </w:rPr>
        <w:t>§ 10</w:t>
      </w:r>
    </w:p>
    <w:p w:rsidR="006A47D6" w:rsidRDefault="006A47D6">
      <w:pPr>
        <w:numPr>
          <w:ilvl w:val="0"/>
          <w:numId w:val="46"/>
        </w:numPr>
        <w:jc w:val="both"/>
        <w:rPr>
          <w:sz w:val="22"/>
          <w:szCs w:val="22"/>
        </w:rPr>
      </w:pPr>
      <w:r>
        <w:rPr>
          <w:sz w:val="22"/>
          <w:szCs w:val="22"/>
        </w:rPr>
        <w:t>Wykonawca zobowiązuje się zapłacić Zamawiającemu kary umowne w następujących przypadkach i wysokościach:</w:t>
      </w:r>
    </w:p>
    <w:p w:rsidR="006A47D6" w:rsidRDefault="006A47D6" w:rsidP="007D69D0">
      <w:pPr>
        <w:numPr>
          <w:ilvl w:val="0"/>
          <w:numId w:val="41"/>
        </w:numPr>
        <w:tabs>
          <w:tab w:val="left" w:pos="567"/>
        </w:tabs>
        <w:ind w:firstLine="69"/>
        <w:jc w:val="both"/>
        <w:rPr>
          <w:sz w:val="22"/>
          <w:szCs w:val="22"/>
        </w:rPr>
      </w:pPr>
      <w:r>
        <w:rPr>
          <w:sz w:val="22"/>
          <w:szCs w:val="22"/>
        </w:rPr>
        <w:t>w przypadku reklamacji jakości usług sprzątania</w:t>
      </w:r>
      <w:r>
        <w:rPr>
          <w:i/>
          <w:sz w:val="22"/>
          <w:szCs w:val="22"/>
        </w:rPr>
        <w:t xml:space="preserve"> </w:t>
      </w:r>
      <w:r>
        <w:rPr>
          <w:sz w:val="22"/>
          <w:szCs w:val="22"/>
        </w:rPr>
        <w:t>lub dezynfekcji -  karę umowną w wysokości 500 zł za każdy przypadek, co nie wyklucza naliczenia dodatkowo kary umownej opisanej w pkt. 2) i 3) poniżej;</w:t>
      </w:r>
    </w:p>
    <w:p w:rsidR="006A47D6" w:rsidRDefault="006A47D6" w:rsidP="007D69D0">
      <w:pPr>
        <w:numPr>
          <w:ilvl w:val="0"/>
          <w:numId w:val="41"/>
        </w:numPr>
        <w:tabs>
          <w:tab w:val="left" w:pos="567"/>
        </w:tabs>
        <w:ind w:firstLine="69"/>
        <w:jc w:val="both"/>
        <w:rPr>
          <w:sz w:val="22"/>
          <w:szCs w:val="22"/>
        </w:rPr>
      </w:pPr>
      <w:r>
        <w:rPr>
          <w:sz w:val="22"/>
          <w:szCs w:val="22"/>
        </w:rPr>
        <w:t>w przypadku wykonywania usług dezynfekcji bez użycia metody suchej mgły w salach reżimowych – karę umowną w wysokości 1 000 zł za każdy przypadek naruszenia tego obowiązku;</w:t>
      </w:r>
    </w:p>
    <w:p w:rsidR="006A47D6" w:rsidRDefault="006A47D6" w:rsidP="007D69D0">
      <w:pPr>
        <w:numPr>
          <w:ilvl w:val="0"/>
          <w:numId w:val="41"/>
        </w:numPr>
        <w:tabs>
          <w:tab w:val="left" w:pos="567"/>
        </w:tabs>
        <w:ind w:firstLine="69"/>
        <w:jc w:val="both"/>
        <w:rPr>
          <w:sz w:val="22"/>
          <w:szCs w:val="22"/>
        </w:rPr>
      </w:pPr>
      <w:r>
        <w:rPr>
          <w:sz w:val="22"/>
          <w:szCs w:val="22"/>
        </w:rPr>
        <w:t xml:space="preserve">w przypadku wykonywania usług dezynfekcji bez użycia </w:t>
      </w:r>
      <w:r>
        <w:rPr>
          <w:sz w:val="22"/>
          <w:szCs w:val="22"/>
          <w:lang w:eastAsia="pl-PL"/>
        </w:rPr>
        <w:t>systemu czyszczenia i dezynfekcji za pomocą pary przy użyciu urządzenia wytwarzającego parę o temperaturze 150</w:t>
      </w:r>
      <w:r>
        <w:rPr>
          <w:sz w:val="22"/>
          <w:szCs w:val="22"/>
          <w:vertAlign w:val="superscript"/>
          <w:lang w:eastAsia="pl-PL"/>
        </w:rPr>
        <w:t xml:space="preserve">0 </w:t>
      </w:r>
      <w:r>
        <w:rPr>
          <w:sz w:val="22"/>
          <w:szCs w:val="22"/>
          <w:lang w:eastAsia="pl-PL"/>
        </w:rPr>
        <w:t xml:space="preserve">C, które poddawane jest pod stałym ciśnieniem </w:t>
      </w:r>
      <w:r w:rsidRPr="000B3667">
        <w:rPr>
          <w:b/>
          <w:sz w:val="22"/>
          <w:szCs w:val="22"/>
          <w:lang w:eastAsia="pl-PL"/>
        </w:rPr>
        <w:t>4-5</w:t>
      </w:r>
      <w:r>
        <w:rPr>
          <w:sz w:val="22"/>
          <w:szCs w:val="22"/>
          <w:lang w:eastAsia="pl-PL"/>
        </w:rPr>
        <w:t xml:space="preserve"> bar (U) </w:t>
      </w:r>
      <w:r>
        <w:rPr>
          <w:sz w:val="22"/>
          <w:szCs w:val="22"/>
        </w:rPr>
        <w:t>– karę umowną w wysokości 1 000 zł za każdy przypadek naruszenia tego obowiązku*;</w:t>
      </w:r>
    </w:p>
    <w:p w:rsidR="006A47D6" w:rsidRDefault="006A47D6">
      <w:pPr>
        <w:tabs>
          <w:tab w:val="left" w:pos="567"/>
        </w:tabs>
        <w:ind w:firstLine="69"/>
        <w:jc w:val="both"/>
        <w:rPr>
          <w:sz w:val="22"/>
          <w:szCs w:val="22"/>
        </w:rPr>
      </w:pPr>
      <w:r>
        <w:rPr>
          <w:sz w:val="22"/>
          <w:szCs w:val="22"/>
        </w:rPr>
        <w:t xml:space="preserve">     * dotyczy, jeżeli Wykonawca zaoferował stosowanie tej metody w ofercie</w:t>
      </w:r>
    </w:p>
    <w:p w:rsidR="006A47D6" w:rsidRDefault="006A47D6" w:rsidP="007D69D0">
      <w:pPr>
        <w:numPr>
          <w:ilvl w:val="0"/>
          <w:numId w:val="41"/>
        </w:numPr>
        <w:tabs>
          <w:tab w:val="left" w:pos="567"/>
        </w:tabs>
        <w:ind w:firstLine="69"/>
        <w:jc w:val="both"/>
        <w:rPr>
          <w:sz w:val="22"/>
          <w:szCs w:val="22"/>
        </w:rPr>
      </w:pPr>
      <w:r>
        <w:rPr>
          <w:sz w:val="22"/>
          <w:szCs w:val="22"/>
        </w:rPr>
        <w:t>w przypadku nieterminowego usunięcia reklamowanych usług zgodnie z protokołem zakwestionowania jakości usług sprzątania i dezynfekcji Załącznik nr 4.27 do SIWZ – karę umowną w wysokości 500 zł każdy przypadek opóźnienia;</w:t>
      </w:r>
    </w:p>
    <w:p w:rsidR="006A47D6" w:rsidRDefault="006A47D6" w:rsidP="007D69D0">
      <w:pPr>
        <w:numPr>
          <w:ilvl w:val="0"/>
          <w:numId w:val="41"/>
        </w:numPr>
        <w:tabs>
          <w:tab w:val="left" w:pos="567"/>
        </w:tabs>
        <w:ind w:firstLine="69"/>
        <w:jc w:val="both"/>
        <w:rPr>
          <w:sz w:val="22"/>
          <w:szCs w:val="22"/>
        </w:rPr>
      </w:pPr>
      <w:r>
        <w:rPr>
          <w:sz w:val="22"/>
          <w:szCs w:val="22"/>
        </w:rPr>
        <w:t>w przypadku odstąpienia od umowy lub jej rozwiązania przez którąkolwiek ze stron z przyczyn leżących po stronie Wykonawcy - karę umowną w wysokości 10% niezrealizowanej wartości umowy określonej w § 2 ust. 2;</w:t>
      </w:r>
    </w:p>
    <w:p w:rsidR="006A47D6" w:rsidRDefault="006A47D6" w:rsidP="007D69D0">
      <w:pPr>
        <w:numPr>
          <w:ilvl w:val="0"/>
          <w:numId w:val="41"/>
        </w:numPr>
        <w:ind w:firstLine="69"/>
        <w:jc w:val="both"/>
        <w:rPr>
          <w:sz w:val="22"/>
          <w:szCs w:val="22"/>
        </w:rPr>
      </w:pPr>
      <w:r>
        <w:rPr>
          <w:sz w:val="22"/>
          <w:szCs w:val="22"/>
        </w:rPr>
        <w:t>w przypadku opóźnienia w reakcji na usunięcie niezgodności w stosunku do czasu zadeklarowanego w złożonej ofercie – karę umowną w wysokości 100 zł za każdą rozpoczętą godzinę opóźnienia;</w:t>
      </w:r>
    </w:p>
    <w:p w:rsidR="006A47D6" w:rsidRDefault="006A47D6" w:rsidP="007D69D0">
      <w:pPr>
        <w:numPr>
          <w:ilvl w:val="0"/>
          <w:numId w:val="41"/>
        </w:numPr>
        <w:ind w:firstLine="69"/>
        <w:jc w:val="both"/>
        <w:rPr>
          <w:sz w:val="22"/>
          <w:szCs w:val="22"/>
        </w:rPr>
      </w:pPr>
      <w:r>
        <w:rPr>
          <w:sz w:val="22"/>
          <w:szCs w:val="22"/>
        </w:rPr>
        <w:t>w przypadku opóźnienia przydzielenia osoby dyspozycyjnej do transportu wewnętrznego pacjentów – karę umowną w wysokości 100 zł za każdą rozpoczętą godzinę opóźnienia,</w:t>
      </w:r>
    </w:p>
    <w:p w:rsidR="006A47D6" w:rsidRDefault="006A47D6" w:rsidP="007D69D0">
      <w:pPr>
        <w:numPr>
          <w:ilvl w:val="0"/>
          <w:numId w:val="41"/>
        </w:numPr>
        <w:ind w:firstLine="69"/>
        <w:jc w:val="both"/>
        <w:rPr>
          <w:sz w:val="22"/>
          <w:szCs w:val="22"/>
        </w:rPr>
      </w:pPr>
      <w:r>
        <w:rPr>
          <w:sz w:val="22"/>
          <w:szCs w:val="22"/>
        </w:rPr>
        <w:t>w przypadku opóźnienia w realizacji transportu zwłok – karę umowną w wysokości 100 zł za każdą rozpoczętą godzinę opóźnienia,</w:t>
      </w:r>
    </w:p>
    <w:p w:rsidR="006A47D6" w:rsidRDefault="006A47D6" w:rsidP="007D69D0">
      <w:pPr>
        <w:numPr>
          <w:ilvl w:val="0"/>
          <w:numId w:val="41"/>
        </w:numPr>
        <w:tabs>
          <w:tab w:val="left" w:pos="567"/>
        </w:tabs>
        <w:ind w:firstLine="69"/>
        <w:jc w:val="both"/>
        <w:rPr>
          <w:sz w:val="22"/>
          <w:szCs w:val="22"/>
        </w:rPr>
      </w:pPr>
      <w:r>
        <w:rPr>
          <w:sz w:val="22"/>
          <w:szCs w:val="22"/>
        </w:rPr>
        <w:t>w przypadku naruszenia obowiązków określonych w § 1 ust. 2 lub 4 - karę umowną w wysokości 1 000 zł za każde zdarzenie.</w:t>
      </w:r>
    </w:p>
    <w:p w:rsidR="006A47D6" w:rsidRDefault="006A47D6">
      <w:pPr>
        <w:tabs>
          <w:tab w:val="left" w:pos="567"/>
        </w:tabs>
        <w:ind w:left="357" w:firstLine="69"/>
        <w:jc w:val="both"/>
        <w:rPr>
          <w:sz w:val="22"/>
          <w:szCs w:val="22"/>
        </w:rPr>
      </w:pPr>
    </w:p>
    <w:p w:rsidR="006A47D6" w:rsidRDefault="006A47D6">
      <w:pPr>
        <w:numPr>
          <w:ilvl w:val="0"/>
          <w:numId w:val="46"/>
        </w:numPr>
        <w:jc w:val="both"/>
        <w:rPr>
          <w:b/>
          <w:sz w:val="22"/>
          <w:szCs w:val="22"/>
        </w:rPr>
      </w:pPr>
      <w:r>
        <w:rPr>
          <w:sz w:val="22"/>
          <w:szCs w:val="22"/>
        </w:rPr>
        <w:t>Zamawiający zastrzega sobie prawo do dochodzenia odszkodowania uzupełniającego przenoszącego wysokość kar umownych, na zasadach ogólnych, do wysokości rzeczywiście poniesionej szkody.</w:t>
      </w:r>
    </w:p>
    <w:p w:rsidR="006A47D6" w:rsidRDefault="006A47D6">
      <w:pPr>
        <w:rPr>
          <w:b/>
          <w:sz w:val="22"/>
          <w:szCs w:val="22"/>
        </w:rPr>
      </w:pPr>
    </w:p>
    <w:p w:rsidR="006A47D6" w:rsidRDefault="006A47D6">
      <w:pPr>
        <w:jc w:val="center"/>
        <w:rPr>
          <w:sz w:val="22"/>
          <w:szCs w:val="22"/>
        </w:rPr>
      </w:pPr>
      <w:r>
        <w:rPr>
          <w:b/>
          <w:sz w:val="22"/>
          <w:szCs w:val="22"/>
        </w:rPr>
        <w:t>§ 11</w:t>
      </w:r>
    </w:p>
    <w:p w:rsidR="006A47D6" w:rsidRDefault="006A47D6">
      <w:pPr>
        <w:pStyle w:val="Tekstpodstawowy31"/>
        <w:tabs>
          <w:tab w:val="left" w:pos="4020"/>
        </w:tabs>
        <w:jc w:val="both"/>
        <w:rPr>
          <w:sz w:val="22"/>
          <w:szCs w:val="22"/>
        </w:rPr>
      </w:pPr>
      <w:r>
        <w:rPr>
          <w:b w:val="0"/>
          <w:sz w:val="22"/>
          <w:szCs w:val="22"/>
        </w:rPr>
        <w:t xml:space="preserve">Do kontaktów i przekazywania uwag wynikających z realizacji niniejszej umowy ze strony Zleceniodawcy wyznacza się: </w:t>
      </w:r>
    </w:p>
    <w:p w:rsidR="006A47D6" w:rsidRDefault="006A47D6">
      <w:pPr>
        <w:pStyle w:val="Tekstpodstawowy31"/>
        <w:tabs>
          <w:tab w:val="left" w:pos="4020"/>
        </w:tabs>
        <w:jc w:val="both"/>
        <w:rPr>
          <w:sz w:val="22"/>
          <w:szCs w:val="22"/>
        </w:rPr>
      </w:pPr>
      <w:r>
        <w:rPr>
          <w:sz w:val="22"/>
          <w:szCs w:val="22"/>
        </w:rPr>
        <w:t>Panią Agatę Waliniak – tel. 607-339-328</w:t>
      </w:r>
    </w:p>
    <w:p w:rsidR="006A47D6" w:rsidRDefault="006A47D6">
      <w:pPr>
        <w:pStyle w:val="Tekstpodstawowy31"/>
        <w:tabs>
          <w:tab w:val="left" w:pos="4020"/>
        </w:tabs>
        <w:jc w:val="both"/>
        <w:rPr>
          <w:sz w:val="22"/>
          <w:szCs w:val="22"/>
        </w:rPr>
      </w:pPr>
      <w:r>
        <w:rPr>
          <w:sz w:val="22"/>
          <w:szCs w:val="22"/>
        </w:rPr>
        <w:t xml:space="preserve">Panią Alinę Roszak </w:t>
      </w:r>
      <w:r>
        <w:rPr>
          <w:b w:val="0"/>
          <w:sz w:val="22"/>
          <w:szCs w:val="22"/>
        </w:rPr>
        <w:t>-</w:t>
      </w:r>
      <w:r>
        <w:rPr>
          <w:sz w:val="22"/>
          <w:szCs w:val="22"/>
        </w:rPr>
        <w:t xml:space="preserve"> tel. 600 475 671</w:t>
      </w:r>
    </w:p>
    <w:p w:rsidR="006A47D6" w:rsidRDefault="006A47D6">
      <w:pPr>
        <w:pStyle w:val="Tekstpodstawowy31"/>
        <w:tabs>
          <w:tab w:val="left" w:pos="4020"/>
        </w:tabs>
        <w:jc w:val="both"/>
        <w:rPr>
          <w:b w:val="0"/>
          <w:sz w:val="22"/>
          <w:szCs w:val="22"/>
        </w:rPr>
      </w:pPr>
      <w:r>
        <w:rPr>
          <w:sz w:val="22"/>
          <w:szCs w:val="22"/>
        </w:rPr>
        <w:t>Panią Jolantę Karolewską – tel. 781 103 511.</w:t>
      </w:r>
    </w:p>
    <w:p w:rsidR="006A47D6" w:rsidRDefault="006A47D6">
      <w:pPr>
        <w:pStyle w:val="Tekstpodstawowy31"/>
        <w:tabs>
          <w:tab w:val="left" w:pos="4020"/>
        </w:tabs>
        <w:jc w:val="both"/>
        <w:rPr>
          <w:b w:val="0"/>
          <w:sz w:val="22"/>
          <w:szCs w:val="22"/>
        </w:rPr>
      </w:pPr>
    </w:p>
    <w:p w:rsidR="006A47D6" w:rsidRDefault="006A47D6">
      <w:pPr>
        <w:pStyle w:val="Tekstpodstawowy22"/>
        <w:jc w:val="both"/>
        <w:rPr>
          <w:b/>
          <w:sz w:val="22"/>
          <w:szCs w:val="22"/>
        </w:rPr>
      </w:pPr>
      <w:r>
        <w:rPr>
          <w:sz w:val="22"/>
          <w:szCs w:val="22"/>
        </w:rPr>
        <w:t>Do kontaktów i przekazywania uwag wynikających z realizacji niniejszej umowy ze strony Wykonawcy wyznacza się:</w:t>
      </w:r>
      <w:r>
        <w:rPr>
          <w:b/>
          <w:sz w:val="22"/>
          <w:szCs w:val="22"/>
        </w:rPr>
        <w:t xml:space="preserve"> …………………………………………………………………………</w:t>
      </w:r>
    </w:p>
    <w:p w:rsidR="006A47D6" w:rsidRDefault="006A47D6">
      <w:pPr>
        <w:rPr>
          <w:b/>
          <w:sz w:val="22"/>
          <w:szCs w:val="22"/>
        </w:rPr>
      </w:pPr>
    </w:p>
    <w:p w:rsidR="006A47D6" w:rsidRDefault="006A47D6">
      <w:pPr>
        <w:jc w:val="center"/>
        <w:rPr>
          <w:sz w:val="22"/>
          <w:szCs w:val="22"/>
        </w:rPr>
      </w:pPr>
      <w:r>
        <w:rPr>
          <w:b/>
          <w:sz w:val="22"/>
          <w:szCs w:val="22"/>
        </w:rPr>
        <w:t>§ 12</w:t>
      </w:r>
    </w:p>
    <w:p w:rsidR="006A47D6" w:rsidRDefault="006A47D6">
      <w:pPr>
        <w:pStyle w:val="Tekstpodstawowy31"/>
        <w:numPr>
          <w:ilvl w:val="0"/>
          <w:numId w:val="49"/>
        </w:numPr>
        <w:jc w:val="both"/>
        <w:rPr>
          <w:b w:val="0"/>
          <w:sz w:val="22"/>
          <w:szCs w:val="22"/>
        </w:rPr>
      </w:pPr>
      <w:r>
        <w:rPr>
          <w:b w:val="0"/>
          <w:sz w:val="22"/>
          <w:szCs w:val="22"/>
        </w:rPr>
        <w:t xml:space="preserve">W razie wystąpienia istotnej zmiany okoliczności powodującej, że wykonanie umowy nie leży </w:t>
      </w:r>
      <w:r>
        <w:rPr>
          <w:b w:val="0"/>
          <w:sz w:val="22"/>
          <w:szCs w:val="22"/>
        </w:rPr>
        <w:br/>
        <w:t xml:space="preserve">w interesie publicznym, czego nie można było przewidzieć w chwili zawarcia umowy, Zamawiający może odstąpić od umowy w terminie 30 dni od powzięcia wiadomości </w:t>
      </w:r>
      <w:r>
        <w:rPr>
          <w:b w:val="0"/>
          <w:sz w:val="22"/>
          <w:szCs w:val="22"/>
        </w:rPr>
        <w:br/>
        <w:t>o tych okolicznościach. W takim przypadku Wykonawca może żądać jedynie wynagrodzenia należnego mu z tytułu wykonania części umowy.</w:t>
      </w:r>
    </w:p>
    <w:p w:rsidR="006A47D6" w:rsidRDefault="006A47D6">
      <w:pPr>
        <w:pStyle w:val="Tekstpodstawowy31"/>
        <w:jc w:val="both"/>
        <w:rPr>
          <w:b w:val="0"/>
          <w:sz w:val="22"/>
          <w:szCs w:val="22"/>
        </w:rPr>
      </w:pPr>
    </w:p>
    <w:p w:rsidR="006A47D6" w:rsidRDefault="006A47D6">
      <w:pPr>
        <w:pStyle w:val="Tekstpodstawowy31"/>
        <w:numPr>
          <w:ilvl w:val="0"/>
          <w:numId w:val="49"/>
        </w:numPr>
        <w:jc w:val="both"/>
        <w:rPr>
          <w:sz w:val="22"/>
          <w:szCs w:val="22"/>
          <w:lang w:eastAsia="pl-PL"/>
        </w:rPr>
      </w:pPr>
      <w:r>
        <w:rPr>
          <w:b w:val="0"/>
          <w:sz w:val="22"/>
          <w:szCs w:val="22"/>
          <w:lang w:eastAsia="pl-PL"/>
        </w:rPr>
        <w:t>Zamawiający może rozwiązać umowę ze skutkiem natychmiastowym w przypadku:</w:t>
      </w:r>
    </w:p>
    <w:p w:rsidR="006A47D6" w:rsidRDefault="006A47D6">
      <w:pPr>
        <w:numPr>
          <w:ilvl w:val="0"/>
          <w:numId w:val="51"/>
        </w:numPr>
        <w:suppressAutoHyphens w:val="0"/>
        <w:spacing w:line="360" w:lineRule="auto"/>
        <w:contextualSpacing/>
        <w:jc w:val="both"/>
        <w:rPr>
          <w:sz w:val="22"/>
          <w:szCs w:val="22"/>
          <w:lang w:eastAsia="pl-PL"/>
        </w:rPr>
      </w:pPr>
      <w:r>
        <w:rPr>
          <w:sz w:val="22"/>
          <w:szCs w:val="22"/>
          <w:lang w:eastAsia="pl-PL"/>
        </w:rPr>
        <w:t>3-krotnego naliczenia kary umownej;</w:t>
      </w:r>
    </w:p>
    <w:p w:rsidR="006A47D6" w:rsidRDefault="006A47D6">
      <w:pPr>
        <w:numPr>
          <w:ilvl w:val="0"/>
          <w:numId w:val="51"/>
        </w:numPr>
        <w:suppressAutoHyphens w:val="0"/>
        <w:spacing w:line="360" w:lineRule="auto"/>
        <w:jc w:val="both"/>
        <w:rPr>
          <w:sz w:val="22"/>
          <w:szCs w:val="22"/>
          <w:lang w:eastAsia="pl-PL"/>
        </w:rPr>
      </w:pPr>
      <w:r>
        <w:rPr>
          <w:sz w:val="22"/>
          <w:szCs w:val="22"/>
          <w:lang w:eastAsia="pl-PL"/>
        </w:rPr>
        <w:t>Przerwy w świadczeniu usługi przez Wykonawcę powyżej 1 dnia;</w:t>
      </w:r>
    </w:p>
    <w:p w:rsidR="006A47D6" w:rsidRDefault="006A47D6">
      <w:pPr>
        <w:numPr>
          <w:ilvl w:val="0"/>
          <w:numId w:val="51"/>
        </w:numPr>
        <w:suppressAutoHyphens w:val="0"/>
        <w:spacing w:line="360" w:lineRule="auto"/>
        <w:jc w:val="both"/>
        <w:rPr>
          <w:sz w:val="22"/>
          <w:szCs w:val="22"/>
        </w:rPr>
      </w:pPr>
      <w:r>
        <w:rPr>
          <w:sz w:val="22"/>
          <w:szCs w:val="22"/>
          <w:lang w:eastAsia="pl-PL"/>
        </w:rPr>
        <w:t>Innego rażącego naruszenia przez Wykonawcę Umowy lub przepisów prawa, w szczególności w zakresie sanitarno-epidemiologicznym.</w:t>
      </w:r>
    </w:p>
    <w:p w:rsidR="006A47D6" w:rsidRDefault="006A47D6">
      <w:pPr>
        <w:pStyle w:val="Tekstpodstawowy31"/>
        <w:numPr>
          <w:ilvl w:val="0"/>
          <w:numId w:val="49"/>
        </w:numPr>
        <w:jc w:val="both"/>
        <w:rPr>
          <w:b w:val="0"/>
          <w:sz w:val="22"/>
          <w:szCs w:val="22"/>
        </w:rPr>
      </w:pPr>
      <w:r>
        <w:rPr>
          <w:b w:val="0"/>
          <w:sz w:val="22"/>
          <w:szCs w:val="22"/>
        </w:rPr>
        <w:t>Każda ze Stron może rozwiązać umowę z zachowaniem 3-miesięcznego okresu wypowiedzenia ze skutkiem na koniec okresu wypowiedzenia.</w:t>
      </w:r>
    </w:p>
    <w:p w:rsidR="006A47D6" w:rsidRDefault="006A47D6">
      <w:pPr>
        <w:pStyle w:val="Tekstpodstawowy31"/>
        <w:jc w:val="both"/>
        <w:rPr>
          <w:b w:val="0"/>
          <w:sz w:val="22"/>
          <w:szCs w:val="22"/>
        </w:rPr>
      </w:pPr>
    </w:p>
    <w:p w:rsidR="006A47D6" w:rsidRDefault="006A47D6">
      <w:pPr>
        <w:pStyle w:val="Tekstpodstawowy31"/>
        <w:numPr>
          <w:ilvl w:val="0"/>
          <w:numId w:val="49"/>
        </w:numPr>
        <w:jc w:val="both"/>
        <w:rPr>
          <w:b w:val="0"/>
          <w:sz w:val="22"/>
          <w:szCs w:val="22"/>
        </w:rPr>
      </w:pPr>
      <w:r>
        <w:rPr>
          <w:b w:val="0"/>
          <w:sz w:val="22"/>
          <w:szCs w:val="22"/>
        </w:rPr>
        <w:t>Wykonawca ma obowiązek uczestniczyć w kontrolach przeprowadzanych na terenie Zleceniodawcy przez instytucje państwowe w zakresie dotyczącym przedmiotu umowy.</w:t>
      </w:r>
    </w:p>
    <w:p w:rsidR="006A47D6" w:rsidRDefault="006A47D6">
      <w:pPr>
        <w:pStyle w:val="Tekstpodstawowy31"/>
        <w:jc w:val="both"/>
        <w:rPr>
          <w:b w:val="0"/>
          <w:sz w:val="22"/>
          <w:szCs w:val="22"/>
        </w:rPr>
      </w:pPr>
    </w:p>
    <w:p w:rsidR="006A47D6" w:rsidRDefault="006A47D6">
      <w:pPr>
        <w:pStyle w:val="Tekstpodstawowy31"/>
        <w:numPr>
          <w:ilvl w:val="0"/>
          <w:numId w:val="49"/>
        </w:numPr>
        <w:jc w:val="both"/>
        <w:rPr>
          <w:b w:val="0"/>
          <w:sz w:val="22"/>
          <w:szCs w:val="22"/>
        </w:rPr>
      </w:pPr>
      <w:r>
        <w:rPr>
          <w:b w:val="0"/>
          <w:sz w:val="22"/>
          <w:szCs w:val="22"/>
        </w:rPr>
        <w:t xml:space="preserve">Wykonawca udostępni organom kontroli wszystkie dokumenty i pomieszczenia zgodnie </w:t>
      </w:r>
      <w:r>
        <w:rPr>
          <w:b w:val="0"/>
          <w:sz w:val="22"/>
          <w:szCs w:val="22"/>
        </w:rPr>
        <w:br/>
        <w:t>z zakresem przeprowadzanej kontroli.</w:t>
      </w:r>
    </w:p>
    <w:p w:rsidR="006A47D6" w:rsidRDefault="006A47D6">
      <w:pPr>
        <w:pStyle w:val="Tekstpodstawowy31"/>
        <w:jc w:val="both"/>
        <w:rPr>
          <w:b w:val="0"/>
          <w:sz w:val="22"/>
          <w:szCs w:val="22"/>
        </w:rPr>
      </w:pPr>
    </w:p>
    <w:p w:rsidR="006A47D6" w:rsidRDefault="006A47D6">
      <w:pPr>
        <w:pStyle w:val="Tekstpodstawowy31"/>
        <w:numPr>
          <w:ilvl w:val="0"/>
          <w:numId w:val="49"/>
        </w:numPr>
        <w:jc w:val="both"/>
        <w:rPr>
          <w:b w:val="0"/>
          <w:sz w:val="22"/>
          <w:szCs w:val="22"/>
        </w:rPr>
      </w:pPr>
      <w:r>
        <w:rPr>
          <w:b w:val="0"/>
          <w:sz w:val="22"/>
          <w:szCs w:val="22"/>
        </w:rPr>
        <w:t xml:space="preserve">W sprawach nieuregulowanych niniejszą umową obowiązują przepisy kodeksu cywilnego </w:t>
      </w:r>
      <w:r>
        <w:rPr>
          <w:b w:val="0"/>
          <w:sz w:val="22"/>
          <w:szCs w:val="22"/>
        </w:rPr>
        <w:br/>
        <w:t>i ustawy z dnia 29.01.2004 r. – Prawo zamówień publicznych.</w:t>
      </w:r>
    </w:p>
    <w:p w:rsidR="006A47D6" w:rsidRDefault="006A47D6">
      <w:pPr>
        <w:pStyle w:val="Tekstpodstawowy31"/>
        <w:jc w:val="both"/>
        <w:rPr>
          <w:b w:val="0"/>
          <w:sz w:val="22"/>
          <w:szCs w:val="22"/>
        </w:rPr>
      </w:pPr>
    </w:p>
    <w:p w:rsidR="006A47D6" w:rsidRDefault="006A47D6">
      <w:pPr>
        <w:pStyle w:val="Tekstpodstawowy31"/>
        <w:numPr>
          <w:ilvl w:val="0"/>
          <w:numId w:val="49"/>
        </w:numPr>
        <w:jc w:val="both"/>
        <w:rPr>
          <w:b w:val="0"/>
          <w:sz w:val="22"/>
          <w:szCs w:val="22"/>
        </w:rPr>
      </w:pPr>
      <w:r>
        <w:rPr>
          <w:b w:val="0"/>
          <w:sz w:val="22"/>
          <w:szCs w:val="22"/>
        </w:rPr>
        <w:t>Spory w związku z umową będą rozstrzygane przez właściwy sąd powszechny dla siedziby Zamawiającego.</w:t>
      </w:r>
    </w:p>
    <w:p w:rsidR="006A47D6" w:rsidRDefault="006A47D6">
      <w:pPr>
        <w:pStyle w:val="Tekstpodstawowy31"/>
        <w:jc w:val="both"/>
        <w:rPr>
          <w:b w:val="0"/>
          <w:sz w:val="22"/>
          <w:szCs w:val="22"/>
        </w:rPr>
      </w:pPr>
    </w:p>
    <w:p w:rsidR="006A47D6" w:rsidRDefault="006A47D6">
      <w:pPr>
        <w:pStyle w:val="Tekstpodstawowy311"/>
        <w:numPr>
          <w:ilvl w:val="0"/>
          <w:numId w:val="49"/>
        </w:numPr>
        <w:jc w:val="both"/>
        <w:rPr>
          <w:b w:val="0"/>
          <w:sz w:val="22"/>
          <w:szCs w:val="22"/>
        </w:rPr>
      </w:pPr>
      <w:r>
        <w:rPr>
          <w:b w:val="0"/>
          <w:sz w:val="22"/>
          <w:szCs w:val="22"/>
        </w:rPr>
        <w:t xml:space="preserve">Wykonawca nie może bez zgody Zamawiającego wyrażonej na piśmie pod rygorem nieważności przenieść wierzytelności wynikającej z niniejszej umowy na osobę trzecią.  </w:t>
      </w:r>
    </w:p>
    <w:p w:rsidR="006A47D6" w:rsidRDefault="006A47D6">
      <w:pPr>
        <w:pStyle w:val="Tekstpodstawowy31"/>
        <w:jc w:val="both"/>
        <w:rPr>
          <w:b w:val="0"/>
          <w:sz w:val="22"/>
          <w:szCs w:val="22"/>
        </w:rPr>
      </w:pPr>
    </w:p>
    <w:p w:rsidR="006A47D6" w:rsidRDefault="006A47D6">
      <w:pPr>
        <w:pStyle w:val="Tekstpodstawowy31"/>
        <w:numPr>
          <w:ilvl w:val="0"/>
          <w:numId w:val="49"/>
        </w:numPr>
        <w:jc w:val="both"/>
        <w:rPr>
          <w:sz w:val="22"/>
          <w:szCs w:val="22"/>
        </w:rPr>
      </w:pPr>
      <w:r>
        <w:rPr>
          <w:b w:val="0"/>
          <w:sz w:val="22"/>
          <w:szCs w:val="22"/>
        </w:rPr>
        <w:t>Dla zabezpieczenia interesów Zamawiającego, Wykonawca przedłoży polisę ubezpieczeniową OC z tytułu prowadzonej działalności gospodarczej z sumą gwarancyjną 4.000.000 zł ważną na okres obowiązywania umowy zwaną dalej „Polisą”. Kopia polisy stanowi załącznik do Umowy.</w:t>
      </w:r>
    </w:p>
    <w:p w:rsidR="006A47D6" w:rsidRDefault="006A47D6">
      <w:pPr>
        <w:pStyle w:val="ListParagraph"/>
        <w:rPr>
          <w:sz w:val="22"/>
          <w:szCs w:val="22"/>
        </w:rPr>
      </w:pPr>
    </w:p>
    <w:p w:rsidR="006A47D6" w:rsidRDefault="006A47D6">
      <w:pPr>
        <w:pStyle w:val="Tekstpodstawowy31"/>
        <w:numPr>
          <w:ilvl w:val="0"/>
          <w:numId w:val="49"/>
        </w:numPr>
        <w:jc w:val="both"/>
        <w:rPr>
          <w:sz w:val="22"/>
          <w:szCs w:val="22"/>
        </w:rPr>
      </w:pPr>
      <w:r>
        <w:rPr>
          <w:b w:val="0"/>
          <w:sz w:val="22"/>
          <w:szCs w:val="22"/>
        </w:rPr>
        <w:t>Polisa, o której mowa w ust. 9 musi pozostać w mocy przez cały okres obowiązywania Umowy. W przypadku, gdy Wykonawca nie przedłuży ważności Polisy, Zamawiający ma prawo przedłużenia/zawarcia nowej Polisy na wyłączny koszt Wykonawcy.</w:t>
      </w:r>
    </w:p>
    <w:p w:rsidR="006A47D6" w:rsidRDefault="006A47D6">
      <w:pPr>
        <w:pStyle w:val="ListParagraph"/>
        <w:rPr>
          <w:sz w:val="22"/>
          <w:szCs w:val="22"/>
        </w:rPr>
      </w:pPr>
    </w:p>
    <w:p w:rsidR="006A47D6" w:rsidRDefault="006A47D6">
      <w:pPr>
        <w:pStyle w:val="Tekstpodstawowy31"/>
        <w:numPr>
          <w:ilvl w:val="0"/>
          <w:numId w:val="49"/>
        </w:numPr>
        <w:jc w:val="both"/>
        <w:rPr>
          <w:b w:val="0"/>
          <w:sz w:val="22"/>
          <w:szCs w:val="22"/>
        </w:rPr>
      </w:pPr>
      <w:r>
        <w:rPr>
          <w:b w:val="0"/>
          <w:sz w:val="22"/>
          <w:szCs w:val="22"/>
        </w:rPr>
        <w:t>W przypadku, o którym mowa w ust. 10, Zamawiającemu przysługuje prawo potrącenia kosztów opłaconej składki z najbliższej faktury.</w:t>
      </w:r>
    </w:p>
    <w:p w:rsidR="006A47D6" w:rsidRDefault="006A47D6">
      <w:pPr>
        <w:pStyle w:val="Tekstpodstawowy31"/>
        <w:jc w:val="both"/>
        <w:rPr>
          <w:b w:val="0"/>
          <w:sz w:val="22"/>
          <w:szCs w:val="22"/>
        </w:rPr>
      </w:pPr>
    </w:p>
    <w:p w:rsidR="006A47D6" w:rsidRDefault="006A47D6">
      <w:pPr>
        <w:pStyle w:val="Tekstpodstawowy31"/>
        <w:numPr>
          <w:ilvl w:val="0"/>
          <w:numId w:val="49"/>
        </w:numPr>
        <w:jc w:val="both"/>
        <w:rPr>
          <w:b w:val="0"/>
          <w:sz w:val="22"/>
          <w:szCs w:val="22"/>
        </w:rPr>
      </w:pPr>
      <w:r>
        <w:rPr>
          <w:b w:val="0"/>
          <w:sz w:val="22"/>
          <w:szCs w:val="22"/>
        </w:rPr>
        <w:t xml:space="preserve">Umowa zostaje sporządzona w dwóch równobrzmiących egzemplarzach, po jednym dla każdej </w:t>
      </w:r>
      <w:r>
        <w:rPr>
          <w:b w:val="0"/>
          <w:sz w:val="22"/>
          <w:szCs w:val="22"/>
        </w:rPr>
        <w:br/>
        <w:t>ze stron.</w:t>
      </w:r>
    </w:p>
    <w:p w:rsidR="006A47D6" w:rsidRDefault="006A47D6">
      <w:pPr>
        <w:pStyle w:val="Tekstpodstawowy31"/>
        <w:jc w:val="both"/>
        <w:rPr>
          <w:b w:val="0"/>
          <w:sz w:val="22"/>
          <w:szCs w:val="22"/>
        </w:rPr>
      </w:pPr>
    </w:p>
    <w:p w:rsidR="006A47D6" w:rsidRDefault="006A47D6">
      <w:pPr>
        <w:pStyle w:val="Tekstpodstawowy31"/>
        <w:numPr>
          <w:ilvl w:val="0"/>
          <w:numId w:val="49"/>
        </w:numPr>
        <w:jc w:val="both"/>
      </w:pPr>
      <w:r>
        <w:rPr>
          <w:b w:val="0"/>
          <w:sz w:val="22"/>
          <w:szCs w:val="22"/>
        </w:rPr>
        <w:t xml:space="preserve">Wykonawca i Zamawiający na podstawie przepisów art. 208 Kodeksu Pracy, w celu zapewnienia pracownikom pracującym w tym samym miejscu bezpiecznej i higienicznej pracy, podpiszą Porozumienie o ustanowieniu koordynatora ds. BHP (druk Porozumienia stanowi </w:t>
      </w:r>
      <w:r>
        <w:rPr>
          <w:sz w:val="22"/>
          <w:szCs w:val="22"/>
        </w:rPr>
        <w:t xml:space="preserve">Załącznik nr 1 </w:t>
      </w:r>
      <w:r>
        <w:rPr>
          <w:b w:val="0"/>
          <w:sz w:val="22"/>
          <w:szCs w:val="22"/>
        </w:rPr>
        <w:t>do umowy)</w:t>
      </w:r>
    </w:p>
    <w:tbl>
      <w:tblPr>
        <w:tblW w:w="0" w:type="auto"/>
        <w:tblInd w:w="-38" w:type="dxa"/>
        <w:tblLayout w:type="fixed"/>
        <w:tblCellMar>
          <w:left w:w="70" w:type="dxa"/>
          <w:right w:w="70" w:type="dxa"/>
        </w:tblCellMar>
        <w:tblLook w:val="0000"/>
      </w:tblPr>
      <w:tblGrid>
        <w:gridCol w:w="4605"/>
        <w:gridCol w:w="4605"/>
      </w:tblGrid>
      <w:tr w:rsidR="006A47D6">
        <w:tc>
          <w:tcPr>
            <w:tcW w:w="4605" w:type="dxa"/>
          </w:tcPr>
          <w:p w:rsidR="006A47D6" w:rsidRDefault="006A47D6">
            <w:pPr>
              <w:pStyle w:val="Tekstpodstawowy31"/>
              <w:snapToGrid w:val="0"/>
              <w:jc w:val="both"/>
            </w:pPr>
          </w:p>
          <w:p w:rsidR="006A47D6" w:rsidRDefault="006A47D6">
            <w:pPr>
              <w:pStyle w:val="Tekstpodstawowy31"/>
              <w:snapToGrid w:val="0"/>
              <w:jc w:val="both"/>
              <w:rPr>
                <w:sz w:val="22"/>
                <w:szCs w:val="22"/>
              </w:rPr>
            </w:pPr>
          </w:p>
          <w:p w:rsidR="006A47D6" w:rsidRDefault="006A47D6">
            <w:pPr>
              <w:pStyle w:val="Tekstpodstawowy31"/>
              <w:snapToGrid w:val="0"/>
              <w:jc w:val="both"/>
              <w:rPr>
                <w:sz w:val="22"/>
                <w:szCs w:val="22"/>
              </w:rPr>
            </w:pPr>
            <w:r>
              <w:rPr>
                <w:sz w:val="22"/>
                <w:szCs w:val="22"/>
              </w:rPr>
              <w:t>ZAMAWIAJĄCY</w:t>
            </w:r>
          </w:p>
        </w:tc>
        <w:tc>
          <w:tcPr>
            <w:tcW w:w="4605" w:type="dxa"/>
          </w:tcPr>
          <w:p w:rsidR="006A47D6" w:rsidRDefault="006A47D6">
            <w:pPr>
              <w:pStyle w:val="Tekstpodstawowy31"/>
              <w:snapToGrid w:val="0"/>
              <w:jc w:val="right"/>
              <w:rPr>
                <w:sz w:val="22"/>
                <w:szCs w:val="22"/>
              </w:rPr>
            </w:pPr>
          </w:p>
          <w:p w:rsidR="006A47D6" w:rsidRDefault="006A47D6">
            <w:pPr>
              <w:pStyle w:val="Tekstpodstawowy31"/>
              <w:snapToGrid w:val="0"/>
              <w:jc w:val="right"/>
            </w:pPr>
            <w:r>
              <w:rPr>
                <w:sz w:val="22"/>
                <w:szCs w:val="22"/>
              </w:rPr>
              <w:t>WYKONAWCA</w:t>
            </w:r>
          </w:p>
        </w:tc>
      </w:tr>
    </w:tbl>
    <w:p w:rsidR="006A47D6" w:rsidRDefault="006A47D6">
      <w:pPr>
        <w:rPr>
          <w:sz w:val="22"/>
          <w:szCs w:val="22"/>
        </w:rPr>
      </w:pPr>
    </w:p>
    <w:p w:rsidR="006A47D6" w:rsidRDefault="006A47D6">
      <w:pPr>
        <w:rPr>
          <w:sz w:val="22"/>
          <w:szCs w:val="22"/>
        </w:rPr>
      </w:pPr>
    </w:p>
    <w:p w:rsidR="006A47D6" w:rsidRDefault="006A47D6">
      <w:pPr>
        <w:rPr>
          <w:sz w:val="22"/>
          <w:szCs w:val="22"/>
        </w:rPr>
      </w:pPr>
    </w:p>
    <w:p w:rsidR="006A47D6" w:rsidRDefault="006A47D6">
      <w:pPr>
        <w:rPr>
          <w:sz w:val="22"/>
          <w:szCs w:val="22"/>
        </w:rPr>
      </w:pPr>
    </w:p>
    <w:p w:rsidR="006A47D6" w:rsidRDefault="006A47D6">
      <w:pPr>
        <w:rPr>
          <w:sz w:val="22"/>
          <w:szCs w:val="22"/>
        </w:rPr>
      </w:pPr>
      <w:r>
        <w:rPr>
          <w:sz w:val="22"/>
          <w:szCs w:val="22"/>
        </w:rPr>
        <w:t>Załączniki do umowy:</w:t>
      </w:r>
    </w:p>
    <w:p w:rsidR="006A47D6" w:rsidRDefault="006A47D6" w:rsidP="007D69D0">
      <w:pPr>
        <w:numPr>
          <w:ilvl w:val="2"/>
          <w:numId w:val="49"/>
        </w:numPr>
        <w:tabs>
          <w:tab w:val="left" w:pos="0"/>
        </w:tabs>
        <w:ind w:hanging="2337"/>
        <w:rPr>
          <w:b/>
        </w:rPr>
      </w:pPr>
      <w:r>
        <w:rPr>
          <w:sz w:val="22"/>
          <w:szCs w:val="22"/>
        </w:rPr>
        <w:t>Druk porozumienia w sprawie ustanowienia koordynatora ds. BHP</w:t>
      </w:r>
    </w:p>
    <w:p w:rsidR="006A47D6" w:rsidRDefault="006A47D6">
      <w:pPr>
        <w:rPr>
          <w:b/>
          <w:sz w:val="22"/>
          <w:szCs w:val="22"/>
        </w:rPr>
      </w:pPr>
      <w:r>
        <w:rPr>
          <w:b/>
        </w:rPr>
        <w:t xml:space="preserve">2.         </w:t>
      </w:r>
      <w:r>
        <w:rPr>
          <w:sz w:val="22"/>
          <w:szCs w:val="22"/>
        </w:rPr>
        <w:t>Umowa powierzenia przetwarzania danych osobowych</w:t>
      </w: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b/>
          <w:sz w:val="22"/>
          <w:szCs w:val="22"/>
        </w:rPr>
      </w:pPr>
    </w:p>
    <w:p w:rsidR="006A47D6" w:rsidRDefault="006A47D6">
      <w:pPr>
        <w:jc w:val="right"/>
        <w:rPr>
          <w:sz w:val="22"/>
          <w:szCs w:val="22"/>
        </w:rPr>
      </w:pPr>
      <w:r>
        <w:rPr>
          <w:b/>
          <w:sz w:val="22"/>
          <w:szCs w:val="22"/>
        </w:rPr>
        <w:t xml:space="preserve">Załącznik nr 1 do umowy </w:t>
      </w:r>
    </w:p>
    <w:p w:rsidR="006A47D6" w:rsidRDefault="006A47D6">
      <w:pPr>
        <w:pStyle w:val="Heading1"/>
        <w:numPr>
          <w:ilvl w:val="0"/>
          <w:numId w:val="2"/>
        </w:numPr>
        <w:spacing w:before="0" w:after="0"/>
        <w:jc w:val="center"/>
        <w:rPr>
          <w:rFonts w:ascii="Times New Roman" w:hAnsi="Times New Roman" w:cs="Times New Roman"/>
          <w:sz w:val="22"/>
          <w:szCs w:val="22"/>
        </w:rPr>
      </w:pPr>
    </w:p>
    <w:p w:rsidR="006A47D6" w:rsidRDefault="006A47D6">
      <w:pPr>
        <w:pStyle w:val="Heading1"/>
        <w:numPr>
          <w:ilvl w:val="0"/>
          <w:numId w:val="2"/>
        </w:numPr>
        <w:spacing w:before="0" w:after="0"/>
        <w:jc w:val="center"/>
        <w:rPr>
          <w:sz w:val="22"/>
          <w:szCs w:val="22"/>
        </w:rPr>
      </w:pPr>
      <w:r>
        <w:rPr>
          <w:rFonts w:ascii="Times New Roman" w:hAnsi="Times New Roman" w:cs="Times New Roman"/>
          <w:sz w:val="22"/>
          <w:szCs w:val="22"/>
        </w:rPr>
        <w:t>POROZUMIENIE</w:t>
      </w:r>
    </w:p>
    <w:p w:rsidR="006A47D6" w:rsidRDefault="006A47D6">
      <w:pPr>
        <w:jc w:val="center"/>
        <w:rPr>
          <w:sz w:val="22"/>
          <w:szCs w:val="22"/>
        </w:rPr>
      </w:pPr>
    </w:p>
    <w:p w:rsidR="006A47D6" w:rsidRDefault="006A47D6">
      <w:pPr>
        <w:jc w:val="center"/>
        <w:rPr>
          <w:b/>
          <w:bCs/>
          <w:sz w:val="22"/>
          <w:szCs w:val="22"/>
        </w:rPr>
      </w:pPr>
      <w:r>
        <w:rPr>
          <w:b/>
          <w:bCs/>
          <w:sz w:val="22"/>
          <w:szCs w:val="22"/>
        </w:rPr>
        <w:t>o ustanowieniu koordynatora ds. bhp</w:t>
      </w:r>
    </w:p>
    <w:p w:rsidR="006A47D6" w:rsidRDefault="006A47D6">
      <w:pPr>
        <w:jc w:val="center"/>
        <w:rPr>
          <w:b/>
          <w:bCs/>
          <w:sz w:val="22"/>
          <w:szCs w:val="22"/>
        </w:rPr>
      </w:pPr>
    </w:p>
    <w:p w:rsidR="006A47D6" w:rsidRDefault="006A47D6">
      <w:pPr>
        <w:jc w:val="center"/>
        <w:rPr>
          <w:sz w:val="22"/>
          <w:szCs w:val="22"/>
        </w:rPr>
      </w:pPr>
      <w:r>
        <w:rPr>
          <w:b/>
          <w:bCs/>
          <w:sz w:val="22"/>
          <w:szCs w:val="22"/>
        </w:rPr>
        <w:t xml:space="preserve"> z dnia ........................................................</w:t>
      </w:r>
    </w:p>
    <w:p w:rsidR="006A47D6" w:rsidRDefault="006A47D6">
      <w:pPr>
        <w:rPr>
          <w:sz w:val="22"/>
          <w:szCs w:val="22"/>
        </w:rPr>
      </w:pPr>
    </w:p>
    <w:p w:rsidR="006A47D6" w:rsidRDefault="006A47D6">
      <w:pPr>
        <w:rPr>
          <w:sz w:val="22"/>
          <w:szCs w:val="22"/>
        </w:rPr>
      </w:pPr>
    </w:p>
    <w:p w:rsidR="006A47D6" w:rsidRDefault="006A47D6">
      <w:pPr>
        <w:pStyle w:val="BodyText"/>
        <w:jc w:val="both"/>
        <w:rPr>
          <w:i/>
          <w:iCs/>
          <w:sz w:val="22"/>
          <w:szCs w:val="22"/>
        </w:rPr>
      </w:pPr>
      <w:r>
        <w:rPr>
          <w:sz w:val="22"/>
          <w:szCs w:val="22"/>
        </w:rPr>
        <w:t>Na podstawie przepisów art. 208 Kodeksu Pracy zawiera się porozumienie o współpracy pomiędzy następującymi pracodawcami:</w:t>
      </w:r>
    </w:p>
    <w:p w:rsidR="006A47D6" w:rsidRDefault="006A47D6">
      <w:pPr>
        <w:rPr>
          <w:i/>
          <w:iCs/>
          <w:sz w:val="22"/>
          <w:szCs w:val="22"/>
        </w:rPr>
      </w:pPr>
    </w:p>
    <w:p w:rsidR="006A47D6" w:rsidRDefault="006A47D6">
      <w:pPr>
        <w:numPr>
          <w:ilvl w:val="0"/>
          <w:numId w:val="12"/>
        </w:numPr>
        <w:spacing w:line="360" w:lineRule="auto"/>
        <w:jc w:val="both"/>
        <w:rPr>
          <w:sz w:val="22"/>
          <w:szCs w:val="22"/>
        </w:rPr>
      </w:pPr>
      <w:r>
        <w:rPr>
          <w:sz w:val="22"/>
          <w:szCs w:val="22"/>
        </w:rPr>
        <w:t xml:space="preserve">Wojewódzkim Szpitalem Zespolonym im. dr. Romana Ostrzyckiego w Koninie, ul. Szpitalna 45, 62-504 Konin, </w:t>
      </w:r>
    </w:p>
    <w:p w:rsidR="006A47D6" w:rsidRDefault="006A47D6">
      <w:pPr>
        <w:spacing w:line="360" w:lineRule="auto"/>
        <w:ind w:firstLine="567"/>
        <w:jc w:val="both"/>
        <w:rPr>
          <w:sz w:val="22"/>
          <w:szCs w:val="22"/>
        </w:rPr>
      </w:pPr>
      <w:r>
        <w:rPr>
          <w:sz w:val="22"/>
          <w:szCs w:val="22"/>
        </w:rPr>
        <w:t>reprezentowanym przez .......................................................................................</w:t>
      </w:r>
    </w:p>
    <w:p w:rsidR="006A47D6" w:rsidRDefault="006A47D6">
      <w:pPr>
        <w:rPr>
          <w:sz w:val="22"/>
          <w:szCs w:val="22"/>
        </w:rPr>
      </w:pPr>
      <w:r>
        <w:rPr>
          <w:sz w:val="22"/>
          <w:szCs w:val="22"/>
        </w:rPr>
        <w:t xml:space="preserve">                                      </w:t>
      </w:r>
    </w:p>
    <w:p w:rsidR="006A47D6" w:rsidRDefault="006A47D6">
      <w:pPr>
        <w:numPr>
          <w:ilvl w:val="0"/>
          <w:numId w:val="12"/>
        </w:numPr>
        <w:rPr>
          <w:iCs/>
          <w:sz w:val="22"/>
          <w:szCs w:val="22"/>
        </w:rPr>
      </w:pPr>
      <w:r>
        <w:rPr>
          <w:sz w:val="22"/>
          <w:szCs w:val="22"/>
        </w:rPr>
        <w:t>....................................................................................................................................................</w:t>
      </w:r>
    </w:p>
    <w:p w:rsidR="006A47D6" w:rsidRDefault="006A47D6">
      <w:pPr>
        <w:rPr>
          <w:sz w:val="22"/>
          <w:szCs w:val="22"/>
        </w:rPr>
      </w:pPr>
      <w:r>
        <w:rPr>
          <w:iCs/>
          <w:sz w:val="22"/>
          <w:szCs w:val="22"/>
        </w:rPr>
        <w:t xml:space="preserve">                                                                   (nazwa i adres zakładu pracy)</w:t>
      </w:r>
    </w:p>
    <w:p w:rsidR="006A47D6" w:rsidRDefault="006A47D6">
      <w:pPr>
        <w:rPr>
          <w:sz w:val="22"/>
          <w:szCs w:val="22"/>
        </w:rPr>
      </w:pPr>
      <w:r>
        <w:rPr>
          <w:sz w:val="22"/>
          <w:szCs w:val="22"/>
        </w:rPr>
        <w:t xml:space="preserve">  </w:t>
      </w:r>
    </w:p>
    <w:p w:rsidR="006A47D6" w:rsidRDefault="006A47D6">
      <w:pPr>
        <w:spacing w:line="360" w:lineRule="auto"/>
        <w:rPr>
          <w:iCs/>
          <w:sz w:val="22"/>
          <w:szCs w:val="22"/>
        </w:rPr>
      </w:pPr>
      <w:r>
        <w:rPr>
          <w:sz w:val="22"/>
          <w:szCs w:val="22"/>
        </w:rPr>
        <w:t xml:space="preserve">           reprezentowanym przez ................................................................................................................</w:t>
      </w:r>
    </w:p>
    <w:p w:rsidR="006A47D6" w:rsidRDefault="006A47D6">
      <w:pPr>
        <w:spacing w:line="360" w:lineRule="auto"/>
        <w:rPr>
          <w:b/>
          <w:sz w:val="22"/>
          <w:szCs w:val="22"/>
        </w:rPr>
      </w:pPr>
      <w:r>
        <w:rPr>
          <w:iCs/>
          <w:sz w:val="22"/>
          <w:szCs w:val="22"/>
        </w:rPr>
        <w:t xml:space="preserve">                                                                                    </w:t>
      </w:r>
    </w:p>
    <w:p w:rsidR="006A47D6" w:rsidRDefault="006A47D6">
      <w:pPr>
        <w:jc w:val="center"/>
        <w:rPr>
          <w:sz w:val="22"/>
          <w:szCs w:val="22"/>
        </w:rPr>
      </w:pPr>
      <w:r>
        <w:rPr>
          <w:b/>
          <w:sz w:val="22"/>
          <w:szCs w:val="22"/>
        </w:rPr>
        <w:t>§ 1</w:t>
      </w:r>
    </w:p>
    <w:p w:rsidR="006A47D6" w:rsidRDefault="006A47D6">
      <w:pPr>
        <w:jc w:val="both"/>
        <w:rPr>
          <w:sz w:val="22"/>
          <w:szCs w:val="22"/>
        </w:rPr>
      </w:pPr>
      <w:r>
        <w:rPr>
          <w:sz w:val="22"/>
          <w:szCs w:val="22"/>
        </w:rPr>
        <w:t>Pracodawcy stwierdzają zgodnie, że ich pracownicy wykonują jednocześnie pracę w tym samym miejscu - Wojewódzkim Szpitalu Zespolonym im. dr. Romana Ostrzyckiego w Koninie, zwanym dalej miejscem pracy.</w:t>
      </w:r>
    </w:p>
    <w:p w:rsidR="006A47D6" w:rsidRDefault="006A47D6">
      <w:pPr>
        <w:rPr>
          <w:sz w:val="22"/>
          <w:szCs w:val="22"/>
        </w:rPr>
      </w:pPr>
    </w:p>
    <w:p w:rsidR="006A47D6" w:rsidRDefault="006A47D6">
      <w:pPr>
        <w:jc w:val="center"/>
        <w:rPr>
          <w:sz w:val="22"/>
          <w:szCs w:val="22"/>
        </w:rPr>
      </w:pPr>
      <w:r>
        <w:rPr>
          <w:b/>
          <w:sz w:val="22"/>
          <w:szCs w:val="22"/>
        </w:rPr>
        <w:t>§ 2</w:t>
      </w:r>
    </w:p>
    <w:p w:rsidR="006A47D6" w:rsidRDefault="006A47D6">
      <w:pPr>
        <w:jc w:val="both"/>
        <w:rPr>
          <w:sz w:val="22"/>
          <w:szCs w:val="22"/>
        </w:rPr>
      </w:pPr>
      <w:r>
        <w:rPr>
          <w:sz w:val="22"/>
          <w:szCs w:val="22"/>
        </w:rPr>
        <w:t>Pracodawcy zobowiązują się współpracować ze sobą w zakresie i w celu zapewnienia pracownikom pracującym w tym samym miejscu bezpiecznej i higienicznej pracy.</w:t>
      </w:r>
    </w:p>
    <w:p w:rsidR="006A47D6" w:rsidRDefault="006A47D6">
      <w:pPr>
        <w:rPr>
          <w:sz w:val="22"/>
          <w:szCs w:val="22"/>
        </w:rPr>
      </w:pPr>
    </w:p>
    <w:p w:rsidR="006A47D6" w:rsidRDefault="006A47D6">
      <w:pPr>
        <w:jc w:val="center"/>
        <w:rPr>
          <w:sz w:val="22"/>
          <w:szCs w:val="22"/>
        </w:rPr>
      </w:pPr>
      <w:r>
        <w:rPr>
          <w:b/>
          <w:sz w:val="22"/>
          <w:szCs w:val="22"/>
        </w:rPr>
        <w:t>§ 3</w:t>
      </w:r>
    </w:p>
    <w:p w:rsidR="006A47D6" w:rsidRDefault="006A47D6">
      <w:pPr>
        <w:jc w:val="both"/>
        <w:rPr>
          <w:sz w:val="22"/>
          <w:szCs w:val="22"/>
        </w:rPr>
      </w:pPr>
      <w:r>
        <w:rPr>
          <w:sz w:val="22"/>
          <w:szCs w:val="22"/>
        </w:rPr>
        <w:t>1. Pracodawcy ustalają koordynatora ds. bhp:</w:t>
      </w:r>
    </w:p>
    <w:p w:rsidR="006A47D6" w:rsidRDefault="006A47D6">
      <w:pPr>
        <w:jc w:val="both"/>
        <w:rPr>
          <w:sz w:val="22"/>
          <w:szCs w:val="22"/>
        </w:rPr>
      </w:pPr>
      <w:r>
        <w:rPr>
          <w:sz w:val="22"/>
          <w:szCs w:val="22"/>
        </w:rPr>
        <w:t xml:space="preserve">- dla Pakietu nr 1 w osobie.........................- zatrudnionego na stanowisku specjalisty ds. BHP </w:t>
      </w:r>
    </w:p>
    <w:p w:rsidR="006A47D6" w:rsidRDefault="006A47D6">
      <w:pPr>
        <w:jc w:val="both"/>
        <w:rPr>
          <w:sz w:val="22"/>
          <w:szCs w:val="22"/>
        </w:rPr>
      </w:pPr>
      <w:r>
        <w:rPr>
          <w:sz w:val="22"/>
          <w:szCs w:val="22"/>
        </w:rPr>
        <w:t xml:space="preserve">- dla Pakietu nr 2 w osobie……………….. - zatrudnionej na stanowisku starszego specjalisty ds. BHP </w:t>
      </w:r>
    </w:p>
    <w:p w:rsidR="006A47D6" w:rsidRDefault="006A47D6">
      <w:pPr>
        <w:jc w:val="both"/>
        <w:rPr>
          <w:sz w:val="22"/>
          <w:szCs w:val="22"/>
        </w:rPr>
      </w:pPr>
      <w:r>
        <w:rPr>
          <w:sz w:val="22"/>
          <w:szCs w:val="22"/>
        </w:rPr>
        <w:t>Wojewódzkiego Szpitala Zespolonego im. dr. Romana Ostrzyckiego  w Koninie, którzy sprawować będą nadzór osobiście nad przestrzeganiem przepisów i zasad bhp przez wszystkich zatrudnionych przez strony umowy wykonujących pracę na terenie WSZ w Koninie.</w:t>
      </w:r>
    </w:p>
    <w:p w:rsidR="006A47D6" w:rsidRDefault="006A47D6">
      <w:pPr>
        <w:jc w:val="both"/>
        <w:rPr>
          <w:b/>
          <w:sz w:val="22"/>
          <w:szCs w:val="22"/>
        </w:rPr>
      </w:pPr>
      <w:r>
        <w:rPr>
          <w:sz w:val="22"/>
          <w:szCs w:val="22"/>
        </w:rPr>
        <w:t>2. W przypadku nieobecności w pracy osoby wymienionej w ust. 1 funkcję koordynatora przejmuje osoba pełniąca jego obowiązki w zastępstwie.</w:t>
      </w:r>
      <w:r>
        <w:rPr>
          <w:sz w:val="22"/>
          <w:szCs w:val="22"/>
        </w:rPr>
        <w:tab/>
      </w:r>
      <w:r>
        <w:rPr>
          <w:sz w:val="22"/>
          <w:szCs w:val="22"/>
        </w:rPr>
        <w:tab/>
      </w:r>
      <w:r>
        <w:rPr>
          <w:sz w:val="22"/>
          <w:szCs w:val="22"/>
        </w:rPr>
        <w:tab/>
      </w:r>
      <w:r>
        <w:rPr>
          <w:sz w:val="22"/>
          <w:szCs w:val="22"/>
        </w:rPr>
        <w:tab/>
      </w:r>
    </w:p>
    <w:p w:rsidR="006A47D6" w:rsidRDefault="006A47D6">
      <w:pPr>
        <w:jc w:val="center"/>
        <w:rPr>
          <w:sz w:val="22"/>
          <w:szCs w:val="22"/>
        </w:rPr>
      </w:pPr>
      <w:r>
        <w:rPr>
          <w:b/>
          <w:sz w:val="22"/>
          <w:szCs w:val="22"/>
        </w:rPr>
        <w:t>§ 4</w:t>
      </w:r>
    </w:p>
    <w:p w:rsidR="006A47D6" w:rsidRDefault="006A47D6">
      <w:pPr>
        <w:numPr>
          <w:ilvl w:val="0"/>
          <w:numId w:val="13"/>
        </w:numPr>
        <w:rPr>
          <w:sz w:val="22"/>
          <w:szCs w:val="22"/>
        </w:rPr>
      </w:pPr>
      <w:r>
        <w:rPr>
          <w:sz w:val="22"/>
          <w:szCs w:val="22"/>
        </w:rPr>
        <w:t>Do obowiązków koordynatora ds. bhp należy:</w:t>
      </w:r>
    </w:p>
    <w:p w:rsidR="006A47D6" w:rsidRDefault="006A47D6">
      <w:pPr>
        <w:numPr>
          <w:ilvl w:val="1"/>
          <w:numId w:val="10"/>
        </w:numPr>
        <w:rPr>
          <w:sz w:val="22"/>
          <w:szCs w:val="22"/>
        </w:rPr>
      </w:pPr>
      <w:r>
        <w:rPr>
          <w:sz w:val="22"/>
          <w:szCs w:val="22"/>
        </w:rPr>
        <w:t>koordynowanie realizacji zadań zapobiegających zagrożeniom,</w:t>
      </w:r>
    </w:p>
    <w:p w:rsidR="006A47D6" w:rsidRDefault="006A47D6">
      <w:pPr>
        <w:numPr>
          <w:ilvl w:val="1"/>
          <w:numId w:val="10"/>
        </w:numPr>
        <w:rPr>
          <w:sz w:val="22"/>
          <w:szCs w:val="22"/>
        </w:rPr>
      </w:pPr>
      <w:r>
        <w:rPr>
          <w:sz w:val="22"/>
          <w:szCs w:val="22"/>
        </w:rPr>
        <w:t>koordynowanie działań zapewniających przestrzeganie przepisów i zasad bhp,</w:t>
      </w:r>
    </w:p>
    <w:p w:rsidR="006A47D6" w:rsidRDefault="006A47D6">
      <w:pPr>
        <w:numPr>
          <w:ilvl w:val="1"/>
          <w:numId w:val="10"/>
        </w:numPr>
        <w:rPr>
          <w:sz w:val="22"/>
          <w:szCs w:val="22"/>
        </w:rPr>
      </w:pPr>
      <w:r>
        <w:rPr>
          <w:sz w:val="22"/>
          <w:szCs w:val="22"/>
        </w:rPr>
        <w:t>współpraca ze służbami bhp poszczególnych pracodawców,</w:t>
      </w:r>
    </w:p>
    <w:p w:rsidR="006A47D6" w:rsidRDefault="006A47D6">
      <w:pPr>
        <w:numPr>
          <w:ilvl w:val="1"/>
          <w:numId w:val="10"/>
        </w:numPr>
        <w:rPr>
          <w:sz w:val="22"/>
          <w:szCs w:val="22"/>
        </w:rPr>
      </w:pPr>
      <w:r>
        <w:rPr>
          <w:sz w:val="22"/>
          <w:szCs w:val="22"/>
        </w:rPr>
        <w:t>inicjowanie działań podnoszących poziom wiedzy w zakresie zagrożeń występujących przy wykonywaniu pracy,</w:t>
      </w:r>
    </w:p>
    <w:p w:rsidR="006A47D6" w:rsidRDefault="006A47D6">
      <w:pPr>
        <w:numPr>
          <w:ilvl w:val="1"/>
          <w:numId w:val="10"/>
        </w:numPr>
        <w:rPr>
          <w:sz w:val="22"/>
          <w:szCs w:val="22"/>
        </w:rPr>
      </w:pPr>
      <w:r>
        <w:rPr>
          <w:sz w:val="22"/>
          <w:szCs w:val="22"/>
        </w:rPr>
        <w:t>udział w opracowywaniu i wdrażaniu procedur postępowania w różnych sytuacjach, np. awarii.</w:t>
      </w:r>
    </w:p>
    <w:p w:rsidR="006A47D6" w:rsidRDefault="006A47D6">
      <w:pPr>
        <w:numPr>
          <w:ilvl w:val="0"/>
          <w:numId w:val="10"/>
        </w:numPr>
        <w:rPr>
          <w:sz w:val="22"/>
          <w:szCs w:val="22"/>
        </w:rPr>
      </w:pPr>
      <w:r>
        <w:rPr>
          <w:sz w:val="22"/>
          <w:szCs w:val="22"/>
        </w:rPr>
        <w:t>Koordynator ma prawo do:</w:t>
      </w:r>
    </w:p>
    <w:p w:rsidR="006A47D6" w:rsidRDefault="006A47D6">
      <w:pPr>
        <w:numPr>
          <w:ilvl w:val="0"/>
          <w:numId w:val="14"/>
        </w:numPr>
        <w:rPr>
          <w:sz w:val="22"/>
          <w:szCs w:val="22"/>
        </w:rPr>
      </w:pPr>
      <w:r>
        <w:rPr>
          <w:sz w:val="22"/>
          <w:szCs w:val="22"/>
        </w:rPr>
        <w:t>kontroli pracowników w miejscu ich pracy w zakresie objętym porozumieniem,</w:t>
      </w:r>
    </w:p>
    <w:p w:rsidR="006A47D6" w:rsidRDefault="006A47D6">
      <w:pPr>
        <w:numPr>
          <w:ilvl w:val="0"/>
          <w:numId w:val="14"/>
        </w:numPr>
        <w:jc w:val="both"/>
        <w:rPr>
          <w:sz w:val="22"/>
          <w:szCs w:val="22"/>
        </w:rPr>
      </w:pPr>
      <w:r>
        <w:rPr>
          <w:sz w:val="22"/>
          <w:szCs w:val="22"/>
        </w:rPr>
        <w:t>wydawania poleceń w zakresie poprawy warunków pracy i przestrzegania przepisów i zasad bhp oraz ochrony przeciwpożarowej,</w:t>
      </w:r>
    </w:p>
    <w:p w:rsidR="006A47D6" w:rsidRDefault="006A47D6">
      <w:pPr>
        <w:numPr>
          <w:ilvl w:val="0"/>
          <w:numId w:val="14"/>
        </w:numPr>
        <w:jc w:val="both"/>
        <w:rPr>
          <w:sz w:val="22"/>
          <w:szCs w:val="22"/>
        </w:rPr>
      </w:pPr>
      <w:r>
        <w:rPr>
          <w:sz w:val="22"/>
          <w:szCs w:val="22"/>
        </w:rPr>
        <w:t>uczestniczenia w kontroli stanu bezpieczeństwa i higieny pracy,</w:t>
      </w:r>
    </w:p>
    <w:p w:rsidR="006A47D6" w:rsidRDefault="006A47D6">
      <w:pPr>
        <w:numPr>
          <w:ilvl w:val="0"/>
          <w:numId w:val="14"/>
        </w:numPr>
        <w:jc w:val="both"/>
        <w:rPr>
          <w:sz w:val="22"/>
          <w:szCs w:val="22"/>
        </w:rPr>
      </w:pPr>
      <w:r>
        <w:rPr>
          <w:sz w:val="22"/>
          <w:szCs w:val="22"/>
        </w:rPr>
        <w:t>występowania do pracodawcy z zaleceniem usunięcia stwierdzonych zagrożeń wypadkowych oraz uchybień w zakresie bhp,</w:t>
      </w:r>
    </w:p>
    <w:p w:rsidR="006A47D6" w:rsidRDefault="006A47D6">
      <w:pPr>
        <w:numPr>
          <w:ilvl w:val="0"/>
          <w:numId w:val="14"/>
        </w:numPr>
        <w:jc w:val="both"/>
        <w:rPr>
          <w:sz w:val="22"/>
          <w:szCs w:val="22"/>
        </w:rPr>
      </w:pPr>
      <w:r>
        <w:rPr>
          <w:sz w:val="22"/>
          <w:szCs w:val="22"/>
        </w:rPr>
        <w:t xml:space="preserve">niezwłocznego wstrzymania pracy w razie wystąpienia bezpośredniego zagrożenia życia </w:t>
      </w:r>
      <w:r>
        <w:rPr>
          <w:sz w:val="22"/>
          <w:szCs w:val="22"/>
        </w:rPr>
        <w:br/>
        <w:t>lub zdrowia pracownika lub innej osoby,</w:t>
      </w:r>
    </w:p>
    <w:p w:rsidR="006A47D6" w:rsidRDefault="006A47D6">
      <w:pPr>
        <w:numPr>
          <w:ilvl w:val="0"/>
          <w:numId w:val="14"/>
        </w:numPr>
        <w:jc w:val="both"/>
        <w:rPr>
          <w:sz w:val="22"/>
          <w:szCs w:val="22"/>
        </w:rPr>
      </w:pPr>
      <w:r>
        <w:rPr>
          <w:sz w:val="22"/>
          <w:szCs w:val="22"/>
        </w:rPr>
        <w:t>niezwłocznego odsunięcia od pracy pracownika zatrudnionego przy pracach wzbronionych,</w:t>
      </w:r>
    </w:p>
    <w:p w:rsidR="006A47D6" w:rsidRDefault="006A47D6">
      <w:pPr>
        <w:numPr>
          <w:ilvl w:val="0"/>
          <w:numId w:val="14"/>
        </w:numPr>
        <w:jc w:val="both"/>
        <w:rPr>
          <w:sz w:val="22"/>
          <w:szCs w:val="22"/>
        </w:rPr>
      </w:pPr>
      <w:r>
        <w:rPr>
          <w:sz w:val="22"/>
          <w:szCs w:val="22"/>
        </w:rPr>
        <w:t xml:space="preserve">niezwłocznego odsunięcia od pracy pracownika, który swoim zachowaniem lub sposobem wykonywania pracy stwarza bezpośrednie zagrożenie dla życia lub zdrowia własnego </w:t>
      </w:r>
      <w:r>
        <w:rPr>
          <w:sz w:val="22"/>
          <w:szCs w:val="22"/>
        </w:rPr>
        <w:br/>
        <w:t>lub innych osób.</w:t>
      </w:r>
    </w:p>
    <w:p w:rsidR="006A47D6" w:rsidRDefault="006A47D6">
      <w:pPr>
        <w:rPr>
          <w:sz w:val="22"/>
          <w:szCs w:val="22"/>
        </w:rPr>
      </w:pPr>
    </w:p>
    <w:p w:rsidR="006A47D6" w:rsidRDefault="006A47D6">
      <w:pPr>
        <w:ind w:left="4248"/>
        <w:rPr>
          <w:sz w:val="22"/>
          <w:szCs w:val="22"/>
        </w:rPr>
      </w:pPr>
      <w:r>
        <w:rPr>
          <w:b/>
          <w:sz w:val="22"/>
          <w:szCs w:val="22"/>
        </w:rPr>
        <w:t>§5</w:t>
      </w:r>
    </w:p>
    <w:p w:rsidR="006A47D6" w:rsidRDefault="006A47D6">
      <w:pPr>
        <w:jc w:val="both"/>
        <w:rPr>
          <w:sz w:val="22"/>
          <w:szCs w:val="22"/>
        </w:rPr>
      </w:pPr>
      <w:r>
        <w:rPr>
          <w:sz w:val="22"/>
          <w:szCs w:val="22"/>
        </w:rPr>
        <w:t xml:space="preserve">Pracodawcy ustalają następujące zasady współdziałania i sposoby postępowania, w tym również </w:t>
      </w:r>
      <w:r>
        <w:rPr>
          <w:sz w:val="22"/>
          <w:szCs w:val="22"/>
        </w:rPr>
        <w:br/>
        <w:t>w przypadku zagrożeń dla zdrowia lub życia pracowników:</w:t>
      </w:r>
    </w:p>
    <w:p w:rsidR="006A47D6" w:rsidRDefault="006A47D6">
      <w:pPr>
        <w:numPr>
          <w:ilvl w:val="0"/>
          <w:numId w:val="15"/>
        </w:numPr>
        <w:jc w:val="both"/>
        <w:rPr>
          <w:sz w:val="22"/>
          <w:szCs w:val="22"/>
        </w:rPr>
      </w:pPr>
      <w:r>
        <w:rPr>
          <w:sz w:val="22"/>
          <w:szCs w:val="22"/>
        </w:rPr>
        <w:t>przed nawiązaniem współpracy, a także okresowo, według ustaleń stron, organizowane będą spotkania upoważnionych przedstawicieli wymienionych pracodawców, w celu omówienia zagadnień dotyczących  zagrożeń wypadkowych oraz bezpieczeństwa pracy.</w:t>
      </w:r>
    </w:p>
    <w:p w:rsidR="006A47D6" w:rsidRDefault="006A47D6">
      <w:pPr>
        <w:numPr>
          <w:ilvl w:val="0"/>
          <w:numId w:val="15"/>
        </w:numPr>
        <w:jc w:val="both"/>
        <w:rPr>
          <w:sz w:val="22"/>
          <w:szCs w:val="22"/>
        </w:rPr>
      </w:pPr>
      <w:r>
        <w:rPr>
          <w:sz w:val="22"/>
          <w:szCs w:val="22"/>
        </w:rPr>
        <w:t>podstawą dopuszczenia do prac na terenie Wojewódzkiego Szpitala Zespolonego w Koninie jest:</w:t>
      </w:r>
    </w:p>
    <w:p w:rsidR="006A47D6" w:rsidRDefault="006A47D6">
      <w:pPr>
        <w:numPr>
          <w:ilvl w:val="1"/>
          <w:numId w:val="11"/>
        </w:numPr>
        <w:jc w:val="both"/>
        <w:rPr>
          <w:sz w:val="22"/>
          <w:szCs w:val="22"/>
        </w:rPr>
      </w:pPr>
      <w:r>
        <w:rPr>
          <w:sz w:val="22"/>
          <w:szCs w:val="22"/>
        </w:rPr>
        <w:t>posiadanie obowiązujących profilaktycznych badań lekarskich,</w:t>
      </w:r>
    </w:p>
    <w:p w:rsidR="006A47D6" w:rsidRDefault="006A47D6">
      <w:pPr>
        <w:numPr>
          <w:ilvl w:val="1"/>
          <w:numId w:val="11"/>
        </w:numPr>
        <w:jc w:val="both"/>
        <w:rPr>
          <w:sz w:val="22"/>
          <w:szCs w:val="22"/>
        </w:rPr>
      </w:pPr>
      <w:r>
        <w:rPr>
          <w:sz w:val="22"/>
          <w:szCs w:val="22"/>
        </w:rPr>
        <w:t>posiadanie zaświadczenia o odbyciu szkolenia w zakresie bhp,</w:t>
      </w:r>
    </w:p>
    <w:p w:rsidR="006A47D6" w:rsidRDefault="006A47D6">
      <w:pPr>
        <w:numPr>
          <w:ilvl w:val="1"/>
          <w:numId w:val="11"/>
        </w:numPr>
        <w:jc w:val="both"/>
        <w:rPr>
          <w:sz w:val="22"/>
          <w:szCs w:val="22"/>
        </w:rPr>
      </w:pPr>
      <w:r>
        <w:rPr>
          <w:sz w:val="22"/>
          <w:szCs w:val="22"/>
        </w:rPr>
        <w:t>posiadanie przez pracowników środków indywidualnej ochrony, odzieży i obuwia roboczego,</w:t>
      </w:r>
    </w:p>
    <w:p w:rsidR="006A47D6" w:rsidRDefault="006A47D6">
      <w:pPr>
        <w:numPr>
          <w:ilvl w:val="1"/>
          <w:numId w:val="11"/>
        </w:numPr>
        <w:jc w:val="both"/>
        <w:rPr>
          <w:sz w:val="22"/>
          <w:szCs w:val="22"/>
        </w:rPr>
      </w:pPr>
      <w:r>
        <w:rPr>
          <w:sz w:val="22"/>
          <w:szCs w:val="22"/>
        </w:rPr>
        <w:t>zapoznanie z instrukcjami bhp i p. poż., obowiązującymi w Wojewódzkim Szpitalu Zespolonym im. dr. Romana Ostrzyckiego w Koninie,</w:t>
      </w:r>
    </w:p>
    <w:p w:rsidR="006A47D6" w:rsidRDefault="006A47D6">
      <w:pPr>
        <w:numPr>
          <w:ilvl w:val="1"/>
          <w:numId w:val="11"/>
        </w:numPr>
        <w:jc w:val="both"/>
        <w:rPr>
          <w:sz w:val="22"/>
          <w:szCs w:val="22"/>
        </w:rPr>
      </w:pPr>
      <w:r>
        <w:rPr>
          <w:sz w:val="22"/>
          <w:szCs w:val="22"/>
        </w:rPr>
        <w:t xml:space="preserve">posiadanie zaświadczenia o zapoznaniu się z zagrożeniami wypadkowymi występującymi </w:t>
      </w:r>
      <w:r>
        <w:rPr>
          <w:sz w:val="22"/>
          <w:szCs w:val="22"/>
        </w:rPr>
        <w:br/>
        <w:t>w Wojewódzkim Szpitalu Zespolonym im. dr. Romana Ostrzyckiego w Koninie,</w:t>
      </w:r>
    </w:p>
    <w:p w:rsidR="006A47D6" w:rsidRDefault="006A47D6">
      <w:pPr>
        <w:numPr>
          <w:ilvl w:val="0"/>
          <w:numId w:val="15"/>
        </w:numPr>
        <w:jc w:val="both"/>
        <w:rPr>
          <w:sz w:val="22"/>
          <w:szCs w:val="22"/>
        </w:rPr>
      </w:pPr>
      <w:r>
        <w:rPr>
          <w:sz w:val="22"/>
          <w:szCs w:val="22"/>
        </w:rPr>
        <w:t>...............................................................................................................................................................                                                                          ........................................(nazwa firmy zewnętrznego pracodawcy) .................................................                              będzie kierowała do prac na terenie Wojewódzkiego Szpitala Zespolonego im. dr. Romana Ostrzyckiego w Koninie wyłącznie pracowników spełniających wymagania określone w pkt 2,</w:t>
      </w:r>
    </w:p>
    <w:p w:rsidR="006A47D6" w:rsidRDefault="006A47D6">
      <w:pPr>
        <w:numPr>
          <w:ilvl w:val="0"/>
          <w:numId w:val="15"/>
        </w:numPr>
        <w:jc w:val="both"/>
        <w:rPr>
          <w:sz w:val="22"/>
          <w:szCs w:val="22"/>
        </w:rPr>
      </w:pPr>
      <w:r>
        <w:rPr>
          <w:sz w:val="22"/>
          <w:szCs w:val="22"/>
        </w:rPr>
        <w:t xml:space="preserve">w razie zaistnienia wypadku przy pracy pracownika ........................................................................, </w:t>
      </w:r>
    </w:p>
    <w:p w:rsidR="006A47D6" w:rsidRDefault="006A47D6">
      <w:pPr>
        <w:jc w:val="both"/>
        <w:rPr>
          <w:sz w:val="22"/>
          <w:szCs w:val="22"/>
        </w:rPr>
      </w:pPr>
      <w:r>
        <w:rPr>
          <w:sz w:val="22"/>
          <w:szCs w:val="22"/>
        </w:rPr>
        <w:t xml:space="preserve">                                                                                                (nazwa firmy zewnętrznego pracodawcy)</w:t>
      </w:r>
    </w:p>
    <w:p w:rsidR="006A47D6" w:rsidRDefault="006A47D6">
      <w:pPr>
        <w:jc w:val="both"/>
        <w:rPr>
          <w:sz w:val="22"/>
          <w:szCs w:val="22"/>
        </w:rPr>
      </w:pPr>
      <w:r>
        <w:rPr>
          <w:sz w:val="22"/>
          <w:szCs w:val="22"/>
        </w:rPr>
        <w:t xml:space="preserve">     ustalenia okoliczności i przyczyn wypadku dokonuje zespół powypadkowy powołany przez </w:t>
      </w:r>
    </w:p>
    <w:p w:rsidR="006A47D6" w:rsidRDefault="006A47D6">
      <w:pPr>
        <w:jc w:val="both"/>
        <w:rPr>
          <w:sz w:val="22"/>
          <w:szCs w:val="22"/>
        </w:rPr>
      </w:pPr>
      <w:r>
        <w:rPr>
          <w:sz w:val="22"/>
          <w:szCs w:val="22"/>
        </w:rPr>
        <w:t xml:space="preserve">     zakład pracy poszkodowanego pracownika. Ustalenie przyczyn i okoliczności wypadku odbywa </w:t>
      </w:r>
    </w:p>
    <w:p w:rsidR="006A47D6" w:rsidRDefault="006A47D6">
      <w:pPr>
        <w:jc w:val="both"/>
        <w:rPr>
          <w:sz w:val="22"/>
          <w:szCs w:val="22"/>
        </w:rPr>
      </w:pPr>
      <w:r>
        <w:rPr>
          <w:sz w:val="22"/>
          <w:szCs w:val="22"/>
        </w:rPr>
        <w:t xml:space="preserve">     się w obecności przedstawiciela Wojewódzkiego Szpitala Zespolonego im. dr. Romana </w:t>
      </w:r>
      <w:r>
        <w:rPr>
          <w:sz w:val="22"/>
          <w:szCs w:val="22"/>
        </w:rPr>
        <w:br/>
        <w:t xml:space="preserve">    Ostrzyckiego  w Koninie, </w:t>
      </w:r>
    </w:p>
    <w:p w:rsidR="006A47D6" w:rsidRDefault="006A47D6">
      <w:pPr>
        <w:numPr>
          <w:ilvl w:val="0"/>
          <w:numId w:val="15"/>
        </w:numPr>
        <w:jc w:val="both"/>
        <w:rPr>
          <w:sz w:val="22"/>
          <w:szCs w:val="22"/>
        </w:rPr>
      </w:pPr>
      <w:r>
        <w:rPr>
          <w:sz w:val="22"/>
          <w:szCs w:val="22"/>
        </w:rPr>
        <w:t xml:space="preserve">pracownicy ........................................................................................ w miejscu pracy zobowiązani  </w:t>
      </w:r>
    </w:p>
    <w:p w:rsidR="006A47D6" w:rsidRDefault="006A47D6">
      <w:pPr>
        <w:ind w:left="284"/>
        <w:jc w:val="both"/>
        <w:rPr>
          <w:sz w:val="22"/>
          <w:szCs w:val="22"/>
        </w:rPr>
      </w:pPr>
      <w:r>
        <w:rPr>
          <w:sz w:val="22"/>
          <w:szCs w:val="22"/>
        </w:rPr>
        <w:t xml:space="preserve">                                     (nazwa firmy zewnętrznego pracodawcy)</w:t>
      </w:r>
    </w:p>
    <w:p w:rsidR="006A47D6" w:rsidRDefault="006A47D6">
      <w:pPr>
        <w:jc w:val="both"/>
        <w:rPr>
          <w:sz w:val="22"/>
          <w:szCs w:val="22"/>
        </w:rPr>
      </w:pPr>
      <w:r>
        <w:rPr>
          <w:sz w:val="22"/>
          <w:szCs w:val="22"/>
        </w:rPr>
        <w:t xml:space="preserve">     są do przestrzegania obowiązujących przepisów i zasad bhp i p.poż.</w:t>
      </w:r>
    </w:p>
    <w:p w:rsidR="006A47D6" w:rsidRDefault="006A47D6">
      <w:pPr>
        <w:pStyle w:val="Tekstpodstawowywcity21"/>
        <w:spacing w:after="0" w:line="240" w:lineRule="auto"/>
        <w:ind w:left="0"/>
        <w:rPr>
          <w:sz w:val="22"/>
          <w:szCs w:val="22"/>
        </w:rPr>
      </w:pPr>
    </w:p>
    <w:p w:rsidR="006A47D6" w:rsidRDefault="006A47D6">
      <w:pPr>
        <w:pStyle w:val="Tekstpodstawowywcity21"/>
        <w:spacing w:after="0" w:line="240" w:lineRule="auto"/>
        <w:ind w:left="0"/>
        <w:jc w:val="center"/>
        <w:rPr>
          <w:sz w:val="22"/>
          <w:szCs w:val="22"/>
        </w:rPr>
      </w:pPr>
      <w:r>
        <w:rPr>
          <w:b/>
          <w:sz w:val="22"/>
          <w:szCs w:val="22"/>
        </w:rPr>
        <w:t>§ 6</w:t>
      </w:r>
    </w:p>
    <w:p w:rsidR="006A47D6" w:rsidRDefault="006A47D6">
      <w:pPr>
        <w:pStyle w:val="Tekstpodstawowywcity21"/>
        <w:spacing w:after="0" w:line="240" w:lineRule="auto"/>
        <w:rPr>
          <w:sz w:val="22"/>
          <w:szCs w:val="22"/>
        </w:rPr>
      </w:pPr>
      <w:r>
        <w:rPr>
          <w:sz w:val="22"/>
          <w:szCs w:val="22"/>
        </w:rPr>
        <w:t>Wszystkie zmiany lub uzupełnienia do treści porozumienia mogą być dokonane w drodze aneksu do niniejszego porozumienia</w:t>
      </w:r>
    </w:p>
    <w:p w:rsidR="006A47D6" w:rsidRDefault="006A47D6">
      <w:pPr>
        <w:pStyle w:val="Tekstpodstawowywcity21"/>
        <w:spacing w:after="0" w:line="240" w:lineRule="auto"/>
        <w:ind w:left="0"/>
        <w:rPr>
          <w:sz w:val="22"/>
          <w:szCs w:val="22"/>
        </w:rPr>
      </w:pPr>
    </w:p>
    <w:p w:rsidR="006A47D6" w:rsidRDefault="006A47D6">
      <w:pPr>
        <w:pStyle w:val="Tekstpodstawowywcity21"/>
        <w:spacing w:after="0" w:line="240" w:lineRule="auto"/>
        <w:ind w:left="0"/>
        <w:jc w:val="center"/>
        <w:rPr>
          <w:sz w:val="22"/>
          <w:szCs w:val="22"/>
        </w:rPr>
      </w:pPr>
      <w:r>
        <w:rPr>
          <w:b/>
          <w:sz w:val="22"/>
          <w:szCs w:val="22"/>
        </w:rPr>
        <w:t>§ 7</w:t>
      </w:r>
    </w:p>
    <w:p w:rsidR="006A47D6" w:rsidRDefault="006A47D6">
      <w:pPr>
        <w:pStyle w:val="Tekstpodstawowywcity21"/>
        <w:spacing w:after="0" w:line="240" w:lineRule="auto"/>
        <w:ind w:left="0"/>
        <w:jc w:val="center"/>
        <w:rPr>
          <w:sz w:val="22"/>
          <w:szCs w:val="22"/>
        </w:rPr>
      </w:pPr>
      <w:r>
        <w:rPr>
          <w:sz w:val="22"/>
          <w:szCs w:val="22"/>
        </w:rPr>
        <w:t xml:space="preserve">Porozumienie sporządzono w dwóch jednobrzmiących egzemplarzach, po jednym dla każdej strony. </w:t>
      </w:r>
    </w:p>
    <w:p w:rsidR="006A47D6" w:rsidRDefault="006A47D6">
      <w:pPr>
        <w:pStyle w:val="Tekstpodstawowywcity21"/>
        <w:rPr>
          <w:sz w:val="22"/>
          <w:szCs w:val="22"/>
        </w:rPr>
      </w:pPr>
    </w:p>
    <w:p w:rsidR="006A47D6" w:rsidRDefault="006A47D6">
      <w:pPr>
        <w:pStyle w:val="Tekstpodstawowywcity21"/>
        <w:rPr>
          <w:sz w:val="22"/>
          <w:szCs w:val="22"/>
        </w:rPr>
      </w:pPr>
    </w:p>
    <w:p w:rsidR="006A47D6" w:rsidRDefault="006A47D6">
      <w:pPr>
        <w:pStyle w:val="Tekstpodstawowywcity21"/>
        <w:rPr>
          <w:sz w:val="22"/>
          <w:szCs w:val="22"/>
        </w:rPr>
      </w:pPr>
    </w:p>
    <w:p w:rsidR="006A47D6" w:rsidRDefault="006A47D6">
      <w:pPr>
        <w:pStyle w:val="Tekstpodstawowywcity21"/>
        <w:numPr>
          <w:ilvl w:val="0"/>
          <w:numId w:val="16"/>
        </w:numPr>
        <w:suppressAutoHyphens w:val="0"/>
        <w:spacing w:after="0" w:line="240" w:lineRule="auto"/>
        <w:rPr>
          <w:sz w:val="22"/>
          <w:szCs w:val="22"/>
        </w:rPr>
      </w:pPr>
      <w:r>
        <w:rPr>
          <w:sz w:val="22"/>
          <w:szCs w:val="22"/>
        </w:rPr>
        <w:t xml:space="preserve"> .............................................                                      2.   ..................................................</w:t>
      </w:r>
    </w:p>
    <w:p w:rsidR="006A47D6" w:rsidRDefault="006A47D6">
      <w:pPr>
        <w:pStyle w:val="Tekstpodstawowywcity21"/>
        <w:suppressAutoHyphens w:val="0"/>
        <w:spacing w:after="0" w:line="240" w:lineRule="auto"/>
        <w:rPr>
          <w:sz w:val="22"/>
          <w:szCs w:val="22"/>
        </w:rPr>
      </w:pPr>
    </w:p>
    <w:p w:rsidR="006A47D6" w:rsidRDefault="006A47D6">
      <w:pPr>
        <w:pStyle w:val="Tekstpodstawowywcity21"/>
        <w:suppressAutoHyphens w:val="0"/>
        <w:spacing w:after="0" w:line="240" w:lineRule="auto"/>
        <w:rPr>
          <w:sz w:val="22"/>
          <w:szCs w:val="22"/>
        </w:rPr>
      </w:pPr>
    </w:p>
    <w:p w:rsidR="006A47D6" w:rsidRDefault="006A47D6">
      <w:pPr>
        <w:pStyle w:val="Tekstpodstawowywcity21"/>
        <w:suppressAutoHyphens w:val="0"/>
        <w:spacing w:after="0" w:line="240" w:lineRule="auto"/>
        <w:rPr>
          <w:sz w:val="22"/>
          <w:szCs w:val="22"/>
        </w:rPr>
      </w:pPr>
    </w:p>
    <w:p w:rsidR="006A47D6" w:rsidRDefault="006A47D6">
      <w:pPr>
        <w:jc w:val="right"/>
      </w:pPr>
      <w:r>
        <w:rPr>
          <w:b/>
          <w:sz w:val="22"/>
          <w:szCs w:val="22"/>
        </w:rPr>
        <w:t xml:space="preserve">Załącznik nr 2 do umowy </w:t>
      </w:r>
    </w:p>
    <w:p w:rsidR="006A47D6" w:rsidRDefault="006A47D6"/>
    <w:p w:rsidR="006A47D6" w:rsidRDefault="006A47D6">
      <w:pPr>
        <w:jc w:val="center"/>
        <w:rPr>
          <w:sz w:val="22"/>
          <w:szCs w:val="22"/>
        </w:rPr>
      </w:pPr>
      <w:r>
        <w:rPr>
          <w:b/>
          <w:sz w:val="22"/>
          <w:szCs w:val="22"/>
        </w:rPr>
        <w:t xml:space="preserve">UMOWA POWIERZENIA PRZETWARZANIA DANYCH OSOBOWYCH </w:t>
      </w:r>
    </w:p>
    <w:p w:rsidR="006A47D6" w:rsidRDefault="006A47D6">
      <w:pPr>
        <w:jc w:val="center"/>
        <w:rPr>
          <w:sz w:val="22"/>
          <w:szCs w:val="22"/>
        </w:rPr>
      </w:pPr>
    </w:p>
    <w:p w:rsidR="006A47D6" w:rsidRDefault="006A47D6">
      <w:pPr>
        <w:spacing w:line="360" w:lineRule="auto"/>
        <w:jc w:val="center"/>
        <w:rPr>
          <w:b/>
          <w:sz w:val="22"/>
          <w:szCs w:val="22"/>
        </w:rPr>
      </w:pPr>
      <w:r>
        <w:rPr>
          <w:sz w:val="22"/>
          <w:szCs w:val="22"/>
        </w:rPr>
        <w:t>zawarta w dniu ....................... w ……………………. pomiędzy:</w:t>
      </w:r>
    </w:p>
    <w:p w:rsidR="006A47D6" w:rsidRDefault="006A47D6">
      <w:pPr>
        <w:spacing w:line="360" w:lineRule="auto"/>
        <w:jc w:val="both"/>
        <w:rPr>
          <w:sz w:val="22"/>
          <w:szCs w:val="22"/>
        </w:rPr>
      </w:pPr>
      <w:r>
        <w:rPr>
          <w:b/>
          <w:sz w:val="22"/>
          <w:szCs w:val="22"/>
        </w:rPr>
        <w:t>…………………………</w:t>
      </w:r>
      <w:r>
        <w:rPr>
          <w:sz w:val="22"/>
          <w:szCs w:val="22"/>
        </w:rPr>
        <w:t xml:space="preserve"> z siedzibą w ……………… przy ul. …………………….., NIP: ……….., REGON: …………. reprezentowaną przez ............................................................... </w:t>
      </w:r>
    </w:p>
    <w:p w:rsidR="006A47D6" w:rsidRDefault="006A47D6">
      <w:pPr>
        <w:spacing w:line="360" w:lineRule="auto"/>
        <w:jc w:val="both"/>
        <w:rPr>
          <w:sz w:val="22"/>
          <w:szCs w:val="22"/>
        </w:rPr>
      </w:pPr>
      <w:r>
        <w:rPr>
          <w:sz w:val="22"/>
          <w:szCs w:val="22"/>
        </w:rPr>
        <w:t xml:space="preserve">Zwaną/ym dalej </w:t>
      </w:r>
      <w:r>
        <w:rPr>
          <w:b/>
          <w:i/>
          <w:sz w:val="22"/>
          <w:szCs w:val="22"/>
        </w:rPr>
        <w:t>„Administratorem”</w:t>
      </w:r>
      <w:r>
        <w:rPr>
          <w:sz w:val="22"/>
          <w:szCs w:val="22"/>
        </w:rPr>
        <w:t>,</w:t>
      </w:r>
    </w:p>
    <w:p w:rsidR="006A47D6" w:rsidRDefault="006A47D6">
      <w:pPr>
        <w:spacing w:after="120" w:line="360" w:lineRule="auto"/>
        <w:jc w:val="both"/>
        <w:rPr>
          <w:b/>
          <w:sz w:val="22"/>
          <w:szCs w:val="22"/>
        </w:rPr>
      </w:pPr>
      <w:r>
        <w:rPr>
          <w:sz w:val="22"/>
          <w:szCs w:val="22"/>
        </w:rPr>
        <w:t>a</w:t>
      </w:r>
    </w:p>
    <w:p w:rsidR="006A47D6" w:rsidRDefault="006A47D6">
      <w:pPr>
        <w:spacing w:line="360" w:lineRule="auto"/>
        <w:jc w:val="both"/>
        <w:rPr>
          <w:sz w:val="22"/>
          <w:szCs w:val="22"/>
        </w:rPr>
      </w:pPr>
      <w:r>
        <w:rPr>
          <w:b/>
          <w:sz w:val="22"/>
          <w:szCs w:val="22"/>
        </w:rPr>
        <w:t>…………………………,</w:t>
      </w:r>
      <w:r>
        <w:rPr>
          <w:sz w:val="22"/>
          <w:szCs w:val="22"/>
        </w:rPr>
        <w:t xml:space="preserve"> z siedzibą w ………………. przy ul. ……………………….., NIP: ………….., reprezentowanym przez</w:t>
      </w:r>
    </w:p>
    <w:p w:rsidR="006A47D6" w:rsidRDefault="006A47D6">
      <w:pPr>
        <w:spacing w:line="360" w:lineRule="auto"/>
        <w:jc w:val="both"/>
        <w:rPr>
          <w:sz w:val="22"/>
          <w:szCs w:val="22"/>
        </w:rPr>
      </w:pPr>
      <w:r>
        <w:rPr>
          <w:sz w:val="22"/>
          <w:szCs w:val="22"/>
        </w:rPr>
        <w:t xml:space="preserve"> …………………………………………………………….</w:t>
      </w:r>
    </w:p>
    <w:p w:rsidR="006A47D6" w:rsidRDefault="006A47D6">
      <w:pPr>
        <w:spacing w:after="120" w:line="360" w:lineRule="auto"/>
        <w:jc w:val="both"/>
        <w:rPr>
          <w:b/>
          <w:bCs/>
          <w:i/>
          <w:iCs/>
          <w:spacing w:val="10"/>
          <w:sz w:val="22"/>
          <w:szCs w:val="22"/>
        </w:rPr>
      </w:pPr>
      <w:r>
        <w:rPr>
          <w:sz w:val="22"/>
          <w:szCs w:val="22"/>
        </w:rPr>
        <w:t xml:space="preserve">zwaną/ym dalej </w:t>
      </w:r>
      <w:r>
        <w:rPr>
          <w:b/>
          <w:i/>
          <w:sz w:val="22"/>
          <w:szCs w:val="22"/>
        </w:rPr>
        <w:t>„Przetwarzającym”</w:t>
      </w:r>
      <w:r>
        <w:rPr>
          <w:sz w:val="22"/>
          <w:szCs w:val="22"/>
        </w:rPr>
        <w:t>.</w:t>
      </w:r>
    </w:p>
    <w:p w:rsidR="006A47D6" w:rsidRDefault="006A47D6">
      <w:pPr>
        <w:jc w:val="center"/>
        <w:rPr>
          <w:b/>
          <w:bCs/>
          <w:i/>
          <w:iCs/>
          <w:spacing w:val="10"/>
          <w:sz w:val="22"/>
          <w:szCs w:val="22"/>
        </w:rPr>
      </w:pPr>
      <w:r>
        <w:rPr>
          <w:b/>
          <w:bCs/>
          <w:i/>
          <w:iCs/>
          <w:spacing w:val="10"/>
          <w:sz w:val="22"/>
          <w:szCs w:val="22"/>
        </w:rPr>
        <w:t>§ 1</w:t>
      </w:r>
    </w:p>
    <w:p w:rsidR="006A47D6" w:rsidRDefault="006A47D6">
      <w:pPr>
        <w:jc w:val="center"/>
        <w:rPr>
          <w:sz w:val="22"/>
          <w:szCs w:val="22"/>
        </w:rPr>
      </w:pPr>
      <w:r>
        <w:rPr>
          <w:b/>
          <w:bCs/>
          <w:i/>
          <w:iCs/>
          <w:spacing w:val="10"/>
          <w:sz w:val="22"/>
          <w:szCs w:val="22"/>
        </w:rPr>
        <w:t>Definicje</w:t>
      </w:r>
    </w:p>
    <w:p w:rsidR="006A47D6" w:rsidRDefault="006A47D6">
      <w:pPr>
        <w:ind w:left="284"/>
        <w:rPr>
          <w:i/>
          <w:sz w:val="22"/>
          <w:szCs w:val="22"/>
        </w:rPr>
      </w:pPr>
      <w:r>
        <w:rPr>
          <w:sz w:val="22"/>
          <w:szCs w:val="22"/>
        </w:rPr>
        <w:t>Administrator i Przetwarzający ustalają następujące znaczenie użytych w niniejszej umowie pojęć:</w:t>
      </w:r>
    </w:p>
    <w:p w:rsidR="006A47D6" w:rsidRDefault="006A47D6">
      <w:pPr>
        <w:numPr>
          <w:ilvl w:val="0"/>
          <w:numId w:val="32"/>
        </w:numPr>
        <w:spacing w:line="276" w:lineRule="auto"/>
        <w:jc w:val="both"/>
        <w:rPr>
          <w:i/>
          <w:sz w:val="22"/>
          <w:szCs w:val="22"/>
        </w:rPr>
      </w:pPr>
      <w:r>
        <w:rPr>
          <w:i/>
          <w:sz w:val="22"/>
          <w:szCs w:val="22"/>
        </w:rPr>
        <w:t>Umowa powierzenia</w:t>
      </w:r>
      <w:r>
        <w:rPr>
          <w:sz w:val="22"/>
          <w:szCs w:val="22"/>
        </w:rPr>
        <w:t xml:space="preserve"> – niniejsza umowa;</w:t>
      </w:r>
    </w:p>
    <w:p w:rsidR="006A47D6" w:rsidRDefault="006A47D6">
      <w:pPr>
        <w:numPr>
          <w:ilvl w:val="0"/>
          <w:numId w:val="32"/>
        </w:numPr>
        <w:spacing w:line="276" w:lineRule="auto"/>
        <w:jc w:val="both"/>
        <w:rPr>
          <w:i/>
          <w:sz w:val="22"/>
          <w:szCs w:val="22"/>
        </w:rPr>
      </w:pPr>
      <w:r>
        <w:rPr>
          <w:i/>
          <w:sz w:val="22"/>
          <w:szCs w:val="22"/>
        </w:rPr>
        <w:t>Umowa główna</w:t>
      </w:r>
      <w:r>
        <w:rPr>
          <w:sz w:val="22"/>
          <w:szCs w:val="22"/>
        </w:rPr>
        <w:t xml:space="preserve"> – [oznaczenie umowy głównej/ zlecenia]……………………… ;</w:t>
      </w:r>
    </w:p>
    <w:p w:rsidR="006A47D6" w:rsidRDefault="006A47D6">
      <w:pPr>
        <w:numPr>
          <w:ilvl w:val="0"/>
          <w:numId w:val="32"/>
        </w:numPr>
        <w:spacing w:line="276" w:lineRule="auto"/>
        <w:jc w:val="both"/>
        <w:rPr>
          <w:i/>
          <w:sz w:val="22"/>
          <w:szCs w:val="22"/>
        </w:rPr>
      </w:pPr>
      <w:r>
        <w:rPr>
          <w:i/>
          <w:sz w:val="22"/>
          <w:szCs w:val="22"/>
        </w:rPr>
        <w:t>RODO</w:t>
      </w:r>
      <w:r>
        <w:rPr>
          <w:sz w:val="22"/>
          <w:szCs w:val="22"/>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4 maja 2016 r.);</w:t>
      </w:r>
    </w:p>
    <w:p w:rsidR="006A47D6" w:rsidRDefault="006A47D6">
      <w:pPr>
        <w:numPr>
          <w:ilvl w:val="0"/>
          <w:numId w:val="32"/>
        </w:numPr>
        <w:spacing w:line="276" w:lineRule="auto"/>
        <w:jc w:val="both"/>
        <w:rPr>
          <w:sz w:val="22"/>
          <w:szCs w:val="22"/>
        </w:rPr>
      </w:pPr>
      <w:r>
        <w:rPr>
          <w:i/>
          <w:sz w:val="22"/>
          <w:szCs w:val="22"/>
        </w:rPr>
        <w:t>Przetwarzanie danych</w:t>
      </w:r>
      <w:r>
        <w:rPr>
          <w:sz w:val="22"/>
          <w:szCs w:val="22"/>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6A47D6" w:rsidRDefault="006A47D6">
      <w:pPr>
        <w:rPr>
          <w:sz w:val="22"/>
          <w:szCs w:val="22"/>
        </w:rPr>
      </w:pPr>
    </w:p>
    <w:p w:rsidR="006A47D6" w:rsidRDefault="006A47D6">
      <w:pPr>
        <w:jc w:val="center"/>
        <w:rPr>
          <w:b/>
          <w:bCs/>
          <w:i/>
          <w:iCs/>
          <w:spacing w:val="10"/>
          <w:sz w:val="22"/>
          <w:szCs w:val="22"/>
        </w:rPr>
      </w:pPr>
      <w:r>
        <w:rPr>
          <w:b/>
          <w:bCs/>
          <w:i/>
          <w:iCs/>
          <w:spacing w:val="10"/>
          <w:sz w:val="22"/>
          <w:szCs w:val="22"/>
        </w:rPr>
        <w:t>§ 2</w:t>
      </w:r>
    </w:p>
    <w:p w:rsidR="006A47D6" w:rsidRDefault="006A47D6">
      <w:pPr>
        <w:jc w:val="center"/>
        <w:rPr>
          <w:sz w:val="22"/>
          <w:szCs w:val="22"/>
        </w:rPr>
      </w:pPr>
      <w:r>
        <w:rPr>
          <w:b/>
          <w:bCs/>
          <w:i/>
          <w:iCs/>
          <w:spacing w:val="10"/>
          <w:sz w:val="22"/>
          <w:szCs w:val="22"/>
        </w:rPr>
        <w:t>Powierzenie przetwarzania danych osobowych</w:t>
      </w:r>
    </w:p>
    <w:p w:rsidR="006A47D6" w:rsidRDefault="006A47D6" w:rsidP="007D69D0">
      <w:pPr>
        <w:numPr>
          <w:ilvl w:val="0"/>
          <w:numId w:val="27"/>
        </w:numPr>
        <w:spacing w:line="276" w:lineRule="auto"/>
        <w:ind w:left="360"/>
        <w:jc w:val="both"/>
        <w:rPr>
          <w:sz w:val="22"/>
          <w:szCs w:val="22"/>
        </w:rPr>
      </w:pPr>
      <w:r>
        <w:rPr>
          <w:sz w:val="22"/>
          <w:szCs w:val="22"/>
        </w:rPr>
        <w:t>W związku z realizacją Umowy głównej Administrator, w trybie art. 28 ust. 3 RODO, powierza Przetwarzającemu przetwarzanie danych osobowych w zakresie i celu określonych w Umowie powierzenia.</w:t>
      </w:r>
    </w:p>
    <w:p w:rsidR="006A47D6" w:rsidRDefault="006A47D6" w:rsidP="007D69D0">
      <w:pPr>
        <w:numPr>
          <w:ilvl w:val="0"/>
          <w:numId w:val="27"/>
        </w:numPr>
        <w:spacing w:line="276" w:lineRule="auto"/>
        <w:ind w:left="360"/>
        <w:jc w:val="both"/>
        <w:rPr>
          <w:sz w:val="22"/>
          <w:szCs w:val="22"/>
        </w:rPr>
      </w:pPr>
      <w:r>
        <w:rPr>
          <w:sz w:val="22"/>
          <w:szCs w:val="22"/>
        </w:rPr>
        <w:t>Administrator oświadcza, że jest administratorem danych osobowych w rozumieniu art. 4 p. 7 RODO.</w:t>
      </w:r>
    </w:p>
    <w:p w:rsidR="006A47D6" w:rsidRDefault="006A47D6" w:rsidP="007D69D0">
      <w:pPr>
        <w:numPr>
          <w:ilvl w:val="0"/>
          <w:numId w:val="27"/>
        </w:numPr>
        <w:spacing w:line="276" w:lineRule="auto"/>
        <w:ind w:left="360"/>
        <w:jc w:val="both"/>
        <w:rPr>
          <w:sz w:val="22"/>
          <w:szCs w:val="22"/>
        </w:rPr>
      </w:pPr>
      <w:r>
        <w:rPr>
          <w:sz w:val="22"/>
          <w:szCs w:val="22"/>
        </w:rPr>
        <w:t>Przetwarzający zobowiązuje się przetwarzać powierzone mu dane osobowe zgodnie z niniejszą Umową, krajowymi przepisami dotyczącymi ochrony danych osobowych, RODO oraz innymi przepisami prawa powszechnie obowiązującego chroniącymi prawa osób, których dane dotyczą.</w:t>
      </w:r>
    </w:p>
    <w:p w:rsidR="006A47D6" w:rsidRDefault="006A47D6" w:rsidP="007D69D0">
      <w:pPr>
        <w:numPr>
          <w:ilvl w:val="0"/>
          <w:numId w:val="27"/>
        </w:numPr>
        <w:spacing w:line="276" w:lineRule="auto"/>
        <w:ind w:left="360"/>
        <w:jc w:val="both"/>
        <w:rPr>
          <w:b/>
          <w:sz w:val="22"/>
          <w:szCs w:val="22"/>
        </w:rPr>
      </w:pPr>
      <w:r>
        <w:rPr>
          <w:sz w:val="22"/>
          <w:szCs w:val="22"/>
        </w:rPr>
        <w:t>Przetwarzający oświadcza, że stosuje środki techniczne i organizacyjne, o których mowa w art. 32 RODO.</w:t>
      </w:r>
    </w:p>
    <w:p w:rsidR="006A47D6" w:rsidRDefault="006A47D6">
      <w:pPr>
        <w:spacing w:before="240"/>
        <w:jc w:val="center"/>
        <w:rPr>
          <w:b/>
          <w:sz w:val="22"/>
          <w:szCs w:val="22"/>
        </w:rPr>
      </w:pPr>
    </w:p>
    <w:p w:rsidR="006A47D6" w:rsidRDefault="006A47D6">
      <w:pPr>
        <w:spacing w:before="240"/>
        <w:jc w:val="center"/>
        <w:rPr>
          <w:b/>
          <w:sz w:val="22"/>
          <w:szCs w:val="22"/>
        </w:rPr>
      </w:pPr>
    </w:p>
    <w:p w:rsidR="006A47D6" w:rsidRDefault="006A47D6">
      <w:pPr>
        <w:spacing w:before="240"/>
        <w:jc w:val="center"/>
        <w:rPr>
          <w:b/>
          <w:bCs/>
          <w:i/>
          <w:iCs/>
          <w:spacing w:val="10"/>
          <w:sz w:val="22"/>
          <w:szCs w:val="22"/>
        </w:rPr>
      </w:pPr>
      <w:r>
        <w:rPr>
          <w:b/>
          <w:sz w:val="22"/>
          <w:szCs w:val="22"/>
        </w:rPr>
        <w:t>§ 3</w:t>
      </w:r>
    </w:p>
    <w:p w:rsidR="006A47D6" w:rsidRDefault="006A47D6">
      <w:pPr>
        <w:jc w:val="center"/>
      </w:pPr>
      <w:r>
        <w:rPr>
          <w:b/>
          <w:bCs/>
          <w:i/>
          <w:iCs/>
          <w:spacing w:val="10"/>
          <w:sz w:val="22"/>
          <w:szCs w:val="22"/>
        </w:rPr>
        <w:t>Zakres i cel przetwarzania powierzonych danych osobowych</w:t>
      </w:r>
    </w:p>
    <w:p w:rsidR="006A47D6" w:rsidRPr="007D69D0" w:rsidRDefault="006A47D6">
      <w:pPr>
        <w:pStyle w:val="Akapitzlist1"/>
        <w:numPr>
          <w:ilvl w:val="0"/>
          <w:numId w:val="33"/>
        </w:numPr>
        <w:suppressAutoHyphens w:val="0"/>
        <w:spacing w:after="160" w:line="240" w:lineRule="auto"/>
        <w:jc w:val="both"/>
        <w:rPr>
          <w:lang w:val="pl-PL"/>
        </w:rPr>
      </w:pPr>
      <w:r>
        <w:rPr>
          <w:rFonts w:ascii="Times New Roman" w:hAnsi="Times New Roman" w:cs="Times New Roman"/>
          <w:lang w:val="pl-PL"/>
        </w:rPr>
        <w:t>Przetwarzający w związku z realizacją Umowy głównej będzie przetwarzał następujące dane osobowe: danych dotyczących zastosowania procesów leczenia, rodzajów udzielanych świadczeń zdrowotnych (medycznych) oraz wszelkich innych poufnych informacji dotyczących ww. osób, oraz dane pracowników administratora, klientów administratora w tym ich wizerunku, jego utrwalaniu lub zwielokrotnienia jakakolwiek techniką i przy użyciu jakichkolwiek środków, o których to zdarzeniach i danych Wykonawca poweźmie lub może powziąć wiedze w trakcie lub w związku z wykonywaniem niniejszej umowy.</w:t>
      </w:r>
    </w:p>
    <w:p w:rsidR="006A47D6" w:rsidRDefault="006A47D6">
      <w:pPr>
        <w:numPr>
          <w:ilvl w:val="0"/>
          <w:numId w:val="33"/>
        </w:numPr>
        <w:spacing w:line="288" w:lineRule="auto"/>
        <w:contextualSpacing/>
        <w:jc w:val="both"/>
        <w:rPr>
          <w:sz w:val="22"/>
          <w:szCs w:val="22"/>
        </w:rPr>
      </w:pPr>
      <w:r>
        <w:rPr>
          <w:sz w:val="22"/>
          <w:szCs w:val="22"/>
        </w:rPr>
        <w:t xml:space="preserve">Powierzone przez Administratora </w:t>
      </w:r>
      <w:bookmarkStart w:id="1" w:name="_GoBack"/>
      <w:bookmarkEnd w:id="1"/>
      <w:r>
        <w:rPr>
          <w:sz w:val="22"/>
          <w:szCs w:val="22"/>
        </w:rPr>
        <w:t>dane osobowe będą przetwarzane przez Przetwarzającego w formie papierowej i elektronicznej. Przetwarzanie danych będzie obejmowało w szczególności operacje takie jak ich: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6A47D6" w:rsidRDefault="006A47D6">
      <w:pPr>
        <w:numPr>
          <w:ilvl w:val="0"/>
          <w:numId w:val="33"/>
        </w:numPr>
        <w:spacing w:after="200" w:line="276" w:lineRule="auto"/>
        <w:jc w:val="both"/>
        <w:rPr>
          <w:b/>
          <w:bCs/>
          <w:i/>
          <w:iCs/>
          <w:spacing w:val="10"/>
          <w:sz w:val="22"/>
          <w:szCs w:val="22"/>
        </w:rPr>
      </w:pPr>
      <w:r>
        <w:rPr>
          <w:sz w:val="22"/>
          <w:szCs w:val="22"/>
        </w:rPr>
        <w:t>Dane osobowe określone w ust. 1 przetwarzane będą wyłącznie w celu realizacji Umowy głównej.</w:t>
      </w:r>
    </w:p>
    <w:p w:rsidR="006A47D6" w:rsidRDefault="006A47D6">
      <w:pPr>
        <w:ind w:left="360"/>
        <w:jc w:val="center"/>
        <w:rPr>
          <w:b/>
          <w:bCs/>
          <w:i/>
          <w:iCs/>
          <w:spacing w:val="10"/>
          <w:sz w:val="22"/>
          <w:szCs w:val="22"/>
        </w:rPr>
      </w:pPr>
      <w:r>
        <w:rPr>
          <w:b/>
          <w:bCs/>
          <w:i/>
          <w:iCs/>
          <w:spacing w:val="10"/>
          <w:sz w:val="22"/>
          <w:szCs w:val="22"/>
        </w:rPr>
        <w:t>§ 4</w:t>
      </w:r>
    </w:p>
    <w:p w:rsidR="006A47D6" w:rsidRDefault="006A47D6">
      <w:pPr>
        <w:ind w:left="360"/>
        <w:jc w:val="center"/>
        <w:rPr>
          <w:sz w:val="22"/>
          <w:szCs w:val="22"/>
        </w:rPr>
      </w:pPr>
      <w:r>
        <w:rPr>
          <w:b/>
          <w:bCs/>
          <w:i/>
          <w:iCs/>
          <w:spacing w:val="10"/>
          <w:sz w:val="22"/>
          <w:szCs w:val="22"/>
        </w:rPr>
        <w:t xml:space="preserve">Sposób wykonania Umowy </w:t>
      </w:r>
    </w:p>
    <w:p w:rsidR="006A47D6" w:rsidRDefault="006A47D6" w:rsidP="007D69D0">
      <w:pPr>
        <w:numPr>
          <w:ilvl w:val="0"/>
          <w:numId w:val="25"/>
        </w:numPr>
        <w:spacing w:line="276" w:lineRule="auto"/>
        <w:ind w:left="360"/>
        <w:jc w:val="both"/>
        <w:rPr>
          <w:sz w:val="22"/>
          <w:szCs w:val="22"/>
        </w:rPr>
      </w:pPr>
      <w:r>
        <w:rPr>
          <w:sz w:val="22"/>
          <w:szCs w:val="22"/>
        </w:rPr>
        <w:t>Przetwarzający zobowiązuje się dołożyć należytej staranności przy przetwarzaniu powierzonych danych osobowych</w:t>
      </w:r>
    </w:p>
    <w:p w:rsidR="006A47D6" w:rsidRDefault="006A47D6" w:rsidP="007D69D0">
      <w:pPr>
        <w:numPr>
          <w:ilvl w:val="0"/>
          <w:numId w:val="25"/>
        </w:numPr>
        <w:spacing w:line="276" w:lineRule="auto"/>
        <w:ind w:left="360"/>
        <w:jc w:val="both"/>
        <w:rPr>
          <w:sz w:val="22"/>
          <w:szCs w:val="22"/>
        </w:rPr>
      </w:pPr>
      <w:r>
        <w:rPr>
          <w:sz w:val="22"/>
          <w:szCs w:val="22"/>
        </w:rPr>
        <w:t>Przetwarzający zobowiązuje się do zabezpieczenia danych osobowych, o których mowa w §3 ust 1. Umowy powierzenia, poprzez stosowanie odpowiednich środków, o których mowa w art. 32 RODO, w tym w szczególności :</w:t>
      </w:r>
    </w:p>
    <w:p w:rsidR="006A47D6" w:rsidRDefault="006A47D6">
      <w:pPr>
        <w:numPr>
          <w:ilvl w:val="0"/>
          <w:numId w:val="34"/>
        </w:numPr>
        <w:spacing w:line="276" w:lineRule="auto"/>
        <w:jc w:val="both"/>
        <w:rPr>
          <w:sz w:val="22"/>
          <w:szCs w:val="22"/>
        </w:rPr>
      </w:pPr>
      <w:r>
        <w:rPr>
          <w:sz w:val="22"/>
          <w:szCs w:val="22"/>
        </w:rPr>
        <w:t>uwzględniając stan wiedzy technicznej, koszt wdrażania oraz charakter, kontekst i cele przetwarzania oraz ryzyko naruszenia praw lub wolności osób fizycznych o różnym prawdopodobieństwie wystąpienia i wadze zagrożenia, zobowiązany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w:t>
      </w:r>
    </w:p>
    <w:p w:rsidR="006A47D6" w:rsidRDefault="006A47D6">
      <w:pPr>
        <w:numPr>
          <w:ilvl w:val="0"/>
          <w:numId w:val="34"/>
        </w:numPr>
        <w:spacing w:line="276" w:lineRule="auto"/>
        <w:jc w:val="both"/>
        <w:rPr>
          <w:sz w:val="22"/>
          <w:szCs w:val="22"/>
        </w:rPr>
      </w:pPr>
      <w:r>
        <w:rPr>
          <w:sz w:val="22"/>
          <w:szCs w:val="22"/>
        </w:rPr>
        <w:t>zobowiązany jest zapewnić by każda osoba fizyczna działająca z upoważnienia Przetwarzającego, która ma dostęp do danych osobowych, przetwarzała je wyłącznie na polecenie Administratora w celach i zakresie przewidzianym w Umowie powierzenia;</w:t>
      </w:r>
    </w:p>
    <w:p w:rsidR="006A47D6" w:rsidRDefault="006A47D6">
      <w:pPr>
        <w:numPr>
          <w:ilvl w:val="0"/>
          <w:numId w:val="34"/>
        </w:numPr>
        <w:spacing w:line="276" w:lineRule="auto"/>
        <w:jc w:val="both"/>
        <w:rPr>
          <w:sz w:val="22"/>
          <w:szCs w:val="22"/>
        </w:rPr>
      </w:pPr>
      <w:r>
        <w:rPr>
          <w:sz w:val="22"/>
          <w:szCs w:val="22"/>
        </w:rPr>
        <w:t>zobowiązany jest prowadzić rejestr wszystkich kategorii czynności przetwarzania dokonywanych w imieniu Administratora, o którym mowa w art. 30 ust. 2 RODO i udostępniać go Administratorowi na jego żądanie, chyba ze Przetwarzający jest zwolniony z tego obowiązku na podstawie art. 30 ust. 5 RODO.</w:t>
      </w:r>
    </w:p>
    <w:p w:rsidR="006A47D6" w:rsidRDefault="006A47D6">
      <w:pPr>
        <w:spacing w:line="276" w:lineRule="auto"/>
        <w:jc w:val="both"/>
        <w:rPr>
          <w:sz w:val="22"/>
          <w:szCs w:val="22"/>
        </w:rPr>
      </w:pPr>
    </w:p>
    <w:p w:rsidR="006A47D6" w:rsidRDefault="006A47D6">
      <w:pPr>
        <w:ind w:left="360"/>
        <w:jc w:val="center"/>
        <w:rPr>
          <w:b/>
          <w:bCs/>
          <w:i/>
          <w:iCs/>
          <w:spacing w:val="10"/>
          <w:sz w:val="22"/>
          <w:szCs w:val="22"/>
        </w:rPr>
      </w:pPr>
      <w:r>
        <w:rPr>
          <w:b/>
          <w:bCs/>
          <w:i/>
          <w:iCs/>
          <w:spacing w:val="10"/>
          <w:sz w:val="22"/>
          <w:szCs w:val="22"/>
        </w:rPr>
        <w:t>§ 5</w:t>
      </w:r>
    </w:p>
    <w:p w:rsidR="006A47D6" w:rsidRDefault="006A47D6">
      <w:pPr>
        <w:ind w:left="360"/>
        <w:jc w:val="center"/>
        <w:rPr>
          <w:sz w:val="22"/>
          <w:szCs w:val="22"/>
        </w:rPr>
      </w:pPr>
      <w:r>
        <w:rPr>
          <w:b/>
          <w:bCs/>
          <w:i/>
          <w:iCs/>
          <w:spacing w:val="10"/>
          <w:sz w:val="22"/>
          <w:szCs w:val="22"/>
        </w:rPr>
        <w:t xml:space="preserve">Obowiązki Przetwarzającego </w:t>
      </w:r>
    </w:p>
    <w:p w:rsidR="006A47D6" w:rsidRDefault="006A47D6" w:rsidP="007D69D0">
      <w:pPr>
        <w:numPr>
          <w:ilvl w:val="0"/>
          <w:numId w:val="24"/>
        </w:numPr>
        <w:spacing w:line="276" w:lineRule="auto"/>
        <w:ind w:left="360"/>
        <w:jc w:val="both"/>
        <w:rPr>
          <w:sz w:val="22"/>
          <w:szCs w:val="22"/>
        </w:rPr>
      </w:pPr>
      <w:r>
        <w:rPr>
          <w:sz w:val="22"/>
          <w:szCs w:val="22"/>
        </w:rPr>
        <w:t>Przetwarzający zobowiązuje się do ograniczania dostępu do powierzonych danych osobowych wyłącznie do pracowników i osób z nim współpracujących na podstawie umów cywilnoprawnych, którym udzielił upoważnień do przetwarzania danych osobowych.</w:t>
      </w:r>
    </w:p>
    <w:p w:rsidR="006A47D6" w:rsidRDefault="006A47D6" w:rsidP="007D69D0">
      <w:pPr>
        <w:numPr>
          <w:ilvl w:val="0"/>
          <w:numId w:val="24"/>
        </w:numPr>
        <w:spacing w:line="276" w:lineRule="auto"/>
        <w:ind w:left="360"/>
        <w:jc w:val="both"/>
        <w:rPr>
          <w:sz w:val="22"/>
          <w:szCs w:val="22"/>
        </w:rPr>
      </w:pPr>
      <w:r>
        <w:rPr>
          <w:sz w:val="22"/>
          <w:szCs w:val="22"/>
        </w:rPr>
        <w:t>Przetwarzający oświadcza, że zgodnie z art. 28 ust. 3 p. b) RODO zobowiązał osoby upoważnione przez niego do przetwarzania danych osobowych do zachowania w tajemnicy danych osobowych, do których mają lub będą miały dostęp, zarówno w trakcie zatrudniania ich, jak i po jego ustaniu.</w:t>
      </w:r>
    </w:p>
    <w:p w:rsidR="006A47D6" w:rsidRDefault="006A47D6" w:rsidP="007D69D0">
      <w:pPr>
        <w:numPr>
          <w:ilvl w:val="0"/>
          <w:numId w:val="24"/>
        </w:numPr>
        <w:spacing w:line="276" w:lineRule="auto"/>
        <w:ind w:left="360"/>
        <w:jc w:val="both"/>
        <w:rPr>
          <w:sz w:val="22"/>
          <w:szCs w:val="22"/>
        </w:rPr>
      </w:pPr>
      <w:r>
        <w:rPr>
          <w:sz w:val="22"/>
          <w:szCs w:val="22"/>
        </w:rPr>
        <w:t>Przetwarzający, w przypadku wygaśnięcia Umowy głównej oraz rozwiązania Umowy powierzenia, niezwłocznie, ale nie później niż w terminie 7 dni kalendarzowych, według wskazania Administratora zwraca lub usuwa wszelkie dane osobowe, których przetwarzanie zostało mu powierzone oraz usuwa wszelkie ich istniejące kopie, chyba ze prawo Unii Europejskiej lub prawo państwa członkowskiego nakazuje przechowywanie danych osobowych.</w:t>
      </w:r>
    </w:p>
    <w:p w:rsidR="006A47D6" w:rsidRDefault="006A47D6" w:rsidP="007D69D0">
      <w:pPr>
        <w:numPr>
          <w:ilvl w:val="0"/>
          <w:numId w:val="24"/>
        </w:numPr>
        <w:spacing w:line="276" w:lineRule="auto"/>
        <w:ind w:left="360"/>
        <w:jc w:val="both"/>
        <w:rPr>
          <w:sz w:val="22"/>
          <w:szCs w:val="22"/>
        </w:rPr>
      </w:pPr>
      <w:r>
        <w:rPr>
          <w:sz w:val="22"/>
          <w:szCs w:val="22"/>
        </w:rPr>
        <w:t>Mając na uwadze charakter przetwarzania Przetwarzający, w miarę możliwości pomaga Administratorowi poprzez odpowiednie środki techniczne i organizacyjne wywiązać się z obowiązku odpowiadania na żądania osoby, której dane dotyczą, w zakresie wykonywania jej praw określonych w art. 15-22 RODO.</w:t>
      </w:r>
    </w:p>
    <w:p w:rsidR="006A47D6" w:rsidRDefault="006A47D6" w:rsidP="007D69D0">
      <w:pPr>
        <w:numPr>
          <w:ilvl w:val="0"/>
          <w:numId w:val="24"/>
        </w:numPr>
        <w:spacing w:line="276" w:lineRule="auto"/>
        <w:ind w:left="360"/>
        <w:jc w:val="both"/>
        <w:rPr>
          <w:sz w:val="22"/>
          <w:szCs w:val="22"/>
        </w:rPr>
      </w:pPr>
      <w:r>
        <w:rPr>
          <w:sz w:val="22"/>
          <w:szCs w:val="22"/>
        </w:rPr>
        <w:t xml:space="preserve">Mając na uwadze charakter przetwarzania oraz dostępne Przetwarzającemu informacje, będzie on pomagał Administratorowi w wywiązaniu się z obowiązków określonych w art. 32-36 RODO. </w:t>
      </w:r>
    </w:p>
    <w:p w:rsidR="006A47D6" w:rsidRDefault="006A47D6" w:rsidP="007D69D0">
      <w:pPr>
        <w:numPr>
          <w:ilvl w:val="0"/>
          <w:numId w:val="24"/>
        </w:numPr>
        <w:spacing w:line="288" w:lineRule="auto"/>
        <w:ind w:left="360"/>
        <w:contextualSpacing/>
        <w:jc w:val="both"/>
        <w:rPr>
          <w:sz w:val="22"/>
          <w:szCs w:val="22"/>
        </w:rPr>
      </w:pPr>
      <w:r>
        <w:rPr>
          <w:sz w:val="22"/>
          <w:szCs w:val="22"/>
        </w:rPr>
        <w:t xml:space="preserve">W razie wątpliwości przyjmuje się, że każdorazowe przekazanie Przetwarzającemu danych osobowych w celu wykonania Umowy głównej, stanowi polecenie Administratora do przetwarzania danych zgodnie z Umową powierzenia. </w:t>
      </w:r>
    </w:p>
    <w:p w:rsidR="006A47D6" w:rsidRDefault="006A47D6" w:rsidP="007D69D0">
      <w:pPr>
        <w:numPr>
          <w:ilvl w:val="0"/>
          <w:numId w:val="24"/>
        </w:numPr>
        <w:spacing w:line="288" w:lineRule="auto"/>
        <w:ind w:left="360"/>
        <w:contextualSpacing/>
        <w:jc w:val="both"/>
        <w:rPr>
          <w:sz w:val="22"/>
          <w:szCs w:val="22"/>
        </w:rPr>
      </w:pPr>
      <w:r>
        <w:rPr>
          <w:sz w:val="22"/>
          <w:szCs w:val="22"/>
        </w:rPr>
        <w:t>W przypadku stwierdzenia naruszenia ochrony danych osobowych, Przetwarzający zobowiązuje się do:</w:t>
      </w:r>
    </w:p>
    <w:p w:rsidR="006A47D6" w:rsidRDefault="006A47D6">
      <w:pPr>
        <w:numPr>
          <w:ilvl w:val="0"/>
          <w:numId w:val="23"/>
        </w:numPr>
        <w:spacing w:line="276" w:lineRule="auto"/>
        <w:jc w:val="both"/>
        <w:rPr>
          <w:sz w:val="22"/>
          <w:szCs w:val="22"/>
        </w:rPr>
      </w:pPr>
      <w:r>
        <w:rPr>
          <w:sz w:val="22"/>
          <w:szCs w:val="22"/>
        </w:rPr>
        <w:t>przekazania Administratorowi, w formie pisemnej lub elektronicznej, informacji dotyczących stwierdzonego naruszenia, w tym w szczególności informacji, o których mowa w art. 33 ust 3 RODO, w ciągu 24 godzin od stwierdzenia naruszenia;</w:t>
      </w:r>
    </w:p>
    <w:p w:rsidR="006A47D6" w:rsidRDefault="006A47D6">
      <w:pPr>
        <w:numPr>
          <w:ilvl w:val="0"/>
          <w:numId w:val="23"/>
        </w:numPr>
        <w:spacing w:line="276" w:lineRule="auto"/>
        <w:jc w:val="both"/>
      </w:pPr>
      <w:r>
        <w:rPr>
          <w:sz w:val="22"/>
          <w:szCs w:val="22"/>
        </w:rPr>
        <w:t>przekazania na żądanie Administratora wszelkich informacji niezbędnych do zawiadomienia osoby, której dane dotyczą, zgodnie z art. 34 ust. 2 RODO, w ciągu 36 godzin od stwierdzenia naruszenia.</w:t>
      </w:r>
    </w:p>
    <w:p w:rsidR="006A47D6" w:rsidRPr="007D69D0" w:rsidRDefault="006A47D6" w:rsidP="007D69D0">
      <w:pPr>
        <w:pStyle w:val="Akapitzlist1"/>
        <w:numPr>
          <w:ilvl w:val="0"/>
          <w:numId w:val="24"/>
        </w:numPr>
        <w:spacing w:after="0"/>
        <w:ind w:left="360"/>
        <w:jc w:val="both"/>
        <w:rPr>
          <w:lang w:val="pl-PL"/>
        </w:rPr>
      </w:pPr>
      <w:r>
        <w:rPr>
          <w:rFonts w:ascii="Times New Roman" w:hAnsi="Times New Roman" w:cs="Times New Roman"/>
          <w:lang w:val="pl-PL"/>
        </w:rPr>
        <w:t>Przetwarzający zobowiązuje się stosować się do wskazówek lub zaleceń wydawanych przez organ nadzoru lub unijny organ doradczy zajmujący się ochroną danych osobowych, w szczególności w zakresie stosowania RODO.</w:t>
      </w:r>
    </w:p>
    <w:p w:rsidR="006A47D6" w:rsidRDefault="006A47D6">
      <w:pPr>
        <w:numPr>
          <w:ilvl w:val="0"/>
          <w:numId w:val="30"/>
        </w:numPr>
        <w:spacing w:line="276" w:lineRule="auto"/>
        <w:jc w:val="both"/>
        <w:rPr>
          <w:sz w:val="22"/>
          <w:szCs w:val="22"/>
        </w:rPr>
      </w:pPr>
      <w:r>
        <w:rPr>
          <w:sz w:val="22"/>
          <w:szCs w:val="22"/>
        </w:rPr>
        <w:t>Przetwarzający niezwłocznie poinformuje Administratora o:</w:t>
      </w:r>
    </w:p>
    <w:p w:rsidR="006A47D6" w:rsidRDefault="006A47D6">
      <w:pPr>
        <w:numPr>
          <w:ilvl w:val="0"/>
          <w:numId w:val="35"/>
        </w:numPr>
        <w:spacing w:line="276" w:lineRule="auto"/>
        <w:jc w:val="both"/>
        <w:rPr>
          <w:sz w:val="22"/>
          <w:szCs w:val="22"/>
        </w:rPr>
      </w:pPr>
      <w:r>
        <w:rPr>
          <w:sz w:val="22"/>
          <w:szCs w:val="22"/>
        </w:rPr>
        <w:t>wszelkich postępowaniach prowadzonych wobec niego przez organ nadzorczy bądź inny uprawniony organ państwowy, obejmujących dane powierzone przez Administratora;</w:t>
      </w:r>
    </w:p>
    <w:p w:rsidR="006A47D6" w:rsidRDefault="006A47D6">
      <w:pPr>
        <w:numPr>
          <w:ilvl w:val="0"/>
          <w:numId w:val="35"/>
        </w:numPr>
        <w:spacing w:line="276" w:lineRule="auto"/>
        <w:jc w:val="both"/>
        <w:rPr>
          <w:b/>
          <w:bCs/>
          <w:i/>
          <w:iCs/>
          <w:spacing w:val="10"/>
          <w:sz w:val="22"/>
          <w:szCs w:val="22"/>
        </w:rPr>
      </w:pPr>
      <w:r>
        <w:rPr>
          <w:sz w:val="22"/>
          <w:szCs w:val="22"/>
        </w:rPr>
        <w:t>wszelkich kontrolach lub inspekcjach dotyczących przetwarzania powierzonych danych osobowych, w szczególności prowadzonych przez organ nadzorczy;</w:t>
      </w:r>
    </w:p>
    <w:p w:rsidR="006A47D6" w:rsidRDefault="006A47D6">
      <w:pPr>
        <w:spacing w:before="240"/>
        <w:jc w:val="center"/>
        <w:rPr>
          <w:b/>
          <w:bCs/>
          <w:i/>
          <w:iCs/>
          <w:spacing w:val="10"/>
          <w:sz w:val="22"/>
          <w:szCs w:val="22"/>
        </w:rPr>
      </w:pPr>
      <w:r>
        <w:rPr>
          <w:b/>
          <w:bCs/>
          <w:i/>
          <w:iCs/>
          <w:spacing w:val="10"/>
          <w:sz w:val="22"/>
          <w:szCs w:val="22"/>
        </w:rPr>
        <w:t>§ 6</w:t>
      </w:r>
    </w:p>
    <w:p w:rsidR="006A47D6" w:rsidRDefault="006A47D6">
      <w:pPr>
        <w:jc w:val="center"/>
        <w:rPr>
          <w:sz w:val="22"/>
          <w:szCs w:val="22"/>
        </w:rPr>
      </w:pPr>
      <w:r>
        <w:rPr>
          <w:b/>
          <w:bCs/>
          <w:i/>
          <w:iCs/>
          <w:spacing w:val="10"/>
          <w:sz w:val="22"/>
          <w:szCs w:val="22"/>
        </w:rPr>
        <w:t>Podpowierzenie</w:t>
      </w:r>
    </w:p>
    <w:p w:rsidR="006A47D6" w:rsidRDefault="006A47D6" w:rsidP="007D69D0">
      <w:pPr>
        <w:numPr>
          <w:ilvl w:val="0"/>
          <w:numId w:val="60"/>
        </w:numPr>
        <w:spacing w:line="288" w:lineRule="auto"/>
        <w:ind w:left="360"/>
        <w:contextualSpacing/>
        <w:jc w:val="both"/>
        <w:rPr>
          <w:sz w:val="22"/>
          <w:szCs w:val="22"/>
        </w:rPr>
      </w:pPr>
      <w:r>
        <w:rPr>
          <w:sz w:val="22"/>
          <w:szCs w:val="22"/>
        </w:rPr>
        <w:t>Przetwarzający może powierzyć dalszym podmiotom przetwarzania przekazanych danych wyłącznie w celu wykonania Umowy głównej.</w:t>
      </w:r>
    </w:p>
    <w:p w:rsidR="006A47D6" w:rsidRDefault="006A47D6" w:rsidP="007D69D0">
      <w:pPr>
        <w:numPr>
          <w:ilvl w:val="0"/>
          <w:numId w:val="60"/>
        </w:numPr>
        <w:spacing w:line="288" w:lineRule="auto"/>
        <w:ind w:left="360"/>
        <w:contextualSpacing/>
        <w:jc w:val="both"/>
        <w:rPr>
          <w:sz w:val="22"/>
          <w:szCs w:val="22"/>
        </w:rPr>
      </w:pPr>
      <w:r>
        <w:rPr>
          <w:sz w:val="22"/>
          <w:szCs w:val="22"/>
        </w:rPr>
        <w:t>O zamiarze podpowierzenia danych osobowych Przetwarzający informuje Administratora wskazując tożsamość (nazwę) podmiotu, któremu ma zamiar podpowierzyć dane oraz zakres danych, charakter, cel i czas trwania podpowierzenia. Jeżeli Administrator w terminie 7 dni od daty zawiadomienia nie wyrazi sprzeciwu, Przetwarzający może podpowierzyć dane.</w:t>
      </w:r>
    </w:p>
    <w:p w:rsidR="006A47D6" w:rsidRDefault="006A47D6" w:rsidP="007D69D0">
      <w:pPr>
        <w:numPr>
          <w:ilvl w:val="0"/>
          <w:numId w:val="60"/>
        </w:numPr>
        <w:spacing w:line="288" w:lineRule="auto"/>
        <w:ind w:left="360"/>
        <w:contextualSpacing/>
        <w:jc w:val="both"/>
        <w:rPr>
          <w:sz w:val="22"/>
          <w:szCs w:val="22"/>
        </w:rPr>
      </w:pPr>
      <w:r>
        <w:rPr>
          <w:sz w:val="22"/>
          <w:szCs w:val="22"/>
        </w:rPr>
        <w:t>Przetwarzający może podpowierzyć przetwarzanie danych na podstawie pisemnej umowy zawartej z podmiotem mającym przetwarzać podpowierzone dane. Umowa ta powinna określać przedmiot i czas trwania przetwarzania, charakter i cel przetwarzania, rodzaj danych osobowych i kategorie osób, których dane dotyczą, oraz obowiązki i prawa Administratora.</w:t>
      </w:r>
    </w:p>
    <w:p w:rsidR="006A47D6" w:rsidRDefault="006A47D6" w:rsidP="007D69D0">
      <w:pPr>
        <w:numPr>
          <w:ilvl w:val="0"/>
          <w:numId w:val="60"/>
        </w:numPr>
        <w:spacing w:line="288" w:lineRule="auto"/>
        <w:ind w:left="360"/>
        <w:contextualSpacing/>
        <w:jc w:val="both"/>
        <w:rPr>
          <w:sz w:val="22"/>
          <w:szCs w:val="22"/>
        </w:rPr>
      </w:pPr>
      <w:r>
        <w:rPr>
          <w:sz w:val="22"/>
          <w:szCs w:val="22"/>
        </w:rPr>
        <w:t xml:space="preserve">Przetwarzający zobowiąże podmiot mający przetwarzać podpowierzone dane do przestrzegania przepisów prawa dotyczących ochrony danych osobowych w takim samym zakresie jak stanowi Umowa powierzenia. </w:t>
      </w:r>
    </w:p>
    <w:p w:rsidR="006A47D6" w:rsidRDefault="006A47D6" w:rsidP="007D69D0">
      <w:pPr>
        <w:numPr>
          <w:ilvl w:val="0"/>
          <w:numId w:val="60"/>
        </w:numPr>
        <w:spacing w:line="288" w:lineRule="auto"/>
        <w:ind w:left="360"/>
        <w:contextualSpacing/>
        <w:jc w:val="both"/>
        <w:rPr>
          <w:sz w:val="22"/>
          <w:szCs w:val="22"/>
        </w:rPr>
      </w:pPr>
      <w:r>
        <w:rPr>
          <w:sz w:val="22"/>
          <w:szCs w:val="22"/>
        </w:rPr>
        <w:t>Brak sprzeciwu wobec powierzenia przetwarzania danych przez Przetwarzającego nie oznacza zgody na jeszcze dalsze powierzenie przetwarzania tych danych.</w:t>
      </w:r>
    </w:p>
    <w:p w:rsidR="006A47D6" w:rsidRDefault="006A47D6" w:rsidP="007D69D0">
      <w:pPr>
        <w:numPr>
          <w:ilvl w:val="0"/>
          <w:numId w:val="60"/>
        </w:numPr>
        <w:spacing w:line="288" w:lineRule="auto"/>
        <w:ind w:left="360"/>
        <w:contextualSpacing/>
        <w:jc w:val="both"/>
        <w:rPr>
          <w:sz w:val="22"/>
          <w:szCs w:val="22"/>
        </w:rPr>
      </w:pPr>
      <w:r>
        <w:rPr>
          <w:sz w:val="22"/>
          <w:szCs w:val="22"/>
        </w:rPr>
        <w:t>Administrator może w każdej chwili sprzeciwić się dalszemu podpowierzaniu w stosunku do jakiegokolwiek podmiotu.</w:t>
      </w:r>
    </w:p>
    <w:p w:rsidR="006A47D6" w:rsidRDefault="006A47D6" w:rsidP="007D69D0">
      <w:pPr>
        <w:numPr>
          <w:ilvl w:val="0"/>
          <w:numId w:val="60"/>
        </w:numPr>
        <w:spacing w:line="288" w:lineRule="auto"/>
        <w:ind w:left="360"/>
        <w:contextualSpacing/>
        <w:jc w:val="both"/>
        <w:rPr>
          <w:sz w:val="22"/>
          <w:szCs w:val="22"/>
        </w:rPr>
      </w:pPr>
      <w:r>
        <w:rPr>
          <w:sz w:val="22"/>
          <w:szCs w:val="22"/>
        </w:rPr>
        <w:t>Przetwarzający ponosi pełną odpowiedzialność wobec Administratora za niewywiązanie się z obowiązków ochrony danych przez podprzetwarzającego.</w:t>
      </w:r>
    </w:p>
    <w:p w:rsidR="006A47D6" w:rsidRDefault="006A47D6" w:rsidP="007D69D0">
      <w:pPr>
        <w:numPr>
          <w:ilvl w:val="0"/>
          <w:numId w:val="60"/>
        </w:numPr>
        <w:spacing w:line="288" w:lineRule="auto"/>
        <w:ind w:left="360"/>
        <w:contextualSpacing/>
        <w:jc w:val="both"/>
        <w:rPr>
          <w:sz w:val="22"/>
          <w:szCs w:val="22"/>
        </w:rPr>
      </w:pPr>
      <w:r>
        <w:rPr>
          <w:sz w:val="22"/>
          <w:szCs w:val="22"/>
        </w:rPr>
        <w:t>Przekazanie powierzonych danych do państwa trzeciego może nastąpić wyłącznie na pisemne polecenie Administratora, chyba że Przetwarzający jest zobowiązany do takiego przekazania na mocy prawa Unii Europejskiej lub państwa członkowskiego, któremu podlega Przetwarzający. W takim wypadku przed rozpoczęciem przetwarzania Przetwarzający informuje Administratora o istnieniu tego obowiązku prawnego, o ile prawo nie zabrania udzielenia takiej informacji ze względu na ważny interes publiczny.</w:t>
      </w:r>
    </w:p>
    <w:p w:rsidR="006A47D6" w:rsidRDefault="006A47D6" w:rsidP="007D69D0">
      <w:pPr>
        <w:numPr>
          <w:ilvl w:val="0"/>
          <w:numId w:val="60"/>
        </w:numPr>
        <w:spacing w:line="288" w:lineRule="auto"/>
        <w:ind w:left="360"/>
        <w:contextualSpacing/>
        <w:jc w:val="both"/>
        <w:rPr>
          <w:b/>
          <w:bCs/>
          <w:i/>
          <w:iCs/>
          <w:spacing w:val="10"/>
          <w:sz w:val="22"/>
          <w:szCs w:val="22"/>
        </w:rPr>
      </w:pPr>
      <w:r>
        <w:rPr>
          <w:sz w:val="22"/>
          <w:szCs w:val="22"/>
        </w:rPr>
        <w:t>Przekazanie danych osobowych do podmiotów znajdujących się w państwach spoza Europejskiego Obszaru Gospodarczego może się odbywać wyłącznie na warunkach określonych w art. 44-50 RODO.</w:t>
      </w:r>
    </w:p>
    <w:p w:rsidR="006A47D6" w:rsidRDefault="006A47D6">
      <w:pPr>
        <w:spacing w:before="240"/>
        <w:jc w:val="center"/>
        <w:rPr>
          <w:b/>
          <w:bCs/>
          <w:i/>
          <w:iCs/>
          <w:spacing w:val="10"/>
          <w:sz w:val="22"/>
          <w:szCs w:val="22"/>
        </w:rPr>
      </w:pPr>
      <w:r>
        <w:rPr>
          <w:b/>
          <w:bCs/>
          <w:i/>
          <w:iCs/>
          <w:spacing w:val="10"/>
          <w:sz w:val="22"/>
          <w:szCs w:val="22"/>
        </w:rPr>
        <w:t>§ 7</w:t>
      </w:r>
    </w:p>
    <w:p w:rsidR="006A47D6" w:rsidRDefault="006A47D6">
      <w:pPr>
        <w:jc w:val="center"/>
        <w:rPr>
          <w:sz w:val="22"/>
          <w:szCs w:val="22"/>
        </w:rPr>
      </w:pPr>
      <w:r>
        <w:rPr>
          <w:b/>
          <w:bCs/>
          <w:i/>
          <w:iCs/>
          <w:spacing w:val="10"/>
          <w:sz w:val="22"/>
          <w:szCs w:val="22"/>
        </w:rPr>
        <w:t>Prawo kontroli</w:t>
      </w:r>
    </w:p>
    <w:p w:rsidR="006A47D6" w:rsidRDefault="006A47D6">
      <w:pPr>
        <w:numPr>
          <w:ilvl w:val="0"/>
          <w:numId w:val="29"/>
        </w:numPr>
        <w:spacing w:line="276" w:lineRule="auto"/>
        <w:jc w:val="both"/>
        <w:rPr>
          <w:sz w:val="22"/>
          <w:szCs w:val="22"/>
        </w:rPr>
      </w:pPr>
      <w:r>
        <w:rPr>
          <w:sz w:val="22"/>
          <w:szCs w:val="22"/>
        </w:rPr>
        <w:t>Administrator, zgodnie z art. 28 ust. 3 p. h) RODO, jest uprawniony do kontroli przetwarzania powierzonych danych w miejscu prowadzenia działalności i w godzinach pracy Przetwarzającego.</w:t>
      </w:r>
    </w:p>
    <w:p w:rsidR="006A47D6" w:rsidRDefault="006A47D6">
      <w:pPr>
        <w:numPr>
          <w:ilvl w:val="0"/>
          <w:numId w:val="29"/>
        </w:numPr>
        <w:spacing w:line="276" w:lineRule="auto"/>
        <w:jc w:val="both"/>
        <w:rPr>
          <w:sz w:val="22"/>
          <w:szCs w:val="22"/>
        </w:rPr>
      </w:pPr>
      <w:r>
        <w:rPr>
          <w:sz w:val="22"/>
          <w:szCs w:val="22"/>
        </w:rPr>
        <w:t>Administrator poinformuje Przetwarzającego o planowanej kontroli drogą elektroniczną lub faksem, z przynajmniej 7-dniowym wyprzedzeniem.</w:t>
      </w:r>
    </w:p>
    <w:p w:rsidR="006A47D6" w:rsidRDefault="006A47D6">
      <w:pPr>
        <w:numPr>
          <w:ilvl w:val="0"/>
          <w:numId w:val="29"/>
        </w:numPr>
        <w:spacing w:line="276" w:lineRule="auto"/>
        <w:jc w:val="both"/>
        <w:rPr>
          <w:sz w:val="22"/>
          <w:szCs w:val="22"/>
        </w:rPr>
      </w:pPr>
      <w:r>
        <w:rPr>
          <w:sz w:val="22"/>
          <w:szCs w:val="22"/>
        </w:rPr>
        <w:t>Przetwarzający zobowiązuje się do usunięcia stwierdzonych w drodze kontroli uchybień w terminie 14 dni od ich przedstawienia Przetwarzającemu przez Administratora.</w:t>
      </w:r>
    </w:p>
    <w:p w:rsidR="006A47D6" w:rsidRDefault="006A47D6">
      <w:pPr>
        <w:numPr>
          <w:ilvl w:val="0"/>
          <w:numId w:val="29"/>
        </w:numPr>
        <w:spacing w:line="276" w:lineRule="auto"/>
        <w:jc w:val="both"/>
        <w:rPr>
          <w:b/>
          <w:bCs/>
          <w:i/>
          <w:iCs/>
          <w:spacing w:val="10"/>
          <w:sz w:val="22"/>
          <w:szCs w:val="22"/>
        </w:rPr>
      </w:pPr>
      <w:r>
        <w:rPr>
          <w:sz w:val="22"/>
          <w:szCs w:val="22"/>
        </w:rPr>
        <w:t xml:space="preserve">Przetwarzający zobowiązuje się do udostępnienia Administratorowi wszelkich informacji niezbędnych do wykazania spełnienia obowiązków, o których mowa w art. 28 RODO oraz w Umowie powierzenia oraz umożliwia Administratorowi przeprowadzenie audytów, w tym inspekcji.  </w:t>
      </w:r>
    </w:p>
    <w:p w:rsidR="006A47D6" w:rsidRDefault="006A47D6">
      <w:pPr>
        <w:tabs>
          <w:tab w:val="center" w:pos="4716"/>
          <w:tab w:val="left" w:pos="7740"/>
        </w:tabs>
        <w:spacing w:before="240"/>
        <w:jc w:val="center"/>
        <w:rPr>
          <w:b/>
          <w:bCs/>
          <w:i/>
          <w:iCs/>
          <w:spacing w:val="10"/>
          <w:sz w:val="22"/>
          <w:szCs w:val="22"/>
        </w:rPr>
      </w:pPr>
      <w:r>
        <w:rPr>
          <w:b/>
          <w:bCs/>
          <w:i/>
          <w:iCs/>
          <w:spacing w:val="10"/>
          <w:sz w:val="22"/>
          <w:szCs w:val="22"/>
        </w:rPr>
        <w:t>§ 8</w:t>
      </w:r>
    </w:p>
    <w:p w:rsidR="006A47D6" w:rsidRDefault="006A47D6">
      <w:pPr>
        <w:jc w:val="center"/>
        <w:rPr>
          <w:sz w:val="22"/>
          <w:szCs w:val="22"/>
        </w:rPr>
      </w:pPr>
      <w:r>
        <w:rPr>
          <w:b/>
          <w:bCs/>
          <w:i/>
          <w:iCs/>
          <w:spacing w:val="10"/>
          <w:sz w:val="22"/>
          <w:szCs w:val="22"/>
        </w:rPr>
        <w:t>Odpowiedzialność Przetwarzającego</w:t>
      </w:r>
    </w:p>
    <w:p w:rsidR="006A47D6" w:rsidRDefault="006A47D6">
      <w:pPr>
        <w:numPr>
          <w:ilvl w:val="0"/>
          <w:numId w:val="36"/>
        </w:numPr>
        <w:spacing w:line="276" w:lineRule="auto"/>
        <w:jc w:val="both"/>
        <w:rPr>
          <w:sz w:val="22"/>
          <w:szCs w:val="22"/>
        </w:rPr>
      </w:pPr>
      <w:r>
        <w:rPr>
          <w:sz w:val="22"/>
          <w:szCs w:val="22"/>
        </w:rPr>
        <w:t xml:space="preserve">Przetwarzający ponosi odpowiedzialność w zakresie przewidzianym w obowiązujących przepisach o ochronie danych osobowych, w szczególności RODO. Przetwarzający jest odpowiedzialny za ewentualne udostępnienie lub wykorzystanie danych osobowych niezgodnie z Umową powierzenia, RODO lub przepisami krajowymi, a w szczególności za udostępnienie ich osobom nieupoważnionym. </w:t>
      </w:r>
    </w:p>
    <w:p w:rsidR="006A47D6" w:rsidRDefault="006A47D6">
      <w:pPr>
        <w:numPr>
          <w:ilvl w:val="0"/>
          <w:numId w:val="36"/>
        </w:numPr>
        <w:spacing w:after="200" w:line="276" w:lineRule="auto"/>
        <w:jc w:val="both"/>
        <w:rPr>
          <w:b/>
          <w:bCs/>
          <w:i/>
          <w:iCs/>
          <w:spacing w:val="10"/>
          <w:sz w:val="22"/>
          <w:szCs w:val="22"/>
        </w:rPr>
      </w:pPr>
      <w:r>
        <w:rPr>
          <w:sz w:val="22"/>
          <w:szCs w:val="22"/>
        </w:rPr>
        <w:t xml:space="preserve">W przypadku naruszenia obowiązujących przepisów prawa, w szczególności RODO lub niniejszej Umowy z przyczyn leżących po stronie Przetwarzającego, w następstwie czego Administrator, jako administrator danych osobowych, zostanie zobowiązany do wypłaty odszkodowania lub zostanie ukarany karą grzywny, Przetwarzający zobowiązuje się pokryć poniesione przez Administratora z tego tytułu straty. </w:t>
      </w:r>
    </w:p>
    <w:p w:rsidR="006A47D6" w:rsidRDefault="006A47D6">
      <w:pPr>
        <w:jc w:val="center"/>
        <w:rPr>
          <w:b/>
          <w:bCs/>
          <w:i/>
          <w:iCs/>
          <w:spacing w:val="10"/>
          <w:sz w:val="22"/>
          <w:szCs w:val="22"/>
        </w:rPr>
      </w:pPr>
      <w:r>
        <w:rPr>
          <w:b/>
          <w:bCs/>
          <w:i/>
          <w:iCs/>
          <w:spacing w:val="10"/>
          <w:sz w:val="22"/>
          <w:szCs w:val="22"/>
        </w:rPr>
        <w:t>§ 9</w:t>
      </w:r>
    </w:p>
    <w:p w:rsidR="006A47D6" w:rsidRDefault="006A47D6">
      <w:pPr>
        <w:jc w:val="center"/>
        <w:rPr>
          <w:sz w:val="22"/>
          <w:szCs w:val="22"/>
        </w:rPr>
      </w:pPr>
      <w:r>
        <w:rPr>
          <w:b/>
          <w:bCs/>
          <w:i/>
          <w:iCs/>
          <w:spacing w:val="10"/>
          <w:sz w:val="22"/>
          <w:szCs w:val="22"/>
        </w:rPr>
        <w:t>Czas obowiązywania Umowy</w:t>
      </w:r>
    </w:p>
    <w:p w:rsidR="006A47D6" w:rsidRDefault="006A47D6">
      <w:pPr>
        <w:numPr>
          <w:ilvl w:val="0"/>
          <w:numId w:val="31"/>
        </w:numPr>
        <w:spacing w:line="276" w:lineRule="auto"/>
        <w:jc w:val="both"/>
        <w:rPr>
          <w:sz w:val="22"/>
          <w:szCs w:val="22"/>
        </w:rPr>
      </w:pPr>
      <w:r>
        <w:rPr>
          <w:sz w:val="22"/>
          <w:szCs w:val="22"/>
        </w:rPr>
        <w:t>Niniejsza Umowa powierzenia zostaje zawarta na czas obowiązywania Umowy głównej.</w:t>
      </w:r>
    </w:p>
    <w:p w:rsidR="006A47D6" w:rsidRDefault="006A47D6">
      <w:pPr>
        <w:numPr>
          <w:ilvl w:val="0"/>
          <w:numId w:val="31"/>
        </w:numPr>
        <w:spacing w:after="200" w:line="276" w:lineRule="auto"/>
        <w:jc w:val="both"/>
        <w:rPr>
          <w:sz w:val="22"/>
          <w:szCs w:val="22"/>
        </w:rPr>
      </w:pPr>
      <w:r>
        <w:rPr>
          <w:sz w:val="22"/>
          <w:szCs w:val="22"/>
        </w:rPr>
        <w:t>Powierzenie przetwarzania danych osobowych obowiązuje przez cały czas trwania Umowy powierzenia, a także po ustaniu jej obowiązywania – przez okres wymagany przepisami prawa, jeżeli obowiązujące przepisy nakładają taki obowiązek na Przetwarzającego.</w:t>
      </w:r>
    </w:p>
    <w:p w:rsidR="006A47D6" w:rsidRDefault="006A47D6">
      <w:pPr>
        <w:spacing w:after="200" w:line="276" w:lineRule="auto"/>
        <w:jc w:val="both"/>
        <w:rPr>
          <w:sz w:val="22"/>
          <w:szCs w:val="22"/>
        </w:rPr>
      </w:pPr>
    </w:p>
    <w:p w:rsidR="006A47D6" w:rsidRDefault="006A47D6">
      <w:pPr>
        <w:jc w:val="center"/>
        <w:rPr>
          <w:b/>
          <w:bCs/>
          <w:i/>
          <w:iCs/>
          <w:spacing w:val="10"/>
          <w:sz w:val="22"/>
          <w:szCs w:val="22"/>
        </w:rPr>
      </w:pPr>
      <w:r>
        <w:rPr>
          <w:b/>
          <w:bCs/>
          <w:i/>
          <w:iCs/>
          <w:spacing w:val="10"/>
          <w:sz w:val="22"/>
          <w:szCs w:val="22"/>
        </w:rPr>
        <w:t>§ 10</w:t>
      </w:r>
    </w:p>
    <w:p w:rsidR="006A47D6" w:rsidRDefault="006A47D6">
      <w:pPr>
        <w:jc w:val="center"/>
        <w:rPr>
          <w:sz w:val="22"/>
          <w:szCs w:val="22"/>
        </w:rPr>
      </w:pPr>
      <w:r>
        <w:rPr>
          <w:b/>
          <w:bCs/>
          <w:i/>
          <w:iCs/>
          <w:spacing w:val="10"/>
          <w:sz w:val="22"/>
          <w:szCs w:val="22"/>
        </w:rPr>
        <w:t>Warunki wypowiedzenia i rozwiązania Umowy</w:t>
      </w:r>
    </w:p>
    <w:p w:rsidR="006A47D6" w:rsidRDefault="006A47D6">
      <w:pPr>
        <w:numPr>
          <w:ilvl w:val="0"/>
          <w:numId w:val="37"/>
        </w:numPr>
        <w:spacing w:line="276" w:lineRule="auto"/>
        <w:jc w:val="both"/>
        <w:rPr>
          <w:sz w:val="22"/>
          <w:szCs w:val="22"/>
        </w:rPr>
      </w:pPr>
      <w:r>
        <w:rPr>
          <w:sz w:val="22"/>
          <w:szCs w:val="22"/>
        </w:rPr>
        <w:t xml:space="preserve">Administrator ma prawo wypowiedzieć niniejszą Umowę ze skutkiem natychmiastowym w przypadku gdy Przetwarzający: </w:t>
      </w:r>
    </w:p>
    <w:p w:rsidR="006A47D6" w:rsidRDefault="006A47D6">
      <w:pPr>
        <w:numPr>
          <w:ilvl w:val="0"/>
          <w:numId w:val="38"/>
        </w:numPr>
        <w:spacing w:line="276" w:lineRule="auto"/>
        <w:jc w:val="both"/>
        <w:rPr>
          <w:sz w:val="22"/>
          <w:szCs w:val="22"/>
        </w:rPr>
      </w:pPr>
      <w:r>
        <w:rPr>
          <w:sz w:val="22"/>
          <w:szCs w:val="22"/>
        </w:rPr>
        <w:t>wykorzystał dane osobowe w sposób niezgodny z niniejszą Umową,</w:t>
      </w:r>
    </w:p>
    <w:p w:rsidR="006A47D6" w:rsidRDefault="006A47D6">
      <w:pPr>
        <w:numPr>
          <w:ilvl w:val="0"/>
          <w:numId w:val="38"/>
        </w:numPr>
        <w:spacing w:line="276" w:lineRule="auto"/>
        <w:jc w:val="both"/>
        <w:rPr>
          <w:sz w:val="22"/>
          <w:szCs w:val="22"/>
        </w:rPr>
      </w:pPr>
      <w:r>
        <w:rPr>
          <w:sz w:val="22"/>
          <w:szCs w:val="22"/>
        </w:rPr>
        <w:t xml:space="preserve">powierzył przetwarzanie danych osobowych nieupoważnionym podmiotom pomimo sprzeciwu Administratora, </w:t>
      </w:r>
    </w:p>
    <w:p w:rsidR="006A47D6" w:rsidRDefault="006A47D6">
      <w:pPr>
        <w:numPr>
          <w:ilvl w:val="0"/>
          <w:numId w:val="38"/>
        </w:numPr>
        <w:spacing w:line="276" w:lineRule="auto"/>
        <w:jc w:val="both"/>
        <w:rPr>
          <w:sz w:val="22"/>
          <w:szCs w:val="22"/>
        </w:rPr>
      </w:pPr>
      <w:r>
        <w:rPr>
          <w:sz w:val="22"/>
          <w:szCs w:val="22"/>
        </w:rPr>
        <w:t xml:space="preserve">nie zaprzestał niewłaściwego przetwarzania danych osobowych w terminie wyznaczonym przez Administratora, </w:t>
      </w:r>
    </w:p>
    <w:p w:rsidR="006A47D6" w:rsidRDefault="006A47D6" w:rsidP="007D69D0">
      <w:pPr>
        <w:numPr>
          <w:ilvl w:val="0"/>
          <w:numId w:val="38"/>
        </w:numPr>
        <w:spacing w:after="240" w:line="276" w:lineRule="auto"/>
        <w:ind w:left="714" w:hanging="357"/>
        <w:jc w:val="both"/>
        <w:rPr>
          <w:b/>
          <w:bCs/>
          <w:i/>
          <w:iCs/>
          <w:spacing w:val="10"/>
          <w:sz w:val="22"/>
          <w:szCs w:val="22"/>
        </w:rPr>
      </w:pPr>
      <w:r>
        <w:rPr>
          <w:sz w:val="22"/>
          <w:szCs w:val="22"/>
        </w:rPr>
        <w:t>w rażący sposób nie wywiązuje się z obowiązków wynikających z niniejszej Umowy.</w:t>
      </w:r>
    </w:p>
    <w:p w:rsidR="006A47D6" w:rsidRDefault="006A47D6">
      <w:pPr>
        <w:jc w:val="center"/>
        <w:rPr>
          <w:b/>
          <w:bCs/>
          <w:i/>
          <w:iCs/>
          <w:spacing w:val="10"/>
          <w:sz w:val="22"/>
          <w:szCs w:val="22"/>
        </w:rPr>
      </w:pPr>
      <w:r>
        <w:rPr>
          <w:b/>
          <w:bCs/>
          <w:i/>
          <w:iCs/>
          <w:spacing w:val="10"/>
          <w:sz w:val="22"/>
          <w:szCs w:val="22"/>
        </w:rPr>
        <w:t>§ 11</w:t>
      </w:r>
    </w:p>
    <w:p w:rsidR="006A47D6" w:rsidRDefault="006A47D6">
      <w:pPr>
        <w:jc w:val="center"/>
        <w:rPr>
          <w:sz w:val="22"/>
          <w:szCs w:val="22"/>
        </w:rPr>
      </w:pPr>
      <w:r>
        <w:rPr>
          <w:b/>
          <w:bCs/>
          <w:i/>
          <w:iCs/>
          <w:spacing w:val="10"/>
          <w:sz w:val="22"/>
          <w:szCs w:val="22"/>
        </w:rPr>
        <w:t>Postanowienia końcowe</w:t>
      </w:r>
    </w:p>
    <w:p w:rsidR="006A47D6" w:rsidRDefault="006A47D6">
      <w:pPr>
        <w:numPr>
          <w:ilvl w:val="0"/>
          <w:numId w:val="39"/>
        </w:numPr>
        <w:spacing w:line="276" w:lineRule="auto"/>
        <w:jc w:val="both"/>
        <w:rPr>
          <w:sz w:val="22"/>
          <w:szCs w:val="22"/>
        </w:rPr>
      </w:pPr>
      <w:r>
        <w:rPr>
          <w:sz w:val="22"/>
          <w:szCs w:val="22"/>
        </w:rPr>
        <w:t xml:space="preserve">Wszelkie zmiany i uzupełnienia niniejszej Umowy wymagają formy pisemnej pod rygorem nieważności. </w:t>
      </w:r>
    </w:p>
    <w:p w:rsidR="006A47D6" w:rsidRDefault="006A47D6">
      <w:pPr>
        <w:numPr>
          <w:ilvl w:val="0"/>
          <w:numId w:val="39"/>
        </w:numPr>
        <w:spacing w:line="276" w:lineRule="auto"/>
        <w:jc w:val="both"/>
        <w:rPr>
          <w:sz w:val="22"/>
          <w:szCs w:val="22"/>
        </w:rPr>
      </w:pPr>
      <w:r>
        <w:rPr>
          <w:sz w:val="22"/>
          <w:szCs w:val="22"/>
        </w:rPr>
        <w:t xml:space="preserve">W przypadku, gdy którekolwiek z postanowień niniejszej Umowy, kilka jej postanowień lub część tych postanowień są lub okażą się bezskuteczne lub nieważne, pozostałe postanowienia niniejszej umowy zachowują swoją pełną moc. </w:t>
      </w:r>
    </w:p>
    <w:p w:rsidR="006A47D6" w:rsidRDefault="006A47D6">
      <w:pPr>
        <w:numPr>
          <w:ilvl w:val="0"/>
          <w:numId w:val="39"/>
        </w:numPr>
        <w:spacing w:line="276" w:lineRule="auto"/>
        <w:jc w:val="both"/>
        <w:rPr>
          <w:sz w:val="22"/>
          <w:szCs w:val="22"/>
        </w:rPr>
      </w:pPr>
      <w:r>
        <w:rPr>
          <w:sz w:val="22"/>
          <w:szCs w:val="22"/>
        </w:rPr>
        <w:t>Spory wynikłe z tytułu niniejszej Umowy będzie rozstrzygał Sąd właściwy dla miejsca siedziby Administratora.</w:t>
      </w:r>
    </w:p>
    <w:p w:rsidR="006A47D6" w:rsidRDefault="006A47D6">
      <w:pPr>
        <w:numPr>
          <w:ilvl w:val="0"/>
          <w:numId w:val="39"/>
        </w:numPr>
        <w:spacing w:line="276" w:lineRule="auto"/>
        <w:jc w:val="both"/>
        <w:rPr>
          <w:sz w:val="22"/>
          <w:szCs w:val="22"/>
        </w:rPr>
      </w:pPr>
      <w:r>
        <w:rPr>
          <w:sz w:val="22"/>
          <w:szCs w:val="22"/>
        </w:rPr>
        <w:t xml:space="preserve"> Umowę sporządzono w dwóch jednobrzmiących egzemplarzach, po jednym dla każdej ze stron.</w:t>
      </w:r>
    </w:p>
    <w:p w:rsidR="006A47D6" w:rsidRDefault="006A47D6">
      <w:pPr>
        <w:rPr>
          <w:sz w:val="22"/>
          <w:szCs w:val="22"/>
        </w:rPr>
      </w:pPr>
    </w:p>
    <w:p w:rsidR="006A47D6" w:rsidRDefault="006A47D6">
      <w:pPr>
        <w:rPr>
          <w:sz w:val="22"/>
          <w:szCs w:val="22"/>
        </w:rPr>
      </w:pPr>
    </w:p>
    <w:p w:rsidR="006A47D6" w:rsidRDefault="006A47D6">
      <w:pPr>
        <w:rPr>
          <w:sz w:val="22"/>
          <w:szCs w:val="22"/>
        </w:rPr>
      </w:pPr>
    </w:p>
    <w:p w:rsidR="006A47D6" w:rsidRDefault="006A47D6">
      <w:pPr>
        <w:rPr>
          <w:sz w:val="22"/>
          <w:szCs w:val="22"/>
        </w:rPr>
      </w:pPr>
    </w:p>
    <w:p w:rsidR="006A47D6" w:rsidRDefault="006A47D6">
      <w:pPr>
        <w:rPr>
          <w:sz w:val="22"/>
          <w:szCs w:val="22"/>
        </w:rPr>
      </w:pPr>
    </w:p>
    <w:p w:rsidR="006A47D6" w:rsidRDefault="006A47D6">
      <w:pPr>
        <w:rPr>
          <w:sz w:val="22"/>
          <w:szCs w:val="22"/>
        </w:rPr>
      </w:pPr>
    </w:p>
    <w:p w:rsidR="006A47D6" w:rsidRDefault="006A47D6">
      <w:pPr>
        <w:rPr>
          <w:sz w:val="22"/>
          <w:szCs w:val="22"/>
        </w:rPr>
      </w:pPr>
    </w:p>
    <w:p w:rsidR="006A47D6" w:rsidRDefault="006A47D6">
      <w:pPr>
        <w:rPr>
          <w:b/>
          <w:bCs/>
          <w:i/>
          <w:iCs/>
          <w:spacing w:val="10"/>
          <w:sz w:val="22"/>
          <w:szCs w:val="22"/>
        </w:rPr>
      </w:pPr>
      <w:r>
        <w:rPr>
          <w:sz w:val="22"/>
          <w:szCs w:val="22"/>
        </w:rPr>
        <w:t xml:space="preserve">                                                                                             </w:t>
      </w:r>
      <w:r>
        <w:rPr>
          <w:sz w:val="22"/>
          <w:szCs w:val="22"/>
        </w:rPr>
        <w:tab/>
      </w:r>
      <w:r>
        <w:rPr>
          <w:sz w:val="22"/>
          <w:szCs w:val="22"/>
        </w:rPr>
        <w:tab/>
      </w:r>
      <w:r>
        <w:rPr>
          <w:sz w:val="22"/>
          <w:szCs w:val="22"/>
        </w:rPr>
        <w:tab/>
        <w:t xml:space="preserve">         ....................................................  </w:t>
      </w:r>
      <w:r>
        <w:rPr>
          <w:sz w:val="22"/>
          <w:szCs w:val="22"/>
        </w:rPr>
        <w:tab/>
        <w:t xml:space="preserve">                                  …………………………………….</w:t>
      </w:r>
    </w:p>
    <w:p w:rsidR="006A47D6" w:rsidRDefault="006A47D6">
      <w:pPr>
        <w:rPr>
          <w:sz w:val="22"/>
          <w:szCs w:val="22"/>
        </w:rPr>
      </w:pPr>
      <w:r>
        <w:rPr>
          <w:b/>
          <w:bCs/>
          <w:i/>
          <w:iCs/>
          <w:spacing w:val="10"/>
          <w:sz w:val="22"/>
          <w:szCs w:val="22"/>
        </w:rPr>
        <w:t xml:space="preserve">Administrator </w:t>
      </w:r>
      <w:r>
        <w:rPr>
          <w:b/>
          <w:bCs/>
          <w:i/>
          <w:iCs/>
          <w:spacing w:val="10"/>
          <w:sz w:val="22"/>
          <w:szCs w:val="22"/>
        </w:rPr>
        <w:tab/>
      </w:r>
      <w:r>
        <w:rPr>
          <w:b/>
          <w:bCs/>
          <w:i/>
          <w:iCs/>
          <w:spacing w:val="10"/>
          <w:sz w:val="22"/>
          <w:szCs w:val="22"/>
        </w:rPr>
        <w:tab/>
      </w:r>
      <w:r>
        <w:rPr>
          <w:b/>
          <w:bCs/>
          <w:i/>
          <w:iCs/>
          <w:spacing w:val="10"/>
          <w:sz w:val="22"/>
          <w:szCs w:val="22"/>
        </w:rPr>
        <w:tab/>
      </w:r>
      <w:r>
        <w:rPr>
          <w:b/>
          <w:bCs/>
          <w:i/>
          <w:iCs/>
          <w:spacing w:val="10"/>
          <w:sz w:val="22"/>
          <w:szCs w:val="22"/>
        </w:rPr>
        <w:tab/>
      </w:r>
      <w:r>
        <w:rPr>
          <w:b/>
          <w:bCs/>
          <w:i/>
          <w:iCs/>
          <w:spacing w:val="10"/>
          <w:sz w:val="22"/>
          <w:szCs w:val="22"/>
        </w:rPr>
        <w:tab/>
        <w:t xml:space="preserve">      </w:t>
      </w:r>
      <w:r>
        <w:rPr>
          <w:b/>
          <w:bCs/>
          <w:i/>
          <w:iCs/>
          <w:spacing w:val="10"/>
          <w:sz w:val="22"/>
          <w:szCs w:val="22"/>
        </w:rPr>
        <w:tab/>
        <w:t xml:space="preserve">       Przetwarzający</w:t>
      </w:r>
    </w:p>
    <w:p w:rsidR="006A47D6" w:rsidRDefault="006A47D6">
      <w:pPr>
        <w:rPr>
          <w:sz w:val="22"/>
          <w:szCs w:val="22"/>
        </w:rPr>
      </w:pPr>
    </w:p>
    <w:p w:rsidR="006A47D6" w:rsidRDefault="006A47D6"/>
    <w:p w:rsidR="006A47D6" w:rsidRDefault="006A47D6"/>
    <w:p w:rsidR="006A47D6" w:rsidRDefault="006A47D6"/>
    <w:p w:rsidR="006A47D6" w:rsidRDefault="006A47D6"/>
    <w:p w:rsidR="006A47D6" w:rsidRDefault="006A47D6"/>
    <w:p w:rsidR="006A47D6" w:rsidRDefault="006A47D6"/>
    <w:p w:rsidR="006A47D6" w:rsidRDefault="006A47D6"/>
    <w:p w:rsidR="006A47D6" w:rsidRDefault="006A47D6"/>
    <w:p w:rsidR="006A47D6" w:rsidRDefault="006A47D6"/>
    <w:p w:rsidR="006A47D6" w:rsidRDefault="006A47D6"/>
    <w:p w:rsidR="006A47D6" w:rsidRDefault="006A47D6"/>
    <w:p w:rsidR="006A47D6" w:rsidRDefault="006A47D6"/>
    <w:p w:rsidR="006A47D6" w:rsidRDefault="006A47D6"/>
    <w:p w:rsidR="006A47D6" w:rsidRDefault="006A47D6"/>
    <w:p w:rsidR="006A47D6" w:rsidRDefault="006A47D6"/>
    <w:p w:rsidR="006A47D6" w:rsidRDefault="006A47D6"/>
    <w:p w:rsidR="006A47D6" w:rsidRDefault="006A47D6"/>
    <w:p w:rsidR="006A47D6" w:rsidRDefault="006A47D6">
      <w:pPr>
        <w:jc w:val="right"/>
        <w:rPr>
          <w:b/>
          <w:sz w:val="22"/>
          <w:szCs w:val="22"/>
        </w:rPr>
      </w:pPr>
      <w:r>
        <w:rPr>
          <w:b/>
          <w:sz w:val="22"/>
          <w:szCs w:val="22"/>
        </w:rPr>
        <w:t xml:space="preserve">Zał. nr 6 do SIWZ </w:t>
      </w:r>
    </w:p>
    <w:p w:rsidR="006A47D6" w:rsidRDefault="006A47D6">
      <w:pPr>
        <w:pStyle w:val="NormalWeb"/>
        <w:spacing w:line="360" w:lineRule="auto"/>
        <w:jc w:val="center"/>
        <w:rPr>
          <w:sz w:val="22"/>
          <w:szCs w:val="22"/>
        </w:rPr>
      </w:pPr>
      <w:r>
        <w:rPr>
          <w:b/>
          <w:sz w:val="22"/>
          <w:szCs w:val="22"/>
        </w:rPr>
        <w:t xml:space="preserve">Klauzula obowiązku informacyjnego </w:t>
      </w:r>
    </w:p>
    <w:p w:rsidR="006A47D6" w:rsidRDefault="006A47D6">
      <w:pPr>
        <w:spacing w:line="360" w:lineRule="auto"/>
        <w:ind w:firstLine="567"/>
        <w:jc w:val="both"/>
        <w:rPr>
          <w:sz w:val="22"/>
          <w:szCs w:val="22"/>
        </w:rPr>
      </w:pPr>
      <w:r>
        <w:rPr>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w:t>
      </w:r>
    </w:p>
    <w:p w:rsidR="006A47D6" w:rsidRDefault="006A47D6">
      <w:pPr>
        <w:spacing w:line="360" w:lineRule="auto"/>
        <w:ind w:firstLine="567"/>
        <w:jc w:val="both"/>
        <w:rPr>
          <w:sz w:val="22"/>
          <w:szCs w:val="22"/>
        </w:rPr>
      </w:pPr>
    </w:p>
    <w:p w:rsidR="006A47D6" w:rsidRDefault="006A47D6">
      <w:pPr>
        <w:pStyle w:val="Akapitzlist1"/>
        <w:keepNext/>
        <w:numPr>
          <w:ilvl w:val="0"/>
          <w:numId w:val="58"/>
        </w:numPr>
        <w:suppressAutoHyphens w:val="0"/>
        <w:spacing w:after="0" w:line="360" w:lineRule="auto"/>
        <w:jc w:val="both"/>
        <w:rPr>
          <w:rFonts w:ascii="Times New Roman" w:hAnsi="Times New Roman" w:cs="Times New Roman"/>
          <w:color w:val="000000"/>
        </w:rPr>
      </w:pPr>
      <w:r>
        <w:rPr>
          <w:rFonts w:ascii="Times New Roman" w:hAnsi="Times New Roman" w:cs="Times New Roman"/>
          <w:color w:val="000000"/>
          <w:lang w:val="pl-PL"/>
        </w:rPr>
        <w:t xml:space="preserve">Administratorem Pani/Pana danych osobowych jest Wojewódzki Szpital Zespolony </w:t>
      </w:r>
      <w:r>
        <w:rPr>
          <w:rFonts w:ascii="Times New Roman" w:hAnsi="Times New Roman" w:cs="Times New Roman"/>
          <w:color w:val="000000"/>
          <w:lang w:val="pl-PL"/>
        </w:rPr>
        <w:br/>
        <w:t xml:space="preserve">im. dr. </w:t>
      </w:r>
      <w:r>
        <w:rPr>
          <w:rFonts w:ascii="Times New Roman" w:hAnsi="Times New Roman" w:cs="Times New Roman"/>
          <w:color w:val="000000"/>
        </w:rPr>
        <w:t>Romana Ostrzyckiego w Koninie, ul. Szpitalna 45, 62-510 Konin.</w:t>
      </w:r>
    </w:p>
    <w:p w:rsidR="006A47D6" w:rsidRDefault="006A47D6">
      <w:pPr>
        <w:pStyle w:val="Akapitzlist1"/>
        <w:spacing w:line="360" w:lineRule="auto"/>
        <w:ind w:left="0"/>
        <w:jc w:val="both"/>
        <w:rPr>
          <w:rFonts w:ascii="Times New Roman" w:hAnsi="Times New Roman" w:cs="Times New Roman"/>
          <w:color w:val="000000"/>
        </w:rPr>
      </w:pPr>
    </w:p>
    <w:p w:rsidR="006A47D6" w:rsidRDefault="006A47D6" w:rsidP="007D69D0">
      <w:pPr>
        <w:pStyle w:val="Akapitzlist1"/>
        <w:numPr>
          <w:ilvl w:val="0"/>
          <w:numId w:val="58"/>
        </w:numPr>
        <w:suppressAutoHyphens w:val="0"/>
        <w:spacing w:after="160" w:line="360" w:lineRule="auto"/>
        <w:ind w:left="426" w:hanging="426"/>
        <w:jc w:val="both"/>
        <w:rPr>
          <w:rFonts w:ascii="Times New Roman" w:hAnsi="Times New Roman" w:cs="Times New Roman"/>
          <w:lang w:val="pl-PL"/>
        </w:rPr>
      </w:pPr>
      <w:r>
        <w:rPr>
          <w:rFonts w:ascii="Times New Roman" w:hAnsi="Times New Roman" w:cs="Times New Roman"/>
          <w:lang w:val="pl-PL"/>
        </w:rPr>
        <w:t xml:space="preserve">W sprawach dotyczących przetwarzania danych osobowych może się Pani/Pan kontaktować z Inspektorem Ochrony Danych Osobowych poprzez adres e-mail: </w:t>
      </w:r>
      <w:r>
        <w:rPr>
          <w:rFonts w:ascii="Times New Roman" w:hAnsi="Times New Roman" w:cs="Times New Roman"/>
          <w:color w:val="000000"/>
          <w:lang w:val="pl-PL"/>
        </w:rPr>
        <w:t>iodo@szpital-konin.pl.</w:t>
      </w:r>
    </w:p>
    <w:p w:rsidR="006A47D6" w:rsidRDefault="006A47D6">
      <w:pPr>
        <w:pStyle w:val="Akapitzlist1"/>
        <w:spacing w:line="360" w:lineRule="auto"/>
        <w:ind w:left="426"/>
        <w:jc w:val="both"/>
        <w:rPr>
          <w:rFonts w:ascii="Times New Roman" w:hAnsi="Times New Roman" w:cs="Times New Roman"/>
          <w:lang w:val="pl-PL"/>
        </w:rPr>
      </w:pPr>
    </w:p>
    <w:p w:rsidR="006A47D6" w:rsidRDefault="006A47D6" w:rsidP="007D69D0">
      <w:pPr>
        <w:pStyle w:val="Akapitzlist1"/>
        <w:numPr>
          <w:ilvl w:val="0"/>
          <w:numId w:val="58"/>
        </w:numPr>
        <w:suppressAutoHyphens w:val="0"/>
        <w:spacing w:after="160" w:line="360" w:lineRule="auto"/>
        <w:ind w:left="426" w:hanging="426"/>
        <w:jc w:val="both"/>
        <w:rPr>
          <w:rFonts w:ascii="Times New Roman" w:hAnsi="Times New Roman" w:cs="Times New Roman"/>
          <w:lang w:val="pl-PL"/>
        </w:rPr>
      </w:pPr>
      <w:r>
        <w:rPr>
          <w:rFonts w:ascii="Times New Roman" w:hAnsi="Times New Roman" w:cs="Times New Roman"/>
          <w:lang w:val="pl-PL" w:eastAsia="pl-PL"/>
        </w:rPr>
        <w:t xml:space="preserve">Pani/Pana dane osobowe przetwarzane będą na podstawie art. 6 ust. 1 lit. c RODO w celu </w:t>
      </w:r>
      <w:r>
        <w:rPr>
          <w:rFonts w:ascii="Times New Roman" w:hAnsi="Times New Roman" w:cs="Times New Roman"/>
          <w:lang w:val="pl-PL"/>
        </w:rPr>
        <w:t>związanym z postępowaniem o udzielenie zamówienia publicznego.</w:t>
      </w:r>
    </w:p>
    <w:p w:rsidR="006A47D6" w:rsidRDefault="006A47D6">
      <w:pPr>
        <w:pStyle w:val="Akapitzlist1"/>
        <w:spacing w:line="360" w:lineRule="auto"/>
        <w:ind w:left="426"/>
        <w:jc w:val="both"/>
        <w:rPr>
          <w:rFonts w:ascii="Times New Roman" w:hAnsi="Times New Roman" w:cs="Times New Roman"/>
          <w:lang w:val="pl-PL"/>
        </w:rPr>
      </w:pPr>
    </w:p>
    <w:p w:rsidR="006A47D6" w:rsidRDefault="006A47D6" w:rsidP="007D69D0">
      <w:pPr>
        <w:pStyle w:val="Akapitzlist1"/>
        <w:numPr>
          <w:ilvl w:val="0"/>
          <w:numId w:val="58"/>
        </w:numPr>
        <w:suppressAutoHyphens w:val="0"/>
        <w:spacing w:after="160" w:line="360" w:lineRule="auto"/>
        <w:ind w:left="426" w:hanging="426"/>
        <w:jc w:val="both"/>
        <w:rPr>
          <w:rFonts w:ascii="Times New Roman" w:hAnsi="Times New Roman" w:cs="Times New Roman"/>
          <w:lang w:val="pl-PL"/>
        </w:rPr>
      </w:pPr>
      <w:r>
        <w:rPr>
          <w:rFonts w:ascii="Times New Roman" w:hAnsi="Times New Roman" w:cs="Times New Roman"/>
          <w:lang w:val="pl-PL" w:eastAsia="pl-PL"/>
        </w:rPr>
        <w:t>Odbiorcami Pani/Pana danych osobowych będą osoby lub podmioty, którym udostępniona zostanie dokumentacja postępowania w oparciu o art. 8 oraz art. 96 ust. 3 ustawy z dnia 29 stycznia 2004 r. – Prawo zamówień publicznych (t.j. Dz. U. z 2019 r. poz. 730), dalej „ustawa Pzp”.</w:t>
      </w:r>
    </w:p>
    <w:p w:rsidR="006A47D6" w:rsidRDefault="006A47D6">
      <w:pPr>
        <w:pStyle w:val="Akapitzlist1"/>
        <w:spacing w:line="360" w:lineRule="auto"/>
        <w:ind w:left="426"/>
        <w:jc w:val="both"/>
        <w:rPr>
          <w:rFonts w:ascii="Times New Roman" w:hAnsi="Times New Roman" w:cs="Times New Roman"/>
          <w:lang w:val="pl-PL"/>
        </w:rPr>
      </w:pPr>
    </w:p>
    <w:p w:rsidR="006A47D6" w:rsidRDefault="006A47D6" w:rsidP="007D69D0">
      <w:pPr>
        <w:pStyle w:val="Akapitzlist1"/>
        <w:numPr>
          <w:ilvl w:val="0"/>
          <w:numId w:val="58"/>
        </w:numPr>
        <w:suppressAutoHyphens w:val="0"/>
        <w:spacing w:after="160" w:line="360" w:lineRule="auto"/>
        <w:ind w:left="426" w:hanging="426"/>
        <w:jc w:val="both"/>
        <w:rPr>
          <w:rFonts w:ascii="Times New Roman" w:hAnsi="Times New Roman" w:cs="Times New Roman"/>
          <w:lang w:val="pl-PL"/>
        </w:rPr>
      </w:pPr>
      <w:r>
        <w:rPr>
          <w:rFonts w:ascii="Times New Roman" w:hAnsi="Times New Roman" w:cs="Times New Roman"/>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A47D6" w:rsidRDefault="006A47D6">
      <w:pPr>
        <w:pStyle w:val="Akapitzlist1"/>
        <w:spacing w:line="360" w:lineRule="auto"/>
        <w:ind w:left="426"/>
        <w:jc w:val="both"/>
        <w:rPr>
          <w:rFonts w:ascii="Times New Roman" w:hAnsi="Times New Roman" w:cs="Times New Roman"/>
          <w:lang w:val="pl-PL"/>
        </w:rPr>
      </w:pPr>
    </w:p>
    <w:p w:rsidR="006A47D6" w:rsidRDefault="006A47D6" w:rsidP="007D69D0">
      <w:pPr>
        <w:pStyle w:val="Akapitzlist1"/>
        <w:numPr>
          <w:ilvl w:val="0"/>
          <w:numId w:val="58"/>
        </w:numPr>
        <w:suppressAutoHyphens w:val="0"/>
        <w:spacing w:after="160" w:line="360" w:lineRule="auto"/>
        <w:ind w:left="426" w:hanging="426"/>
        <w:jc w:val="both"/>
        <w:rPr>
          <w:rFonts w:ascii="Times New Roman" w:hAnsi="Times New Roman" w:cs="Times New Roman"/>
          <w:lang w:val="pl-PL"/>
        </w:rPr>
      </w:pPr>
      <w:r>
        <w:rPr>
          <w:rFonts w:ascii="Times New Roman" w:hAnsi="Times New Roman" w:cs="Times New Roman"/>
          <w:lang w:val="pl-PL"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6A47D6" w:rsidRDefault="006A47D6">
      <w:pPr>
        <w:pStyle w:val="Akapitzlist1"/>
        <w:spacing w:line="360" w:lineRule="auto"/>
        <w:ind w:left="426"/>
        <w:jc w:val="both"/>
        <w:rPr>
          <w:rFonts w:ascii="Times New Roman" w:hAnsi="Times New Roman" w:cs="Times New Roman"/>
          <w:lang w:val="pl-PL"/>
        </w:rPr>
      </w:pPr>
    </w:p>
    <w:p w:rsidR="006A47D6" w:rsidRDefault="006A47D6" w:rsidP="007D69D0">
      <w:pPr>
        <w:pStyle w:val="Akapitzlist1"/>
        <w:numPr>
          <w:ilvl w:val="0"/>
          <w:numId w:val="58"/>
        </w:numPr>
        <w:suppressAutoHyphens w:val="0"/>
        <w:spacing w:after="160" w:line="360" w:lineRule="auto"/>
        <w:ind w:left="426" w:hanging="426"/>
        <w:jc w:val="both"/>
        <w:rPr>
          <w:rFonts w:ascii="Times New Roman" w:hAnsi="Times New Roman" w:cs="Times New Roman"/>
          <w:lang w:val="pl-PL"/>
        </w:rPr>
      </w:pPr>
      <w:r>
        <w:rPr>
          <w:rFonts w:ascii="Times New Roman" w:hAnsi="Times New Roman" w:cs="Times New Roman"/>
          <w:lang w:val="pl-PL" w:eastAsia="pl-PL"/>
        </w:rPr>
        <w:t>W odniesieniu do Pani/Pana danych osobowych decyzje nie będą podejmowane w sposób zautomatyzowany, stosowanie do art. 22 RODO.</w:t>
      </w:r>
    </w:p>
    <w:p w:rsidR="006A47D6" w:rsidRDefault="006A47D6">
      <w:pPr>
        <w:pStyle w:val="Akapitzlist1"/>
        <w:spacing w:line="360" w:lineRule="auto"/>
        <w:ind w:left="426"/>
        <w:jc w:val="both"/>
        <w:rPr>
          <w:rFonts w:ascii="Times New Roman" w:hAnsi="Times New Roman" w:cs="Times New Roman"/>
          <w:lang w:val="pl-PL"/>
        </w:rPr>
      </w:pPr>
    </w:p>
    <w:p w:rsidR="006A47D6" w:rsidRDefault="006A47D6" w:rsidP="007D69D0">
      <w:pPr>
        <w:pStyle w:val="Akapitzlist1"/>
        <w:numPr>
          <w:ilvl w:val="0"/>
          <w:numId w:val="58"/>
        </w:numPr>
        <w:suppressAutoHyphens w:val="0"/>
        <w:spacing w:after="160" w:line="360" w:lineRule="auto"/>
        <w:ind w:left="426" w:hanging="426"/>
        <w:jc w:val="both"/>
        <w:rPr>
          <w:rFonts w:ascii="Times New Roman" w:hAnsi="Times New Roman" w:cs="Times New Roman"/>
          <w:lang w:val="pl-PL" w:eastAsia="pl-PL"/>
        </w:rPr>
      </w:pPr>
      <w:r>
        <w:rPr>
          <w:rFonts w:ascii="Times New Roman" w:hAnsi="Times New Roman" w:cs="Times New Roman"/>
          <w:lang w:eastAsia="pl-PL"/>
        </w:rPr>
        <w:t>Posiada Pani/Pan:</w:t>
      </w:r>
    </w:p>
    <w:p w:rsidR="006A47D6" w:rsidRDefault="006A47D6">
      <w:pPr>
        <w:pStyle w:val="Akapitzlist1"/>
        <w:numPr>
          <w:ilvl w:val="0"/>
          <w:numId w:val="54"/>
        </w:numPr>
        <w:suppressAutoHyphens w:val="0"/>
        <w:spacing w:after="0" w:line="360" w:lineRule="auto"/>
        <w:jc w:val="both"/>
        <w:rPr>
          <w:rFonts w:ascii="Times New Roman" w:hAnsi="Times New Roman" w:cs="Times New Roman"/>
          <w:lang w:val="pl-PL" w:eastAsia="pl-PL"/>
        </w:rPr>
      </w:pPr>
      <w:r>
        <w:rPr>
          <w:rFonts w:ascii="Times New Roman" w:hAnsi="Times New Roman" w:cs="Times New Roman"/>
          <w:lang w:val="pl-PL" w:eastAsia="pl-PL"/>
        </w:rPr>
        <w:t>na podstawie art. 15 RODO prawo dostępu do danych osobowych Pani/Pana dotyczących;</w:t>
      </w:r>
    </w:p>
    <w:p w:rsidR="006A47D6" w:rsidRDefault="006A47D6">
      <w:pPr>
        <w:pStyle w:val="Akapitzlist1"/>
        <w:numPr>
          <w:ilvl w:val="0"/>
          <w:numId w:val="54"/>
        </w:numPr>
        <w:suppressAutoHyphens w:val="0"/>
        <w:spacing w:after="0" w:line="360" w:lineRule="auto"/>
        <w:jc w:val="both"/>
        <w:rPr>
          <w:rFonts w:ascii="Times New Roman" w:hAnsi="Times New Roman" w:cs="Times New Roman"/>
          <w:lang w:val="pl-PL" w:eastAsia="pl-PL"/>
        </w:rPr>
      </w:pPr>
      <w:r>
        <w:rPr>
          <w:rFonts w:ascii="Times New Roman" w:hAnsi="Times New Roman" w:cs="Times New Roman"/>
          <w:lang w:val="pl-PL" w:eastAsia="pl-PL"/>
        </w:rPr>
        <w:t>na podstawie art. 16 RODO prawo do sprostowania Pani/Pana danych osobowych</w:t>
      </w:r>
      <w:r>
        <w:rPr>
          <w:rFonts w:ascii="Times New Roman" w:hAnsi="Times New Roman" w:cs="Times New Roman"/>
          <w:b/>
          <w:vertAlign w:val="superscript"/>
          <w:lang w:val="pl-PL" w:eastAsia="pl-PL"/>
        </w:rPr>
        <w:t>**</w:t>
      </w:r>
      <w:r>
        <w:rPr>
          <w:rFonts w:ascii="Times New Roman" w:hAnsi="Times New Roman" w:cs="Times New Roman"/>
          <w:lang w:val="pl-PL" w:eastAsia="pl-PL"/>
        </w:rPr>
        <w:t>;</w:t>
      </w:r>
    </w:p>
    <w:p w:rsidR="006A47D6" w:rsidRDefault="006A47D6">
      <w:pPr>
        <w:pStyle w:val="Akapitzlist1"/>
        <w:numPr>
          <w:ilvl w:val="0"/>
          <w:numId w:val="54"/>
        </w:numPr>
        <w:suppressAutoHyphens w:val="0"/>
        <w:spacing w:after="0" w:line="360" w:lineRule="auto"/>
        <w:jc w:val="both"/>
        <w:rPr>
          <w:rFonts w:ascii="Times New Roman" w:hAnsi="Times New Roman" w:cs="Times New Roman"/>
          <w:lang w:val="pl-PL" w:eastAsia="pl-PL"/>
        </w:rPr>
      </w:pPr>
      <w:r>
        <w:rPr>
          <w:rFonts w:ascii="Times New Roman" w:hAnsi="Times New Roman" w:cs="Times New Roman"/>
          <w:lang w:val="pl-PL" w:eastAsia="pl-PL"/>
        </w:rPr>
        <w:t>na podstawie art. 18 RODO prawo żądania od administratora ograniczenia przetwarzania danych osobowych z zastrzeżeniem przypadków, o których mowa w art. 18 ust. 2 RODO ***;</w:t>
      </w:r>
    </w:p>
    <w:p w:rsidR="006A47D6" w:rsidRDefault="006A47D6">
      <w:pPr>
        <w:pStyle w:val="Akapitzlist1"/>
        <w:numPr>
          <w:ilvl w:val="0"/>
          <w:numId w:val="54"/>
        </w:numPr>
        <w:suppressAutoHyphens w:val="0"/>
        <w:spacing w:after="0" w:line="360" w:lineRule="auto"/>
        <w:jc w:val="both"/>
        <w:rPr>
          <w:rFonts w:ascii="Times New Roman" w:hAnsi="Times New Roman" w:cs="Times New Roman"/>
          <w:color w:val="00B0F0"/>
          <w:lang w:val="pl-PL" w:eastAsia="pl-PL"/>
        </w:rPr>
      </w:pPr>
      <w:r>
        <w:rPr>
          <w:rFonts w:ascii="Times New Roman" w:hAnsi="Times New Roman" w:cs="Times New Roman"/>
          <w:lang w:val="pl-PL" w:eastAsia="pl-PL"/>
        </w:rPr>
        <w:t>prawo do wniesienia skargi do Prezesa Urzędu Ochrony Danych Osobowych, gdy uzna Pani/Pan, że przetwarzanie danych osobowych Pani/Pana dotyczących narusza przepisy RODO.</w:t>
      </w:r>
    </w:p>
    <w:p w:rsidR="006A47D6" w:rsidRDefault="006A47D6">
      <w:pPr>
        <w:pStyle w:val="Akapitzlist1"/>
        <w:spacing w:line="360" w:lineRule="auto"/>
        <w:ind w:left="786"/>
        <w:jc w:val="both"/>
        <w:rPr>
          <w:rFonts w:ascii="Times New Roman" w:hAnsi="Times New Roman" w:cs="Times New Roman"/>
          <w:color w:val="00B0F0"/>
          <w:lang w:val="pl-PL" w:eastAsia="pl-PL"/>
        </w:rPr>
      </w:pPr>
    </w:p>
    <w:p w:rsidR="006A47D6" w:rsidRDefault="006A47D6">
      <w:pPr>
        <w:spacing w:line="360" w:lineRule="auto"/>
        <w:jc w:val="both"/>
        <w:rPr>
          <w:lang w:eastAsia="pl-PL"/>
        </w:rPr>
      </w:pPr>
      <w:r>
        <w:rPr>
          <w:b/>
          <w:sz w:val="22"/>
          <w:szCs w:val="22"/>
        </w:rPr>
        <w:t>9.</w:t>
      </w:r>
      <w:r>
        <w:rPr>
          <w:sz w:val="22"/>
          <w:szCs w:val="22"/>
        </w:rPr>
        <w:t>Nie przysługuje Pani/Panu:</w:t>
      </w:r>
    </w:p>
    <w:p w:rsidR="006A47D6" w:rsidRDefault="006A47D6">
      <w:pPr>
        <w:pStyle w:val="Akapitzlist1"/>
        <w:numPr>
          <w:ilvl w:val="0"/>
          <w:numId w:val="48"/>
        </w:numPr>
        <w:suppressAutoHyphens w:val="0"/>
        <w:spacing w:after="0" w:line="360" w:lineRule="auto"/>
        <w:jc w:val="both"/>
        <w:rPr>
          <w:rFonts w:ascii="Times New Roman" w:hAnsi="Times New Roman" w:cs="Times New Roman"/>
          <w:lang w:val="pl-PL" w:eastAsia="pl-PL"/>
        </w:rPr>
      </w:pPr>
      <w:r>
        <w:rPr>
          <w:rFonts w:ascii="Times New Roman" w:hAnsi="Times New Roman" w:cs="Times New Roman"/>
          <w:lang w:val="pl-PL" w:eastAsia="pl-PL"/>
        </w:rPr>
        <w:t>w związku z art. 17 ust. 3 lit. b, d lub e RODO prawo do usunięcia danych osobowych;</w:t>
      </w:r>
    </w:p>
    <w:p w:rsidR="006A47D6" w:rsidRDefault="006A47D6">
      <w:pPr>
        <w:pStyle w:val="Akapitzlist1"/>
        <w:numPr>
          <w:ilvl w:val="0"/>
          <w:numId w:val="48"/>
        </w:numPr>
        <w:suppressAutoHyphens w:val="0"/>
        <w:spacing w:after="0" w:line="360" w:lineRule="auto"/>
        <w:jc w:val="both"/>
        <w:rPr>
          <w:rFonts w:ascii="Times New Roman" w:hAnsi="Times New Roman" w:cs="Times New Roman"/>
          <w:b/>
          <w:lang w:val="pl-PL" w:eastAsia="pl-PL"/>
        </w:rPr>
      </w:pPr>
      <w:r>
        <w:rPr>
          <w:rFonts w:ascii="Times New Roman" w:hAnsi="Times New Roman" w:cs="Times New Roman"/>
          <w:lang w:val="pl-PL" w:eastAsia="pl-PL"/>
        </w:rPr>
        <w:t>prawo do przenoszenia danych osobowych, o którym mowaw art. 20 RODO;</w:t>
      </w:r>
    </w:p>
    <w:p w:rsidR="006A47D6" w:rsidRPr="007D69D0" w:rsidRDefault="006A47D6">
      <w:pPr>
        <w:pStyle w:val="Akapitzlist1"/>
        <w:numPr>
          <w:ilvl w:val="0"/>
          <w:numId w:val="48"/>
        </w:numPr>
        <w:suppressAutoHyphens w:val="0"/>
        <w:spacing w:after="0" w:line="360" w:lineRule="auto"/>
        <w:jc w:val="both"/>
        <w:rPr>
          <w:lang w:val="pl-PL"/>
        </w:rPr>
      </w:pPr>
      <w:r>
        <w:rPr>
          <w:rFonts w:ascii="Times New Roman" w:hAnsi="Times New Roman" w:cs="Times New Roman"/>
          <w:b/>
          <w:lang w:val="pl-PL" w:eastAsia="pl-PL"/>
        </w:rPr>
        <w:t xml:space="preserve">na podstawie art. 21 RODO prawo sprzeciwu, wobec przetwarzania danych osobowych, gdyż podstawą prawną przetwarzania Pani/Pana danych osobowych jest art. 6 ust. 1 </w:t>
      </w:r>
      <w:r>
        <w:rPr>
          <w:rFonts w:ascii="Times New Roman" w:hAnsi="Times New Roman" w:cs="Times New Roman"/>
          <w:b/>
          <w:lang w:val="pl-PL" w:eastAsia="pl-PL"/>
        </w:rPr>
        <w:br/>
        <w:t>lit. c RODO</w:t>
      </w:r>
      <w:r>
        <w:rPr>
          <w:rFonts w:ascii="Times New Roman" w:hAnsi="Times New Roman" w:cs="Times New Roman"/>
          <w:lang w:val="pl-PL" w:eastAsia="pl-PL"/>
        </w:rPr>
        <w:t>.</w:t>
      </w:r>
    </w:p>
    <w:p w:rsidR="006A47D6" w:rsidRDefault="006A47D6">
      <w:pPr>
        <w:spacing w:line="360" w:lineRule="auto"/>
        <w:rPr>
          <w:sz w:val="22"/>
          <w:szCs w:val="22"/>
        </w:rPr>
      </w:pPr>
    </w:p>
    <w:p w:rsidR="006A47D6" w:rsidRDefault="006A47D6">
      <w:pPr>
        <w:pStyle w:val="Heading3"/>
        <w:tabs>
          <w:tab w:val="clear" w:pos="2160"/>
        </w:tabs>
        <w:overflowPunct/>
        <w:autoSpaceDE/>
        <w:spacing w:before="0" w:after="0" w:line="360" w:lineRule="auto"/>
        <w:ind w:left="0" w:firstLine="0"/>
        <w:textAlignment w:val="auto"/>
        <w:rPr>
          <w:rFonts w:ascii="Times New Roman" w:hAnsi="Times New Roman" w:cs="Times New Roman"/>
          <w:b w:val="0"/>
          <w:bCs w:val="0"/>
          <w:sz w:val="22"/>
          <w:szCs w:val="22"/>
        </w:rPr>
      </w:pPr>
    </w:p>
    <w:p w:rsidR="006A47D6" w:rsidRDefault="006A47D6">
      <w:pPr>
        <w:rPr>
          <w:lang w:eastAsia="ar-SA"/>
        </w:rPr>
      </w:pPr>
    </w:p>
    <w:p w:rsidR="006A47D6" w:rsidRDefault="006A47D6">
      <w:pPr>
        <w:rPr>
          <w:lang w:eastAsia="ar-SA"/>
        </w:rPr>
      </w:pPr>
    </w:p>
    <w:p w:rsidR="006A47D6" w:rsidRDefault="006A47D6">
      <w:pPr>
        <w:rPr>
          <w:lang w:eastAsia="ar-SA"/>
        </w:rPr>
      </w:pPr>
    </w:p>
    <w:p w:rsidR="006A47D6" w:rsidRDefault="006A47D6">
      <w:pPr>
        <w:rPr>
          <w:lang w:eastAsia="ar-SA"/>
        </w:rPr>
      </w:pPr>
    </w:p>
    <w:p w:rsidR="006A47D6" w:rsidRDefault="006A47D6">
      <w:pPr>
        <w:rPr>
          <w:lang w:eastAsia="ar-SA"/>
        </w:rPr>
      </w:pPr>
    </w:p>
    <w:p w:rsidR="006A47D6" w:rsidRDefault="006A47D6">
      <w:pPr>
        <w:rPr>
          <w:lang w:eastAsia="ar-SA"/>
        </w:rPr>
      </w:pPr>
    </w:p>
    <w:p w:rsidR="006A47D6" w:rsidRDefault="006A47D6">
      <w:pPr>
        <w:rPr>
          <w:lang w:eastAsia="ar-SA"/>
        </w:rPr>
      </w:pPr>
    </w:p>
    <w:p w:rsidR="006A47D6" w:rsidRDefault="006A47D6">
      <w:pPr>
        <w:rPr>
          <w:lang w:eastAsia="ar-SA"/>
        </w:rPr>
      </w:pPr>
    </w:p>
    <w:p w:rsidR="006A47D6" w:rsidRDefault="006A47D6"/>
    <w:sectPr w:rsidR="006A47D6" w:rsidSect="00A55BCE">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7D6" w:rsidRDefault="006A47D6">
      <w:r>
        <w:separator/>
      </w:r>
    </w:p>
  </w:endnote>
  <w:endnote w:type="continuationSeparator" w:id="0">
    <w:p w:rsidR="006A47D6" w:rsidRDefault="006A4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A"/>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3"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7D6" w:rsidRDefault="006A47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7D6" w:rsidRDefault="006A47D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7D6" w:rsidRDefault="006A47D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7D6" w:rsidRDefault="006A47D6">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7D6" w:rsidRDefault="006A47D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7D6" w:rsidRDefault="006A47D6"/>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7D6" w:rsidRDefault="006A47D6">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7D6" w:rsidRDefault="006A47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7D6" w:rsidRDefault="006A47D6">
      <w:r>
        <w:separator/>
      </w:r>
    </w:p>
  </w:footnote>
  <w:footnote w:type="continuationSeparator" w:id="0">
    <w:p w:rsidR="006A47D6" w:rsidRDefault="006A47D6">
      <w:r>
        <w:continuationSeparator/>
      </w:r>
    </w:p>
  </w:footnote>
  <w:footnote w:id="1">
    <w:p w:rsidR="006A47D6" w:rsidRDefault="006A47D6">
      <w:r>
        <w:rPr>
          <w:rStyle w:val="Znakiprzypiswdolnych"/>
        </w:rPr>
        <w:footnoteRef/>
      </w:r>
      <w:r>
        <w:br w:type="page"/>
      </w:r>
    </w:p>
    <w:p w:rsidR="006A47D6" w:rsidRDefault="006A47D6">
      <w:pPr>
        <w:pStyle w:val="FootnoteText"/>
        <w:pageBreakBefore/>
        <w:jc w:val="both"/>
      </w:pPr>
      <w:r>
        <w:tab/>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7D6" w:rsidRDefault="006A47D6">
    <w:pPr>
      <w:pStyle w:val="Header"/>
    </w:pPr>
    <w:r>
      <w:rPr>
        <w:sz w:val="20"/>
        <w:szCs w:val="20"/>
      </w:rPr>
      <w:t>Załączniki do SIWZ nr WSZ-EP-12/2020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7D6" w:rsidRDefault="006A47D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7D6" w:rsidRDefault="006A47D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7D6" w:rsidRDefault="006A47D6">
    <w:pPr>
      <w:pStyle w:val="Header"/>
    </w:pPr>
    <w:r>
      <w:rPr>
        <w:sz w:val="20"/>
        <w:szCs w:val="20"/>
      </w:rPr>
      <w:t>Załączniki do SIWZ nr WSZ-EP-12/2020</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7D6" w:rsidRDefault="006A47D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7D6" w:rsidRDefault="006A47D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7D6" w:rsidRDefault="006A47D6">
    <w:pPr>
      <w:pStyle w:val="Header"/>
    </w:pPr>
    <w:r>
      <w:rPr>
        <w:sz w:val="20"/>
        <w:szCs w:val="20"/>
      </w:rPr>
      <w:t>Załączniki do SIWZ nr WSZ-EP-12/2020</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7D6" w:rsidRDefault="006A47D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decimal"/>
      <w:lvlText w:val=".%3"/>
      <w:lvlJc w:val="left"/>
      <w:pPr>
        <w:tabs>
          <w:tab w:val="num" w:pos="2160"/>
        </w:tabs>
        <w:ind w:left="2160" w:hanging="360"/>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ascii="Times New Roman" w:hAnsi="Times New Roman" w:cs="Times New Roman"/>
        <w:sz w:val="22"/>
        <w:szCs w:val="22"/>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4"/>
    <w:multiLevelType w:val="multilevel"/>
    <w:tmpl w:val="00000004"/>
    <w:name w:val="WW8Num3"/>
    <w:lvl w:ilvl="0">
      <w:start w:val="1"/>
      <w:numFmt w:val="decimal"/>
      <w:lvlText w:val="%1."/>
      <w:lvlJc w:val="left"/>
      <w:pPr>
        <w:tabs>
          <w:tab w:val="num" w:pos="357"/>
        </w:tabs>
        <w:ind w:left="357" w:hanging="357"/>
      </w:pPr>
      <w:rPr>
        <w:rFonts w:cs="Times New Roman"/>
        <w:b/>
        <w:caps w:val="0"/>
        <w:smallCaps w:val="0"/>
        <w:strike w:val="0"/>
        <w:dstrike w:val="0"/>
        <w:shadow w:val="0"/>
        <w:vanish w:val="0"/>
        <w:position w:val="0"/>
        <w:sz w:val="22"/>
        <w:szCs w:val="22"/>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00000005"/>
    <w:name w:val="WW8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i w:val="0"/>
        <w:strike w:val="0"/>
        <w:dstrike w:val="0"/>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nsid w:val="00000006"/>
    <w:multiLevelType w:val="multilevel"/>
    <w:tmpl w:val="00000006"/>
    <w:name w:val="WW8Num5"/>
    <w:lvl w:ilvl="0">
      <w:start w:val="1"/>
      <w:numFmt w:val="decimal"/>
      <w:lvlText w:val="%1."/>
      <w:lvlJc w:val="left"/>
      <w:pPr>
        <w:tabs>
          <w:tab w:val="num" w:pos="357"/>
        </w:tabs>
        <w:ind w:left="357" w:hanging="357"/>
      </w:pPr>
      <w:rPr>
        <w:rFonts w:cs="Times New Roman"/>
        <w:b/>
        <w:caps w:val="0"/>
        <w:smallCaps w:val="0"/>
        <w:strike w:val="0"/>
        <w:dstrike w:val="0"/>
        <w:outline w:val="0"/>
        <w:shadow w:val="0"/>
        <w:vanish w:val="0"/>
        <w:color w:val="auto"/>
        <w:position w:val="0"/>
        <w:sz w:val="22"/>
        <w:szCs w:val="22"/>
        <w:u w:val="none"/>
        <w:vertAlign w:val="baseline"/>
      </w:rPr>
    </w:lvl>
    <w:lvl w:ilvl="1">
      <w:start w:val="1"/>
      <w:numFmt w:val="bullet"/>
      <w:lvlText w:val=""/>
      <w:lvlJc w:val="left"/>
      <w:pPr>
        <w:tabs>
          <w:tab w:val="num" w:pos="1440"/>
        </w:tabs>
        <w:ind w:left="1440" w:hanging="360"/>
      </w:pPr>
      <w:rPr>
        <w:rFonts w:ascii="Symbol" w:hAnsi="Symbol" w:hint="default"/>
        <w:b/>
        <w:caps w:val="0"/>
        <w:smallCaps w:val="0"/>
        <w:strike w:val="0"/>
        <w:dstrike w:val="0"/>
        <w:outline w:val="0"/>
        <w:shadow w:val="0"/>
        <w:vanish w:val="0"/>
        <w:color w:val="auto"/>
        <w:position w:val="0"/>
        <w:sz w:val="24"/>
        <w:u w:val="none"/>
        <w:vertAlign w:val="baseline"/>
      </w:rPr>
    </w:lvl>
    <w:lvl w:ilvl="2">
      <w:start w:val="1"/>
      <w:numFmt w:val="decimal"/>
      <w:lvlText w:val="%3."/>
      <w:lvlJc w:val="left"/>
      <w:pPr>
        <w:tabs>
          <w:tab w:val="num" w:pos="708"/>
        </w:tabs>
        <w:ind w:left="2337" w:hanging="357"/>
      </w:pPr>
      <w:rPr>
        <w:rFonts w:cs="Times New Roman"/>
        <w:b/>
        <w:caps w:val="0"/>
        <w:smallCaps w:val="0"/>
        <w:strike w:val="0"/>
        <w:dstrike w:val="0"/>
        <w:outline w:val="0"/>
        <w:shadow w:val="0"/>
        <w:vanish w:val="0"/>
        <w:color w:val="auto"/>
        <w:position w:val="0"/>
        <w:sz w:val="22"/>
        <w:szCs w:val="22"/>
        <w:u w:val="none"/>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7"/>
    <w:multiLevelType w:val="singleLevel"/>
    <w:tmpl w:val="00000007"/>
    <w:name w:val="WW8Num6"/>
    <w:lvl w:ilvl="0">
      <w:start w:val="1"/>
      <w:numFmt w:val="decimal"/>
      <w:lvlText w:val="%1."/>
      <w:lvlJc w:val="left"/>
      <w:pPr>
        <w:tabs>
          <w:tab w:val="num" w:pos="357"/>
        </w:tabs>
        <w:ind w:left="357" w:hanging="357"/>
      </w:pPr>
      <w:rPr>
        <w:rFonts w:cs="Times New Roman" w:hint="default"/>
        <w:b/>
        <w:sz w:val="22"/>
        <w:szCs w:val="22"/>
      </w:rPr>
    </w:lvl>
  </w:abstractNum>
  <w:abstractNum w:abstractNumId="6">
    <w:nsid w:val="00000008"/>
    <w:multiLevelType w:val="multilevel"/>
    <w:tmpl w:val="00000008"/>
    <w:name w:val="WW8Num7"/>
    <w:lvl w:ilvl="0">
      <w:start w:val="1"/>
      <w:numFmt w:val="decimal"/>
      <w:lvlText w:val="%1)"/>
      <w:lvlJc w:val="left"/>
      <w:pPr>
        <w:tabs>
          <w:tab w:val="num" w:pos="708"/>
        </w:tabs>
        <w:ind w:left="357" w:hanging="357"/>
      </w:pPr>
      <w:rPr>
        <w:rFonts w:ascii="Times New Roman" w:eastAsia="Times New Roman" w:hAnsi="Times New Roman" w:cs="Times New Roman"/>
        <w:b/>
        <w:caps w:val="0"/>
        <w:smallCaps w:val="0"/>
        <w:strike w:val="0"/>
        <w:dstrike w:val="0"/>
        <w:shadow w:val="0"/>
        <w:vanish w:val="0"/>
        <w:color w:val="auto"/>
        <w:position w:val="0"/>
        <w:sz w:val="22"/>
        <w:szCs w:val="22"/>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9"/>
    <w:multiLevelType w:val="multilevel"/>
    <w:tmpl w:val="00000009"/>
    <w:name w:val="WW8Num8"/>
    <w:lvl w:ilvl="0">
      <w:start w:val="1"/>
      <w:numFmt w:val="decimal"/>
      <w:lvlText w:val="%1."/>
      <w:lvlJc w:val="left"/>
      <w:pPr>
        <w:tabs>
          <w:tab w:val="num" w:pos="357"/>
        </w:tabs>
        <w:ind w:left="357" w:hanging="357"/>
      </w:pPr>
      <w:rPr>
        <w:rFonts w:cs="Times New Roman" w:hint="default"/>
        <w:b/>
        <w:color w:val="auto"/>
        <w:sz w:val="22"/>
        <w:szCs w:val="22"/>
      </w:rPr>
    </w:lvl>
    <w:lvl w:ilvl="1">
      <w:start w:val="1"/>
      <w:numFmt w:val="bullet"/>
      <w:lvlText w:val=""/>
      <w:lvlJc w:val="left"/>
      <w:pPr>
        <w:tabs>
          <w:tab w:val="num" w:pos="1440"/>
        </w:tabs>
        <w:ind w:left="1440" w:hanging="360"/>
      </w:pPr>
      <w:rPr>
        <w:rFonts w:ascii="Symbol" w:hAnsi="Symbol" w:hint="default"/>
        <w:b/>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0A"/>
    <w:multiLevelType w:val="multilevel"/>
    <w:tmpl w:val="0000000A"/>
    <w:name w:val="WW8Num9"/>
    <w:lvl w:ilvl="0">
      <w:start w:val="1"/>
      <w:numFmt w:val="decimal"/>
      <w:lvlText w:val="%1."/>
      <w:lvlJc w:val="left"/>
      <w:pPr>
        <w:tabs>
          <w:tab w:val="num" w:pos="357"/>
        </w:tabs>
        <w:ind w:left="357" w:hanging="357"/>
      </w:pPr>
      <w:rPr>
        <w:rFonts w:cs="Times New Roman" w:hint="default"/>
        <w:b/>
        <w:bCs/>
        <w:color w:val="auto"/>
        <w:sz w:val="22"/>
        <w:szCs w:val="22"/>
      </w:rPr>
    </w:lvl>
    <w:lvl w:ilvl="1">
      <w:start w:val="1"/>
      <w:numFmt w:val="bullet"/>
      <w:lvlText w:val=""/>
      <w:lvlJc w:val="left"/>
      <w:pPr>
        <w:tabs>
          <w:tab w:val="num" w:pos="1440"/>
        </w:tabs>
        <w:ind w:left="1440" w:hanging="360"/>
      </w:pPr>
      <w:rPr>
        <w:rFonts w:ascii="Symbol" w:hAnsi="Symbol" w:hint="default"/>
        <w:b/>
        <w:color w:val="auto"/>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0B"/>
    <w:multiLevelType w:val="multilevel"/>
    <w:tmpl w:val="0000000B"/>
    <w:name w:val="WW8Num10"/>
    <w:lvl w:ilvl="0">
      <w:start w:val="1"/>
      <w:numFmt w:val="decimal"/>
      <w:lvlText w:val="%1."/>
      <w:lvlJc w:val="left"/>
      <w:pPr>
        <w:tabs>
          <w:tab w:val="num" w:pos="0"/>
        </w:tabs>
        <w:ind w:left="284" w:hanging="284"/>
      </w:pPr>
      <w:rPr>
        <w:rFonts w:cs="Times New Roman"/>
      </w:rPr>
    </w:lvl>
    <w:lvl w:ilvl="1">
      <w:start w:val="1"/>
      <w:numFmt w:val="decimal"/>
      <w:lvlText w:val="%2)"/>
      <w:lvlJc w:val="left"/>
      <w:pPr>
        <w:tabs>
          <w:tab w:val="num" w:pos="284"/>
        </w:tabs>
        <w:ind w:left="567" w:hanging="283"/>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0000000C"/>
    <w:multiLevelType w:val="multilevel"/>
    <w:tmpl w:val="0000000C"/>
    <w:name w:val="WW8Num11"/>
    <w:lvl w:ilvl="0">
      <w:start w:val="1"/>
      <w:numFmt w:val="decimal"/>
      <w:lvlText w:val="%1)"/>
      <w:lvlJc w:val="left"/>
      <w:pPr>
        <w:tabs>
          <w:tab w:val="num" w:pos="0"/>
        </w:tabs>
        <w:ind w:left="284" w:hanging="284"/>
      </w:pPr>
      <w:rPr>
        <w:rFonts w:cs="Times New Roman"/>
      </w:rPr>
    </w:lvl>
    <w:lvl w:ilvl="1">
      <w:start w:val="1"/>
      <w:numFmt w:val="lowerLetter"/>
      <w:lvlText w:val="%2)"/>
      <w:lvlJc w:val="left"/>
      <w:pPr>
        <w:tabs>
          <w:tab w:val="num" w:pos="284"/>
        </w:tabs>
        <w:ind w:left="567" w:hanging="283"/>
      </w:pPr>
      <w:rPr>
        <w:rFonts w:cs="Times New Roman"/>
        <w:sz w:val="22"/>
        <w:szCs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000000D"/>
    <w:multiLevelType w:val="multilevel"/>
    <w:tmpl w:val="0000000D"/>
    <w:name w:val="WW8Num12"/>
    <w:lvl w:ilvl="0">
      <w:start w:val="1"/>
      <w:numFmt w:val="decimal"/>
      <w:lvlText w:val="%1."/>
      <w:lvlJc w:val="left"/>
      <w:pPr>
        <w:tabs>
          <w:tab w:val="num" w:pos="0"/>
        </w:tabs>
        <w:ind w:left="567" w:hanging="567"/>
      </w:pPr>
      <w:rPr>
        <w:rFonts w:cs="Times New Roman"/>
        <w:b w:val="0"/>
        <w:iCs/>
        <w:sz w:val="22"/>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0E"/>
    <w:multiLevelType w:val="multilevel"/>
    <w:tmpl w:val="0000000E"/>
    <w:name w:val="WW8Num13"/>
    <w:lvl w:ilvl="0">
      <w:start w:val="1"/>
      <w:numFmt w:val="decimal"/>
      <w:lvlText w:val="%1."/>
      <w:lvlJc w:val="left"/>
      <w:pPr>
        <w:tabs>
          <w:tab w:val="num" w:pos="0"/>
        </w:tabs>
        <w:ind w:left="284" w:hanging="284"/>
      </w:pPr>
      <w:rPr>
        <w:rFonts w:cs="Times New Roman"/>
      </w:rPr>
    </w:lvl>
    <w:lvl w:ilvl="1">
      <w:start w:val="1"/>
      <w:numFmt w:val="decimal"/>
      <w:lvlText w:val="%2)"/>
      <w:lvlJc w:val="left"/>
      <w:pPr>
        <w:tabs>
          <w:tab w:val="num" w:pos="284"/>
        </w:tabs>
        <w:ind w:left="567" w:hanging="283"/>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00000F"/>
    <w:multiLevelType w:val="multilevel"/>
    <w:tmpl w:val="0000000F"/>
    <w:name w:val="WW8Num14"/>
    <w:lvl w:ilvl="0">
      <w:start w:val="1"/>
      <w:numFmt w:val="decimal"/>
      <w:lvlText w:val="%1)"/>
      <w:lvlJc w:val="left"/>
      <w:pPr>
        <w:tabs>
          <w:tab w:val="num" w:pos="284"/>
        </w:tabs>
        <w:ind w:left="567" w:hanging="283"/>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10"/>
    <w:multiLevelType w:val="multilevel"/>
    <w:tmpl w:val="00000010"/>
    <w:name w:val="WW8Num15"/>
    <w:lvl w:ilvl="0">
      <w:start w:val="1"/>
      <w:numFmt w:val="decimal"/>
      <w:lvlText w:val="%1)"/>
      <w:lvlJc w:val="left"/>
      <w:pPr>
        <w:tabs>
          <w:tab w:val="num" w:pos="0"/>
        </w:tabs>
        <w:ind w:left="284" w:hanging="284"/>
      </w:pPr>
      <w:rPr>
        <w:rFonts w:cs="Times New Roman"/>
        <w:sz w:val="22"/>
        <w:szCs w:val="22"/>
      </w:rPr>
    </w:lvl>
    <w:lvl w:ilvl="1">
      <w:start w:val="1"/>
      <w:numFmt w:val="lowerLetter"/>
      <w:lvlText w:val="%2)"/>
      <w:lvlJc w:val="left"/>
      <w:pPr>
        <w:tabs>
          <w:tab w:val="num" w:pos="284"/>
        </w:tabs>
        <w:ind w:left="567" w:hanging="283"/>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0000011"/>
    <w:multiLevelType w:val="multilevel"/>
    <w:tmpl w:val="00000011"/>
    <w:name w:val="WW8Num16"/>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0000012"/>
    <w:multiLevelType w:val="multilevel"/>
    <w:tmpl w:val="DE9E121C"/>
    <w:name w:val="WW8Num17"/>
    <w:lvl w:ilvl="0">
      <w:start w:val="2"/>
      <w:numFmt w:val="decimal"/>
      <w:lvlText w:val="%1."/>
      <w:lvlJc w:val="left"/>
      <w:pPr>
        <w:tabs>
          <w:tab w:val="num" w:pos="540"/>
        </w:tabs>
        <w:ind w:left="540" w:hanging="360"/>
      </w:pPr>
      <w:rPr>
        <w:rFonts w:cs="Times New Roman"/>
      </w:rPr>
    </w:lvl>
    <w:lvl w:ilvl="1">
      <w:start w:val="2"/>
      <w:numFmt w:val="upperRoman"/>
      <w:lvlText w:val="%2."/>
      <w:lvlJc w:val="left"/>
      <w:pPr>
        <w:tabs>
          <w:tab w:val="num" w:pos="1620"/>
        </w:tabs>
        <w:ind w:left="1620" w:hanging="720"/>
      </w:pPr>
      <w:rPr>
        <w:rFonts w:cs="Times New Roman"/>
        <w:b/>
      </w:rPr>
    </w:lvl>
    <w:lvl w:ilvl="2">
      <w:start w:val="1"/>
      <w:numFmt w:val="lowerLetter"/>
      <w:lvlText w:val="%3)"/>
      <w:lvlJc w:val="left"/>
      <w:pPr>
        <w:tabs>
          <w:tab w:val="num" w:pos="2160"/>
        </w:tabs>
        <w:ind w:left="2160" w:hanging="360"/>
      </w:pPr>
      <w:rPr>
        <w:rFonts w:cs="Times New Roman"/>
      </w:rPr>
    </w:lvl>
    <w:lvl w:ilvl="3">
      <w:start w:val="1"/>
      <w:numFmt w:val="decimal"/>
      <w:lvlText w:val="%4)"/>
      <w:lvlJc w:val="left"/>
      <w:pPr>
        <w:tabs>
          <w:tab w:val="num" w:pos="0"/>
        </w:tabs>
        <w:ind w:left="2700" w:hanging="360"/>
      </w:pPr>
      <w:rPr>
        <w:rFonts w:cs="Times New Roman"/>
        <w:strike w:val="0"/>
        <w:sz w:val="22"/>
        <w:szCs w:val="22"/>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7">
    <w:nsid w:val="00000013"/>
    <w:multiLevelType w:val="multilevel"/>
    <w:tmpl w:val="00000013"/>
    <w:name w:val="WW8Num18"/>
    <w:lvl w:ilvl="0">
      <w:start w:val="1"/>
      <w:numFmt w:val="decimal"/>
      <w:lvlText w:val="%1."/>
      <w:lvlJc w:val="left"/>
      <w:pPr>
        <w:tabs>
          <w:tab w:val="num" w:pos="0"/>
        </w:tabs>
        <w:ind w:left="720" w:hanging="360"/>
      </w:pPr>
      <w:rPr>
        <w:rFonts w:cs="Times New Roman"/>
        <w:b/>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14"/>
    <w:multiLevelType w:val="multilevel"/>
    <w:tmpl w:val="00000014"/>
    <w:name w:val="WW8Num19"/>
    <w:lvl w:ilvl="0">
      <w:start w:val="1"/>
      <w:numFmt w:val="decimal"/>
      <w:lvlText w:val="%1)"/>
      <w:lvlJc w:val="left"/>
      <w:pPr>
        <w:tabs>
          <w:tab w:val="num" w:pos="0"/>
        </w:tabs>
        <w:ind w:left="720" w:hanging="360"/>
      </w:pPr>
      <w:rPr>
        <w:rFonts w:ascii="Times New Roman" w:eastAsia="Times New Roman" w:hAnsi="Times New Roman" w:cs="Times New Roman"/>
        <w:b/>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nsid w:val="00000015"/>
    <w:multiLevelType w:val="singleLevel"/>
    <w:tmpl w:val="00000015"/>
    <w:name w:val="WW8Num20"/>
    <w:lvl w:ilvl="0">
      <w:start w:val="2"/>
      <w:numFmt w:val="lowerLetter"/>
      <w:lvlText w:val="%1)"/>
      <w:lvlJc w:val="left"/>
      <w:pPr>
        <w:tabs>
          <w:tab w:val="num" w:pos="0"/>
        </w:tabs>
        <w:ind w:left="720" w:hanging="360"/>
      </w:pPr>
      <w:rPr>
        <w:rFonts w:cs="Times New Roman" w:hint="default"/>
        <w:color w:val="auto"/>
        <w:sz w:val="22"/>
        <w:szCs w:val="22"/>
      </w:rPr>
    </w:lvl>
  </w:abstractNum>
  <w:abstractNum w:abstractNumId="20">
    <w:nsid w:val="00000016"/>
    <w:multiLevelType w:val="singleLevel"/>
    <w:tmpl w:val="00000016"/>
    <w:name w:val="WW8Num21"/>
    <w:lvl w:ilvl="0">
      <w:start w:val="1"/>
      <w:numFmt w:val="decimal"/>
      <w:lvlText w:val="%1)"/>
      <w:lvlJc w:val="left"/>
      <w:pPr>
        <w:tabs>
          <w:tab w:val="num" w:pos="0"/>
        </w:tabs>
        <w:ind w:left="720" w:hanging="360"/>
      </w:pPr>
      <w:rPr>
        <w:rFonts w:cs="Times New Roman"/>
        <w:b w:val="0"/>
        <w:color w:val="auto"/>
        <w:sz w:val="22"/>
        <w:szCs w:val="22"/>
      </w:rPr>
    </w:lvl>
  </w:abstractNum>
  <w:abstractNum w:abstractNumId="21">
    <w:nsid w:val="00000017"/>
    <w:multiLevelType w:val="singleLevel"/>
    <w:tmpl w:val="00000017"/>
    <w:name w:val="WW8Num22"/>
    <w:lvl w:ilvl="0">
      <w:start w:val="1"/>
      <w:numFmt w:val="decimal"/>
      <w:lvlText w:val="%1)"/>
      <w:lvlJc w:val="left"/>
      <w:pPr>
        <w:tabs>
          <w:tab w:val="num" w:pos="0"/>
        </w:tabs>
        <w:ind w:left="717" w:hanging="360"/>
      </w:pPr>
      <w:rPr>
        <w:rFonts w:cs="Times New Roman" w:hint="default"/>
        <w:b w:val="0"/>
        <w:color w:val="auto"/>
        <w:sz w:val="22"/>
        <w:szCs w:val="22"/>
      </w:rPr>
    </w:lvl>
  </w:abstractNum>
  <w:abstractNum w:abstractNumId="22">
    <w:nsid w:val="00000018"/>
    <w:multiLevelType w:val="singleLevel"/>
    <w:tmpl w:val="00000018"/>
    <w:name w:val="WW8Num23"/>
    <w:lvl w:ilvl="0">
      <w:start w:val="1"/>
      <w:numFmt w:val="lowerLetter"/>
      <w:lvlText w:val="%1)"/>
      <w:lvlJc w:val="left"/>
      <w:pPr>
        <w:tabs>
          <w:tab w:val="num" w:pos="0"/>
        </w:tabs>
        <w:ind w:left="720" w:hanging="360"/>
      </w:pPr>
      <w:rPr>
        <w:rFonts w:cs="Times New Roman"/>
        <w:b w:val="0"/>
        <w:color w:val="auto"/>
        <w:sz w:val="22"/>
        <w:szCs w:val="22"/>
      </w:rPr>
    </w:lvl>
  </w:abstractNum>
  <w:abstractNum w:abstractNumId="23">
    <w:nsid w:val="00000019"/>
    <w:multiLevelType w:val="singleLevel"/>
    <w:tmpl w:val="00000019"/>
    <w:name w:val="WW8Num24"/>
    <w:lvl w:ilvl="0">
      <w:start w:val="1"/>
      <w:numFmt w:val="decimal"/>
      <w:lvlText w:val="%1."/>
      <w:lvlJc w:val="left"/>
      <w:pPr>
        <w:tabs>
          <w:tab w:val="num" w:pos="0"/>
        </w:tabs>
        <w:ind w:left="720" w:hanging="360"/>
      </w:pPr>
      <w:rPr>
        <w:rFonts w:cs="Times New Roman" w:hint="default"/>
        <w:sz w:val="24"/>
        <w:szCs w:val="24"/>
      </w:rPr>
    </w:lvl>
  </w:abstractNum>
  <w:abstractNum w:abstractNumId="24">
    <w:nsid w:val="0000001A"/>
    <w:multiLevelType w:val="singleLevel"/>
    <w:tmpl w:val="0000001A"/>
    <w:name w:val="WW8Num25"/>
    <w:lvl w:ilvl="0">
      <w:start w:val="1"/>
      <w:numFmt w:val="decimal"/>
      <w:lvlText w:val="%1."/>
      <w:lvlJc w:val="left"/>
      <w:pPr>
        <w:tabs>
          <w:tab w:val="num" w:pos="0"/>
        </w:tabs>
        <w:ind w:left="720" w:hanging="360"/>
      </w:pPr>
      <w:rPr>
        <w:rFonts w:cs="Times New Roman" w:hint="default"/>
        <w:b/>
      </w:rPr>
    </w:lvl>
  </w:abstractNum>
  <w:abstractNum w:abstractNumId="25">
    <w:nsid w:val="0000001B"/>
    <w:multiLevelType w:val="singleLevel"/>
    <w:tmpl w:val="66786CB2"/>
    <w:name w:val="WW8Num26"/>
    <w:lvl w:ilvl="0">
      <w:start w:val="1"/>
      <w:numFmt w:val="decimal"/>
      <w:lvlText w:val="%1)"/>
      <w:lvlJc w:val="left"/>
      <w:pPr>
        <w:tabs>
          <w:tab w:val="num" w:pos="0"/>
        </w:tabs>
        <w:ind w:left="717" w:hanging="360"/>
      </w:pPr>
      <w:rPr>
        <w:rFonts w:cs="Times New Roman" w:hint="default"/>
        <w:b/>
        <w:bCs/>
        <w:i w:val="0"/>
        <w:iCs/>
        <w:color w:val="auto"/>
        <w:spacing w:val="10"/>
        <w:sz w:val="22"/>
        <w:szCs w:val="22"/>
      </w:rPr>
    </w:lvl>
  </w:abstractNum>
  <w:abstractNum w:abstractNumId="26">
    <w:nsid w:val="0000001C"/>
    <w:multiLevelType w:val="singleLevel"/>
    <w:tmpl w:val="0000001C"/>
    <w:name w:val="WW8Num27"/>
    <w:lvl w:ilvl="0">
      <w:start w:val="1"/>
      <w:numFmt w:val="decimal"/>
      <w:lvlText w:val="%1."/>
      <w:lvlJc w:val="left"/>
      <w:pPr>
        <w:tabs>
          <w:tab w:val="num" w:pos="0"/>
        </w:tabs>
        <w:ind w:left="720" w:hanging="360"/>
      </w:pPr>
      <w:rPr>
        <w:rFonts w:cs="Times New Roman" w:hint="default"/>
        <w:b/>
      </w:rPr>
    </w:lvl>
  </w:abstractNum>
  <w:abstractNum w:abstractNumId="27">
    <w:nsid w:val="0000001D"/>
    <w:multiLevelType w:val="singleLevel"/>
    <w:tmpl w:val="0000001D"/>
    <w:name w:val="WW8Num28"/>
    <w:lvl w:ilvl="0">
      <w:start w:val="1"/>
      <w:numFmt w:val="lowerLetter"/>
      <w:lvlText w:val="%1)"/>
      <w:lvlJc w:val="left"/>
      <w:pPr>
        <w:tabs>
          <w:tab w:val="num" w:pos="0"/>
        </w:tabs>
        <w:ind w:left="1077" w:hanging="360"/>
      </w:pPr>
      <w:rPr>
        <w:rFonts w:cs="Times New Roman" w:hint="default"/>
        <w:b/>
        <w:sz w:val="22"/>
        <w:szCs w:val="22"/>
      </w:rPr>
    </w:lvl>
  </w:abstractNum>
  <w:abstractNum w:abstractNumId="28">
    <w:nsid w:val="0000001E"/>
    <w:multiLevelType w:val="multilevel"/>
    <w:tmpl w:val="0000001E"/>
    <w:name w:val="WW8Num29"/>
    <w:lvl w:ilvl="0">
      <w:start w:val="1"/>
      <w:numFmt w:val="decimal"/>
      <w:lvlText w:val="%1."/>
      <w:lvlJc w:val="left"/>
      <w:pPr>
        <w:tabs>
          <w:tab w:val="num" w:pos="0"/>
        </w:tabs>
        <w:ind w:left="360" w:hanging="360"/>
      </w:pPr>
      <w:rPr>
        <w:rFonts w:cs="Times New Roman" w:hint="default"/>
        <w:b/>
        <w:bCs/>
        <w:i/>
        <w:iCs/>
        <w:spacing w:val="10"/>
      </w:rPr>
    </w:lvl>
    <w:lvl w:ilvl="1">
      <w:start w:val="1"/>
      <w:numFmt w:val="lowerLetter"/>
      <w:lvlText w:val="%2."/>
      <w:lvlJc w:val="left"/>
      <w:pPr>
        <w:tabs>
          <w:tab w:val="num" w:pos="0"/>
        </w:tabs>
        <w:ind w:left="1080" w:hanging="360"/>
      </w:pPr>
      <w:rPr>
        <w:rFonts w:cs="Times New Roman" w:hint="default"/>
        <w:b/>
        <w:bCs/>
        <w:i/>
        <w:iCs/>
        <w:spacing w:val="10"/>
      </w:rPr>
    </w:lvl>
    <w:lvl w:ilvl="2">
      <w:start w:val="1"/>
      <w:numFmt w:val="lowerRoman"/>
      <w:lvlText w:val="%3."/>
      <w:lvlJc w:val="right"/>
      <w:pPr>
        <w:tabs>
          <w:tab w:val="num" w:pos="0"/>
        </w:tabs>
        <w:ind w:left="1800" w:hanging="180"/>
      </w:pPr>
      <w:rPr>
        <w:rFonts w:cs="Times New Roman" w:hint="default"/>
        <w:b/>
        <w:bCs/>
        <w:i/>
        <w:iCs/>
        <w:spacing w:val="10"/>
      </w:rPr>
    </w:lvl>
    <w:lvl w:ilvl="3">
      <w:start w:val="1"/>
      <w:numFmt w:val="decimal"/>
      <w:lvlText w:val="%4."/>
      <w:lvlJc w:val="left"/>
      <w:pPr>
        <w:tabs>
          <w:tab w:val="num" w:pos="0"/>
        </w:tabs>
        <w:ind w:left="2520" w:hanging="360"/>
      </w:pPr>
      <w:rPr>
        <w:rFonts w:cs="Times New Roman" w:hint="default"/>
        <w:b/>
        <w:bCs/>
        <w:i/>
        <w:iCs/>
        <w:spacing w:val="10"/>
      </w:rPr>
    </w:lvl>
    <w:lvl w:ilvl="4">
      <w:start w:val="1"/>
      <w:numFmt w:val="lowerLetter"/>
      <w:lvlText w:val="%5."/>
      <w:lvlJc w:val="left"/>
      <w:pPr>
        <w:tabs>
          <w:tab w:val="num" w:pos="0"/>
        </w:tabs>
        <w:ind w:left="3240" w:hanging="360"/>
      </w:pPr>
      <w:rPr>
        <w:rFonts w:cs="Times New Roman" w:hint="default"/>
        <w:b/>
        <w:bCs/>
        <w:i/>
        <w:iCs/>
        <w:spacing w:val="10"/>
      </w:rPr>
    </w:lvl>
    <w:lvl w:ilvl="5">
      <w:start w:val="1"/>
      <w:numFmt w:val="lowerRoman"/>
      <w:lvlText w:val="%6."/>
      <w:lvlJc w:val="right"/>
      <w:pPr>
        <w:tabs>
          <w:tab w:val="num" w:pos="0"/>
        </w:tabs>
        <w:ind w:left="3960" w:hanging="180"/>
      </w:pPr>
      <w:rPr>
        <w:rFonts w:cs="Times New Roman" w:hint="default"/>
        <w:b/>
        <w:bCs/>
        <w:i/>
        <w:iCs/>
        <w:spacing w:val="10"/>
      </w:rPr>
    </w:lvl>
    <w:lvl w:ilvl="6">
      <w:start w:val="1"/>
      <w:numFmt w:val="decimal"/>
      <w:lvlText w:val="%7."/>
      <w:lvlJc w:val="left"/>
      <w:pPr>
        <w:tabs>
          <w:tab w:val="num" w:pos="0"/>
        </w:tabs>
        <w:ind w:left="4680" w:hanging="360"/>
      </w:pPr>
      <w:rPr>
        <w:rFonts w:cs="Times New Roman" w:hint="default"/>
        <w:b/>
        <w:bCs/>
        <w:i/>
        <w:iCs/>
        <w:spacing w:val="10"/>
      </w:rPr>
    </w:lvl>
    <w:lvl w:ilvl="7">
      <w:start w:val="1"/>
      <w:numFmt w:val="lowerLetter"/>
      <w:lvlText w:val="%8."/>
      <w:lvlJc w:val="left"/>
      <w:pPr>
        <w:tabs>
          <w:tab w:val="num" w:pos="0"/>
        </w:tabs>
        <w:ind w:left="5400" w:hanging="360"/>
      </w:pPr>
      <w:rPr>
        <w:rFonts w:cs="Times New Roman" w:hint="default"/>
        <w:b/>
        <w:bCs/>
        <w:i/>
        <w:iCs/>
        <w:spacing w:val="10"/>
      </w:rPr>
    </w:lvl>
    <w:lvl w:ilvl="8">
      <w:start w:val="1"/>
      <w:numFmt w:val="lowerRoman"/>
      <w:lvlText w:val="%9."/>
      <w:lvlJc w:val="right"/>
      <w:pPr>
        <w:tabs>
          <w:tab w:val="num" w:pos="0"/>
        </w:tabs>
        <w:ind w:left="6120" w:hanging="180"/>
      </w:pPr>
      <w:rPr>
        <w:rFonts w:cs="Times New Roman" w:hint="default"/>
        <w:b/>
        <w:bCs/>
        <w:i/>
        <w:iCs/>
        <w:spacing w:val="10"/>
      </w:rPr>
    </w:lvl>
  </w:abstractNum>
  <w:abstractNum w:abstractNumId="29">
    <w:nsid w:val="0000001F"/>
    <w:multiLevelType w:val="multilevel"/>
    <w:tmpl w:val="0000001F"/>
    <w:name w:val="WW8Num30"/>
    <w:lvl w:ilvl="0">
      <w:start w:val="9"/>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30">
    <w:nsid w:val="00000020"/>
    <w:multiLevelType w:val="singleLevel"/>
    <w:tmpl w:val="00000020"/>
    <w:name w:val="WW8Num31"/>
    <w:lvl w:ilvl="0">
      <w:start w:val="1"/>
      <w:numFmt w:val="decimal"/>
      <w:lvlText w:val="%1."/>
      <w:lvlJc w:val="left"/>
      <w:pPr>
        <w:tabs>
          <w:tab w:val="num" w:pos="0"/>
        </w:tabs>
        <w:ind w:left="360" w:hanging="360"/>
      </w:pPr>
      <w:rPr>
        <w:rFonts w:cs="Times New Roman"/>
        <w:b/>
        <w:bCs/>
        <w:i/>
        <w:iCs/>
        <w:spacing w:val="10"/>
      </w:rPr>
    </w:lvl>
  </w:abstractNum>
  <w:abstractNum w:abstractNumId="31">
    <w:nsid w:val="00000021"/>
    <w:multiLevelType w:val="multilevel"/>
    <w:tmpl w:val="00000021"/>
    <w:name w:val="WW8Num32"/>
    <w:lvl w:ilvl="0">
      <w:start w:val="1"/>
      <w:numFmt w:val="decimal"/>
      <w:lvlText w:val="%1."/>
      <w:lvlJc w:val="left"/>
      <w:pPr>
        <w:tabs>
          <w:tab w:val="num" w:pos="0"/>
        </w:tabs>
        <w:ind w:left="360" w:hanging="360"/>
      </w:pPr>
      <w:rPr>
        <w:rFonts w:cs="Times New Roman"/>
        <w:sz w:val="22"/>
        <w:szCs w:val="22"/>
      </w:rPr>
    </w:lvl>
    <w:lvl w:ilvl="1">
      <w:start w:val="1"/>
      <w:numFmt w:val="lowerLetter"/>
      <w:lvlText w:val="%2."/>
      <w:lvlJc w:val="left"/>
      <w:pPr>
        <w:tabs>
          <w:tab w:val="num" w:pos="0"/>
        </w:tabs>
        <w:ind w:left="1080" w:hanging="360"/>
      </w:pPr>
      <w:rPr>
        <w:rFonts w:cs="Times New Roman"/>
        <w:sz w:val="22"/>
        <w:szCs w:val="22"/>
      </w:rPr>
    </w:lvl>
    <w:lvl w:ilvl="2">
      <w:start w:val="1"/>
      <w:numFmt w:val="lowerRoman"/>
      <w:lvlText w:val="%3."/>
      <w:lvlJc w:val="right"/>
      <w:pPr>
        <w:tabs>
          <w:tab w:val="num" w:pos="0"/>
        </w:tabs>
        <w:ind w:left="1800" w:hanging="180"/>
      </w:pPr>
      <w:rPr>
        <w:rFonts w:cs="Times New Roman"/>
        <w:sz w:val="22"/>
        <w:szCs w:val="22"/>
      </w:rPr>
    </w:lvl>
    <w:lvl w:ilvl="3">
      <w:start w:val="1"/>
      <w:numFmt w:val="decimal"/>
      <w:lvlText w:val="%4."/>
      <w:lvlJc w:val="left"/>
      <w:pPr>
        <w:tabs>
          <w:tab w:val="num" w:pos="0"/>
        </w:tabs>
        <w:ind w:left="2520" w:hanging="360"/>
      </w:pPr>
      <w:rPr>
        <w:rFonts w:cs="Times New Roman"/>
        <w:sz w:val="22"/>
        <w:szCs w:val="22"/>
      </w:rPr>
    </w:lvl>
    <w:lvl w:ilvl="4">
      <w:start w:val="1"/>
      <w:numFmt w:val="lowerLetter"/>
      <w:lvlText w:val="%5."/>
      <w:lvlJc w:val="left"/>
      <w:pPr>
        <w:tabs>
          <w:tab w:val="num" w:pos="0"/>
        </w:tabs>
        <w:ind w:left="3240" w:hanging="360"/>
      </w:pPr>
      <w:rPr>
        <w:rFonts w:cs="Times New Roman"/>
        <w:sz w:val="22"/>
        <w:szCs w:val="22"/>
      </w:rPr>
    </w:lvl>
    <w:lvl w:ilvl="5">
      <w:start w:val="1"/>
      <w:numFmt w:val="lowerRoman"/>
      <w:lvlText w:val="%6."/>
      <w:lvlJc w:val="right"/>
      <w:pPr>
        <w:tabs>
          <w:tab w:val="num" w:pos="0"/>
        </w:tabs>
        <w:ind w:left="3960" w:hanging="180"/>
      </w:pPr>
      <w:rPr>
        <w:rFonts w:cs="Times New Roman"/>
        <w:sz w:val="22"/>
        <w:szCs w:val="22"/>
      </w:rPr>
    </w:lvl>
    <w:lvl w:ilvl="6">
      <w:start w:val="1"/>
      <w:numFmt w:val="decimal"/>
      <w:lvlText w:val="%7."/>
      <w:lvlJc w:val="left"/>
      <w:pPr>
        <w:tabs>
          <w:tab w:val="num" w:pos="0"/>
        </w:tabs>
        <w:ind w:left="4680" w:hanging="360"/>
      </w:pPr>
      <w:rPr>
        <w:rFonts w:cs="Times New Roman"/>
        <w:sz w:val="22"/>
        <w:szCs w:val="22"/>
      </w:rPr>
    </w:lvl>
    <w:lvl w:ilvl="7">
      <w:start w:val="1"/>
      <w:numFmt w:val="lowerLetter"/>
      <w:lvlText w:val="%8."/>
      <w:lvlJc w:val="left"/>
      <w:pPr>
        <w:tabs>
          <w:tab w:val="num" w:pos="0"/>
        </w:tabs>
        <w:ind w:left="5400" w:hanging="360"/>
      </w:pPr>
      <w:rPr>
        <w:rFonts w:cs="Times New Roman"/>
        <w:sz w:val="22"/>
        <w:szCs w:val="22"/>
      </w:rPr>
    </w:lvl>
    <w:lvl w:ilvl="8">
      <w:start w:val="1"/>
      <w:numFmt w:val="lowerRoman"/>
      <w:lvlText w:val="%9."/>
      <w:lvlJc w:val="right"/>
      <w:pPr>
        <w:tabs>
          <w:tab w:val="num" w:pos="0"/>
        </w:tabs>
        <w:ind w:left="6120" w:hanging="180"/>
      </w:pPr>
      <w:rPr>
        <w:rFonts w:cs="Times New Roman"/>
        <w:sz w:val="22"/>
        <w:szCs w:val="22"/>
      </w:rPr>
    </w:lvl>
  </w:abstractNum>
  <w:abstractNum w:abstractNumId="32">
    <w:nsid w:val="00000022"/>
    <w:multiLevelType w:val="multilevel"/>
    <w:tmpl w:val="00000022"/>
    <w:name w:val="WW8Num33"/>
    <w:lvl w:ilvl="0">
      <w:start w:val="1"/>
      <w:numFmt w:val="decimal"/>
      <w:lvlText w:val="%1."/>
      <w:lvlJc w:val="left"/>
      <w:pPr>
        <w:tabs>
          <w:tab w:val="num" w:pos="0"/>
        </w:tabs>
        <w:ind w:left="360" w:hanging="360"/>
      </w:pPr>
      <w:rPr>
        <w:rFonts w:cs="Times New Roman"/>
        <w:b/>
        <w:bCs/>
        <w:i/>
        <w:iCs/>
        <w:spacing w:val="10"/>
      </w:rPr>
    </w:lvl>
    <w:lvl w:ilvl="1">
      <w:start w:val="1"/>
      <w:numFmt w:val="lowerLetter"/>
      <w:lvlText w:val="%2."/>
      <w:lvlJc w:val="left"/>
      <w:pPr>
        <w:tabs>
          <w:tab w:val="num" w:pos="0"/>
        </w:tabs>
        <w:ind w:left="1080" w:hanging="360"/>
      </w:pPr>
      <w:rPr>
        <w:rFonts w:cs="Times New Roman"/>
        <w:b/>
        <w:bCs/>
        <w:i/>
        <w:iCs/>
        <w:spacing w:val="10"/>
      </w:rPr>
    </w:lvl>
    <w:lvl w:ilvl="2">
      <w:start w:val="1"/>
      <w:numFmt w:val="lowerRoman"/>
      <w:lvlText w:val="%3."/>
      <w:lvlJc w:val="right"/>
      <w:pPr>
        <w:tabs>
          <w:tab w:val="num" w:pos="0"/>
        </w:tabs>
        <w:ind w:left="1800" w:hanging="180"/>
      </w:pPr>
      <w:rPr>
        <w:rFonts w:cs="Times New Roman"/>
        <w:b/>
        <w:bCs/>
        <w:i/>
        <w:iCs/>
        <w:spacing w:val="10"/>
      </w:rPr>
    </w:lvl>
    <w:lvl w:ilvl="3">
      <w:start w:val="1"/>
      <w:numFmt w:val="decimal"/>
      <w:lvlText w:val="%4."/>
      <w:lvlJc w:val="left"/>
      <w:pPr>
        <w:tabs>
          <w:tab w:val="num" w:pos="0"/>
        </w:tabs>
        <w:ind w:left="2520" w:hanging="360"/>
      </w:pPr>
      <w:rPr>
        <w:rFonts w:cs="Times New Roman"/>
        <w:b/>
        <w:bCs/>
        <w:i/>
        <w:iCs/>
        <w:spacing w:val="10"/>
      </w:rPr>
    </w:lvl>
    <w:lvl w:ilvl="4">
      <w:start w:val="1"/>
      <w:numFmt w:val="lowerLetter"/>
      <w:lvlText w:val="%5."/>
      <w:lvlJc w:val="left"/>
      <w:pPr>
        <w:tabs>
          <w:tab w:val="num" w:pos="0"/>
        </w:tabs>
        <w:ind w:left="3240" w:hanging="360"/>
      </w:pPr>
      <w:rPr>
        <w:rFonts w:cs="Times New Roman"/>
        <w:b/>
        <w:bCs/>
        <w:i/>
        <w:iCs/>
        <w:spacing w:val="10"/>
      </w:rPr>
    </w:lvl>
    <w:lvl w:ilvl="5">
      <w:start w:val="1"/>
      <w:numFmt w:val="lowerRoman"/>
      <w:lvlText w:val="%6."/>
      <w:lvlJc w:val="right"/>
      <w:pPr>
        <w:tabs>
          <w:tab w:val="num" w:pos="0"/>
        </w:tabs>
        <w:ind w:left="3960" w:hanging="180"/>
      </w:pPr>
      <w:rPr>
        <w:rFonts w:cs="Times New Roman"/>
        <w:b/>
        <w:bCs/>
        <w:i/>
        <w:iCs/>
        <w:spacing w:val="10"/>
      </w:rPr>
    </w:lvl>
    <w:lvl w:ilvl="6">
      <w:start w:val="1"/>
      <w:numFmt w:val="decimal"/>
      <w:lvlText w:val="%7."/>
      <w:lvlJc w:val="left"/>
      <w:pPr>
        <w:tabs>
          <w:tab w:val="num" w:pos="0"/>
        </w:tabs>
        <w:ind w:left="4680" w:hanging="360"/>
      </w:pPr>
      <w:rPr>
        <w:rFonts w:cs="Times New Roman"/>
        <w:b/>
        <w:bCs/>
        <w:i/>
        <w:iCs/>
        <w:spacing w:val="10"/>
      </w:rPr>
    </w:lvl>
    <w:lvl w:ilvl="7">
      <w:start w:val="1"/>
      <w:numFmt w:val="lowerLetter"/>
      <w:lvlText w:val="%8."/>
      <w:lvlJc w:val="left"/>
      <w:pPr>
        <w:tabs>
          <w:tab w:val="num" w:pos="0"/>
        </w:tabs>
        <w:ind w:left="5400" w:hanging="360"/>
      </w:pPr>
      <w:rPr>
        <w:rFonts w:cs="Times New Roman"/>
        <w:b/>
        <w:bCs/>
        <w:i/>
        <w:iCs/>
        <w:spacing w:val="10"/>
      </w:rPr>
    </w:lvl>
    <w:lvl w:ilvl="8">
      <w:start w:val="1"/>
      <w:numFmt w:val="lowerRoman"/>
      <w:lvlText w:val="%9."/>
      <w:lvlJc w:val="right"/>
      <w:pPr>
        <w:tabs>
          <w:tab w:val="num" w:pos="0"/>
        </w:tabs>
        <w:ind w:left="6120" w:hanging="180"/>
      </w:pPr>
      <w:rPr>
        <w:rFonts w:cs="Times New Roman"/>
        <w:b/>
        <w:bCs/>
        <w:i/>
        <w:iCs/>
        <w:spacing w:val="10"/>
      </w:rPr>
    </w:lvl>
  </w:abstractNum>
  <w:abstractNum w:abstractNumId="33">
    <w:nsid w:val="00000023"/>
    <w:multiLevelType w:val="multilevel"/>
    <w:tmpl w:val="00000023"/>
    <w:name w:val="WW8Num3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00000024"/>
    <w:multiLevelType w:val="multilevel"/>
    <w:tmpl w:val="00000024"/>
    <w:name w:val="WW8Num35"/>
    <w:lvl w:ilvl="0">
      <w:start w:val="1"/>
      <w:numFmt w:val="lowerLetter"/>
      <w:lvlText w:val="%1)"/>
      <w:lvlJc w:val="left"/>
      <w:pPr>
        <w:tabs>
          <w:tab w:val="num" w:pos="0"/>
        </w:tabs>
        <w:ind w:left="720" w:hanging="360"/>
      </w:pPr>
      <w:rPr>
        <w:rFonts w:cs="Times New Roman"/>
        <w:b/>
        <w:bCs/>
        <w:i/>
        <w:iCs/>
        <w:spacing w:val="10"/>
      </w:rPr>
    </w:lvl>
    <w:lvl w:ilvl="1">
      <w:start w:val="1"/>
      <w:numFmt w:val="lowerLetter"/>
      <w:lvlText w:val="%2."/>
      <w:lvlJc w:val="left"/>
      <w:pPr>
        <w:tabs>
          <w:tab w:val="num" w:pos="0"/>
        </w:tabs>
        <w:ind w:left="1440" w:hanging="360"/>
      </w:pPr>
      <w:rPr>
        <w:rFonts w:cs="Times New Roman"/>
        <w:b/>
        <w:bCs/>
        <w:i/>
        <w:iCs/>
        <w:spacing w:val="10"/>
      </w:rPr>
    </w:lvl>
    <w:lvl w:ilvl="2">
      <w:start w:val="1"/>
      <w:numFmt w:val="lowerRoman"/>
      <w:lvlText w:val="%3."/>
      <w:lvlJc w:val="right"/>
      <w:pPr>
        <w:tabs>
          <w:tab w:val="num" w:pos="0"/>
        </w:tabs>
        <w:ind w:left="2160" w:hanging="180"/>
      </w:pPr>
      <w:rPr>
        <w:rFonts w:cs="Times New Roman"/>
        <w:b/>
        <w:bCs/>
        <w:i/>
        <w:iCs/>
        <w:spacing w:val="10"/>
      </w:rPr>
    </w:lvl>
    <w:lvl w:ilvl="3">
      <w:start w:val="1"/>
      <w:numFmt w:val="decimal"/>
      <w:lvlText w:val="%4."/>
      <w:lvlJc w:val="left"/>
      <w:pPr>
        <w:tabs>
          <w:tab w:val="num" w:pos="0"/>
        </w:tabs>
        <w:ind w:left="2880" w:hanging="360"/>
      </w:pPr>
      <w:rPr>
        <w:rFonts w:cs="Times New Roman"/>
        <w:b/>
        <w:bCs/>
        <w:i/>
        <w:iCs/>
        <w:spacing w:val="10"/>
      </w:rPr>
    </w:lvl>
    <w:lvl w:ilvl="4">
      <w:start w:val="1"/>
      <w:numFmt w:val="lowerLetter"/>
      <w:lvlText w:val="%5."/>
      <w:lvlJc w:val="left"/>
      <w:pPr>
        <w:tabs>
          <w:tab w:val="num" w:pos="0"/>
        </w:tabs>
        <w:ind w:left="3600" w:hanging="360"/>
      </w:pPr>
      <w:rPr>
        <w:rFonts w:cs="Times New Roman"/>
        <w:b/>
        <w:bCs/>
        <w:i/>
        <w:iCs/>
        <w:spacing w:val="10"/>
      </w:rPr>
    </w:lvl>
    <w:lvl w:ilvl="5">
      <w:start w:val="1"/>
      <w:numFmt w:val="lowerRoman"/>
      <w:lvlText w:val="%6."/>
      <w:lvlJc w:val="right"/>
      <w:pPr>
        <w:tabs>
          <w:tab w:val="num" w:pos="0"/>
        </w:tabs>
        <w:ind w:left="4320" w:hanging="180"/>
      </w:pPr>
      <w:rPr>
        <w:rFonts w:cs="Times New Roman"/>
        <w:b/>
        <w:bCs/>
        <w:i/>
        <w:iCs/>
        <w:spacing w:val="10"/>
      </w:rPr>
    </w:lvl>
    <w:lvl w:ilvl="6">
      <w:start w:val="1"/>
      <w:numFmt w:val="decimal"/>
      <w:lvlText w:val="%7."/>
      <w:lvlJc w:val="left"/>
      <w:pPr>
        <w:tabs>
          <w:tab w:val="num" w:pos="0"/>
        </w:tabs>
        <w:ind w:left="5040" w:hanging="360"/>
      </w:pPr>
      <w:rPr>
        <w:rFonts w:cs="Times New Roman"/>
        <w:b/>
        <w:bCs/>
        <w:i/>
        <w:iCs/>
        <w:spacing w:val="10"/>
      </w:rPr>
    </w:lvl>
    <w:lvl w:ilvl="7">
      <w:start w:val="1"/>
      <w:numFmt w:val="lowerLetter"/>
      <w:lvlText w:val="%8."/>
      <w:lvlJc w:val="left"/>
      <w:pPr>
        <w:tabs>
          <w:tab w:val="num" w:pos="0"/>
        </w:tabs>
        <w:ind w:left="5760" w:hanging="360"/>
      </w:pPr>
      <w:rPr>
        <w:rFonts w:cs="Times New Roman"/>
        <w:b/>
        <w:bCs/>
        <w:i/>
        <w:iCs/>
        <w:spacing w:val="10"/>
      </w:rPr>
    </w:lvl>
    <w:lvl w:ilvl="8">
      <w:start w:val="1"/>
      <w:numFmt w:val="lowerRoman"/>
      <w:lvlText w:val="%9."/>
      <w:lvlJc w:val="right"/>
      <w:pPr>
        <w:tabs>
          <w:tab w:val="num" w:pos="0"/>
        </w:tabs>
        <w:ind w:left="6480" w:hanging="180"/>
      </w:pPr>
      <w:rPr>
        <w:rFonts w:cs="Times New Roman"/>
        <w:b/>
        <w:bCs/>
        <w:i/>
        <w:iCs/>
        <w:spacing w:val="10"/>
      </w:rPr>
    </w:lvl>
  </w:abstractNum>
  <w:abstractNum w:abstractNumId="35">
    <w:nsid w:val="00000025"/>
    <w:multiLevelType w:val="multilevel"/>
    <w:tmpl w:val="00000025"/>
    <w:name w:val="WW8Num36"/>
    <w:lvl w:ilvl="0">
      <w:start w:val="1"/>
      <w:numFmt w:val="decimal"/>
      <w:lvlText w:val="%1."/>
      <w:lvlJc w:val="left"/>
      <w:pPr>
        <w:tabs>
          <w:tab w:val="num" w:pos="0"/>
        </w:tabs>
        <w:ind w:left="360" w:hanging="360"/>
      </w:pPr>
      <w:rPr>
        <w:rFonts w:cs="Times New Roman"/>
        <w:b/>
        <w:bCs/>
        <w:i/>
        <w:iCs/>
        <w:spacing w:val="10"/>
      </w:rPr>
    </w:lvl>
    <w:lvl w:ilvl="1">
      <w:start w:val="1"/>
      <w:numFmt w:val="lowerLetter"/>
      <w:lvlText w:val="%2."/>
      <w:lvlJc w:val="left"/>
      <w:pPr>
        <w:tabs>
          <w:tab w:val="num" w:pos="0"/>
        </w:tabs>
        <w:ind w:left="1080" w:hanging="360"/>
      </w:pPr>
      <w:rPr>
        <w:rFonts w:cs="Times New Roman"/>
        <w:b/>
        <w:bCs/>
        <w:i/>
        <w:iCs/>
        <w:spacing w:val="10"/>
      </w:rPr>
    </w:lvl>
    <w:lvl w:ilvl="2">
      <w:start w:val="1"/>
      <w:numFmt w:val="lowerRoman"/>
      <w:lvlText w:val="%3."/>
      <w:lvlJc w:val="right"/>
      <w:pPr>
        <w:tabs>
          <w:tab w:val="num" w:pos="0"/>
        </w:tabs>
        <w:ind w:left="1800" w:hanging="180"/>
      </w:pPr>
      <w:rPr>
        <w:rFonts w:cs="Times New Roman"/>
        <w:b/>
        <w:bCs/>
        <w:i/>
        <w:iCs/>
        <w:spacing w:val="10"/>
      </w:rPr>
    </w:lvl>
    <w:lvl w:ilvl="3">
      <w:start w:val="1"/>
      <w:numFmt w:val="decimal"/>
      <w:lvlText w:val="%4."/>
      <w:lvlJc w:val="left"/>
      <w:pPr>
        <w:tabs>
          <w:tab w:val="num" w:pos="0"/>
        </w:tabs>
        <w:ind w:left="2520" w:hanging="360"/>
      </w:pPr>
      <w:rPr>
        <w:rFonts w:cs="Times New Roman"/>
        <w:b/>
        <w:bCs/>
        <w:i/>
        <w:iCs/>
        <w:spacing w:val="10"/>
      </w:rPr>
    </w:lvl>
    <w:lvl w:ilvl="4">
      <w:start w:val="1"/>
      <w:numFmt w:val="lowerLetter"/>
      <w:lvlText w:val="%5."/>
      <w:lvlJc w:val="left"/>
      <w:pPr>
        <w:tabs>
          <w:tab w:val="num" w:pos="0"/>
        </w:tabs>
        <w:ind w:left="3240" w:hanging="360"/>
      </w:pPr>
      <w:rPr>
        <w:rFonts w:cs="Times New Roman"/>
        <w:b/>
        <w:bCs/>
        <w:i/>
        <w:iCs/>
        <w:spacing w:val="10"/>
      </w:rPr>
    </w:lvl>
    <w:lvl w:ilvl="5">
      <w:start w:val="1"/>
      <w:numFmt w:val="lowerRoman"/>
      <w:lvlText w:val="%6."/>
      <w:lvlJc w:val="right"/>
      <w:pPr>
        <w:tabs>
          <w:tab w:val="num" w:pos="0"/>
        </w:tabs>
        <w:ind w:left="3960" w:hanging="180"/>
      </w:pPr>
      <w:rPr>
        <w:rFonts w:cs="Times New Roman"/>
        <w:b/>
        <w:bCs/>
        <w:i/>
        <w:iCs/>
        <w:spacing w:val="10"/>
      </w:rPr>
    </w:lvl>
    <w:lvl w:ilvl="6">
      <w:start w:val="1"/>
      <w:numFmt w:val="decimal"/>
      <w:lvlText w:val="%7."/>
      <w:lvlJc w:val="left"/>
      <w:pPr>
        <w:tabs>
          <w:tab w:val="num" w:pos="0"/>
        </w:tabs>
        <w:ind w:left="4680" w:hanging="360"/>
      </w:pPr>
      <w:rPr>
        <w:rFonts w:cs="Times New Roman"/>
        <w:b/>
        <w:bCs/>
        <w:i/>
        <w:iCs/>
        <w:spacing w:val="10"/>
      </w:rPr>
    </w:lvl>
    <w:lvl w:ilvl="7">
      <w:start w:val="1"/>
      <w:numFmt w:val="lowerLetter"/>
      <w:lvlText w:val="%8."/>
      <w:lvlJc w:val="left"/>
      <w:pPr>
        <w:tabs>
          <w:tab w:val="num" w:pos="0"/>
        </w:tabs>
        <w:ind w:left="5400" w:hanging="360"/>
      </w:pPr>
      <w:rPr>
        <w:rFonts w:cs="Times New Roman"/>
        <w:b/>
        <w:bCs/>
        <w:i/>
        <w:iCs/>
        <w:spacing w:val="10"/>
      </w:rPr>
    </w:lvl>
    <w:lvl w:ilvl="8">
      <w:start w:val="1"/>
      <w:numFmt w:val="lowerRoman"/>
      <w:lvlText w:val="%9."/>
      <w:lvlJc w:val="right"/>
      <w:pPr>
        <w:tabs>
          <w:tab w:val="num" w:pos="0"/>
        </w:tabs>
        <w:ind w:left="6120" w:hanging="180"/>
      </w:pPr>
      <w:rPr>
        <w:rFonts w:cs="Times New Roman"/>
        <w:b/>
        <w:bCs/>
        <w:i/>
        <w:iCs/>
        <w:spacing w:val="10"/>
      </w:rPr>
    </w:lvl>
  </w:abstractNum>
  <w:abstractNum w:abstractNumId="36">
    <w:nsid w:val="00000026"/>
    <w:multiLevelType w:val="multilevel"/>
    <w:tmpl w:val="00000026"/>
    <w:name w:val="WW8Num37"/>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7">
    <w:nsid w:val="00000027"/>
    <w:multiLevelType w:val="multilevel"/>
    <w:tmpl w:val="00000027"/>
    <w:name w:val="WW8Num38"/>
    <w:lvl w:ilvl="0">
      <w:start w:val="1"/>
      <w:numFmt w:val="lowerLetter"/>
      <w:lvlText w:val="%1)"/>
      <w:lvlJc w:val="left"/>
      <w:pPr>
        <w:tabs>
          <w:tab w:val="num" w:pos="0"/>
        </w:tabs>
        <w:ind w:left="720" w:hanging="360"/>
      </w:pPr>
      <w:rPr>
        <w:rFonts w:cs="Times New Roman"/>
        <w:b w:val="0"/>
        <w:bCs/>
        <w:i/>
        <w:iCs/>
        <w:spacing w:val="1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nsid w:val="00000028"/>
    <w:multiLevelType w:val="multilevel"/>
    <w:tmpl w:val="00000028"/>
    <w:name w:val="WW8Num3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9">
    <w:nsid w:val="00000029"/>
    <w:multiLevelType w:val="multilevel"/>
    <w:tmpl w:val="00000029"/>
    <w:name w:val="WW8Num40"/>
    <w:lvl w:ilvl="0">
      <w:start w:val="1"/>
      <w:numFmt w:val="decimal"/>
      <w:lvlText w:val="%1."/>
      <w:lvlJc w:val="left"/>
      <w:pPr>
        <w:tabs>
          <w:tab w:val="num" w:pos="357"/>
        </w:tabs>
        <w:ind w:left="357" w:hanging="357"/>
      </w:pPr>
      <w:rPr>
        <w:rFonts w:cs="Times New Roman"/>
        <w:b/>
        <w:caps w:val="0"/>
        <w:smallCaps w:val="0"/>
        <w:strike w:val="0"/>
        <w:dstrike w:val="0"/>
        <w:shadow w:val="0"/>
        <w:vanish w:val="0"/>
        <w:position w:val="0"/>
        <w:sz w:val="22"/>
        <w:szCs w:val="22"/>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nsid w:val="0000002A"/>
    <w:multiLevelType w:val="multilevel"/>
    <w:tmpl w:val="0000002A"/>
    <w:name w:val="WW8Num41"/>
    <w:lvl w:ilvl="0">
      <w:start w:val="1"/>
      <w:numFmt w:val="decimal"/>
      <w:lvlText w:val="%1)"/>
      <w:lvlJc w:val="left"/>
      <w:pPr>
        <w:tabs>
          <w:tab w:val="num" w:pos="708"/>
        </w:tabs>
        <w:ind w:left="357" w:hanging="357"/>
      </w:pPr>
      <w:rPr>
        <w:rFonts w:ascii="Times New Roman" w:eastAsia="Times New Roman" w:hAnsi="Times New Roman" w:cs="Times New Roman"/>
        <w:b/>
        <w:caps w:val="0"/>
        <w:smallCaps w:val="0"/>
        <w:strike w:val="0"/>
        <w:dstrike w:val="0"/>
        <w:shadow w:val="0"/>
        <w:vanish w:val="0"/>
        <w:color w:val="auto"/>
        <w:position w:val="0"/>
        <w:sz w:val="22"/>
        <w:szCs w:val="22"/>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nsid w:val="0000002B"/>
    <w:multiLevelType w:val="multilevel"/>
    <w:tmpl w:val="0000002B"/>
    <w:name w:val="WW8Num42"/>
    <w:lvl w:ilvl="0">
      <w:start w:val="1"/>
      <w:numFmt w:val="decimal"/>
      <w:lvlText w:val="%1."/>
      <w:lvlJc w:val="left"/>
      <w:pPr>
        <w:tabs>
          <w:tab w:val="num" w:pos="357"/>
        </w:tabs>
        <w:ind w:left="357" w:hanging="357"/>
      </w:pPr>
      <w:rPr>
        <w:rFonts w:cs="Times New Roman" w:hint="default"/>
        <w:b/>
        <w:color w:val="auto"/>
        <w:sz w:val="22"/>
        <w:szCs w:val="22"/>
      </w:rPr>
    </w:lvl>
    <w:lvl w:ilvl="1">
      <w:start w:val="1"/>
      <w:numFmt w:val="bullet"/>
      <w:lvlText w:val=""/>
      <w:lvlJc w:val="left"/>
      <w:pPr>
        <w:tabs>
          <w:tab w:val="num" w:pos="1440"/>
        </w:tabs>
        <w:ind w:left="1440" w:hanging="360"/>
      </w:pPr>
      <w:rPr>
        <w:rFonts w:ascii="Symbol" w:hAnsi="Symbol" w:hint="default"/>
        <w:b/>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C"/>
    <w:multiLevelType w:val="singleLevel"/>
    <w:tmpl w:val="0000002C"/>
    <w:name w:val="WW8Num43"/>
    <w:lvl w:ilvl="0">
      <w:start w:val="1"/>
      <w:numFmt w:val="decimal"/>
      <w:lvlText w:val="%1)"/>
      <w:lvlJc w:val="left"/>
      <w:pPr>
        <w:tabs>
          <w:tab w:val="num" w:pos="0"/>
        </w:tabs>
        <w:ind w:left="720" w:hanging="360"/>
      </w:pPr>
      <w:rPr>
        <w:rFonts w:cs="Times New Roman" w:hint="default"/>
        <w:sz w:val="22"/>
        <w:szCs w:val="22"/>
      </w:rPr>
    </w:lvl>
  </w:abstractNum>
  <w:abstractNum w:abstractNumId="43">
    <w:nsid w:val="0000002D"/>
    <w:multiLevelType w:val="multilevel"/>
    <w:tmpl w:val="0000002D"/>
    <w:name w:val="WW8Num44"/>
    <w:lvl w:ilvl="0">
      <w:start w:val="2"/>
      <w:numFmt w:val="decimal"/>
      <w:lvlText w:val="%1."/>
      <w:lvlJc w:val="left"/>
      <w:pPr>
        <w:tabs>
          <w:tab w:val="num" w:pos="540"/>
        </w:tabs>
        <w:ind w:left="540" w:hanging="360"/>
      </w:pPr>
      <w:rPr>
        <w:rFonts w:cs="Times New Roman"/>
      </w:rPr>
    </w:lvl>
    <w:lvl w:ilvl="1">
      <w:start w:val="2"/>
      <w:numFmt w:val="upperRoman"/>
      <w:lvlText w:val="%2."/>
      <w:lvlJc w:val="left"/>
      <w:pPr>
        <w:tabs>
          <w:tab w:val="num" w:pos="1620"/>
        </w:tabs>
        <w:ind w:left="1620" w:hanging="720"/>
      </w:pPr>
      <w:rPr>
        <w:rFonts w:cs="Times New Roman"/>
        <w:b/>
      </w:rPr>
    </w:lvl>
    <w:lvl w:ilvl="2">
      <w:start w:val="1"/>
      <w:numFmt w:val="lowerLetter"/>
      <w:lvlText w:val="%3)"/>
      <w:lvlJc w:val="left"/>
      <w:pPr>
        <w:tabs>
          <w:tab w:val="num" w:pos="2160"/>
        </w:tabs>
        <w:ind w:left="2160" w:hanging="360"/>
      </w:pPr>
      <w:rPr>
        <w:rFonts w:cs="Times New Roman"/>
      </w:rPr>
    </w:lvl>
    <w:lvl w:ilvl="3">
      <w:start w:val="1"/>
      <w:numFmt w:val="decimal"/>
      <w:lvlText w:val="%4)"/>
      <w:lvlJc w:val="left"/>
      <w:pPr>
        <w:tabs>
          <w:tab w:val="num" w:pos="0"/>
        </w:tabs>
        <w:ind w:left="2700" w:hanging="360"/>
      </w:pPr>
      <w:rPr>
        <w:rFonts w:cs="Times New Roman"/>
        <w:strike w:val="0"/>
        <w:dstrike w:val="0"/>
        <w:sz w:val="22"/>
        <w:szCs w:val="22"/>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44">
    <w:nsid w:val="0000002E"/>
    <w:multiLevelType w:val="singleLevel"/>
    <w:tmpl w:val="0000002E"/>
    <w:name w:val="WW8Num45"/>
    <w:lvl w:ilvl="0">
      <w:start w:val="1"/>
      <w:numFmt w:val="decimal"/>
      <w:lvlText w:val="%1)"/>
      <w:lvlJc w:val="left"/>
      <w:pPr>
        <w:tabs>
          <w:tab w:val="num" w:pos="1440"/>
        </w:tabs>
        <w:ind w:left="1440" w:hanging="360"/>
      </w:pPr>
      <w:rPr>
        <w:rFonts w:cs="Times New Roman"/>
        <w:sz w:val="22"/>
        <w:szCs w:val="22"/>
      </w:rPr>
    </w:lvl>
  </w:abstractNum>
  <w:abstractNum w:abstractNumId="45">
    <w:nsid w:val="0000002F"/>
    <w:multiLevelType w:val="multilevel"/>
    <w:tmpl w:val="0000002F"/>
    <w:name w:val="WW8Num46"/>
    <w:lvl w:ilvl="0">
      <w:start w:val="1"/>
      <w:numFmt w:val="decimal"/>
      <w:lvlText w:val="%1."/>
      <w:lvlJc w:val="left"/>
      <w:pPr>
        <w:tabs>
          <w:tab w:val="num" w:pos="357"/>
        </w:tabs>
        <w:ind w:left="357" w:hanging="357"/>
      </w:pPr>
      <w:rPr>
        <w:rFonts w:cs="Times New Roman"/>
        <w:b/>
        <w:caps w:val="0"/>
        <w:smallCaps w:val="0"/>
        <w:strike w:val="0"/>
        <w:dstrike w:val="0"/>
        <w:shadow w:val="0"/>
        <w:vanish w:val="0"/>
        <w:position w:val="0"/>
        <w:sz w:val="22"/>
        <w:szCs w:val="22"/>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6">
    <w:nsid w:val="00000030"/>
    <w:multiLevelType w:val="multilevel"/>
    <w:tmpl w:val="6CB6EF18"/>
    <w:name w:val="WW8Num47"/>
    <w:lvl w:ilvl="0">
      <w:start w:val="1"/>
      <w:numFmt w:val="decimal"/>
      <w:lvlText w:val="%1."/>
      <w:lvlJc w:val="left"/>
      <w:pPr>
        <w:tabs>
          <w:tab w:val="num" w:pos="357"/>
        </w:tabs>
        <w:ind w:left="357" w:hanging="357"/>
      </w:pPr>
      <w:rPr>
        <w:rFonts w:cs="Times New Roman"/>
        <w:b/>
        <w:caps w:val="0"/>
        <w:smallCaps w:val="0"/>
        <w:strike w:val="0"/>
        <w:dstrike w:val="0"/>
        <w:shadow w:val="0"/>
        <w:vanish w:val="0"/>
        <w:color w:val="auto"/>
        <w:position w:val="0"/>
        <w:sz w:val="22"/>
        <w:szCs w:val="22"/>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7">
    <w:nsid w:val="00000031"/>
    <w:multiLevelType w:val="singleLevel"/>
    <w:tmpl w:val="00000031"/>
    <w:name w:val="WW8Num49"/>
    <w:lvl w:ilvl="0">
      <w:start w:val="1"/>
      <w:numFmt w:val="lowerLetter"/>
      <w:lvlText w:val="%1)"/>
      <w:lvlJc w:val="left"/>
      <w:pPr>
        <w:tabs>
          <w:tab w:val="num" w:pos="0"/>
        </w:tabs>
        <w:ind w:left="786" w:hanging="360"/>
      </w:pPr>
      <w:rPr>
        <w:rFonts w:ascii="Times New Roman" w:hAnsi="Times New Roman" w:cs="Times New Roman"/>
        <w:b w:val="0"/>
        <w:i w:val="0"/>
        <w:color w:val="auto"/>
      </w:rPr>
    </w:lvl>
  </w:abstractNum>
  <w:abstractNum w:abstractNumId="48">
    <w:nsid w:val="00000032"/>
    <w:multiLevelType w:val="multilevel"/>
    <w:tmpl w:val="00000032"/>
    <w:name w:val="WW8Num50"/>
    <w:lvl w:ilvl="0">
      <w:start w:val="1"/>
      <w:numFmt w:val="decimal"/>
      <w:lvlText w:val="%1."/>
      <w:lvlJc w:val="left"/>
      <w:pPr>
        <w:tabs>
          <w:tab w:val="num" w:pos="357"/>
        </w:tabs>
        <w:ind w:left="357" w:hanging="357"/>
      </w:pPr>
      <w:rPr>
        <w:rFonts w:cs="Times New Roman"/>
        <w:b/>
        <w:caps w:val="0"/>
        <w:smallCaps w:val="0"/>
        <w:strike w:val="0"/>
        <w:dstrike w:val="0"/>
        <w:outline w:val="0"/>
        <w:shadow w:val="0"/>
        <w:vanish w:val="0"/>
        <w:color w:val="auto"/>
        <w:position w:val="0"/>
        <w:sz w:val="22"/>
        <w:szCs w:val="22"/>
        <w:u w:val="none"/>
        <w:vertAlign w:val="baseline"/>
      </w:rPr>
    </w:lvl>
    <w:lvl w:ilvl="1">
      <w:start w:val="1"/>
      <w:numFmt w:val="bullet"/>
      <w:lvlText w:val=""/>
      <w:lvlJc w:val="left"/>
      <w:pPr>
        <w:tabs>
          <w:tab w:val="num" w:pos="1440"/>
        </w:tabs>
        <w:ind w:left="1440" w:hanging="360"/>
      </w:pPr>
      <w:rPr>
        <w:rFonts w:ascii="Symbol" w:hAnsi="Symbol" w:hint="default"/>
        <w:b/>
        <w:caps w:val="0"/>
        <w:smallCaps w:val="0"/>
        <w:strike w:val="0"/>
        <w:dstrike w:val="0"/>
        <w:outline w:val="0"/>
        <w:shadow w:val="0"/>
        <w:vanish w:val="0"/>
        <w:color w:val="auto"/>
        <w:position w:val="0"/>
        <w:sz w:val="24"/>
        <w:u w:val="none"/>
        <w:vertAlign w:val="baseline"/>
      </w:rPr>
    </w:lvl>
    <w:lvl w:ilvl="2">
      <w:start w:val="1"/>
      <w:numFmt w:val="decimal"/>
      <w:lvlText w:val="%3."/>
      <w:lvlJc w:val="left"/>
      <w:pPr>
        <w:tabs>
          <w:tab w:val="num" w:pos="708"/>
        </w:tabs>
        <w:ind w:left="2337" w:hanging="357"/>
      </w:pPr>
      <w:rPr>
        <w:rFonts w:cs="Times New Roman"/>
        <w:b/>
        <w:caps w:val="0"/>
        <w:smallCaps w:val="0"/>
        <w:strike w:val="0"/>
        <w:dstrike w:val="0"/>
        <w:outline w:val="0"/>
        <w:shadow w:val="0"/>
        <w:vanish w:val="0"/>
        <w:color w:val="auto"/>
        <w:position w:val="0"/>
        <w:sz w:val="22"/>
        <w:szCs w:val="22"/>
        <w:u w:val="none"/>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00000033"/>
    <w:multiLevelType w:val="multilevel"/>
    <w:tmpl w:val="00000033"/>
    <w:name w:val="WW8Num51"/>
    <w:lvl w:ilvl="0">
      <w:start w:val="1"/>
      <w:numFmt w:val="decimal"/>
      <w:lvlText w:val="%1."/>
      <w:lvlJc w:val="left"/>
      <w:pPr>
        <w:tabs>
          <w:tab w:val="num" w:pos="357"/>
        </w:tabs>
        <w:ind w:left="357" w:hanging="357"/>
      </w:pPr>
      <w:rPr>
        <w:rFonts w:cs="Times New Roman" w:hint="default"/>
        <w:b/>
        <w:bCs/>
        <w:color w:val="auto"/>
        <w:sz w:val="22"/>
        <w:szCs w:val="22"/>
      </w:rPr>
    </w:lvl>
    <w:lvl w:ilvl="1">
      <w:start w:val="1"/>
      <w:numFmt w:val="bullet"/>
      <w:lvlText w:val=""/>
      <w:lvlJc w:val="left"/>
      <w:pPr>
        <w:tabs>
          <w:tab w:val="num" w:pos="1440"/>
        </w:tabs>
        <w:ind w:left="1440" w:hanging="360"/>
      </w:pPr>
      <w:rPr>
        <w:rFonts w:ascii="Symbol" w:hAnsi="Symbol" w:hint="default"/>
        <w:b/>
        <w:color w:val="auto"/>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nsid w:val="00000034"/>
    <w:multiLevelType w:val="multilevel"/>
    <w:tmpl w:val="00000034"/>
    <w:name w:val="WW8Num52"/>
    <w:lvl w:ilvl="0">
      <w:start w:val="1"/>
      <w:numFmt w:val="decimal"/>
      <w:lvlText w:val="%1)"/>
      <w:lvlJc w:val="left"/>
      <w:pPr>
        <w:tabs>
          <w:tab w:val="num" w:pos="0"/>
        </w:tabs>
        <w:ind w:left="720" w:hanging="360"/>
      </w:pPr>
      <w:rPr>
        <w:rFonts w:ascii="Times New Roman" w:eastAsia="Times New Roman" w:hAnsi="Times New Roman" w:cs="Times New Roman"/>
        <w:b/>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1">
    <w:nsid w:val="00000035"/>
    <w:multiLevelType w:val="singleLevel"/>
    <w:tmpl w:val="00000035"/>
    <w:name w:val="WW8Num53"/>
    <w:lvl w:ilvl="0">
      <w:start w:val="3"/>
      <w:numFmt w:val="decimal"/>
      <w:lvlText w:val="%1."/>
      <w:lvlJc w:val="left"/>
      <w:pPr>
        <w:tabs>
          <w:tab w:val="num" w:pos="720"/>
        </w:tabs>
        <w:ind w:left="720" w:hanging="360"/>
      </w:pPr>
      <w:rPr>
        <w:rFonts w:cs="Times New Roman" w:hint="default"/>
        <w:b/>
        <w:sz w:val="22"/>
        <w:szCs w:val="22"/>
      </w:rPr>
    </w:lvl>
  </w:abstractNum>
  <w:abstractNum w:abstractNumId="52">
    <w:nsid w:val="00000036"/>
    <w:multiLevelType w:val="multilevel"/>
    <w:tmpl w:val="00000036"/>
    <w:name w:val="WW8Num5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3">
    <w:nsid w:val="00000037"/>
    <w:multiLevelType w:val="singleLevel"/>
    <w:tmpl w:val="00000037"/>
    <w:name w:val="WW8Num55"/>
    <w:lvl w:ilvl="0">
      <w:start w:val="1"/>
      <w:numFmt w:val="lowerLetter"/>
      <w:lvlText w:val="%1)"/>
      <w:lvlJc w:val="left"/>
      <w:pPr>
        <w:tabs>
          <w:tab w:val="num" w:pos="0"/>
        </w:tabs>
        <w:ind w:left="786" w:hanging="360"/>
      </w:pPr>
      <w:rPr>
        <w:rFonts w:ascii="Times New Roman" w:hAnsi="Times New Roman" w:cs="Times New Roman"/>
        <w:color w:val="auto"/>
      </w:rPr>
    </w:lvl>
  </w:abstractNum>
  <w:abstractNum w:abstractNumId="54">
    <w:nsid w:val="00000038"/>
    <w:multiLevelType w:val="singleLevel"/>
    <w:tmpl w:val="00000038"/>
    <w:name w:val="WW8Num56"/>
    <w:lvl w:ilvl="0">
      <w:start w:val="1"/>
      <w:numFmt w:val="decimal"/>
      <w:lvlText w:val="%1)"/>
      <w:lvlJc w:val="left"/>
      <w:pPr>
        <w:tabs>
          <w:tab w:val="num" w:pos="720"/>
        </w:tabs>
        <w:ind w:left="720" w:hanging="360"/>
      </w:pPr>
      <w:rPr>
        <w:rFonts w:cs="Times New Roman"/>
      </w:rPr>
    </w:lvl>
  </w:abstractNum>
  <w:abstractNum w:abstractNumId="55">
    <w:nsid w:val="00000039"/>
    <w:multiLevelType w:val="multilevel"/>
    <w:tmpl w:val="00000039"/>
    <w:name w:val="WW8Num5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i w:val="0"/>
        <w:strike w:val="0"/>
        <w:dstrike w:val="0"/>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6">
    <w:nsid w:val="0000003A"/>
    <w:multiLevelType w:val="singleLevel"/>
    <w:tmpl w:val="0000003A"/>
    <w:name w:val="WW8Num58"/>
    <w:lvl w:ilvl="0">
      <w:start w:val="1"/>
      <w:numFmt w:val="decimal"/>
      <w:lvlText w:val="%1."/>
      <w:lvlJc w:val="left"/>
      <w:pPr>
        <w:tabs>
          <w:tab w:val="num" w:pos="357"/>
        </w:tabs>
        <w:ind w:left="357" w:hanging="357"/>
      </w:pPr>
      <w:rPr>
        <w:rFonts w:cs="Times New Roman" w:hint="default"/>
        <w:b/>
        <w:sz w:val="22"/>
        <w:szCs w:val="22"/>
      </w:rPr>
    </w:lvl>
  </w:abstractNum>
  <w:abstractNum w:abstractNumId="57">
    <w:nsid w:val="0000003B"/>
    <w:multiLevelType w:val="multilevel"/>
    <w:tmpl w:val="0000003B"/>
    <w:name w:val="WW8Num59"/>
    <w:lvl w:ilvl="0">
      <w:start w:val="1"/>
      <w:numFmt w:val="decimal"/>
      <w:lvlText w:val="%1."/>
      <w:lvlJc w:val="left"/>
      <w:pPr>
        <w:tabs>
          <w:tab w:val="num" w:pos="0"/>
        </w:tabs>
        <w:ind w:left="360" w:hanging="360"/>
      </w:pPr>
      <w:rPr>
        <w:rFonts w:ascii="Times New Roman" w:eastAsia="Times New Roman" w:hAnsi="Times New Roman" w:cs="Times New Roman"/>
        <w:b/>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717" w:hanging="360"/>
      </w:pPr>
      <w:rPr>
        <w:rFonts w:cs="Times New Roman" w:hint="default"/>
        <w:b w:val="0"/>
        <w:color w:val="auto"/>
        <w:sz w:val="22"/>
        <w:szCs w:val="22"/>
      </w:rPr>
    </w:lvl>
  </w:abstractNum>
  <w:abstractNum w:abstractNumId="59">
    <w:nsid w:val="0000003D"/>
    <w:multiLevelType w:val="singleLevel"/>
    <w:tmpl w:val="F8AA2CAC"/>
    <w:name w:val="WW8Num61"/>
    <w:lvl w:ilvl="0">
      <w:start w:val="1"/>
      <w:numFmt w:val="decimal"/>
      <w:lvlText w:val="%1)"/>
      <w:lvlJc w:val="left"/>
      <w:pPr>
        <w:tabs>
          <w:tab w:val="num" w:pos="0"/>
        </w:tabs>
        <w:ind w:left="717" w:hanging="360"/>
      </w:pPr>
      <w:rPr>
        <w:rFonts w:cs="Times New Roman" w:hint="default"/>
        <w:b/>
        <w:bCs/>
        <w:i w:val="0"/>
        <w:iCs/>
        <w:color w:val="auto"/>
        <w:spacing w:val="10"/>
        <w:sz w:val="22"/>
        <w:szCs w:val="22"/>
      </w:rPr>
    </w:lvl>
  </w:abstractNum>
  <w:abstractNum w:abstractNumId="60">
    <w:nsid w:val="0000003E"/>
    <w:multiLevelType w:val="singleLevel"/>
    <w:tmpl w:val="0000003E"/>
    <w:name w:val="WW8Num62"/>
    <w:lvl w:ilvl="0">
      <w:start w:val="1"/>
      <w:numFmt w:val="lowerLetter"/>
      <w:lvlText w:val="%1)"/>
      <w:lvlJc w:val="left"/>
      <w:pPr>
        <w:tabs>
          <w:tab w:val="num" w:pos="0"/>
        </w:tabs>
        <w:ind w:left="1077" w:hanging="360"/>
      </w:pPr>
      <w:rPr>
        <w:rFonts w:cs="Times New Roman" w:hint="default"/>
        <w:b/>
        <w:sz w:val="22"/>
        <w:szCs w:val="22"/>
      </w:rPr>
    </w:lvl>
  </w:abstractNum>
  <w:abstractNum w:abstractNumId="61">
    <w:nsid w:val="05C57D52"/>
    <w:multiLevelType w:val="singleLevel"/>
    <w:tmpl w:val="00000016"/>
    <w:lvl w:ilvl="0">
      <w:start w:val="1"/>
      <w:numFmt w:val="decimal"/>
      <w:lvlText w:val="%1)"/>
      <w:lvlJc w:val="left"/>
      <w:pPr>
        <w:tabs>
          <w:tab w:val="num" w:pos="0"/>
        </w:tabs>
        <w:ind w:left="720" w:hanging="360"/>
      </w:pPr>
      <w:rPr>
        <w:rFonts w:cs="Times New Roman"/>
        <w:b w:val="0"/>
        <w:color w:val="auto"/>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stylePaneFormatFilter w:val="0000"/>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9D0"/>
    <w:rsid w:val="000517BC"/>
    <w:rsid w:val="000B3667"/>
    <w:rsid w:val="000B3772"/>
    <w:rsid w:val="00203879"/>
    <w:rsid w:val="00224D64"/>
    <w:rsid w:val="00300C43"/>
    <w:rsid w:val="003449D6"/>
    <w:rsid w:val="00432D0E"/>
    <w:rsid w:val="0052384C"/>
    <w:rsid w:val="0060322D"/>
    <w:rsid w:val="006732FD"/>
    <w:rsid w:val="00684233"/>
    <w:rsid w:val="006A47D6"/>
    <w:rsid w:val="00715384"/>
    <w:rsid w:val="00741FE5"/>
    <w:rsid w:val="007D69D0"/>
    <w:rsid w:val="008735B0"/>
    <w:rsid w:val="00911608"/>
    <w:rsid w:val="0093406D"/>
    <w:rsid w:val="00A55BCE"/>
    <w:rsid w:val="00B8264B"/>
    <w:rsid w:val="00EE3EA9"/>
    <w:rsid w:val="00F2426A"/>
    <w:rsid w:val="00F77961"/>
    <w:rsid w:val="00FD0A8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BCE"/>
    <w:pPr>
      <w:suppressAutoHyphens/>
    </w:pPr>
    <w:rPr>
      <w:sz w:val="24"/>
      <w:szCs w:val="24"/>
      <w:lang w:eastAsia="zh-CN"/>
    </w:rPr>
  </w:style>
  <w:style w:type="paragraph" w:styleId="Heading1">
    <w:name w:val="heading 1"/>
    <w:basedOn w:val="Normal"/>
    <w:next w:val="Normal"/>
    <w:link w:val="Heading1Char"/>
    <w:uiPriority w:val="99"/>
    <w:qFormat/>
    <w:rsid w:val="00A55BCE"/>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A55BC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55BCE"/>
    <w:pPr>
      <w:keepNext/>
      <w:tabs>
        <w:tab w:val="num" w:pos="2160"/>
      </w:tabs>
      <w:overflowPunct w:val="0"/>
      <w:autoSpaceDE w:val="0"/>
      <w:spacing w:before="240" w:after="60"/>
      <w:ind w:left="2160" w:hanging="360"/>
      <w:textAlignment w:val="baseline"/>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E01"/>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A14E01"/>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A14E01"/>
    <w:rPr>
      <w:rFonts w:asciiTheme="majorHAnsi" w:eastAsiaTheme="majorEastAsia" w:hAnsiTheme="majorHAnsi" w:cstheme="majorBidi"/>
      <w:b/>
      <w:bCs/>
      <w:sz w:val="26"/>
      <w:szCs w:val="26"/>
      <w:lang w:eastAsia="zh-CN"/>
    </w:rPr>
  </w:style>
  <w:style w:type="character" w:customStyle="1" w:styleId="WW8Num1z0">
    <w:name w:val="WW8Num1z0"/>
    <w:uiPriority w:val="99"/>
    <w:rsid w:val="00A55BCE"/>
  </w:style>
  <w:style w:type="character" w:customStyle="1" w:styleId="WW8Num1z1">
    <w:name w:val="WW8Num1z1"/>
    <w:uiPriority w:val="99"/>
    <w:rsid w:val="00A55BCE"/>
  </w:style>
  <w:style w:type="character" w:customStyle="1" w:styleId="WW8Num1z2">
    <w:name w:val="WW8Num1z2"/>
    <w:uiPriority w:val="99"/>
    <w:rsid w:val="00A55BCE"/>
  </w:style>
  <w:style w:type="character" w:customStyle="1" w:styleId="WW8Num1z3">
    <w:name w:val="WW8Num1z3"/>
    <w:uiPriority w:val="99"/>
    <w:rsid w:val="00A55BCE"/>
  </w:style>
  <w:style w:type="character" w:customStyle="1" w:styleId="WW8Num1z4">
    <w:name w:val="WW8Num1z4"/>
    <w:uiPriority w:val="99"/>
    <w:rsid w:val="00A55BCE"/>
  </w:style>
  <w:style w:type="character" w:customStyle="1" w:styleId="WW8Num1z5">
    <w:name w:val="WW8Num1z5"/>
    <w:uiPriority w:val="99"/>
    <w:rsid w:val="00A55BCE"/>
  </w:style>
  <w:style w:type="character" w:customStyle="1" w:styleId="WW8Num1z6">
    <w:name w:val="WW8Num1z6"/>
    <w:uiPriority w:val="99"/>
    <w:rsid w:val="00A55BCE"/>
  </w:style>
  <w:style w:type="character" w:customStyle="1" w:styleId="WW8Num1z7">
    <w:name w:val="WW8Num1z7"/>
    <w:uiPriority w:val="99"/>
    <w:rsid w:val="00A55BCE"/>
  </w:style>
  <w:style w:type="character" w:customStyle="1" w:styleId="WW8Num1z8">
    <w:name w:val="WW8Num1z8"/>
    <w:uiPriority w:val="99"/>
    <w:rsid w:val="00A55BCE"/>
  </w:style>
  <w:style w:type="character" w:customStyle="1" w:styleId="WW8Num2z0">
    <w:name w:val="WW8Num2z0"/>
    <w:uiPriority w:val="99"/>
    <w:rsid w:val="00A55BCE"/>
  </w:style>
  <w:style w:type="character" w:customStyle="1" w:styleId="WW8Num2z1">
    <w:name w:val="WW8Num2z1"/>
    <w:uiPriority w:val="99"/>
    <w:rsid w:val="00A55BCE"/>
  </w:style>
  <w:style w:type="character" w:customStyle="1" w:styleId="WW8Num2z2">
    <w:name w:val="WW8Num2z2"/>
    <w:uiPriority w:val="99"/>
    <w:rsid w:val="00A55BCE"/>
    <w:rPr>
      <w:rFonts w:ascii="Times New Roman" w:hAnsi="Times New Roman"/>
      <w:sz w:val="22"/>
    </w:rPr>
  </w:style>
  <w:style w:type="character" w:customStyle="1" w:styleId="WW8Num2z3">
    <w:name w:val="WW8Num2z3"/>
    <w:uiPriority w:val="99"/>
    <w:rsid w:val="00A55BCE"/>
  </w:style>
  <w:style w:type="character" w:customStyle="1" w:styleId="WW8Num2z4">
    <w:name w:val="WW8Num2z4"/>
    <w:uiPriority w:val="99"/>
    <w:rsid w:val="00A55BCE"/>
  </w:style>
  <w:style w:type="character" w:customStyle="1" w:styleId="WW8Num2z5">
    <w:name w:val="WW8Num2z5"/>
    <w:uiPriority w:val="99"/>
    <w:rsid w:val="00A55BCE"/>
  </w:style>
  <w:style w:type="character" w:customStyle="1" w:styleId="WW8Num2z6">
    <w:name w:val="WW8Num2z6"/>
    <w:uiPriority w:val="99"/>
    <w:rsid w:val="00A55BCE"/>
  </w:style>
  <w:style w:type="character" w:customStyle="1" w:styleId="WW8Num2z7">
    <w:name w:val="WW8Num2z7"/>
    <w:uiPriority w:val="99"/>
    <w:rsid w:val="00A55BCE"/>
  </w:style>
  <w:style w:type="character" w:customStyle="1" w:styleId="WW8Num2z8">
    <w:name w:val="WW8Num2z8"/>
    <w:uiPriority w:val="99"/>
    <w:rsid w:val="00A55BCE"/>
  </w:style>
  <w:style w:type="character" w:customStyle="1" w:styleId="WW8Num3z0">
    <w:name w:val="WW8Num3z0"/>
    <w:uiPriority w:val="99"/>
    <w:rsid w:val="00A55BCE"/>
    <w:rPr>
      <w:b/>
      <w:position w:val="0"/>
      <w:sz w:val="22"/>
      <w:vertAlign w:val="baseline"/>
    </w:rPr>
  </w:style>
  <w:style w:type="character" w:customStyle="1" w:styleId="WW8Num3z1">
    <w:name w:val="WW8Num3z1"/>
    <w:uiPriority w:val="99"/>
    <w:rsid w:val="00A55BCE"/>
  </w:style>
  <w:style w:type="character" w:customStyle="1" w:styleId="WW8Num3z2">
    <w:name w:val="WW8Num3z2"/>
    <w:uiPriority w:val="99"/>
    <w:rsid w:val="00A55BCE"/>
  </w:style>
  <w:style w:type="character" w:customStyle="1" w:styleId="WW8Num3z3">
    <w:name w:val="WW8Num3z3"/>
    <w:uiPriority w:val="99"/>
    <w:rsid w:val="00A55BCE"/>
  </w:style>
  <w:style w:type="character" w:customStyle="1" w:styleId="WW8Num3z4">
    <w:name w:val="WW8Num3z4"/>
    <w:uiPriority w:val="99"/>
    <w:rsid w:val="00A55BCE"/>
  </w:style>
  <w:style w:type="character" w:customStyle="1" w:styleId="WW8Num3z5">
    <w:name w:val="WW8Num3z5"/>
    <w:uiPriority w:val="99"/>
    <w:rsid w:val="00A55BCE"/>
  </w:style>
  <w:style w:type="character" w:customStyle="1" w:styleId="WW8Num3z6">
    <w:name w:val="WW8Num3z6"/>
    <w:uiPriority w:val="99"/>
    <w:rsid w:val="00A55BCE"/>
  </w:style>
  <w:style w:type="character" w:customStyle="1" w:styleId="WW8Num3z7">
    <w:name w:val="WW8Num3z7"/>
    <w:uiPriority w:val="99"/>
    <w:rsid w:val="00A55BCE"/>
  </w:style>
  <w:style w:type="character" w:customStyle="1" w:styleId="WW8Num3z8">
    <w:name w:val="WW8Num3z8"/>
    <w:uiPriority w:val="99"/>
    <w:rsid w:val="00A55BCE"/>
  </w:style>
  <w:style w:type="character" w:customStyle="1" w:styleId="WW8Num4z0">
    <w:name w:val="WW8Num4z0"/>
    <w:uiPriority w:val="99"/>
    <w:rsid w:val="00A55BCE"/>
  </w:style>
  <w:style w:type="character" w:customStyle="1" w:styleId="WW8Num4z1">
    <w:name w:val="WW8Num4z1"/>
    <w:uiPriority w:val="99"/>
    <w:rsid w:val="00A55BCE"/>
  </w:style>
  <w:style w:type="character" w:customStyle="1" w:styleId="WW8Num4z2">
    <w:name w:val="WW8Num4z2"/>
    <w:uiPriority w:val="99"/>
    <w:rsid w:val="00A55BCE"/>
  </w:style>
  <w:style w:type="character" w:customStyle="1" w:styleId="WW8Num4z3">
    <w:name w:val="WW8Num4z3"/>
    <w:uiPriority w:val="99"/>
    <w:rsid w:val="00A55BCE"/>
    <w:rPr>
      <w:b/>
      <w:color w:val="auto"/>
      <w:sz w:val="22"/>
    </w:rPr>
  </w:style>
  <w:style w:type="character" w:customStyle="1" w:styleId="WW8Num4z4">
    <w:name w:val="WW8Num4z4"/>
    <w:uiPriority w:val="99"/>
    <w:rsid w:val="00A55BCE"/>
  </w:style>
  <w:style w:type="character" w:customStyle="1" w:styleId="WW8Num4z5">
    <w:name w:val="WW8Num4z5"/>
    <w:uiPriority w:val="99"/>
    <w:rsid w:val="00A55BCE"/>
  </w:style>
  <w:style w:type="character" w:customStyle="1" w:styleId="WW8Num4z6">
    <w:name w:val="WW8Num4z6"/>
    <w:uiPriority w:val="99"/>
    <w:rsid w:val="00A55BCE"/>
  </w:style>
  <w:style w:type="character" w:customStyle="1" w:styleId="WW8Num4z7">
    <w:name w:val="WW8Num4z7"/>
    <w:uiPriority w:val="99"/>
    <w:rsid w:val="00A55BCE"/>
  </w:style>
  <w:style w:type="character" w:customStyle="1" w:styleId="WW8Num4z8">
    <w:name w:val="WW8Num4z8"/>
    <w:uiPriority w:val="99"/>
    <w:rsid w:val="00A55BCE"/>
  </w:style>
  <w:style w:type="character" w:customStyle="1" w:styleId="WW8Num5z0">
    <w:name w:val="WW8Num5z0"/>
    <w:uiPriority w:val="99"/>
    <w:rsid w:val="00A55BCE"/>
    <w:rPr>
      <w:b/>
      <w:color w:val="auto"/>
      <w:position w:val="0"/>
      <w:sz w:val="22"/>
      <w:u w:val="none"/>
      <w:vertAlign w:val="baseline"/>
      <w:lang w:eastAsia="pl-PL"/>
    </w:rPr>
  </w:style>
  <w:style w:type="character" w:customStyle="1" w:styleId="WW8Num5z1">
    <w:name w:val="WW8Num5z1"/>
    <w:uiPriority w:val="99"/>
    <w:rsid w:val="00A55BCE"/>
    <w:rPr>
      <w:rFonts w:ascii="Symbol" w:hAnsi="Symbol"/>
      <w:b/>
      <w:color w:val="auto"/>
      <w:position w:val="0"/>
      <w:sz w:val="24"/>
      <w:u w:val="none"/>
      <w:vertAlign w:val="baseline"/>
    </w:rPr>
  </w:style>
  <w:style w:type="character" w:customStyle="1" w:styleId="WW8Num5z3">
    <w:name w:val="WW8Num5z3"/>
    <w:uiPriority w:val="99"/>
    <w:rsid w:val="00A55BCE"/>
  </w:style>
  <w:style w:type="character" w:customStyle="1" w:styleId="WW8Num5z4">
    <w:name w:val="WW8Num5z4"/>
    <w:uiPriority w:val="99"/>
    <w:rsid w:val="00A55BCE"/>
  </w:style>
  <w:style w:type="character" w:customStyle="1" w:styleId="WW8Num5z5">
    <w:name w:val="WW8Num5z5"/>
    <w:uiPriority w:val="99"/>
    <w:rsid w:val="00A55BCE"/>
  </w:style>
  <w:style w:type="character" w:customStyle="1" w:styleId="WW8Num5z6">
    <w:name w:val="WW8Num5z6"/>
    <w:uiPriority w:val="99"/>
    <w:rsid w:val="00A55BCE"/>
  </w:style>
  <w:style w:type="character" w:customStyle="1" w:styleId="WW8Num5z7">
    <w:name w:val="WW8Num5z7"/>
    <w:uiPriority w:val="99"/>
    <w:rsid w:val="00A55BCE"/>
  </w:style>
  <w:style w:type="character" w:customStyle="1" w:styleId="WW8Num5z8">
    <w:name w:val="WW8Num5z8"/>
    <w:uiPriority w:val="99"/>
    <w:rsid w:val="00A55BCE"/>
  </w:style>
  <w:style w:type="character" w:customStyle="1" w:styleId="WW8Num6z0">
    <w:name w:val="WW8Num6z0"/>
    <w:uiPriority w:val="99"/>
    <w:rsid w:val="00A55BCE"/>
    <w:rPr>
      <w:b/>
      <w:sz w:val="22"/>
    </w:rPr>
  </w:style>
  <w:style w:type="character" w:customStyle="1" w:styleId="WW8Num7z0">
    <w:name w:val="WW8Num7z0"/>
    <w:uiPriority w:val="99"/>
    <w:rsid w:val="00A55BCE"/>
    <w:rPr>
      <w:rFonts w:ascii="Times New Roman" w:hAnsi="Times New Roman"/>
      <w:b/>
      <w:color w:val="auto"/>
      <w:position w:val="0"/>
      <w:sz w:val="22"/>
      <w:vertAlign w:val="baseline"/>
    </w:rPr>
  </w:style>
  <w:style w:type="character" w:customStyle="1" w:styleId="WW8Num7z1">
    <w:name w:val="WW8Num7z1"/>
    <w:uiPriority w:val="99"/>
    <w:rsid w:val="00A55BCE"/>
  </w:style>
  <w:style w:type="character" w:customStyle="1" w:styleId="WW8Num7z2">
    <w:name w:val="WW8Num7z2"/>
    <w:uiPriority w:val="99"/>
    <w:rsid w:val="00A55BCE"/>
  </w:style>
  <w:style w:type="character" w:customStyle="1" w:styleId="WW8Num7z3">
    <w:name w:val="WW8Num7z3"/>
    <w:uiPriority w:val="99"/>
    <w:rsid w:val="00A55BCE"/>
  </w:style>
  <w:style w:type="character" w:customStyle="1" w:styleId="WW8Num7z4">
    <w:name w:val="WW8Num7z4"/>
    <w:uiPriority w:val="99"/>
    <w:rsid w:val="00A55BCE"/>
  </w:style>
  <w:style w:type="character" w:customStyle="1" w:styleId="WW8Num7z5">
    <w:name w:val="WW8Num7z5"/>
    <w:uiPriority w:val="99"/>
    <w:rsid w:val="00A55BCE"/>
  </w:style>
  <w:style w:type="character" w:customStyle="1" w:styleId="WW8Num7z6">
    <w:name w:val="WW8Num7z6"/>
    <w:uiPriority w:val="99"/>
    <w:rsid w:val="00A55BCE"/>
  </w:style>
  <w:style w:type="character" w:customStyle="1" w:styleId="WW8Num7z7">
    <w:name w:val="WW8Num7z7"/>
    <w:uiPriority w:val="99"/>
    <w:rsid w:val="00A55BCE"/>
  </w:style>
  <w:style w:type="character" w:customStyle="1" w:styleId="WW8Num7z8">
    <w:name w:val="WW8Num7z8"/>
    <w:uiPriority w:val="99"/>
    <w:rsid w:val="00A55BCE"/>
  </w:style>
  <w:style w:type="character" w:customStyle="1" w:styleId="WW8Num8z0">
    <w:name w:val="WW8Num8z0"/>
    <w:uiPriority w:val="99"/>
    <w:rsid w:val="00A55BCE"/>
    <w:rPr>
      <w:b/>
      <w:color w:val="auto"/>
      <w:sz w:val="22"/>
    </w:rPr>
  </w:style>
  <w:style w:type="character" w:customStyle="1" w:styleId="WW8Num8z1">
    <w:name w:val="WW8Num8z1"/>
    <w:uiPriority w:val="99"/>
    <w:rsid w:val="00A55BCE"/>
    <w:rPr>
      <w:rFonts w:ascii="Symbol" w:hAnsi="Symbol"/>
      <w:b/>
      <w:sz w:val="22"/>
    </w:rPr>
  </w:style>
  <w:style w:type="character" w:customStyle="1" w:styleId="WW8Num8z2">
    <w:name w:val="WW8Num8z2"/>
    <w:uiPriority w:val="99"/>
    <w:rsid w:val="00A55BCE"/>
  </w:style>
  <w:style w:type="character" w:customStyle="1" w:styleId="WW8Num8z3">
    <w:name w:val="WW8Num8z3"/>
    <w:uiPriority w:val="99"/>
    <w:rsid w:val="00A55BCE"/>
  </w:style>
  <w:style w:type="character" w:customStyle="1" w:styleId="WW8Num8z4">
    <w:name w:val="WW8Num8z4"/>
    <w:uiPriority w:val="99"/>
    <w:rsid w:val="00A55BCE"/>
  </w:style>
  <w:style w:type="character" w:customStyle="1" w:styleId="WW8Num8z5">
    <w:name w:val="WW8Num8z5"/>
    <w:uiPriority w:val="99"/>
    <w:rsid w:val="00A55BCE"/>
  </w:style>
  <w:style w:type="character" w:customStyle="1" w:styleId="WW8Num8z6">
    <w:name w:val="WW8Num8z6"/>
    <w:uiPriority w:val="99"/>
    <w:rsid w:val="00A55BCE"/>
  </w:style>
  <w:style w:type="character" w:customStyle="1" w:styleId="WW8Num8z7">
    <w:name w:val="WW8Num8z7"/>
    <w:uiPriority w:val="99"/>
    <w:rsid w:val="00A55BCE"/>
  </w:style>
  <w:style w:type="character" w:customStyle="1" w:styleId="WW8Num8z8">
    <w:name w:val="WW8Num8z8"/>
    <w:uiPriority w:val="99"/>
    <w:rsid w:val="00A55BCE"/>
  </w:style>
  <w:style w:type="character" w:customStyle="1" w:styleId="WW8Num9z0">
    <w:name w:val="WW8Num9z0"/>
    <w:uiPriority w:val="99"/>
    <w:rsid w:val="00A55BCE"/>
    <w:rPr>
      <w:b/>
      <w:color w:val="auto"/>
      <w:sz w:val="22"/>
    </w:rPr>
  </w:style>
  <w:style w:type="character" w:customStyle="1" w:styleId="WW8Num9z1">
    <w:name w:val="WW8Num9z1"/>
    <w:uiPriority w:val="99"/>
    <w:rsid w:val="00A55BCE"/>
    <w:rPr>
      <w:rFonts w:ascii="Symbol" w:hAnsi="Symbol"/>
      <w:b/>
      <w:color w:val="auto"/>
      <w:sz w:val="22"/>
    </w:rPr>
  </w:style>
  <w:style w:type="character" w:customStyle="1" w:styleId="WW8Num9z2">
    <w:name w:val="WW8Num9z2"/>
    <w:uiPriority w:val="99"/>
    <w:rsid w:val="00A55BCE"/>
  </w:style>
  <w:style w:type="character" w:customStyle="1" w:styleId="WW8Num9z3">
    <w:name w:val="WW8Num9z3"/>
    <w:uiPriority w:val="99"/>
    <w:rsid w:val="00A55BCE"/>
  </w:style>
  <w:style w:type="character" w:customStyle="1" w:styleId="WW8Num9z4">
    <w:name w:val="WW8Num9z4"/>
    <w:uiPriority w:val="99"/>
    <w:rsid w:val="00A55BCE"/>
  </w:style>
  <w:style w:type="character" w:customStyle="1" w:styleId="WW8Num9z5">
    <w:name w:val="WW8Num9z5"/>
    <w:uiPriority w:val="99"/>
    <w:rsid w:val="00A55BCE"/>
  </w:style>
  <w:style w:type="character" w:customStyle="1" w:styleId="WW8Num9z6">
    <w:name w:val="WW8Num9z6"/>
    <w:uiPriority w:val="99"/>
    <w:rsid w:val="00A55BCE"/>
  </w:style>
  <w:style w:type="character" w:customStyle="1" w:styleId="WW8Num9z7">
    <w:name w:val="WW8Num9z7"/>
    <w:uiPriority w:val="99"/>
    <w:rsid w:val="00A55BCE"/>
  </w:style>
  <w:style w:type="character" w:customStyle="1" w:styleId="WW8Num9z8">
    <w:name w:val="WW8Num9z8"/>
    <w:uiPriority w:val="99"/>
    <w:rsid w:val="00A55BCE"/>
  </w:style>
  <w:style w:type="character" w:customStyle="1" w:styleId="WW8Num10z0">
    <w:name w:val="WW8Num10z0"/>
    <w:uiPriority w:val="99"/>
    <w:rsid w:val="00A55BCE"/>
  </w:style>
  <w:style w:type="character" w:customStyle="1" w:styleId="WW8Num10z1">
    <w:name w:val="WW8Num10z1"/>
    <w:uiPriority w:val="99"/>
    <w:rsid w:val="00A55BCE"/>
  </w:style>
  <w:style w:type="character" w:customStyle="1" w:styleId="WW8Num10z2">
    <w:name w:val="WW8Num10z2"/>
    <w:uiPriority w:val="99"/>
    <w:rsid w:val="00A55BCE"/>
  </w:style>
  <w:style w:type="character" w:customStyle="1" w:styleId="WW8Num10z3">
    <w:name w:val="WW8Num10z3"/>
    <w:uiPriority w:val="99"/>
    <w:rsid w:val="00A55BCE"/>
  </w:style>
  <w:style w:type="character" w:customStyle="1" w:styleId="WW8Num10z4">
    <w:name w:val="WW8Num10z4"/>
    <w:uiPriority w:val="99"/>
    <w:rsid w:val="00A55BCE"/>
  </w:style>
  <w:style w:type="character" w:customStyle="1" w:styleId="WW8Num10z5">
    <w:name w:val="WW8Num10z5"/>
    <w:uiPriority w:val="99"/>
    <w:rsid w:val="00A55BCE"/>
  </w:style>
  <w:style w:type="character" w:customStyle="1" w:styleId="WW8Num10z6">
    <w:name w:val="WW8Num10z6"/>
    <w:uiPriority w:val="99"/>
    <w:rsid w:val="00A55BCE"/>
  </w:style>
  <w:style w:type="character" w:customStyle="1" w:styleId="WW8Num10z7">
    <w:name w:val="WW8Num10z7"/>
    <w:uiPriority w:val="99"/>
    <w:rsid w:val="00A55BCE"/>
  </w:style>
  <w:style w:type="character" w:customStyle="1" w:styleId="WW8Num10z8">
    <w:name w:val="WW8Num10z8"/>
    <w:uiPriority w:val="99"/>
    <w:rsid w:val="00A55BCE"/>
  </w:style>
  <w:style w:type="character" w:customStyle="1" w:styleId="WW8Num11z0">
    <w:name w:val="WW8Num11z0"/>
    <w:uiPriority w:val="99"/>
    <w:rsid w:val="00A55BCE"/>
  </w:style>
  <w:style w:type="character" w:customStyle="1" w:styleId="WW8Num11z1">
    <w:name w:val="WW8Num11z1"/>
    <w:uiPriority w:val="99"/>
    <w:rsid w:val="00A55BCE"/>
    <w:rPr>
      <w:sz w:val="22"/>
    </w:rPr>
  </w:style>
  <w:style w:type="character" w:customStyle="1" w:styleId="WW8Num11z2">
    <w:name w:val="WW8Num11z2"/>
    <w:uiPriority w:val="99"/>
    <w:rsid w:val="00A55BCE"/>
  </w:style>
  <w:style w:type="character" w:customStyle="1" w:styleId="WW8Num11z3">
    <w:name w:val="WW8Num11z3"/>
    <w:uiPriority w:val="99"/>
    <w:rsid w:val="00A55BCE"/>
  </w:style>
  <w:style w:type="character" w:customStyle="1" w:styleId="WW8Num11z4">
    <w:name w:val="WW8Num11z4"/>
    <w:uiPriority w:val="99"/>
    <w:rsid w:val="00A55BCE"/>
  </w:style>
  <w:style w:type="character" w:customStyle="1" w:styleId="WW8Num11z5">
    <w:name w:val="WW8Num11z5"/>
    <w:uiPriority w:val="99"/>
    <w:rsid w:val="00A55BCE"/>
  </w:style>
  <w:style w:type="character" w:customStyle="1" w:styleId="WW8Num11z6">
    <w:name w:val="WW8Num11z6"/>
    <w:uiPriority w:val="99"/>
    <w:rsid w:val="00A55BCE"/>
  </w:style>
  <w:style w:type="character" w:customStyle="1" w:styleId="WW8Num11z7">
    <w:name w:val="WW8Num11z7"/>
    <w:uiPriority w:val="99"/>
    <w:rsid w:val="00A55BCE"/>
  </w:style>
  <w:style w:type="character" w:customStyle="1" w:styleId="WW8Num11z8">
    <w:name w:val="WW8Num11z8"/>
    <w:uiPriority w:val="99"/>
    <w:rsid w:val="00A55BCE"/>
  </w:style>
  <w:style w:type="character" w:customStyle="1" w:styleId="WW8Num12z0">
    <w:name w:val="WW8Num12z0"/>
    <w:uiPriority w:val="99"/>
    <w:rsid w:val="00A55BCE"/>
    <w:rPr>
      <w:sz w:val="22"/>
    </w:rPr>
  </w:style>
  <w:style w:type="character" w:customStyle="1" w:styleId="WW8Num12z1">
    <w:name w:val="WW8Num12z1"/>
    <w:uiPriority w:val="99"/>
    <w:rsid w:val="00A55BCE"/>
  </w:style>
  <w:style w:type="character" w:customStyle="1" w:styleId="WW8Num12z2">
    <w:name w:val="WW8Num12z2"/>
    <w:uiPriority w:val="99"/>
    <w:rsid w:val="00A55BCE"/>
  </w:style>
  <w:style w:type="character" w:customStyle="1" w:styleId="WW8Num12z3">
    <w:name w:val="WW8Num12z3"/>
    <w:uiPriority w:val="99"/>
    <w:rsid w:val="00A55BCE"/>
  </w:style>
  <w:style w:type="character" w:customStyle="1" w:styleId="WW8Num12z4">
    <w:name w:val="WW8Num12z4"/>
    <w:uiPriority w:val="99"/>
    <w:rsid w:val="00A55BCE"/>
  </w:style>
  <w:style w:type="character" w:customStyle="1" w:styleId="WW8Num12z5">
    <w:name w:val="WW8Num12z5"/>
    <w:uiPriority w:val="99"/>
    <w:rsid w:val="00A55BCE"/>
  </w:style>
  <w:style w:type="character" w:customStyle="1" w:styleId="WW8Num12z6">
    <w:name w:val="WW8Num12z6"/>
    <w:uiPriority w:val="99"/>
    <w:rsid w:val="00A55BCE"/>
  </w:style>
  <w:style w:type="character" w:customStyle="1" w:styleId="WW8Num12z7">
    <w:name w:val="WW8Num12z7"/>
    <w:uiPriority w:val="99"/>
    <w:rsid w:val="00A55BCE"/>
  </w:style>
  <w:style w:type="character" w:customStyle="1" w:styleId="WW8Num12z8">
    <w:name w:val="WW8Num12z8"/>
    <w:uiPriority w:val="99"/>
    <w:rsid w:val="00A55BCE"/>
  </w:style>
  <w:style w:type="character" w:customStyle="1" w:styleId="WW8Num13z0">
    <w:name w:val="WW8Num13z0"/>
    <w:uiPriority w:val="99"/>
    <w:rsid w:val="00A55BCE"/>
  </w:style>
  <w:style w:type="character" w:customStyle="1" w:styleId="WW8Num13z1">
    <w:name w:val="WW8Num13z1"/>
    <w:uiPriority w:val="99"/>
    <w:rsid w:val="00A55BCE"/>
  </w:style>
  <w:style w:type="character" w:customStyle="1" w:styleId="WW8Num13z2">
    <w:name w:val="WW8Num13z2"/>
    <w:uiPriority w:val="99"/>
    <w:rsid w:val="00A55BCE"/>
  </w:style>
  <w:style w:type="character" w:customStyle="1" w:styleId="WW8Num13z3">
    <w:name w:val="WW8Num13z3"/>
    <w:uiPriority w:val="99"/>
    <w:rsid w:val="00A55BCE"/>
  </w:style>
  <w:style w:type="character" w:customStyle="1" w:styleId="WW8Num13z4">
    <w:name w:val="WW8Num13z4"/>
    <w:uiPriority w:val="99"/>
    <w:rsid w:val="00A55BCE"/>
  </w:style>
  <w:style w:type="character" w:customStyle="1" w:styleId="WW8Num13z5">
    <w:name w:val="WW8Num13z5"/>
    <w:uiPriority w:val="99"/>
    <w:rsid w:val="00A55BCE"/>
  </w:style>
  <w:style w:type="character" w:customStyle="1" w:styleId="WW8Num13z6">
    <w:name w:val="WW8Num13z6"/>
    <w:uiPriority w:val="99"/>
    <w:rsid w:val="00A55BCE"/>
  </w:style>
  <w:style w:type="character" w:customStyle="1" w:styleId="WW8Num13z7">
    <w:name w:val="WW8Num13z7"/>
    <w:uiPriority w:val="99"/>
    <w:rsid w:val="00A55BCE"/>
  </w:style>
  <w:style w:type="character" w:customStyle="1" w:styleId="WW8Num13z8">
    <w:name w:val="WW8Num13z8"/>
    <w:uiPriority w:val="99"/>
    <w:rsid w:val="00A55BCE"/>
  </w:style>
  <w:style w:type="character" w:customStyle="1" w:styleId="WW8Num14z0">
    <w:name w:val="WW8Num14z0"/>
    <w:uiPriority w:val="99"/>
    <w:rsid w:val="00A55BCE"/>
  </w:style>
  <w:style w:type="character" w:customStyle="1" w:styleId="WW8Num14z1">
    <w:name w:val="WW8Num14z1"/>
    <w:uiPriority w:val="99"/>
    <w:rsid w:val="00A55BCE"/>
  </w:style>
  <w:style w:type="character" w:customStyle="1" w:styleId="WW8Num14z2">
    <w:name w:val="WW8Num14z2"/>
    <w:uiPriority w:val="99"/>
    <w:rsid w:val="00A55BCE"/>
  </w:style>
  <w:style w:type="character" w:customStyle="1" w:styleId="WW8Num14z3">
    <w:name w:val="WW8Num14z3"/>
    <w:uiPriority w:val="99"/>
    <w:rsid w:val="00A55BCE"/>
  </w:style>
  <w:style w:type="character" w:customStyle="1" w:styleId="WW8Num14z4">
    <w:name w:val="WW8Num14z4"/>
    <w:uiPriority w:val="99"/>
    <w:rsid w:val="00A55BCE"/>
  </w:style>
  <w:style w:type="character" w:customStyle="1" w:styleId="WW8Num14z5">
    <w:name w:val="WW8Num14z5"/>
    <w:uiPriority w:val="99"/>
    <w:rsid w:val="00A55BCE"/>
  </w:style>
  <w:style w:type="character" w:customStyle="1" w:styleId="WW8Num14z6">
    <w:name w:val="WW8Num14z6"/>
    <w:uiPriority w:val="99"/>
    <w:rsid w:val="00A55BCE"/>
  </w:style>
  <w:style w:type="character" w:customStyle="1" w:styleId="WW8Num14z7">
    <w:name w:val="WW8Num14z7"/>
    <w:uiPriority w:val="99"/>
    <w:rsid w:val="00A55BCE"/>
  </w:style>
  <w:style w:type="character" w:customStyle="1" w:styleId="WW8Num14z8">
    <w:name w:val="WW8Num14z8"/>
    <w:uiPriority w:val="99"/>
    <w:rsid w:val="00A55BCE"/>
  </w:style>
  <w:style w:type="character" w:customStyle="1" w:styleId="WW8Num15z0">
    <w:name w:val="WW8Num15z0"/>
    <w:uiPriority w:val="99"/>
    <w:rsid w:val="00A55BCE"/>
    <w:rPr>
      <w:sz w:val="22"/>
    </w:rPr>
  </w:style>
  <w:style w:type="character" w:customStyle="1" w:styleId="WW8Num15z1">
    <w:name w:val="WW8Num15z1"/>
    <w:uiPriority w:val="99"/>
    <w:rsid w:val="00A55BCE"/>
  </w:style>
  <w:style w:type="character" w:customStyle="1" w:styleId="WW8Num15z2">
    <w:name w:val="WW8Num15z2"/>
    <w:uiPriority w:val="99"/>
    <w:rsid w:val="00A55BCE"/>
  </w:style>
  <w:style w:type="character" w:customStyle="1" w:styleId="WW8Num15z3">
    <w:name w:val="WW8Num15z3"/>
    <w:uiPriority w:val="99"/>
    <w:rsid w:val="00A55BCE"/>
  </w:style>
  <w:style w:type="character" w:customStyle="1" w:styleId="WW8Num15z4">
    <w:name w:val="WW8Num15z4"/>
    <w:uiPriority w:val="99"/>
    <w:rsid w:val="00A55BCE"/>
  </w:style>
  <w:style w:type="character" w:customStyle="1" w:styleId="WW8Num15z5">
    <w:name w:val="WW8Num15z5"/>
    <w:uiPriority w:val="99"/>
    <w:rsid w:val="00A55BCE"/>
  </w:style>
  <w:style w:type="character" w:customStyle="1" w:styleId="WW8Num15z6">
    <w:name w:val="WW8Num15z6"/>
    <w:uiPriority w:val="99"/>
    <w:rsid w:val="00A55BCE"/>
  </w:style>
  <w:style w:type="character" w:customStyle="1" w:styleId="WW8Num15z7">
    <w:name w:val="WW8Num15z7"/>
    <w:uiPriority w:val="99"/>
    <w:rsid w:val="00A55BCE"/>
  </w:style>
  <w:style w:type="character" w:customStyle="1" w:styleId="WW8Num15z8">
    <w:name w:val="WW8Num15z8"/>
    <w:uiPriority w:val="99"/>
    <w:rsid w:val="00A55BCE"/>
  </w:style>
  <w:style w:type="character" w:customStyle="1" w:styleId="WW8Num16z0">
    <w:name w:val="WW8Num16z0"/>
    <w:uiPriority w:val="99"/>
    <w:rsid w:val="00A55BCE"/>
    <w:rPr>
      <w:sz w:val="22"/>
    </w:rPr>
  </w:style>
  <w:style w:type="character" w:customStyle="1" w:styleId="WW8Num16z1">
    <w:name w:val="WW8Num16z1"/>
    <w:uiPriority w:val="99"/>
    <w:rsid w:val="00A55BCE"/>
  </w:style>
  <w:style w:type="character" w:customStyle="1" w:styleId="WW8Num16z2">
    <w:name w:val="WW8Num16z2"/>
    <w:uiPriority w:val="99"/>
    <w:rsid w:val="00A55BCE"/>
  </w:style>
  <w:style w:type="character" w:customStyle="1" w:styleId="WW8Num16z3">
    <w:name w:val="WW8Num16z3"/>
    <w:uiPriority w:val="99"/>
    <w:rsid w:val="00A55BCE"/>
  </w:style>
  <w:style w:type="character" w:customStyle="1" w:styleId="WW8Num16z4">
    <w:name w:val="WW8Num16z4"/>
    <w:uiPriority w:val="99"/>
    <w:rsid w:val="00A55BCE"/>
  </w:style>
  <w:style w:type="character" w:customStyle="1" w:styleId="WW8Num16z5">
    <w:name w:val="WW8Num16z5"/>
    <w:uiPriority w:val="99"/>
    <w:rsid w:val="00A55BCE"/>
  </w:style>
  <w:style w:type="character" w:customStyle="1" w:styleId="WW8Num16z6">
    <w:name w:val="WW8Num16z6"/>
    <w:uiPriority w:val="99"/>
    <w:rsid w:val="00A55BCE"/>
  </w:style>
  <w:style w:type="character" w:customStyle="1" w:styleId="WW8Num16z7">
    <w:name w:val="WW8Num16z7"/>
    <w:uiPriority w:val="99"/>
    <w:rsid w:val="00A55BCE"/>
  </w:style>
  <w:style w:type="character" w:customStyle="1" w:styleId="WW8Num16z8">
    <w:name w:val="WW8Num16z8"/>
    <w:uiPriority w:val="99"/>
    <w:rsid w:val="00A55BCE"/>
  </w:style>
  <w:style w:type="character" w:customStyle="1" w:styleId="WW8Num17z0">
    <w:name w:val="WW8Num17z0"/>
    <w:uiPriority w:val="99"/>
    <w:rsid w:val="00A55BCE"/>
  </w:style>
  <w:style w:type="character" w:customStyle="1" w:styleId="WW8Num17z1">
    <w:name w:val="WW8Num17z1"/>
    <w:uiPriority w:val="99"/>
    <w:rsid w:val="00A55BCE"/>
    <w:rPr>
      <w:b/>
    </w:rPr>
  </w:style>
  <w:style w:type="character" w:customStyle="1" w:styleId="WW8Num17z2">
    <w:name w:val="WW8Num17z2"/>
    <w:uiPriority w:val="99"/>
    <w:rsid w:val="00A55BCE"/>
  </w:style>
  <w:style w:type="character" w:customStyle="1" w:styleId="WW8Num17z3">
    <w:name w:val="WW8Num17z3"/>
    <w:uiPriority w:val="99"/>
    <w:rsid w:val="00A55BCE"/>
    <w:rPr>
      <w:strike/>
      <w:sz w:val="22"/>
      <w:lang w:eastAsia="pl-PL"/>
    </w:rPr>
  </w:style>
  <w:style w:type="character" w:customStyle="1" w:styleId="WW8Num17z4">
    <w:name w:val="WW8Num17z4"/>
    <w:uiPriority w:val="99"/>
    <w:rsid w:val="00A55BCE"/>
  </w:style>
  <w:style w:type="character" w:customStyle="1" w:styleId="WW8Num17z5">
    <w:name w:val="WW8Num17z5"/>
    <w:uiPriority w:val="99"/>
    <w:rsid w:val="00A55BCE"/>
  </w:style>
  <w:style w:type="character" w:customStyle="1" w:styleId="WW8Num17z6">
    <w:name w:val="WW8Num17z6"/>
    <w:uiPriority w:val="99"/>
    <w:rsid w:val="00A55BCE"/>
  </w:style>
  <w:style w:type="character" w:customStyle="1" w:styleId="WW8Num17z7">
    <w:name w:val="WW8Num17z7"/>
    <w:uiPriority w:val="99"/>
    <w:rsid w:val="00A55BCE"/>
  </w:style>
  <w:style w:type="character" w:customStyle="1" w:styleId="WW8Num17z8">
    <w:name w:val="WW8Num17z8"/>
    <w:uiPriority w:val="99"/>
    <w:rsid w:val="00A55BCE"/>
  </w:style>
  <w:style w:type="character" w:customStyle="1" w:styleId="WW8Num18z0">
    <w:name w:val="WW8Num18z0"/>
    <w:uiPriority w:val="99"/>
    <w:rsid w:val="00A55BCE"/>
    <w:rPr>
      <w:b/>
      <w:sz w:val="22"/>
      <w:lang w:eastAsia="pl-PL"/>
    </w:rPr>
  </w:style>
  <w:style w:type="character" w:customStyle="1" w:styleId="WW8Num18z1">
    <w:name w:val="WW8Num18z1"/>
    <w:uiPriority w:val="99"/>
    <w:rsid w:val="00A55BCE"/>
  </w:style>
  <w:style w:type="character" w:customStyle="1" w:styleId="WW8Num18z2">
    <w:name w:val="WW8Num18z2"/>
    <w:uiPriority w:val="99"/>
    <w:rsid w:val="00A55BCE"/>
  </w:style>
  <w:style w:type="character" w:customStyle="1" w:styleId="WW8Num18z3">
    <w:name w:val="WW8Num18z3"/>
    <w:uiPriority w:val="99"/>
    <w:rsid w:val="00A55BCE"/>
  </w:style>
  <w:style w:type="character" w:customStyle="1" w:styleId="WW8Num18z4">
    <w:name w:val="WW8Num18z4"/>
    <w:uiPriority w:val="99"/>
    <w:rsid w:val="00A55BCE"/>
  </w:style>
  <w:style w:type="character" w:customStyle="1" w:styleId="WW8Num18z5">
    <w:name w:val="WW8Num18z5"/>
    <w:uiPriority w:val="99"/>
    <w:rsid w:val="00A55BCE"/>
  </w:style>
  <w:style w:type="character" w:customStyle="1" w:styleId="WW8Num18z6">
    <w:name w:val="WW8Num18z6"/>
    <w:uiPriority w:val="99"/>
    <w:rsid w:val="00A55BCE"/>
  </w:style>
  <w:style w:type="character" w:customStyle="1" w:styleId="WW8Num18z7">
    <w:name w:val="WW8Num18z7"/>
    <w:uiPriority w:val="99"/>
    <w:rsid w:val="00A55BCE"/>
  </w:style>
  <w:style w:type="character" w:customStyle="1" w:styleId="WW8Num18z8">
    <w:name w:val="WW8Num18z8"/>
    <w:uiPriority w:val="99"/>
    <w:rsid w:val="00A55BCE"/>
  </w:style>
  <w:style w:type="character" w:customStyle="1" w:styleId="WW8Num19z0">
    <w:name w:val="WW8Num19z0"/>
    <w:uiPriority w:val="99"/>
    <w:rsid w:val="00A55BCE"/>
    <w:rPr>
      <w:rFonts w:ascii="Times New Roman" w:hAnsi="Times New Roman"/>
      <w:b/>
      <w:color w:val="auto"/>
      <w:sz w:val="22"/>
      <w:lang w:eastAsia="pl-PL"/>
    </w:rPr>
  </w:style>
  <w:style w:type="character" w:customStyle="1" w:styleId="WW8Num19z1">
    <w:name w:val="WW8Num19z1"/>
    <w:uiPriority w:val="99"/>
    <w:rsid w:val="00A55BCE"/>
  </w:style>
  <w:style w:type="character" w:customStyle="1" w:styleId="WW8Num19z2">
    <w:name w:val="WW8Num19z2"/>
    <w:uiPriority w:val="99"/>
    <w:rsid w:val="00A55BCE"/>
  </w:style>
  <w:style w:type="character" w:customStyle="1" w:styleId="WW8Num19z3">
    <w:name w:val="WW8Num19z3"/>
    <w:uiPriority w:val="99"/>
    <w:rsid w:val="00A55BCE"/>
  </w:style>
  <w:style w:type="character" w:customStyle="1" w:styleId="WW8Num19z4">
    <w:name w:val="WW8Num19z4"/>
    <w:uiPriority w:val="99"/>
    <w:rsid w:val="00A55BCE"/>
  </w:style>
  <w:style w:type="character" w:customStyle="1" w:styleId="WW8Num19z5">
    <w:name w:val="WW8Num19z5"/>
    <w:uiPriority w:val="99"/>
    <w:rsid w:val="00A55BCE"/>
  </w:style>
  <w:style w:type="character" w:customStyle="1" w:styleId="WW8Num19z6">
    <w:name w:val="WW8Num19z6"/>
    <w:uiPriority w:val="99"/>
    <w:rsid w:val="00A55BCE"/>
  </w:style>
  <w:style w:type="character" w:customStyle="1" w:styleId="WW8Num19z7">
    <w:name w:val="WW8Num19z7"/>
    <w:uiPriority w:val="99"/>
    <w:rsid w:val="00A55BCE"/>
  </w:style>
  <w:style w:type="character" w:customStyle="1" w:styleId="WW8Num19z8">
    <w:name w:val="WW8Num19z8"/>
    <w:uiPriority w:val="99"/>
    <w:rsid w:val="00A55BCE"/>
  </w:style>
  <w:style w:type="character" w:customStyle="1" w:styleId="WW8Num20z0">
    <w:name w:val="WW8Num20z0"/>
    <w:uiPriority w:val="99"/>
    <w:rsid w:val="00A55BCE"/>
    <w:rPr>
      <w:color w:val="auto"/>
      <w:sz w:val="22"/>
      <w:lang w:eastAsia="pl-PL"/>
    </w:rPr>
  </w:style>
  <w:style w:type="character" w:customStyle="1" w:styleId="WW8Num21z0">
    <w:name w:val="WW8Num21z0"/>
    <w:uiPriority w:val="99"/>
    <w:rsid w:val="00A55BCE"/>
    <w:rPr>
      <w:color w:val="auto"/>
      <w:sz w:val="22"/>
    </w:rPr>
  </w:style>
  <w:style w:type="character" w:customStyle="1" w:styleId="WW8Num22z0">
    <w:name w:val="WW8Num22z0"/>
    <w:uiPriority w:val="99"/>
    <w:rsid w:val="00A55BCE"/>
    <w:rPr>
      <w:color w:val="auto"/>
      <w:sz w:val="22"/>
    </w:rPr>
  </w:style>
  <w:style w:type="character" w:customStyle="1" w:styleId="WW8Num23z0">
    <w:name w:val="WW8Num23z0"/>
    <w:uiPriority w:val="99"/>
    <w:rsid w:val="00A55BCE"/>
    <w:rPr>
      <w:color w:val="auto"/>
      <w:sz w:val="22"/>
      <w:lang w:eastAsia="pl-PL"/>
    </w:rPr>
  </w:style>
  <w:style w:type="character" w:customStyle="1" w:styleId="WW8Num24z0">
    <w:name w:val="WW8Num24z0"/>
    <w:uiPriority w:val="99"/>
    <w:rsid w:val="00A55BCE"/>
    <w:rPr>
      <w:sz w:val="24"/>
      <w:lang w:val="pl-PL"/>
    </w:rPr>
  </w:style>
  <w:style w:type="character" w:customStyle="1" w:styleId="WW8Num25z0">
    <w:name w:val="WW8Num25z0"/>
    <w:uiPriority w:val="99"/>
    <w:rsid w:val="00A55BCE"/>
    <w:rPr>
      <w:b/>
    </w:rPr>
  </w:style>
  <w:style w:type="character" w:customStyle="1" w:styleId="WW8Num26z0">
    <w:name w:val="WW8Num26z0"/>
    <w:uiPriority w:val="99"/>
    <w:rsid w:val="00A55BCE"/>
    <w:rPr>
      <w:b/>
      <w:i/>
      <w:color w:val="auto"/>
      <w:spacing w:val="10"/>
      <w:sz w:val="22"/>
    </w:rPr>
  </w:style>
  <w:style w:type="character" w:customStyle="1" w:styleId="WW8Num27z0">
    <w:name w:val="WW8Num27z0"/>
    <w:uiPriority w:val="99"/>
    <w:rsid w:val="00A55BCE"/>
    <w:rPr>
      <w:b/>
    </w:rPr>
  </w:style>
  <w:style w:type="character" w:customStyle="1" w:styleId="WW8Num28z0">
    <w:name w:val="WW8Num28z0"/>
    <w:uiPriority w:val="99"/>
    <w:rsid w:val="00A55BCE"/>
    <w:rPr>
      <w:b/>
      <w:sz w:val="22"/>
    </w:rPr>
  </w:style>
  <w:style w:type="character" w:customStyle="1" w:styleId="WW8Num29z0">
    <w:name w:val="WW8Num29z0"/>
    <w:uiPriority w:val="99"/>
    <w:rsid w:val="00A55BCE"/>
    <w:rPr>
      <w:b/>
      <w:i/>
      <w:spacing w:val="10"/>
    </w:rPr>
  </w:style>
  <w:style w:type="character" w:customStyle="1" w:styleId="WW8Num30z0">
    <w:name w:val="WW8Num30z0"/>
    <w:uiPriority w:val="99"/>
    <w:rsid w:val="00A55BCE"/>
  </w:style>
  <w:style w:type="character" w:customStyle="1" w:styleId="WW8Num31z0">
    <w:name w:val="WW8Num31z0"/>
    <w:uiPriority w:val="99"/>
    <w:rsid w:val="00A55BCE"/>
    <w:rPr>
      <w:b/>
      <w:i/>
      <w:spacing w:val="10"/>
    </w:rPr>
  </w:style>
  <w:style w:type="character" w:customStyle="1" w:styleId="WW8Num32z0">
    <w:name w:val="WW8Num32z0"/>
    <w:uiPriority w:val="99"/>
    <w:rsid w:val="00A55BCE"/>
    <w:rPr>
      <w:sz w:val="22"/>
    </w:rPr>
  </w:style>
  <w:style w:type="character" w:customStyle="1" w:styleId="WW8Num33z0">
    <w:name w:val="WW8Num33z0"/>
    <w:uiPriority w:val="99"/>
    <w:rsid w:val="00A55BCE"/>
    <w:rPr>
      <w:b/>
      <w:i/>
      <w:spacing w:val="10"/>
    </w:rPr>
  </w:style>
  <w:style w:type="character" w:customStyle="1" w:styleId="WW8Num34z0">
    <w:name w:val="WW8Num34z0"/>
    <w:uiPriority w:val="99"/>
    <w:rsid w:val="00A55BCE"/>
  </w:style>
  <w:style w:type="character" w:customStyle="1" w:styleId="WW8Num35z0">
    <w:name w:val="WW8Num35z0"/>
    <w:uiPriority w:val="99"/>
    <w:rsid w:val="00A55BCE"/>
    <w:rPr>
      <w:b/>
      <w:i/>
      <w:spacing w:val="10"/>
    </w:rPr>
  </w:style>
  <w:style w:type="character" w:customStyle="1" w:styleId="WW8Num36z0">
    <w:name w:val="WW8Num36z0"/>
    <w:uiPriority w:val="99"/>
    <w:rsid w:val="00A55BCE"/>
    <w:rPr>
      <w:b/>
      <w:i/>
      <w:spacing w:val="10"/>
    </w:rPr>
  </w:style>
  <w:style w:type="character" w:customStyle="1" w:styleId="WW8Num37z0">
    <w:name w:val="WW8Num37z0"/>
    <w:uiPriority w:val="99"/>
    <w:rsid w:val="00A55BCE"/>
  </w:style>
  <w:style w:type="character" w:customStyle="1" w:styleId="WW8Num38z0">
    <w:name w:val="WW8Num38z0"/>
    <w:uiPriority w:val="99"/>
    <w:rsid w:val="00A55BCE"/>
    <w:rPr>
      <w:i/>
      <w:spacing w:val="10"/>
    </w:rPr>
  </w:style>
  <w:style w:type="character" w:customStyle="1" w:styleId="WW8Num38z1">
    <w:name w:val="WW8Num38z1"/>
    <w:uiPriority w:val="99"/>
    <w:rsid w:val="00A55BCE"/>
  </w:style>
  <w:style w:type="character" w:customStyle="1" w:styleId="WW8Num39z0">
    <w:name w:val="WW8Num39z0"/>
    <w:uiPriority w:val="99"/>
    <w:rsid w:val="00A55BCE"/>
  </w:style>
  <w:style w:type="character" w:customStyle="1" w:styleId="WW8Num40z0">
    <w:name w:val="WW8Num40z0"/>
    <w:uiPriority w:val="99"/>
    <w:rsid w:val="00A55BCE"/>
    <w:rPr>
      <w:b/>
      <w:position w:val="0"/>
      <w:sz w:val="22"/>
      <w:vertAlign w:val="baseline"/>
      <w:lang w:eastAsia="pl-PL"/>
    </w:rPr>
  </w:style>
  <w:style w:type="character" w:customStyle="1" w:styleId="WW8Num40z1">
    <w:name w:val="WW8Num40z1"/>
    <w:uiPriority w:val="99"/>
    <w:rsid w:val="00A55BCE"/>
  </w:style>
  <w:style w:type="character" w:customStyle="1" w:styleId="WW8Num40z2">
    <w:name w:val="WW8Num40z2"/>
    <w:uiPriority w:val="99"/>
    <w:rsid w:val="00A55BCE"/>
  </w:style>
  <w:style w:type="character" w:customStyle="1" w:styleId="WW8Num40z3">
    <w:name w:val="WW8Num40z3"/>
    <w:uiPriority w:val="99"/>
    <w:rsid w:val="00A55BCE"/>
  </w:style>
  <w:style w:type="character" w:customStyle="1" w:styleId="WW8Num40z4">
    <w:name w:val="WW8Num40z4"/>
    <w:uiPriority w:val="99"/>
    <w:rsid w:val="00A55BCE"/>
  </w:style>
  <w:style w:type="character" w:customStyle="1" w:styleId="WW8Num40z5">
    <w:name w:val="WW8Num40z5"/>
    <w:uiPriority w:val="99"/>
    <w:rsid w:val="00A55BCE"/>
  </w:style>
  <w:style w:type="character" w:customStyle="1" w:styleId="WW8Num40z6">
    <w:name w:val="WW8Num40z6"/>
    <w:uiPriority w:val="99"/>
    <w:rsid w:val="00A55BCE"/>
  </w:style>
  <w:style w:type="character" w:customStyle="1" w:styleId="WW8Num40z7">
    <w:name w:val="WW8Num40z7"/>
    <w:uiPriority w:val="99"/>
    <w:rsid w:val="00A55BCE"/>
  </w:style>
  <w:style w:type="character" w:customStyle="1" w:styleId="WW8Num40z8">
    <w:name w:val="WW8Num40z8"/>
    <w:uiPriority w:val="99"/>
    <w:rsid w:val="00A55BCE"/>
  </w:style>
  <w:style w:type="character" w:customStyle="1" w:styleId="WW8Num41z0">
    <w:name w:val="WW8Num41z0"/>
    <w:uiPriority w:val="99"/>
    <w:rsid w:val="00A55BCE"/>
    <w:rPr>
      <w:rFonts w:ascii="Times New Roman" w:hAnsi="Times New Roman"/>
      <w:b/>
      <w:color w:val="auto"/>
      <w:position w:val="0"/>
      <w:sz w:val="22"/>
      <w:vertAlign w:val="baseline"/>
    </w:rPr>
  </w:style>
  <w:style w:type="character" w:customStyle="1" w:styleId="WW8Num41z1">
    <w:name w:val="WW8Num41z1"/>
    <w:uiPriority w:val="99"/>
    <w:rsid w:val="00A55BCE"/>
  </w:style>
  <w:style w:type="character" w:customStyle="1" w:styleId="WW8Num41z2">
    <w:name w:val="WW8Num41z2"/>
    <w:uiPriority w:val="99"/>
    <w:rsid w:val="00A55BCE"/>
  </w:style>
  <w:style w:type="character" w:customStyle="1" w:styleId="WW8Num41z3">
    <w:name w:val="WW8Num41z3"/>
    <w:uiPriority w:val="99"/>
    <w:rsid w:val="00A55BCE"/>
  </w:style>
  <w:style w:type="character" w:customStyle="1" w:styleId="WW8Num41z4">
    <w:name w:val="WW8Num41z4"/>
    <w:uiPriority w:val="99"/>
    <w:rsid w:val="00A55BCE"/>
  </w:style>
  <w:style w:type="character" w:customStyle="1" w:styleId="WW8Num41z5">
    <w:name w:val="WW8Num41z5"/>
    <w:uiPriority w:val="99"/>
    <w:rsid w:val="00A55BCE"/>
  </w:style>
  <w:style w:type="character" w:customStyle="1" w:styleId="WW8Num41z6">
    <w:name w:val="WW8Num41z6"/>
    <w:uiPriority w:val="99"/>
    <w:rsid w:val="00A55BCE"/>
  </w:style>
  <w:style w:type="character" w:customStyle="1" w:styleId="WW8Num41z7">
    <w:name w:val="WW8Num41z7"/>
    <w:uiPriority w:val="99"/>
    <w:rsid w:val="00A55BCE"/>
  </w:style>
  <w:style w:type="character" w:customStyle="1" w:styleId="WW8Num41z8">
    <w:name w:val="WW8Num41z8"/>
    <w:uiPriority w:val="99"/>
    <w:rsid w:val="00A55BCE"/>
  </w:style>
  <w:style w:type="character" w:customStyle="1" w:styleId="WW8Num42z0">
    <w:name w:val="WW8Num42z0"/>
    <w:uiPriority w:val="99"/>
    <w:rsid w:val="00A55BCE"/>
    <w:rPr>
      <w:b/>
      <w:color w:val="auto"/>
      <w:sz w:val="22"/>
    </w:rPr>
  </w:style>
  <w:style w:type="character" w:customStyle="1" w:styleId="WW8Num42z1">
    <w:name w:val="WW8Num42z1"/>
    <w:uiPriority w:val="99"/>
    <w:rsid w:val="00A55BCE"/>
    <w:rPr>
      <w:rFonts w:ascii="Symbol" w:hAnsi="Symbol"/>
      <w:b/>
      <w:sz w:val="22"/>
    </w:rPr>
  </w:style>
  <w:style w:type="character" w:customStyle="1" w:styleId="WW8Num42z2">
    <w:name w:val="WW8Num42z2"/>
    <w:uiPriority w:val="99"/>
    <w:rsid w:val="00A55BCE"/>
  </w:style>
  <w:style w:type="character" w:customStyle="1" w:styleId="WW8Num42z3">
    <w:name w:val="WW8Num42z3"/>
    <w:uiPriority w:val="99"/>
    <w:rsid w:val="00A55BCE"/>
  </w:style>
  <w:style w:type="character" w:customStyle="1" w:styleId="WW8Num42z4">
    <w:name w:val="WW8Num42z4"/>
    <w:uiPriority w:val="99"/>
    <w:rsid w:val="00A55BCE"/>
  </w:style>
  <w:style w:type="character" w:customStyle="1" w:styleId="WW8Num42z5">
    <w:name w:val="WW8Num42z5"/>
    <w:uiPriority w:val="99"/>
    <w:rsid w:val="00A55BCE"/>
  </w:style>
  <w:style w:type="character" w:customStyle="1" w:styleId="WW8Num42z6">
    <w:name w:val="WW8Num42z6"/>
    <w:uiPriority w:val="99"/>
    <w:rsid w:val="00A55BCE"/>
  </w:style>
  <w:style w:type="character" w:customStyle="1" w:styleId="WW8Num42z7">
    <w:name w:val="WW8Num42z7"/>
    <w:uiPriority w:val="99"/>
    <w:rsid w:val="00A55BCE"/>
  </w:style>
  <w:style w:type="character" w:customStyle="1" w:styleId="WW8Num42z8">
    <w:name w:val="WW8Num42z8"/>
    <w:uiPriority w:val="99"/>
    <w:rsid w:val="00A55BCE"/>
  </w:style>
  <w:style w:type="character" w:customStyle="1" w:styleId="WW8Num43z0">
    <w:name w:val="WW8Num43z0"/>
    <w:uiPriority w:val="99"/>
    <w:rsid w:val="00A55BCE"/>
    <w:rPr>
      <w:sz w:val="22"/>
      <w:lang w:eastAsia="pl-PL"/>
    </w:rPr>
  </w:style>
  <w:style w:type="character" w:customStyle="1" w:styleId="WW8Num44z0">
    <w:name w:val="WW8Num44z0"/>
    <w:uiPriority w:val="99"/>
    <w:rsid w:val="00A55BCE"/>
  </w:style>
  <w:style w:type="character" w:customStyle="1" w:styleId="WW8Num44z1">
    <w:name w:val="WW8Num44z1"/>
    <w:uiPriority w:val="99"/>
    <w:rsid w:val="00A55BCE"/>
    <w:rPr>
      <w:b/>
    </w:rPr>
  </w:style>
  <w:style w:type="character" w:customStyle="1" w:styleId="WW8Num44z2">
    <w:name w:val="WW8Num44z2"/>
    <w:uiPriority w:val="99"/>
    <w:rsid w:val="00A55BCE"/>
  </w:style>
  <w:style w:type="character" w:customStyle="1" w:styleId="WW8Num44z3">
    <w:name w:val="WW8Num44z3"/>
    <w:uiPriority w:val="99"/>
    <w:rsid w:val="00A55BCE"/>
    <w:rPr>
      <w:sz w:val="22"/>
      <w:lang w:eastAsia="pl-PL"/>
    </w:rPr>
  </w:style>
  <w:style w:type="character" w:customStyle="1" w:styleId="WW8Num44z4">
    <w:name w:val="WW8Num44z4"/>
    <w:uiPriority w:val="99"/>
    <w:rsid w:val="00A55BCE"/>
  </w:style>
  <w:style w:type="character" w:customStyle="1" w:styleId="WW8Num44z5">
    <w:name w:val="WW8Num44z5"/>
    <w:uiPriority w:val="99"/>
    <w:rsid w:val="00A55BCE"/>
  </w:style>
  <w:style w:type="character" w:customStyle="1" w:styleId="WW8Num44z6">
    <w:name w:val="WW8Num44z6"/>
    <w:uiPriority w:val="99"/>
    <w:rsid w:val="00A55BCE"/>
  </w:style>
  <w:style w:type="character" w:customStyle="1" w:styleId="WW8Num44z7">
    <w:name w:val="WW8Num44z7"/>
    <w:uiPriority w:val="99"/>
    <w:rsid w:val="00A55BCE"/>
  </w:style>
  <w:style w:type="character" w:customStyle="1" w:styleId="WW8Num44z8">
    <w:name w:val="WW8Num44z8"/>
    <w:uiPriority w:val="99"/>
    <w:rsid w:val="00A55BCE"/>
  </w:style>
  <w:style w:type="character" w:customStyle="1" w:styleId="WW8Num45z0">
    <w:name w:val="WW8Num45z0"/>
    <w:uiPriority w:val="99"/>
    <w:rsid w:val="00A55BCE"/>
    <w:rPr>
      <w:sz w:val="22"/>
      <w:lang w:eastAsia="pl-PL"/>
    </w:rPr>
  </w:style>
  <w:style w:type="character" w:customStyle="1" w:styleId="WW8Num46z0">
    <w:name w:val="WW8Num46z0"/>
    <w:uiPriority w:val="99"/>
    <w:rsid w:val="00A55BCE"/>
    <w:rPr>
      <w:b/>
      <w:position w:val="0"/>
      <w:sz w:val="22"/>
      <w:vertAlign w:val="baseline"/>
    </w:rPr>
  </w:style>
  <w:style w:type="character" w:customStyle="1" w:styleId="WW8Num46z1">
    <w:name w:val="WW8Num46z1"/>
    <w:uiPriority w:val="99"/>
    <w:rsid w:val="00A55BCE"/>
  </w:style>
  <w:style w:type="character" w:customStyle="1" w:styleId="WW8Num46z2">
    <w:name w:val="WW8Num46z2"/>
    <w:uiPriority w:val="99"/>
    <w:rsid w:val="00A55BCE"/>
  </w:style>
  <w:style w:type="character" w:customStyle="1" w:styleId="WW8Num46z3">
    <w:name w:val="WW8Num46z3"/>
    <w:uiPriority w:val="99"/>
    <w:rsid w:val="00A55BCE"/>
  </w:style>
  <w:style w:type="character" w:customStyle="1" w:styleId="WW8Num46z4">
    <w:name w:val="WW8Num46z4"/>
    <w:uiPriority w:val="99"/>
    <w:rsid w:val="00A55BCE"/>
  </w:style>
  <w:style w:type="character" w:customStyle="1" w:styleId="WW8Num46z5">
    <w:name w:val="WW8Num46z5"/>
    <w:uiPriority w:val="99"/>
    <w:rsid w:val="00A55BCE"/>
  </w:style>
  <w:style w:type="character" w:customStyle="1" w:styleId="WW8Num46z6">
    <w:name w:val="WW8Num46z6"/>
    <w:uiPriority w:val="99"/>
    <w:rsid w:val="00A55BCE"/>
  </w:style>
  <w:style w:type="character" w:customStyle="1" w:styleId="WW8Num46z7">
    <w:name w:val="WW8Num46z7"/>
    <w:uiPriority w:val="99"/>
    <w:rsid w:val="00A55BCE"/>
  </w:style>
  <w:style w:type="character" w:customStyle="1" w:styleId="WW8Num46z8">
    <w:name w:val="WW8Num46z8"/>
    <w:uiPriority w:val="99"/>
    <w:rsid w:val="00A55BCE"/>
  </w:style>
  <w:style w:type="character" w:customStyle="1" w:styleId="WW8Num47z0">
    <w:name w:val="WW8Num47z0"/>
    <w:uiPriority w:val="99"/>
    <w:rsid w:val="00A55BCE"/>
    <w:rPr>
      <w:b/>
      <w:color w:val="FF0000"/>
      <w:position w:val="0"/>
      <w:sz w:val="22"/>
      <w:vertAlign w:val="baseline"/>
      <w:lang w:eastAsia="pl-PL"/>
    </w:rPr>
  </w:style>
  <w:style w:type="character" w:customStyle="1" w:styleId="WW8Num47z1">
    <w:name w:val="WW8Num47z1"/>
    <w:uiPriority w:val="99"/>
    <w:rsid w:val="00A55BCE"/>
  </w:style>
  <w:style w:type="character" w:customStyle="1" w:styleId="WW8Num47z2">
    <w:name w:val="WW8Num47z2"/>
    <w:uiPriority w:val="99"/>
    <w:rsid w:val="00A55BCE"/>
  </w:style>
  <w:style w:type="character" w:customStyle="1" w:styleId="WW8Num47z3">
    <w:name w:val="WW8Num47z3"/>
    <w:uiPriority w:val="99"/>
    <w:rsid w:val="00A55BCE"/>
  </w:style>
  <w:style w:type="character" w:customStyle="1" w:styleId="WW8Num47z4">
    <w:name w:val="WW8Num47z4"/>
    <w:uiPriority w:val="99"/>
    <w:rsid w:val="00A55BCE"/>
  </w:style>
  <w:style w:type="character" w:customStyle="1" w:styleId="WW8Num47z5">
    <w:name w:val="WW8Num47z5"/>
    <w:uiPriority w:val="99"/>
    <w:rsid w:val="00A55BCE"/>
  </w:style>
  <w:style w:type="character" w:customStyle="1" w:styleId="WW8Num47z6">
    <w:name w:val="WW8Num47z6"/>
    <w:uiPriority w:val="99"/>
    <w:rsid w:val="00A55BCE"/>
  </w:style>
  <w:style w:type="character" w:customStyle="1" w:styleId="WW8Num47z7">
    <w:name w:val="WW8Num47z7"/>
    <w:uiPriority w:val="99"/>
    <w:rsid w:val="00A55BCE"/>
  </w:style>
  <w:style w:type="character" w:customStyle="1" w:styleId="WW8Num47z8">
    <w:name w:val="WW8Num47z8"/>
    <w:uiPriority w:val="99"/>
    <w:rsid w:val="00A55BCE"/>
  </w:style>
  <w:style w:type="character" w:customStyle="1" w:styleId="WW8Num48z0">
    <w:name w:val="WW8Num48z0"/>
    <w:uiPriority w:val="99"/>
    <w:rsid w:val="00A55BCE"/>
    <w:rPr>
      <w:rFonts w:ascii="Times New Roman" w:hAnsi="Times New Roman"/>
      <w:b/>
      <w:color w:val="auto"/>
      <w:lang w:val="pl-PL"/>
    </w:rPr>
  </w:style>
  <w:style w:type="character" w:customStyle="1" w:styleId="WW8Num49z0">
    <w:name w:val="WW8Num49z0"/>
    <w:uiPriority w:val="99"/>
    <w:rsid w:val="00A55BCE"/>
    <w:rPr>
      <w:rFonts w:ascii="Times New Roman" w:hAnsi="Times New Roman"/>
      <w:color w:val="auto"/>
      <w:lang w:val="pl-PL" w:eastAsia="pl-PL"/>
    </w:rPr>
  </w:style>
  <w:style w:type="character" w:customStyle="1" w:styleId="WW8Num50z0">
    <w:name w:val="WW8Num50z0"/>
    <w:uiPriority w:val="99"/>
    <w:rsid w:val="00A55BCE"/>
    <w:rPr>
      <w:b/>
      <w:color w:val="auto"/>
      <w:position w:val="0"/>
      <w:sz w:val="22"/>
      <w:u w:val="none"/>
      <w:vertAlign w:val="baseline"/>
    </w:rPr>
  </w:style>
  <w:style w:type="character" w:customStyle="1" w:styleId="WW8Num50z1">
    <w:name w:val="WW8Num50z1"/>
    <w:uiPriority w:val="99"/>
    <w:rsid w:val="00A55BCE"/>
    <w:rPr>
      <w:rFonts w:ascii="Symbol" w:hAnsi="Symbol"/>
      <w:b/>
      <w:color w:val="auto"/>
      <w:position w:val="0"/>
      <w:sz w:val="24"/>
      <w:u w:val="none"/>
      <w:vertAlign w:val="baseline"/>
    </w:rPr>
  </w:style>
  <w:style w:type="character" w:customStyle="1" w:styleId="WW8Num50z3">
    <w:name w:val="WW8Num50z3"/>
    <w:uiPriority w:val="99"/>
    <w:rsid w:val="00A55BCE"/>
  </w:style>
  <w:style w:type="character" w:customStyle="1" w:styleId="WW8Num50z4">
    <w:name w:val="WW8Num50z4"/>
    <w:uiPriority w:val="99"/>
    <w:rsid w:val="00A55BCE"/>
  </w:style>
  <w:style w:type="character" w:customStyle="1" w:styleId="WW8Num50z5">
    <w:name w:val="WW8Num50z5"/>
    <w:uiPriority w:val="99"/>
    <w:rsid w:val="00A55BCE"/>
  </w:style>
  <w:style w:type="character" w:customStyle="1" w:styleId="WW8Num50z6">
    <w:name w:val="WW8Num50z6"/>
    <w:uiPriority w:val="99"/>
    <w:rsid w:val="00A55BCE"/>
  </w:style>
  <w:style w:type="character" w:customStyle="1" w:styleId="WW8Num50z7">
    <w:name w:val="WW8Num50z7"/>
    <w:uiPriority w:val="99"/>
    <w:rsid w:val="00A55BCE"/>
  </w:style>
  <w:style w:type="character" w:customStyle="1" w:styleId="WW8Num50z8">
    <w:name w:val="WW8Num50z8"/>
    <w:uiPriority w:val="99"/>
    <w:rsid w:val="00A55BCE"/>
  </w:style>
  <w:style w:type="character" w:customStyle="1" w:styleId="WW8Num51z0">
    <w:name w:val="WW8Num51z0"/>
    <w:uiPriority w:val="99"/>
    <w:rsid w:val="00A55BCE"/>
    <w:rPr>
      <w:b/>
      <w:color w:val="auto"/>
      <w:sz w:val="22"/>
    </w:rPr>
  </w:style>
  <w:style w:type="character" w:customStyle="1" w:styleId="WW8Num51z1">
    <w:name w:val="WW8Num51z1"/>
    <w:uiPriority w:val="99"/>
    <w:rsid w:val="00A55BCE"/>
    <w:rPr>
      <w:rFonts w:ascii="Symbol" w:hAnsi="Symbol"/>
      <w:b/>
      <w:color w:val="auto"/>
      <w:sz w:val="22"/>
    </w:rPr>
  </w:style>
  <w:style w:type="character" w:customStyle="1" w:styleId="WW8Num51z2">
    <w:name w:val="WW8Num51z2"/>
    <w:uiPriority w:val="99"/>
    <w:rsid w:val="00A55BCE"/>
  </w:style>
  <w:style w:type="character" w:customStyle="1" w:styleId="WW8Num51z3">
    <w:name w:val="WW8Num51z3"/>
    <w:uiPriority w:val="99"/>
    <w:rsid w:val="00A55BCE"/>
  </w:style>
  <w:style w:type="character" w:customStyle="1" w:styleId="WW8Num51z4">
    <w:name w:val="WW8Num51z4"/>
    <w:uiPriority w:val="99"/>
    <w:rsid w:val="00A55BCE"/>
  </w:style>
  <w:style w:type="character" w:customStyle="1" w:styleId="WW8Num51z5">
    <w:name w:val="WW8Num51z5"/>
    <w:uiPriority w:val="99"/>
    <w:rsid w:val="00A55BCE"/>
  </w:style>
  <w:style w:type="character" w:customStyle="1" w:styleId="WW8Num51z6">
    <w:name w:val="WW8Num51z6"/>
    <w:uiPriority w:val="99"/>
    <w:rsid w:val="00A55BCE"/>
  </w:style>
  <w:style w:type="character" w:customStyle="1" w:styleId="WW8Num51z7">
    <w:name w:val="WW8Num51z7"/>
    <w:uiPriority w:val="99"/>
    <w:rsid w:val="00A55BCE"/>
  </w:style>
  <w:style w:type="character" w:customStyle="1" w:styleId="WW8Num51z8">
    <w:name w:val="WW8Num51z8"/>
    <w:uiPriority w:val="99"/>
    <w:rsid w:val="00A55BCE"/>
  </w:style>
  <w:style w:type="character" w:customStyle="1" w:styleId="WW8Num52z0">
    <w:name w:val="WW8Num52z0"/>
    <w:uiPriority w:val="99"/>
    <w:rsid w:val="00A55BCE"/>
    <w:rPr>
      <w:rFonts w:ascii="Times New Roman" w:hAnsi="Times New Roman"/>
      <w:b/>
      <w:color w:val="auto"/>
      <w:sz w:val="22"/>
      <w:lang w:eastAsia="pl-PL"/>
    </w:rPr>
  </w:style>
  <w:style w:type="character" w:customStyle="1" w:styleId="WW8Num52z1">
    <w:name w:val="WW8Num52z1"/>
    <w:uiPriority w:val="99"/>
    <w:rsid w:val="00A55BCE"/>
  </w:style>
  <w:style w:type="character" w:customStyle="1" w:styleId="WW8Num52z2">
    <w:name w:val="WW8Num52z2"/>
    <w:uiPriority w:val="99"/>
    <w:rsid w:val="00A55BCE"/>
  </w:style>
  <w:style w:type="character" w:customStyle="1" w:styleId="WW8Num52z3">
    <w:name w:val="WW8Num52z3"/>
    <w:uiPriority w:val="99"/>
    <w:rsid w:val="00A55BCE"/>
  </w:style>
  <w:style w:type="character" w:customStyle="1" w:styleId="WW8Num52z4">
    <w:name w:val="WW8Num52z4"/>
    <w:uiPriority w:val="99"/>
    <w:rsid w:val="00A55BCE"/>
  </w:style>
  <w:style w:type="character" w:customStyle="1" w:styleId="WW8Num52z5">
    <w:name w:val="WW8Num52z5"/>
    <w:uiPriority w:val="99"/>
    <w:rsid w:val="00A55BCE"/>
  </w:style>
  <w:style w:type="character" w:customStyle="1" w:styleId="WW8Num52z6">
    <w:name w:val="WW8Num52z6"/>
    <w:uiPriority w:val="99"/>
    <w:rsid w:val="00A55BCE"/>
  </w:style>
  <w:style w:type="character" w:customStyle="1" w:styleId="WW8Num52z7">
    <w:name w:val="WW8Num52z7"/>
    <w:uiPriority w:val="99"/>
    <w:rsid w:val="00A55BCE"/>
  </w:style>
  <w:style w:type="character" w:customStyle="1" w:styleId="WW8Num52z8">
    <w:name w:val="WW8Num52z8"/>
    <w:uiPriority w:val="99"/>
    <w:rsid w:val="00A55BCE"/>
  </w:style>
  <w:style w:type="character" w:customStyle="1" w:styleId="WW8Num53z0">
    <w:name w:val="WW8Num53z0"/>
    <w:uiPriority w:val="99"/>
    <w:rsid w:val="00A55BCE"/>
    <w:rPr>
      <w:b/>
      <w:sz w:val="22"/>
      <w:lang w:eastAsia="pl-PL"/>
    </w:rPr>
  </w:style>
  <w:style w:type="character" w:customStyle="1" w:styleId="WW8Num54z0">
    <w:name w:val="WW8Num54z0"/>
    <w:uiPriority w:val="99"/>
    <w:rsid w:val="00A55BCE"/>
  </w:style>
  <w:style w:type="character" w:customStyle="1" w:styleId="WW8Num54z1">
    <w:name w:val="WW8Num54z1"/>
    <w:uiPriority w:val="99"/>
    <w:rsid w:val="00A55BCE"/>
    <w:rPr>
      <w:sz w:val="22"/>
      <w:lang w:eastAsia="pl-PL"/>
    </w:rPr>
  </w:style>
  <w:style w:type="character" w:customStyle="1" w:styleId="WW8Num54z2">
    <w:name w:val="WW8Num54z2"/>
    <w:uiPriority w:val="99"/>
    <w:rsid w:val="00A55BCE"/>
  </w:style>
  <w:style w:type="character" w:customStyle="1" w:styleId="WW8Num54z3">
    <w:name w:val="WW8Num54z3"/>
    <w:uiPriority w:val="99"/>
    <w:rsid w:val="00A55BCE"/>
  </w:style>
  <w:style w:type="character" w:customStyle="1" w:styleId="WW8Num54z4">
    <w:name w:val="WW8Num54z4"/>
    <w:uiPriority w:val="99"/>
    <w:rsid w:val="00A55BCE"/>
  </w:style>
  <w:style w:type="character" w:customStyle="1" w:styleId="WW8Num54z5">
    <w:name w:val="WW8Num54z5"/>
    <w:uiPriority w:val="99"/>
    <w:rsid w:val="00A55BCE"/>
  </w:style>
  <w:style w:type="character" w:customStyle="1" w:styleId="WW8Num54z6">
    <w:name w:val="WW8Num54z6"/>
    <w:uiPriority w:val="99"/>
    <w:rsid w:val="00A55BCE"/>
  </w:style>
  <w:style w:type="character" w:customStyle="1" w:styleId="WW8Num54z7">
    <w:name w:val="WW8Num54z7"/>
    <w:uiPriority w:val="99"/>
    <w:rsid w:val="00A55BCE"/>
  </w:style>
  <w:style w:type="character" w:customStyle="1" w:styleId="WW8Num54z8">
    <w:name w:val="WW8Num54z8"/>
    <w:uiPriority w:val="99"/>
    <w:rsid w:val="00A55BCE"/>
  </w:style>
  <w:style w:type="character" w:customStyle="1" w:styleId="WW8Num55z0">
    <w:name w:val="WW8Num55z0"/>
    <w:uiPriority w:val="99"/>
    <w:rsid w:val="00A55BCE"/>
    <w:rPr>
      <w:rFonts w:ascii="Times New Roman" w:hAnsi="Times New Roman"/>
      <w:color w:val="auto"/>
      <w:lang w:val="pl-PL" w:eastAsia="pl-PL"/>
    </w:rPr>
  </w:style>
  <w:style w:type="character" w:customStyle="1" w:styleId="WW8Num56z0">
    <w:name w:val="WW8Num56z0"/>
    <w:uiPriority w:val="99"/>
    <w:rsid w:val="00A55BCE"/>
  </w:style>
  <w:style w:type="character" w:customStyle="1" w:styleId="WW8Num57z0">
    <w:name w:val="WW8Num57z0"/>
    <w:uiPriority w:val="99"/>
    <w:rsid w:val="00A55BCE"/>
  </w:style>
  <w:style w:type="character" w:customStyle="1" w:styleId="WW8Num57z1">
    <w:name w:val="WW8Num57z1"/>
    <w:uiPriority w:val="99"/>
    <w:rsid w:val="00A55BCE"/>
  </w:style>
  <w:style w:type="character" w:customStyle="1" w:styleId="WW8Num57z2">
    <w:name w:val="WW8Num57z2"/>
    <w:uiPriority w:val="99"/>
    <w:rsid w:val="00A55BCE"/>
  </w:style>
  <w:style w:type="character" w:customStyle="1" w:styleId="WW8Num57z3">
    <w:name w:val="WW8Num57z3"/>
    <w:uiPriority w:val="99"/>
    <w:rsid w:val="00A55BCE"/>
    <w:rPr>
      <w:b/>
      <w:color w:val="auto"/>
      <w:sz w:val="22"/>
    </w:rPr>
  </w:style>
  <w:style w:type="character" w:customStyle="1" w:styleId="WW8Num57z4">
    <w:name w:val="WW8Num57z4"/>
    <w:uiPriority w:val="99"/>
    <w:rsid w:val="00A55BCE"/>
  </w:style>
  <w:style w:type="character" w:customStyle="1" w:styleId="WW8Num57z5">
    <w:name w:val="WW8Num57z5"/>
    <w:uiPriority w:val="99"/>
    <w:rsid w:val="00A55BCE"/>
  </w:style>
  <w:style w:type="character" w:customStyle="1" w:styleId="WW8Num57z6">
    <w:name w:val="WW8Num57z6"/>
    <w:uiPriority w:val="99"/>
    <w:rsid w:val="00A55BCE"/>
  </w:style>
  <w:style w:type="character" w:customStyle="1" w:styleId="WW8Num57z7">
    <w:name w:val="WW8Num57z7"/>
    <w:uiPriority w:val="99"/>
    <w:rsid w:val="00A55BCE"/>
  </w:style>
  <w:style w:type="character" w:customStyle="1" w:styleId="WW8Num57z8">
    <w:name w:val="WW8Num57z8"/>
    <w:uiPriority w:val="99"/>
    <w:rsid w:val="00A55BCE"/>
  </w:style>
  <w:style w:type="character" w:customStyle="1" w:styleId="WW8Num58z0">
    <w:name w:val="WW8Num58z0"/>
    <w:uiPriority w:val="99"/>
    <w:rsid w:val="00A55BCE"/>
    <w:rPr>
      <w:b/>
      <w:sz w:val="22"/>
    </w:rPr>
  </w:style>
  <w:style w:type="character" w:customStyle="1" w:styleId="WW8Num59z0">
    <w:name w:val="WW8Num59z0"/>
    <w:uiPriority w:val="99"/>
    <w:rsid w:val="00A55BCE"/>
    <w:rPr>
      <w:rFonts w:ascii="Times New Roman" w:hAnsi="Times New Roman"/>
      <w:b/>
      <w:color w:val="auto"/>
      <w:lang w:val="pl-PL"/>
    </w:rPr>
  </w:style>
  <w:style w:type="character" w:customStyle="1" w:styleId="WW8Num59z1">
    <w:name w:val="WW8Num59z1"/>
    <w:uiPriority w:val="99"/>
    <w:rsid w:val="00A55BCE"/>
  </w:style>
  <w:style w:type="character" w:customStyle="1" w:styleId="WW8Num60z0">
    <w:name w:val="WW8Num60z0"/>
    <w:uiPriority w:val="99"/>
    <w:rsid w:val="00A55BCE"/>
    <w:rPr>
      <w:color w:val="auto"/>
      <w:sz w:val="22"/>
    </w:rPr>
  </w:style>
  <w:style w:type="character" w:customStyle="1" w:styleId="WW8Num60z1">
    <w:name w:val="WW8Num60z1"/>
    <w:uiPriority w:val="99"/>
    <w:rsid w:val="00A55BCE"/>
  </w:style>
  <w:style w:type="character" w:customStyle="1" w:styleId="WW8Num60z2">
    <w:name w:val="WW8Num60z2"/>
    <w:uiPriority w:val="99"/>
    <w:rsid w:val="00A55BCE"/>
  </w:style>
  <w:style w:type="character" w:customStyle="1" w:styleId="WW8Num60z3">
    <w:name w:val="WW8Num60z3"/>
    <w:uiPriority w:val="99"/>
    <w:rsid w:val="00A55BCE"/>
  </w:style>
  <w:style w:type="character" w:customStyle="1" w:styleId="WW8Num60z4">
    <w:name w:val="WW8Num60z4"/>
    <w:uiPriority w:val="99"/>
    <w:rsid w:val="00A55BCE"/>
  </w:style>
  <w:style w:type="character" w:customStyle="1" w:styleId="WW8Num60z5">
    <w:name w:val="WW8Num60z5"/>
    <w:uiPriority w:val="99"/>
    <w:rsid w:val="00A55BCE"/>
  </w:style>
  <w:style w:type="character" w:customStyle="1" w:styleId="WW8Num60z6">
    <w:name w:val="WW8Num60z6"/>
    <w:uiPriority w:val="99"/>
    <w:rsid w:val="00A55BCE"/>
  </w:style>
  <w:style w:type="character" w:customStyle="1" w:styleId="WW8Num60z7">
    <w:name w:val="WW8Num60z7"/>
    <w:uiPriority w:val="99"/>
    <w:rsid w:val="00A55BCE"/>
  </w:style>
  <w:style w:type="character" w:customStyle="1" w:styleId="WW8Num60z8">
    <w:name w:val="WW8Num60z8"/>
    <w:uiPriority w:val="99"/>
    <w:rsid w:val="00A55BCE"/>
  </w:style>
  <w:style w:type="character" w:customStyle="1" w:styleId="WW8Num61z0">
    <w:name w:val="WW8Num61z0"/>
    <w:uiPriority w:val="99"/>
    <w:rsid w:val="00A55BCE"/>
    <w:rPr>
      <w:b/>
      <w:i/>
      <w:color w:val="auto"/>
      <w:spacing w:val="10"/>
      <w:sz w:val="22"/>
    </w:rPr>
  </w:style>
  <w:style w:type="character" w:customStyle="1" w:styleId="WW8Num61z1">
    <w:name w:val="WW8Num61z1"/>
    <w:uiPriority w:val="99"/>
    <w:rsid w:val="00A55BCE"/>
  </w:style>
  <w:style w:type="character" w:customStyle="1" w:styleId="WW8Num61z2">
    <w:name w:val="WW8Num61z2"/>
    <w:uiPriority w:val="99"/>
    <w:rsid w:val="00A55BCE"/>
  </w:style>
  <w:style w:type="character" w:customStyle="1" w:styleId="WW8Num61z3">
    <w:name w:val="WW8Num61z3"/>
    <w:uiPriority w:val="99"/>
    <w:rsid w:val="00A55BCE"/>
  </w:style>
  <w:style w:type="character" w:customStyle="1" w:styleId="WW8Num61z4">
    <w:name w:val="WW8Num61z4"/>
    <w:uiPriority w:val="99"/>
    <w:rsid w:val="00A55BCE"/>
  </w:style>
  <w:style w:type="character" w:customStyle="1" w:styleId="WW8Num61z5">
    <w:name w:val="WW8Num61z5"/>
    <w:uiPriority w:val="99"/>
    <w:rsid w:val="00A55BCE"/>
  </w:style>
  <w:style w:type="character" w:customStyle="1" w:styleId="WW8Num61z6">
    <w:name w:val="WW8Num61z6"/>
    <w:uiPriority w:val="99"/>
    <w:rsid w:val="00A55BCE"/>
  </w:style>
  <w:style w:type="character" w:customStyle="1" w:styleId="WW8Num61z7">
    <w:name w:val="WW8Num61z7"/>
    <w:uiPriority w:val="99"/>
    <w:rsid w:val="00A55BCE"/>
  </w:style>
  <w:style w:type="character" w:customStyle="1" w:styleId="WW8Num61z8">
    <w:name w:val="WW8Num61z8"/>
    <w:uiPriority w:val="99"/>
    <w:rsid w:val="00A55BCE"/>
  </w:style>
  <w:style w:type="character" w:customStyle="1" w:styleId="WW8Num62z0">
    <w:name w:val="WW8Num62z0"/>
    <w:uiPriority w:val="99"/>
    <w:rsid w:val="00A55BCE"/>
    <w:rPr>
      <w:b/>
      <w:sz w:val="22"/>
    </w:rPr>
  </w:style>
  <w:style w:type="character" w:customStyle="1" w:styleId="WW8Num62z1">
    <w:name w:val="WW8Num62z1"/>
    <w:uiPriority w:val="99"/>
    <w:rsid w:val="00A55BCE"/>
  </w:style>
  <w:style w:type="character" w:customStyle="1" w:styleId="WW8Num62z2">
    <w:name w:val="WW8Num62z2"/>
    <w:uiPriority w:val="99"/>
    <w:rsid w:val="00A55BCE"/>
  </w:style>
  <w:style w:type="character" w:customStyle="1" w:styleId="WW8Num62z3">
    <w:name w:val="WW8Num62z3"/>
    <w:uiPriority w:val="99"/>
    <w:rsid w:val="00A55BCE"/>
  </w:style>
  <w:style w:type="character" w:customStyle="1" w:styleId="WW8Num62z4">
    <w:name w:val="WW8Num62z4"/>
    <w:uiPriority w:val="99"/>
    <w:rsid w:val="00A55BCE"/>
  </w:style>
  <w:style w:type="character" w:customStyle="1" w:styleId="WW8Num62z5">
    <w:name w:val="WW8Num62z5"/>
    <w:uiPriority w:val="99"/>
    <w:rsid w:val="00A55BCE"/>
  </w:style>
  <w:style w:type="character" w:customStyle="1" w:styleId="WW8Num62z6">
    <w:name w:val="WW8Num62z6"/>
    <w:uiPriority w:val="99"/>
    <w:rsid w:val="00A55BCE"/>
  </w:style>
  <w:style w:type="character" w:customStyle="1" w:styleId="WW8Num62z7">
    <w:name w:val="WW8Num62z7"/>
    <w:uiPriority w:val="99"/>
    <w:rsid w:val="00A55BCE"/>
  </w:style>
  <w:style w:type="character" w:customStyle="1" w:styleId="WW8Num62z8">
    <w:name w:val="WW8Num62z8"/>
    <w:uiPriority w:val="99"/>
    <w:rsid w:val="00A55BCE"/>
  </w:style>
  <w:style w:type="character" w:customStyle="1" w:styleId="Domylnaczcionkaakapitu7">
    <w:name w:val="Domyślna czcionka akapitu7"/>
    <w:uiPriority w:val="99"/>
    <w:rsid w:val="00A55BCE"/>
  </w:style>
  <w:style w:type="character" w:customStyle="1" w:styleId="WW8Num6z1">
    <w:name w:val="WW8Num6z1"/>
    <w:uiPriority w:val="99"/>
    <w:rsid w:val="00A55BCE"/>
    <w:rPr>
      <w:rFonts w:ascii="Symbol" w:hAnsi="Symbol"/>
      <w:b/>
      <w:color w:val="auto"/>
      <w:position w:val="0"/>
      <w:sz w:val="24"/>
      <w:u w:val="none"/>
      <w:vertAlign w:val="baseline"/>
    </w:rPr>
  </w:style>
  <w:style w:type="character" w:customStyle="1" w:styleId="WW8Num6z3">
    <w:name w:val="WW8Num6z3"/>
    <w:uiPriority w:val="99"/>
    <w:rsid w:val="00A55BCE"/>
  </w:style>
  <w:style w:type="character" w:customStyle="1" w:styleId="WW8Num6z4">
    <w:name w:val="WW8Num6z4"/>
    <w:uiPriority w:val="99"/>
    <w:rsid w:val="00A55BCE"/>
  </w:style>
  <w:style w:type="character" w:customStyle="1" w:styleId="WW8Num6z5">
    <w:name w:val="WW8Num6z5"/>
    <w:uiPriority w:val="99"/>
    <w:rsid w:val="00A55BCE"/>
  </w:style>
  <w:style w:type="character" w:customStyle="1" w:styleId="WW8Num6z6">
    <w:name w:val="WW8Num6z6"/>
    <w:uiPriority w:val="99"/>
    <w:rsid w:val="00A55BCE"/>
  </w:style>
  <w:style w:type="character" w:customStyle="1" w:styleId="WW8Num6z7">
    <w:name w:val="WW8Num6z7"/>
    <w:uiPriority w:val="99"/>
    <w:rsid w:val="00A55BCE"/>
  </w:style>
  <w:style w:type="character" w:customStyle="1" w:styleId="WW8Num6z8">
    <w:name w:val="WW8Num6z8"/>
    <w:uiPriority w:val="99"/>
    <w:rsid w:val="00A55BCE"/>
  </w:style>
  <w:style w:type="character" w:customStyle="1" w:styleId="WW8Num20z1">
    <w:name w:val="WW8Num20z1"/>
    <w:uiPriority w:val="99"/>
    <w:rsid w:val="00A55BCE"/>
  </w:style>
  <w:style w:type="character" w:customStyle="1" w:styleId="WW8Num20z2">
    <w:name w:val="WW8Num20z2"/>
    <w:uiPriority w:val="99"/>
    <w:rsid w:val="00A55BCE"/>
  </w:style>
  <w:style w:type="character" w:customStyle="1" w:styleId="WW8Num20z3">
    <w:name w:val="WW8Num20z3"/>
    <w:uiPriority w:val="99"/>
    <w:rsid w:val="00A55BCE"/>
  </w:style>
  <w:style w:type="character" w:customStyle="1" w:styleId="WW8Num20z4">
    <w:name w:val="WW8Num20z4"/>
    <w:uiPriority w:val="99"/>
    <w:rsid w:val="00A55BCE"/>
  </w:style>
  <w:style w:type="character" w:customStyle="1" w:styleId="WW8Num20z5">
    <w:name w:val="WW8Num20z5"/>
    <w:uiPriority w:val="99"/>
    <w:rsid w:val="00A55BCE"/>
  </w:style>
  <w:style w:type="character" w:customStyle="1" w:styleId="WW8Num20z6">
    <w:name w:val="WW8Num20z6"/>
    <w:uiPriority w:val="99"/>
    <w:rsid w:val="00A55BCE"/>
  </w:style>
  <w:style w:type="character" w:customStyle="1" w:styleId="WW8Num20z7">
    <w:name w:val="WW8Num20z7"/>
    <w:uiPriority w:val="99"/>
    <w:rsid w:val="00A55BCE"/>
  </w:style>
  <w:style w:type="character" w:customStyle="1" w:styleId="WW8Num20z8">
    <w:name w:val="WW8Num20z8"/>
    <w:uiPriority w:val="99"/>
    <w:rsid w:val="00A55BCE"/>
  </w:style>
  <w:style w:type="character" w:customStyle="1" w:styleId="WW8Num21z1">
    <w:name w:val="WW8Num21z1"/>
    <w:uiPriority w:val="99"/>
    <w:rsid w:val="00A55BCE"/>
  </w:style>
  <w:style w:type="character" w:customStyle="1" w:styleId="WW8Num21z2">
    <w:name w:val="WW8Num21z2"/>
    <w:uiPriority w:val="99"/>
    <w:rsid w:val="00A55BCE"/>
  </w:style>
  <w:style w:type="character" w:customStyle="1" w:styleId="WW8Num21z3">
    <w:name w:val="WW8Num21z3"/>
    <w:uiPriority w:val="99"/>
    <w:rsid w:val="00A55BCE"/>
  </w:style>
  <w:style w:type="character" w:customStyle="1" w:styleId="WW8Num21z4">
    <w:name w:val="WW8Num21z4"/>
    <w:uiPriority w:val="99"/>
    <w:rsid w:val="00A55BCE"/>
  </w:style>
  <w:style w:type="character" w:customStyle="1" w:styleId="WW8Num21z5">
    <w:name w:val="WW8Num21z5"/>
    <w:uiPriority w:val="99"/>
    <w:rsid w:val="00A55BCE"/>
  </w:style>
  <w:style w:type="character" w:customStyle="1" w:styleId="WW8Num21z6">
    <w:name w:val="WW8Num21z6"/>
    <w:uiPriority w:val="99"/>
    <w:rsid w:val="00A55BCE"/>
  </w:style>
  <w:style w:type="character" w:customStyle="1" w:styleId="WW8Num21z7">
    <w:name w:val="WW8Num21z7"/>
    <w:uiPriority w:val="99"/>
    <w:rsid w:val="00A55BCE"/>
  </w:style>
  <w:style w:type="character" w:customStyle="1" w:styleId="WW8Num21z8">
    <w:name w:val="WW8Num21z8"/>
    <w:uiPriority w:val="99"/>
    <w:rsid w:val="00A55BCE"/>
  </w:style>
  <w:style w:type="character" w:customStyle="1" w:styleId="WW8Num48z1">
    <w:name w:val="WW8Num48z1"/>
    <w:uiPriority w:val="99"/>
    <w:rsid w:val="00A55BCE"/>
  </w:style>
  <w:style w:type="character" w:customStyle="1" w:styleId="WW8Num50z2">
    <w:name w:val="WW8Num50z2"/>
    <w:uiPriority w:val="99"/>
    <w:rsid w:val="00A55BCE"/>
  </w:style>
  <w:style w:type="character" w:customStyle="1" w:styleId="WW8Num53z1">
    <w:name w:val="WW8Num53z1"/>
    <w:uiPriority w:val="99"/>
    <w:rsid w:val="00A55BCE"/>
  </w:style>
  <w:style w:type="character" w:customStyle="1" w:styleId="WW8Num53z2">
    <w:name w:val="WW8Num53z2"/>
    <w:uiPriority w:val="99"/>
    <w:rsid w:val="00A55BCE"/>
  </w:style>
  <w:style w:type="character" w:customStyle="1" w:styleId="WW8Num53z3">
    <w:name w:val="WW8Num53z3"/>
    <w:uiPriority w:val="99"/>
    <w:rsid w:val="00A55BCE"/>
  </w:style>
  <w:style w:type="character" w:customStyle="1" w:styleId="WW8Num53z4">
    <w:name w:val="WW8Num53z4"/>
    <w:uiPriority w:val="99"/>
    <w:rsid w:val="00A55BCE"/>
  </w:style>
  <w:style w:type="character" w:customStyle="1" w:styleId="WW8Num53z5">
    <w:name w:val="WW8Num53z5"/>
    <w:uiPriority w:val="99"/>
    <w:rsid w:val="00A55BCE"/>
  </w:style>
  <w:style w:type="character" w:customStyle="1" w:styleId="WW8Num53z6">
    <w:name w:val="WW8Num53z6"/>
    <w:uiPriority w:val="99"/>
    <w:rsid w:val="00A55BCE"/>
  </w:style>
  <w:style w:type="character" w:customStyle="1" w:styleId="WW8Num53z7">
    <w:name w:val="WW8Num53z7"/>
    <w:uiPriority w:val="99"/>
    <w:rsid w:val="00A55BCE"/>
  </w:style>
  <w:style w:type="character" w:customStyle="1" w:styleId="WW8Num53z8">
    <w:name w:val="WW8Num53z8"/>
    <w:uiPriority w:val="99"/>
    <w:rsid w:val="00A55BCE"/>
  </w:style>
  <w:style w:type="character" w:customStyle="1" w:styleId="WW8Num55z1">
    <w:name w:val="WW8Num55z1"/>
    <w:uiPriority w:val="99"/>
    <w:rsid w:val="00A55BCE"/>
  </w:style>
  <w:style w:type="character" w:customStyle="1" w:styleId="WW8Num55z2">
    <w:name w:val="WW8Num55z2"/>
    <w:uiPriority w:val="99"/>
    <w:rsid w:val="00A55BCE"/>
  </w:style>
  <w:style w:type="character" w:customStyle="1" w:styleId="WW8Num55z3">
    <w:name w:val="WW8Num55z3"/>
    <w:uiPriority w:val="99"/>
    <w:rsid w:val="00A55BCE"/>
  </w:style>
  <w:style w:type="character" w:customStyle="1" w:styleId="WW8Num55z4">
    <w:name w:val="WW8Num55z4"/>
    <w:uiPriority w:val="99"/>
    <w:rsid w:val="00A55BCE"/>
  </w:style>
  <w:style w:type="character" w:customStyle="1" w:styleId="WW8Num55z5">
    <w:name w:val="WW8Num55z5"/>
    <w:uiPriority w:val="99"/>
    <w:rsid w:val="00A55BCE"/>
  </w:style>
  <w:style w:type="character" w:customStyle="1" w:styleId="WW8Num55z6">
    <w:name w:val="WW8Num55z6"/>
    <w:uiPriority w:val="99"/>
    <w:rsid w:val="00A55BCE"/>
  </w:style>
  <w:style w:type="character" w:customStyle="1" w:styleId="WW8Num55z7">
    <w:name w:val="WW8Num55z7"/>
    <w:uiPriority w:val="99"/>
    <w:rsid w:val="00A55BCE"/>
  </w:style>
  <w:style w:type="character" w:customStyle="1" w:styleId="WW8Num55z8">
    <w:name w:val="WW8Num55z8"/>
    <w:uiPriority w:val="99"/>
    <w:rsid w:val="00A55BCE"/>
  </w:style>
  <w:style w:type="character" w:customStyle="1" w:styleId="WW8Num56z1">
    <w:name w:val="WW8Num56z1"/>
    <w:uiPriority w:val="99"/>
    <w:rsid w:val="00A55BCE"/>
  </w:style>
  <w:style w:type="character" w:customStyle="1" w:styleId="WW8Num56z2">
    <w:name w:val="WW8Num56z2"/>
    <w:uiPriority w:val="99"/>
    <w:rsid w:val="00A55BCE"/>
  </w:style>
  <w:style w:type="character" w:customStyle="1" w:styleId="WW8Num56z3">
    <w:name w:val="WW8Num56z3"/>
    <w:uiPriority w:val="99"/>
    <w:rsid w:val="00A55BCE"/>
  </w:style>
  <w:style w:type="character" w:customStyle="1" w:styleId="WW8Num56z4">
    <w:name w:val="WW8Num56z4"/>
    <w:uiPriority w:val="99"/>
    <w:rsid w:val="00A55BCE"/>
  </w:style>
  <w:style w:type="character" w:customStyle="1" w:styleId="WW8Num56z5">
    <w:name w:val="WW8Num56z5"/>
    <w:uiPriority w:val="99"/>
    <w:rsid w:val="00A55BCE"/>
  </w:style>
  <w:style w:type="character" w:customStyle="1" w:styleId="WW8Num56z6">
    <w:name w:val="WW8Num56z6"/>
    <w:uiPriority w:val="99"/>
    <w:rsid w:val="00A55BCE"/>
  </w:style>
  <w:style w:type="character" w:customStyle="1" w:styleId="WW8Num56z7">
    <w:name w:val="WW8Num56z7"/>
    <w:uiPriority w:val="99"/>
    <w:rsid w:val="00A55BCE"/>
  </w:style>
  <w:style w:type="character" w:customStyle="1" w:styleId="WW8Num56z8">
    <w:name w:val="WW8Num56z8"/>
    <w:uiPriority w:val="99"/>
    <w:rsid w:val="00A55BCE"/>
  </w:style>
  <w:style w:type="character" w:customStyle="1" w:styleId="WW8Num58z1">
    <w:name w:val="WW8Num58z1"/>
    <w:uiPriority w:val="99"/>
    <w:rsid w:val="00A55BCE"/>
  </w:style>
  <w:style w:type="character" w:customStyle="1" w:styleId="WW8Num63z0">
    <w:name w:val="WW8Num63z0"/>
    <w:uiPriority w:val="99"/>
    <w:rsid w:val="00A55BCE"/>
    <w:rPr>
      <w:b/>
    </w:rPr>
  </w:style>
  <w:style w:type="character" w:customStyle="1" w:styleId="WW8Num63z1">
    <w:name w:val="WW8Num63z1"/>
    <w:uiPriority w:val="99"/>
    <w:rsid w:val="00A55BCE"/>
  </w:style>
  <w:style w:type="character" w:customStyle="1" w:styleId="WW8Num63z2">
    <w:name w:val="WW8Num63z2"/>
    <w:uiPriority w:val="99"/>
    <w:rsid w:val="00A55BCE"/>
  </w:style>
  <w:style w:type="character" w:customStyle="1" w:styleId="WW8Num63z3">
    <w:name w:val="WW8Num63z3"/>
    <w:uiPriority w:val="99"/>
    <w:rsid w:val="00A55BCE"/>
  </w:style>
  <w:style w:type="character" w:customStyle="1" w:styleId="WW8Num63z4">
    <w:name w:val="WW8Num63z4"/>
    <w:uiPriority w:val="99"/>
    <w:rsid w:val="00A55BCE"/>
  </w:style>
  <w:style w:type="character" w:customStyle="1" w:styleId="WW8Num63z5">
    <w:name w:val="WW8Num63z5"/>
    <w:uiPriority w:val="99"/>
    <w:rsid w:val="00A55BCE"/>
  </w:style>
  <w:style w:type="character" w:customStyle="1" w:styleId="WW8Num63z6">
    <w:name w:val="WW8Num63z6"/>
    <w:uiPriority w:val="99"/>
    <w:rsid w:val="00A55BCE"/>
  </w:style>
  <w:style w:type="character" w:customStyle="1" w:styleId="WW8Num63z7">
    <w:name w:val="WW8Num63z7"/>
    <w:uiPriority w:val="99"/>
    <w:rsid w:val="00A55BCE"/>
  </w:style>
  <w:style w:type="character" w:customStyle="1" w:styleId="WW8Num63z8">
    <w:name w:val="WW8Num63z8"/>
    <w:uiPriority w:val="99"/>
    <w:rsid w:val="00A55BCE"/>
  </w:style>
  <w:style w:type="character" w:customStyle="1" w:styleId="WW8Num64z0">
    <w:name w:val="WW8Num64z0"/>
    <w:uiPriority w:val="99"/>
    <w:rsid w:val="00A55BCE"/>
  </w:style>
  <w:style w:type="character" w:customStyle="1" w:styleId="WW8Num64z1">
    <w:name w:val="WW8Num64z1"/>
    <w:uiPriority w:val="99"/>
    <w:rsid w:val="00A55BCE"/>
    <w:rPr>
      <w:sz w:val="22"/>
    </w:rPr>
  </w:style>
  <w:style w:type="character" w:customStyle="1" w:styleId="WW8Num64z2">
    <w:name w:val="WW8Num64z2"/>
    <w:uiPriority w:val="99"/>
    <w:rsid w:val="00A55BCE"/>
  </w:style>
  <w:style w:type="character" w:customStyle="1" w:styleId="WW8Num64z3">
    <w:name w:val="WW8Num64z3"/>
    <w:uiPriority w:val="99"/>
    <w:rsid w:val="00A55BCE"/>
  </w:style>
  <w:style w:type="character" w:customStyle="1" w:styleId="WW8Num64z4">
    <w:name w:val="WW8Num64z4"/>
    <w:uiPriority w:val="99"/>
    <w:rsid w:val="00A55BCE"/>
  </w:style>
  <w:style w:type="character" w:customStyle="1" w:styleId="WW8Num64z5">
    <w:name w:val="WW8Num64z5"/>
    <w:uiPriority w:val="99"/>
    <w:rsid w:val="00A55BCE"/>
  </w:style>
  <w:style w:type="character" w:customStyle="1" w:styleId="WW8Num64z6">
    <w:name w:val="WW8Num64z6"/>
    <w:uiPriority w:val="99"/>
    <w:rsid w:val="00A55BCE"/>
  </w:style>
  <w:style w:type="character" w:customStyle="1" w:styleId="WW8Num64z7">
    <w:name w:val="WW8Num64z7"/>
    <w:uiPriority w:val="99"/>
    <w:rsid w:val="00A55BCE"/>
  </w:style>
  <w:style w:type="character" w:customStyle="1" w:styleId="WW8Num64z8">
    <w:name w:val="WW8Num64z8"/>
    <w:uiPriority w:val="99"/>
    <w:rsid w:val="00A55BCE"/>
  </w:style>
  <w:style w:type="character" w:customStyle="1" w:styleId="WW8Num65z0">
    <w:name w:val="WW8Num65z0"/>
    <w:uiPriority w:val="99"/>
    <w:rsid w:val="00A55BCE"/>
    <w:rPr>
      <w:rFonts w:ascii="Times New Roman" w:hAnsi="Times New Roman"/>
      <w:color w:val="auto"/>
      <w:lang w:val="pl-PL"/>
    </w:rPr>
  </w:style>
  <w:style w:type="character" w:customStyle="1" w:styleId="WW8Num65z1">
    <w:name w:val="WW8Num65z1"/>
    <w:uiPriority w:val="99"/>
    <w:rsid w:val="00A55BCE"/>
  </w:style>
  <w:style w:type="character" w:customStyle="1" w:styleId="WW8Num66z0">
    <w:name w:val="WW8Num66z0"/>
    <w:uiPriority w:val="99"/>
    <w:rsid w:val="00A55BCE"/>
  </w:style>
  <w:style w:type="character" w:customStyle="1" w:styleId="WW8Num66z1">
    <w:name w:val="WW8Num66z1"/>
    <w:uiPriority w:val="99"/>
    <w:rsid w:val="00A55BCE"/>
  </w:style>
  <w:style w:type="character" w:customStyle="1" w:styleId="WW8Num66z2">
    <w:name w:val="WW8Num66z2"/>
    <w:uiPriority w:val="99"/>
    <w:rsid w:val="00A55BCE"/>
  </w:style>
  <w:style w:type="character" w:customStyle="1" w:styleId="WW8Num66z3">
    <w:name w:val="WW8Num66z3"/>
    <w:uiPriority w:val="99"/>
    <w:rsid w:val="00A55BCE"/>
  </w:style>
  <w:style w:type="character" w:customStyle="1" w:styleId="WW8Num66z4">
    <w:name w:val="WW8Num66z4"/>
    <w:uiPriority w:val="99"/>
    <w:rsid w:val="00A55BCE"/>
  </w:style>
  <w:style w:type="character" w:customStyle="1" w:styleId="WW8Num66z5">
    <w:name w:val="WW8Num66z5"/>
    <w:uiPriority w:val="99"/>
    <w:rsid w:val="00A55BCE"/>
  </w:style>
  <w:style w:type="character" w:customStyle="1" w:styleId="WW8Num66z6">
    <w:name w:val="WW8Num66z6"/>
    <w:uiPriority w:val="99"/>
    <w:rsid w:val="00A55BCE"/>
  </w:style>
  <w:style w:type="character" w:customStyle="1" w:styleId="WW8Num66z7">
    <w:name w:val="WW8Num66z7"/>
    <w:uiPriority w:val="99"/>
    <w:rsid w:val="00A55BCE"/>
  </w:style>
  <w:style w:type="character" w:customStyle="1" w:styleId="WW8Num66z8">
    <w:name w:val="WW8Num66z8"/>
    <w:uiPriority w:val="99"/>
    <w:rsid w:val="00A55BCE"/>
  </w:style>
  <w:style w:type="character" w:customStyle="1" w:styleId="WW8Num67z0">
    <w:name w:val="WW8Num67z0"/>
    <w:uiPriority w:val="99"/>
    <w:rsid w:val="00A55BCE"/>
  </w:style>
  <w:style w:type="character" w:customStyle="1" w:styleId="WW8Num67z1">
    <w:name w:val="WW8Num67z1"/>
    <w:uiPriority w:val="99"/>
    <w:rsid w:val="00A55BCE"/>
  </w:style>
  <w:style w:type="character" w:customStyle="1" w:styleId="WW8Num67z2">
    <w:name w:val="WW8Num67z2"/>
    <w:uiPriority w:val="99"/>
    <w:rsid w:val="00A55BCE"/>
  </w:style>
  <w:style w:type="character" w:customStyle="1" w:styleId="WW8Num67z3">
    <w:name w:val="WW8Num67z3"/>
    <w:uiPriority w:val="99"/>
    <w:rsid w:val="00A55BCE"/>
    <w:rPr>
      <w:b/>
      <w:color w:val="auto"/>
      <w:sz w:val="22"/>
    </w:rPr>
  </w:style>
  <w:style w:type="character" w:customStyle="1" w:styleId="WW8Num67z4">
    <w:name w:val="WW8Num67z4"/>
    <w:uiPriority w:val="99"/>
    <w:rsid w:val="00A55BCE"/>
  </w:style>
  <w:style w:type="character" w:customStyle="1" w:styleId="WW8Num67z5">
    <w:name w:val="WW8Num67z5"/>
    <w:uiPriority w:val="99"/>
    <w:rsid w:val="00A55BCE"/>
  </w:style>
  <w:style w:type="character" w:customStyle="1" w:styleId="WW8Num67z6">
    <w:name w:val="WW8Num67z6"/>
    <w:uiPriority w:val="99"/>
    <w:rsid w:val="00A55BCE"/>
  </w:style>
  <w:style w:type="character" w:customStyle="1" w:styleId="WW8Num67z7">
    <w:name w:val="WW8Num67z7"/>
    <w:uiPriority w:val="99"/>
    <w:rsid w:val="00A55BCE"/>
  </w:style>
  <w:style w:type="character" w:customStyle="1" w:styleId="WW8Num67z8">
    <w:name w:val="WW8Num67z8"/>
    <w:uiPriority w:val="99"/>
    <w:rsid w:val="00A55BCE"/>
  </w:style>
  <w:style w:type="character" w:customStyle="1" w:styleId="WW8Num68z0">
    <w:name w:val="WW8Num68z0"/>
    <w:uiPriority w:val="99"/>
    <w:rsid w:val="00A55BCE"/>
    <w:rPr>
      <w:b/>
      <w:sz w:val="22"/>
    </w:rPr>
  </w:style>
  <w:style w:type="character" w:customStyle="1" w:styleId="WW8Num68z1">
    <w:name w:val="WW8Num68z1"/>
    <w:uiPriority w:val="99"/>
    <w:rsid w:val="00A55BCE"/>
  </w:style>
  <w:style w:type="character" w:customStyle="1" w:styleId="WW8Num68z2">
    <w:name w:val="WW8Num68z2"/>
    <w:uiPriority w:val="99"/>
    <w:rsid w:val="00A55BCE"/>
  </w:style>
  <w:style w:type="character" w:customStyle="1" w:styleId="WW8Num68z3">
    <w:name w:val="WW8Num68z3"/>
    <w:uiPriority w:val="99"/>
    <w:rsid w:val="00A55BCE"/>
  </w:style>
  <w:style w:type="character" w:customStyle="1" w:styleId="WW8Num68z4">
    <w:name w:val="WW8Num68z4"/>
    <w:uiPriority w:val="99"/>
    <w:rsid w:val="00A55BCE"/>
  </w:style>
  <w:style w:type="character" w:customStyle="1" w:styleId="WW8Num68z5">
    <w:name w:val="WW8Num68z5"/>
    <w:uiPriority w:val="99"/>
    <w:rsid w:val="00A55BCE"/>
  </w:style>
  <w:style w:type="character" w:customStyle="1" w:styleId="WW8Num68z6">
    <w:name w:val="WW8Num68z6"/>
    <w:uiPriority w:val="99"/>
    <w:rsid w:val="00A55BCE"/>
  </w:style>
  <w:style w:type="character" w:customStyle="1" w:styleId="WW8Num68z7">
    <w:name w:val="WW8Num68z7"/>
    <w:uiPriority w:val="99"/>
    <w:rsid w:val="00A55BCE"/>
  </w:style>
  <w:style w:type="character" w:customStyle="1" w:styleId="WW8Num68z8">
    <w:name w:val="WW8Num68z8"/>
    <w:uiPriority w:val="99"/>
    <w:rsid w:val="00A55BCE"/>
  </w:style>
  <w:style w:type="character" w:customStyle="1" w:styleId="Domylnaczcionkaakapitu6">
    <w:name w:val="Domyślna czcionka akapitu6"/>
    <w:uiPriority w:val="99"/>
    <w:rsid w:val="00A55BCE"/>
  </w:style>
  <w:style w:type="character" w:customStyle="1" w:styleId="WW8Num5z2">
    <w:name w:val="WW8Num5z2"/>
    <w:uiPriority w:val="99"/>
    <w:rsid w:val="00A55BCE"/>
  </w:style>
  <w:style w:type="character" w:customStyle="1" w:styleId="WW8Num22z1">
    <w:name w:val="WW8Num22z1"/>
    <w:uiPriority w:val="99"/>
    <w:rsid w:val="00A55BCE"/>
  </w:style>
  <w:style w:type="character" w:customStyle="1" w:styleId="WW8Num22z2">
    <w:name w:val="WW8Num22z2"/>
    <w:uiPriority w:val="99"/>
    <w:rsid w:val="00A55BCE"/>
  </w:style>
  <w:style w:type="character" w:customStyle="1" w:styleId="WW8Num22z3">
    <w:name w:val="WW8Num22z3"/>
    <w:uiPriority w:val="99"/>
    <w:rsid w:val="00A55BCE"/>
  </w:style>
  <w:style w:type="character" w:customStyle="1" w:styleId="WW8Num22z4">
    <w:name w:val="WW8Num22z4"/>
    <w:uiPriority w:val="99"/>
    <w:rsid w:val="00A55BCE"/>
  </w:style>
  <w:style w:type="character" w:customStyle="1" w:styleId="WW8Num22z5">
    <w:name w:val="WW8Num22z5"/>
    <w:uiPriority w:val="99"/>
    <w:rsid w:val="00A55BCE"/>
  </w:style>
  <w:style w:type="character" w:customStyle="1" w:styleId="WW8Num22z6">
    <w:name w:val="WW8Num22z6"/>
    <w:uiPriority w:val="99"/>
    <w:rsid w:val="00A55BCE"/>
  </w:style>
  <w:style w:type="character" w:customStyle="1" w:styleId="WW8Num22z7">
    <w:name w:val="WW8Num22z7"/>
    <w:uiPriority w:val="99"/>
    <w:rsid w:val="00A55BCE"/>
  </w:style>
  <w:style w:type="character" w:customStyle="1" w:styleId="WW8Num22z8">
    <w:name w:val="WW8Num22z8"/>
    <w:uiPriority w:val="99"/>
    <w:rsid w:val="00A55BCE"/>
  </w:style>
  <w:style w:type="character" w:customStyle="1" w:styleId="WW8Num32z2">
    <w:name w:val="WW8Num32z2"/>
    <w:uiPriority w:val="99"/>
    <w:rsid w:val="00A55BCE"/>
  </w:style>
  <w:style w:type="character" w:customStyle="1" w:styleId="WW8Num32z3">
    <w:name w:val="WW8Num32z3"/>
    <w:uiPriority w:val="99"/>
    <w:rsid w:val="00A55BCE"/>
  </w:style>
  <w:style w:type="character" w:customStyle="1" w:styleId="WW8Num32z4">
    <w:name w:val="WW8Num32z4"/>
    <w:uiPriority w:val="99"/>
    <w:rsid w:val="00A55BCE"/>
  </w:style>
  <w:style w:type="character" w:customStyle="1" w:styleId="WW8Num32z5">
    <w:name w:val="WW8Num32z5"/>
    <w:uiPriority w:val="99"/>
    <w:rsid w:val="00A55BCE"/>
  </w:style>
  <w:style w:type="character" w:customStyle="1" w:styleId="WW8Num32z6">
    <w:name w:val="WW8Num32z6"/>
    <w:uiPriority w:val="99"/>
    <w:rsid w:val="00A55BCE"/>
  </w:style>
  <w:style w:type="character" w:customStyle="1" w:styleId="WW8Num32z7">
    <w:name w:val="WW8Num32z7"/>
    <w:uiPriority w:val="99"/>
    <w:rsid w:val="00A55BCE"/>
  </w:style>
  <w:style w:type="character" w:customStyle="1" w:styleId="WW8Num32z8">
    <w:name w:val="WW8Num32z8"/>
    <w:uiPriority w:val="99"/>
    <w:rsid w:val="00A55BCE"/>
  </w:style>
  <w:style w:type="character" w:customStyle="1" w:styleId="WW8Num33z2">
    <w:name w:val="WW8Num33z2"/>
    <w:uiPriority w:val="99"/>
    <w:rsid w:val="00A55BCE"/>
  </w:style>
  <w:style w:type="character" w:customStyle="1" w:styleId="WW8Num33z3">
    <w:name w:val="WW8Num33z3"/>
    <w:uiPriority w:val="99"/>
    <w:rsid w:val="00A55BCE"/>
  </w:style>
  <w:style w:type="character" w:customStyle="1" w:styleId="WW8Num33z4">
    <w:name w:val="WW8Num33z4"/>
    <w:uiPriority w:val="99"/>
    <w:rsid w:val="00A55BCE"/>
  </w:style>
  <w:style w:type="character" w:customStyle="1" w:styleId="WW8Num33z5">
    <w:name w:val="WW8Num33z5"/>
    <w:uiPriority w:val="99"/>
    <w:rsid w:val="00A55BCE"/>
  </w:style>
  <w:style w:type="character" w:customStyle="1" w:styleId="WW8Num33z6">
    <w:name w:val="WW8Num33z6"/>
    <w:uiPriority w:val="99"/>
    <w:rsid w:val="00A55BCE"/>
  </w:style>
  <w:style w:type="character" w:customStyle="1" w:styleId="WW8Num33z7">
    <w:name w:val="WW8Num33z7"/>
    <w:uiPriority w:val="99"/>
    <w:rsid w:val="00A55BCE"/>
  </w:style>
  <w:style w:type="character" w:customStyle="1" w:styleId="WW8Num33z8">
    <w:name w:val="WW8Num33z8"/>
    <w:uiPriority w:val="99"/>
    <w:rsid w:val="00A55BCE"/>
  </w:style>
  <w:style w:type="character" w:customStyle="1" w:styleId="WW8Num35z2">
    <w:name w:val="WW8Num35z2"/>
    <w:uiPriority w:val="99"/>
    <w:rsid w:val="00A55BCE"/>
  </w:style>
  <w:style w:type="character" w:customStyle="1" w:styleId="WW8Num35z3">
    <w:name w:val="WW8Num35z3"/>
    <w:uiPriority w:val="99"/>
    <w:rsid w:val="00A55BCE"/>
  </w:style>
  <w:style w:type="character" w:customStyle="1" w:styleId="WW8Num35z4">
    <w:name w:val="WW8Num35z4"/>
    <w:uiPriority w:val="99"/>
    <w:rsid w:val="00A55BCE"/>
  </w:style>
  <w:style w:type="character" w:customStyle="1" w:styleId="WW8Num35z5">
    <w:name w:val="WW8Num35z5"/>
    <w:uiPriority w:val="99"/>
    <w:rsid w:val="00A55BCE"/>
  </w:style>
  <w:style w:type="character" w:customStyle="1" w:styleId="WW8Num35z6">
    <w:name w:val="WW8Num35z6"/>
    <w:uiPriority w:val="99"/>
    <w:rsid w:val="00A55BCE"/>
  </w:style>
  <w:style w:type="character" w:customStyle="1" w:styleId="WW8Num35z7">
    <w:name w:val="WW8Num35z7"/>
    <w:uiPriority w:val="99"/>
    <w:rsid w:val="00A55BCE"/>
  </w:style>
  <w:style w:type="character" w:customStyle="1" w:styleId="WW8Num35z8">
    <w:name w:val="WW8Num35z8"/>
    <w:uiPriority w:val="99"/>
    <w:rsid w:val="00A55BCE"/>
  </w:style>
  <w:style w:type="character" w:customStyle="1" w:styleId="Domylnaczcionkaakapitu5">
    <w:name w:val="Domyślna czcionka akapitu5"/>
    <w:uiPriority w:val="99"/>
    <w:rsid w:val="00A55BCE"/>
  </w:style>
  <w:style w:type="character" w:customStyle="1" w:styleId="WW8Num23z1">
    <w:name w:val="WW8Num23z1"/>
    <w:uiPriority w:val="99"/>
    <w:rsid w:val="00A55BCE"/>
  </w:style>
  <w:style w:type="character" w:customStyle="1" w:styleId="WW8Num23z2">
    <w:name w:val="WW8Num23z2"/>
    <w:uiPriority w:val="99"/>
    <w:rsid w:val="00A55BCE"/>
  </w:style>
  <w:style w:type="character" w:customStyle="1" w:styleId="WW8Num23z3">
    <w:name w:val="WW8Num23z3"/>
    <w:uiPriority w:val="99"/>
    <w:rsid w:val="00A55BCE"/>
  </w:style>
  <w:style w:type="character" w:customStyle="1" w:styleId="WW8Num23z4">
    <w:name w:val="WW8Num23z4"/>
    <w:uiPriority w:val="99"/>
    <w:rsid w:val="00A55BCE"/>
  </w:style>
  <w:style w:type="character" w:customStyle="1" w:styleId="WW8Num23z5">
    <w:name w:val="WW8Num23z5"/>
    <w:uiPriority w:val="99"/>
    <w:rsid w:val="00A55BCE"/>
  </w:style>
  <w:style w:type="character" w:customStyle="1" w:styleId="WW8Num23z6">
    <w:name w:val="WW8Num23z6"/>
    <w:uiPriority w:val="99"/>
    <w:rsid w:val="00A55BCE"/>
  </w:style>
  <w:style w:type="character" w:customStyle="1" w:styleId="WW8Num23z7">
    <w:name w:val="WW8Num23z7"/>
    <w:uiPriority w:val="99"/>
    <w:rsid w:val="00A55BCE"/>
  </w:style>
  <w:style w:type="character" w:customStyle="1" w:styleId="WW8Num23z8">
    <w:name w:val="WW8Num23z8"/>
    <w:uiPriority w:val="99"/>
    <w:rsid w:val="00A55BCE"/>
  </w:style>
  <w:style w:type="character" w:customStyle="1" w:styleId="WW8Num24z1">
    <w:name w:val="WW8Num24z1"/>
    <w:uiPriority w:val="99"/>
    <w:rsid w:val="00A55BCE"/>
  </w:style>
  <w:style w:type="character" w:customStyle="1" w:styleId="WW8Num25z1">
    <w:name w:val="WW8Num25z1"/>
    <w:uiPriority w:val="99"/>
    <w:rsid w:val="00A55BCE"/>
  </w:style>
  <w:style w:type="character" w:customStyle="1" w:styleId="WW8Num25z2">
    <w:name w:val="WW8Num25z2"/>
    <w:uiPriority w:val="99"/>
    <w:rsid w:val="00A55BCE"/>
  </w:style>
  <w:style w:type="character" w:customStyle="1" w:styleId="WW8Num25z3">
    <w:name w:val="WW8Num25z3"/>
    <w:uiPriority w:val="99"/>
    <w:rsid w:val="00A55BCE"/>
  </w:style>
  <w:style w:type="character" w:customStyle="1" w:styleId="WW8Num25z4">
    <w:name w:val="WW8Num25z4"/>
    <w:uiPriority w:val="99"/>
    <w:rsid w:val="00A55BCE"/>
  </w:style>
  <w:style w:type="character" w:customStyle="1" w:styleId="WW8Num25z5">
    <w:name w:val="WW8Num25z5"/>
    <w:uiPriority w:val="99"/>
    <w:rsid w:val="00A55BCE"/>
  </w:style>
  <w:style w:type="character" w:customStyle="1" w:styleId="WW8Num25z6">
    <w:name w:val="WW8Num25z6"/>
    <w:uiPriority w:val="99"/>
    <w:rsid w:val="00A55BCE"/>
  </w:style>
  <w:style w:type="character" w:customStyle="1" w:styleId="WW8Num25z7">
    <w:name w:val="WW8Num25z7"/>
    <w:uiPriority w:val="99"/>
    <w:rsid w:val="00A55BCE"/>
  </w:style>
  <w:style w:type="character" w:customStyle="1" w:styleId="WW8Num25z8">
    <w:name w:val="WW8Num25z8"/>
    <w:uiPriority w:val="99"/>
    <w:rsid w:val="00A55BCE"/>
  </w:style>
  <w:style w:type="character" w:customStyle="1" w:styleId="WW8Num26z1">
    <w:name w:val="WW8Num26z1"/>
    <w:uiPriority w:val="99"/>
    <w:rsid w:val="00A55BCE"/>
  </w:style>
  <w:style w:type="character" w:customStyle="1" w:styleId="WW8Num27z1">
    <w:name w:val="WW8Num27z1"/>
    <w:uiPriority w:val="99"/>
    <w:rsid w:val="00A55BCE"/>
  </w:style>
  <w:style w:type="character" w:customStyle="1" w:styleId="WW8Num27z2">
    <w:name w:val="WW8Num27z2"/>
    <w:uiPriority w:val="99"/>
    <w:rsid w:val="00A55BCE"/>
  </w:style>
  <w:style w:type="character" w:customStyle="1" w:styleId="WW8Num27z3">
    <w:name w:val="WW8Num27z3"/>
    <w:uiPriority w:val="99"/>
    <w:rsid w:val="00A55BCE"/>
  </w:style>
  <w:style w:type="character" w:customStyle="1" w:styleId="WW8Num27z4">
    <w:name w:val="WW8Num27z4"/>
    <w:uiPriority w:val="99"/>
    <w:rsid w:val="00A55BCE"/>
  </w:style>
  <w:style w:type="character" w:customStyle="1" w:styleId="WW8Num27z5">
    <w:name w:val="WW8Num27z5"/>
    <w:uiPriority w:val="99"/>
    <w:rsid w:val="00A55BCE"/>
  </w:style>
  <w:style w:type="character" w:customStyle="1" w:styleId="WW8Num27z6">
    <w:name w:val="WW8Num27z6"/>
    <w:uiPriority w:val="99"/>
    <w:rsid w:val="00A55BCE"/>
  </w:style>
  <w:style w:type="character" w:customStyle="1" w:styleId="WW8Num27z7">
    <w:name w:val="WW8Num27z7"/>
    <w:uiPriority w:val="99"/>
    <w:rsid w:val="00A55BCE"/>
  </w:style>
  <w:style w:type="character" w:customStyle="1" w:styleId="WW8Num27z8">
    <w:name w:val="WW8Num27z8"/>
    <w:uiPriority w:val="99"/>
    <w:rsid w:val="00A55BCE"/>
  </w:style>
  <w:style w:type="character" w:customStyle="1" w:styleId="WW8Num28z1">
    <w:name w:val="WW8Num28z1"/>
    <w:uiPriority w:val="99"/>
    <w:rsid w:val="00A55BCE"/>
  </w:style>
  <w:style w:type="character" w:customStyle="1" w:styleId="WW8Num29z1">
    <w:name w:val="WW8Num29z1"/>
    <w:uiPriority w:val="99"/>
    <w:rsid w:val="00A55BCE"/>
  </w:style>
  <w:style w:type="character" w:customStyle="1" w:styleId="WW8Num29z2">
    <w:name w:val="WW8Num29z2"/>
    <w:uiPriority w:val="99"/>
    <w:rsid w:val="00A55BCE"/>
  </w:style>
  <w:style w:type="character" w:customStyle="1" w:styleId="WW8Num29z3">
    <w:name w:val="WW8Num29z3"/>
    <w:uiPriority w:val="99"/>
    <w:rsid w:val="00A55BCE"/>
  </w:style>
  <w:style w:type="character" w:customStyle="1" w:styleId="WW8Num29z4">
    <w:name w:val="WW8Num29z4"/>
    <w:uiPriority w:val="99"/>
    <w:rsid w:val="00A55BCE"/>
  </w:style>
  <w:style w:type="character" w:customStyle="1" w:styleId="WW8Num29z5">
    <w:name w:val="WW8Num29z5"/>
    <w:uiPriority w:val="99"/>
    <w:rsid w:val="00A55BCE"/>
  </w:style>
  <w:style w:type="character" w:customStyle="1" w:styleId="WW8Num29z6">
    <w:name w:val="WW8Num29z6"/>
    <w:uiPriority w:val="99"/>
    <w:rsid w:val="00A55BCE"/>
  </w:style>
  <w:style w:type="character" w:customStyle="1" w:styleId="WW8Num29z7">
    <w:name w:val="WW8Num29z7"/>
    <w:uiPriority w:val="99"/>
    <w:rsid w:val="00A55BCE"/>
  </w:style>
  <w:style w:type="character" w:customStyle="1" w:styleId="WW8Num29z8">
    <w:name w:val="WW8Num29z8"/>
    <w:uiPriority w:val="99"/>
    <w:rsid w:val="00A55BCE"/>
  </w:style>
  <w:style w:type="character" w:customStyle="1" w:styleId="WW8Num30z1">
    <w:name w:val="WW8Num30z1"/>
    <w:uiPriority w:val="99"/>
    <w:rsid w:val="00A55BCE"/>
  </w:style>
  <w:style w:type="character" w:customStyle="1" w:styleId="WW8Num30z2">
    <w:name w:val="WW8Num30z2"/>
    <w:uiPriority w:val="99"/>
    <w:rsid w:val="00A55BCE"/>
  </w:style>
  <w:style w:type="character" w:customStyle="1" w:styleId="WW8Num30z3">
    <w:name w:val="WW8Num30z3"/>
    <w:uiPriority w:val="99"/>
    <w:rsid w:val="00A55BCE"/>
  </w:style>
  <w:style w:type="character" w:customStyle="1" w:styleId="WW8Num30z4">
    <w:name w:val="WW8Num30z4"/>
    <w:uiPriority w:val="99"/>
    <w:rsid w:val="00A55BCE"/>
  </w:style>
  <w:style w:type="character" w:customStyle="1" w:styleId="WW8Num30z5">
    <w:name w:val="WW8Num30z5"/>
    <w:uiPriority w:val="99"/>
    <w:rsid w:val="00A55BCE"/>
  </w:style>
  <w:style w:type="character" w:customStyle="1" w:styleId="WW8Num30z6">
    <w:name w:val="WW8Num30z6"/>
    <w:uiPriority w:val="99"/>
    <w:rsid w:val="00A55BCE"/>
  </w:style>
  <w:style w:type="character" w:customStyle="1" w:styleId="WW8Num30z7">
    <w:name w:val="WW8Num30z7"/>
    <w:uiPriority w:val="99"/>
    <w:rsid w:val="00A55BCE"/>
  </w:style>
  <w:style w:type="character" w:customStyle="1" w:styleId="WW8Num30z8">
    <w:name w:val="WW8Num30z8"/>
    <w:uiPriority w:val="99"/>
    <w:rsid w:val="00A55BCE"/>
  </w:style>
  <w:style w:type="character" w:customStyle="1" w:styleId="WW8Num31z1">
    <w:name w:val="WW8Num31z1"/>
    <w:uiPriority w:val="99"/>
    <w:rsid w:val="00A55BCE"/>
  </w:style>
  <w:style w:type="character" w:customStyle="1" w:styleId="WW8Num31z2">
    <w:name w:val="WW8Num31z2"/>
    <w:uiPriority w:val="99"/>
    <w:rsid w:val="00A55BCE"/>
  </w:style>
  <w:style w:type="character" w:customStyle="1" w:styleId="WW8Num31z3">
    <w:name w:val="WW8Num31z3"/>
    <w:uiPriority w:val="99"/>
    <w:rsid w:val="00A55BCE"/>
  </w:style>
  <w:style w:type="character" w:customStyle="1" w:styleId="WW8Num31z4">
    <w:name w:val="WW8Num31z4"/>
    <w:uiPriority w:val="99"/>
    <w:rsid w:val="00A55BCE"/>
  </w:style>
  <w:style w:type="character" w:customStyle="1" w:styleId="WW8Num31z5">
    <w:name w:val="WW8Num31z5"/>
    <w:uiPriority w:val="99"/>
    <w:rsid w:val="00A55BCE"/>
  </w:style>
  <w:style w:type="character" w:customStyle="1" w:styleId="WW8Num31z6">
    <w:name w:val="WW8Num31z6"/>
    <w:uiPriority w:val="99"/>
    <w:rsid w:val="00A55BCE"/>
  </w:style>
  <w:style w:type="character" w:customStyle="1" w:styleId="WW8Num31z7">
    <w:name w:val="WW8Num31z7"/>
    <w:uiPriority w:val="99"/>
    <w:rsid w:val="00A55BCE"/>
  </w:style>
  <w:style w:type="character" w:customStyle="1" w:styleId="WW8Num31z8">
    <w:name w:val="WW8Num31z8"/>
    <w:uiPriority w:val="99"/>
    <w:rsid w:val="00A55BCE"/>
  </w:style>
  <w:style w:type="character" w:customStyle="1" w:styleId="WW8Num32z1">
    <w:name w:val="WW8Num32z1"/>
    <w:uiPriority w:val="99"/>
    <w:rsid w:val="00A55BCE"/>
  </w:style>
  <w:style w:type="character" w:customStyle="1" w:styleId="WW8Num33z1">
    <w:name w:val="WW8Num33z1"/>
    <w:uiPriority w:val="99"/>
    <w:rsid w:val="00A55BCE"/>
  </w:style>
  <w:style w:type="character" w:customStyle="1" w:styleId="WW8Num34z1">
    <w:name w:val="WW8Num34z1"/>
    <w:uiPriority w:val="99"/>
    <w:rsid w:val="00A55BCE"/>
  </w:style>
  <w:style w:type="character" w:customStyle="1" w:styleId="WW8Num35z1">
    <w:name w:val="WW8Num35z1"/>
    <w:uiPriority w:val="99"/>
    <w:rsid w:val="00A55BCE"/>
  </w:style>
  <w:style w:type="character" w:customStyle="1" w:styleId="WW8Num36z2">
    <w:name w:val="WW8Num36z2"/>
    <w:uiPriority w:val="99"/>
    <w:rsid w:val="00A55BCE"/>
  </w:style>
  <w:style w:type="character" w:customStyle="1" w:styleId="WW8Num36z3">
    <w:name w:val="WW8Num36z3"/>
    <w:uiPriority w:val="99"/>
    <w:rsid w:val="00A55BCE"/>
  </w:style>
  <w:style w:type="character" w:customStyle="1" w:styleId="WW8Num36z4">
    <w:name w:val="WW8Num36z4"/>
    <w:uiPriority w:val="99"/>
    <w:rsid w:val="00A55BCE"/>
  </w:style>
  <w:style w:type="character" w:customStyle="1" w:styleId="WW8Num36z5">
    <w:name w:val="WW8Num36z5"/>
    <w:uiPriority w:val="99"/>
    <w:rsid w:val="00A55BCE"/>
  </w:style>
  <w:style w:type="character" w:customStyle="1" w:styleId="WW8Num36z6">
    <w:name w:val="WW8Num36z6"/>
    <w:uiPriority w:val="99"/>
    <w:rsid w:val="00A55BCE"/>
  </w:style>
  <w:style w:type="character" w:customStyle="1" w:styleId="WW8Num36z7">
    <w:name w:val="WW8Num36z7"/>
    <w:uiPriority w:val="99"/>
    <w:rsid w:val="00A55BCE"/>
  </w:style>
  <w:style w:type="character" w:customStyle="1" w:styleId="WW8Num36z8">
    <w:name w:val="WW8Num36z8"/>
    <w:uiPriority w:val="99"/>
    <w:rsid w:val="00A55BCE"/>
  </w:style>
  <w:style w:type="character" w:customStyle="1" w:styleId="WW8Num37z2">
    <w:name w:val="WW8Num37z2"/>
    <w:uiPriority w:val="99"/>
    <w:rsid w:val="00A55BCE"/>
  </w:style>
  <w:style w:type="character" w:customStyle="1" w:styleId="WW8Num37z3">
    <w:name w:val="WW8Num37z3"/>
    <w:uiPriority w:val="99"/>
    <w:rsid w:val="00A55BCE"/>
  </w:style>
  <w:style w:type="character" w:customStyle="1" w:styleId="WW8Num37z4">
    <w:name w:val="WW8Num37z4"/>
    <w:uiPriority w:val="99"/>
    <w:rsid w:val="00A55BCE"/>
  </w:style>
  <w:style w:type="character" w:customStyle="1" w:styleId="WW8Num37z5">
    <w:name w:val="WW8Num37z5"/>
    <w:uiPriority w:val="99"/>
    <w:rsid w:val="00A55BCE"/>
  </w:style>
  <w:style w:type="character" w:customStyle="1" w:styleId="WW8Num37z6">
    <w:name w:val="WW8Num37z6"/>
    <w:uiPriority w:val="99"/>
    <w:rsid w:val="00A55BCE"/>
  </w:style>
  <w:style w:type="character" w:customStyle="1" w:styleId="WW8Num37z7">
    <w:name w:val="WW8Num37z7"/>
    <w:uiPriority w:val="99"/>
    <w:rsid w:val="00A55BCE"/>
  </w:style>
  <w:style w:type="character" w:customStyle="1" w:styleId="WW8Num37z8">
    <w:name w:val="WW8Num37z8"/>
    <w:uiPriority w:val="99"/>
    <w:rsid w:val="00A55BCE"/>
  </w:style>
  <w:style w:type="character" w:customStyle="1" w:styleId="WW8Num38z2">
    <w:name w:val="WW8Num38z2"/>
    <w:uiPriority w:val="99"/>
    <w:rsid w:val="00A55BCE"/>
  </w:style>
  <w:style w:type="character" w:customStyle="1" w:styleId="WW8Num38z3">
    <w:name w:val="WW8Num38z3"/>
    <w:uiPriority w:val="99"/>
    <w:rsid w:val="00A55BCE"/>
  </w:style>
  <w:style w:type="character" w:customStyle="1" w:styleId="WW8Num38z4">
    <w:name w:val="WW8Num38z4"/>
    <w:uiPriority w:val="99"/>
    <w:rsid w:val="00A55BCE"/>
  </w:style>
  <w:style w:type="character" w:customStyle="1" w:styleId="WW8Num38z5">
    <w:name w:val="WW8Num38z5"/>
    <w:uiPriority w:val="99"/>
    <w:rsid w:val="00A55BCE"/>
  </w:style>
  <w:style w:type="character" w:customStyle="1" w:styleId="WW8Num38z6">
    <w:name w:val="WW8Num38z6"/>
    <w:uiPriority w:val="99"/>
    <w:rsid w:val="00A55BCE"/>
  </w:style>
  <w:style w:type="character" w:customStyle="1" w:styleId="WW8Num38z7">
    <w:name w:val="WW8Num38z7"/>
    <w:uiPriority w:val="99"/>
    <w:rsid w:val="00A55BCE"/>
  </w:style>
  <w:style w:type="character" w:customStyle="1" w:styleId="WW8Num38z8">
    <w:name w:val="WW8Num38z8"/>
    <w:uiPriority w:val="99"/>
    <w:rsid w:val="00A55BCE"/>
  </w:style>
  <w:style w:type="character" w:customStyle="1" w:styleId="WW8Num39z1">
    <w:name w:val="WW8Num39z1"/>
    <w:uiPriority w:val="99"/>
    <w:rsid w:val="00A55BCE"/>
  </w:style>
  <w:style w:type="character" w:customStyle="1" w:styleId="WW8Num43z1">
    <w:name w:val="WW8Num43z1"/>
    <w:uiPriority w:val="99"/>
    <w:rsid w:val="00A55BCE"/>
  </w:style>
  <w:style w:type="character" w:customStyle="1" w:styleId="WW8Num43z2">
    <w:name w:val="WW8Num43z2"/>
    <w:uiPriority w:val="99"/>
    <w:rsid w:val="00A55BCE"/>
  </w:style>
  <w:style w:type="character" w:customStyle="1" w:styleId="WW8Num43z3">
    <w:name w:val="WW8Num43z3"/>
    <w:uiPriority w:val="99"/>
    <w:rsid w:val="00A55BCE"/>
  </w:style>
  <w:style w:type="character" w:customStyle="1" w:styleId="WW8Num43z4">
    <w:name w:val="WW8Num43z4"/>
    <w:uiPriority w:val="99"/>
    <w:rsid w:val="00A55BCE"/>
  </w:style>
  <w:style w:type="character" w:customStyle="1" w:styleId="WW8Num43z5">
    <w:name w:val="WW8Num43z5"/>
    <w:uiPriority w:val="99"/>
    <w:rsid w:val="00A55BCE"/>
  </w:style>
  <w:style w:type="character" w:customStyle="1" w:styleId="WW8Num43z6">
    <w:name w:val="WW8Num43z6"/>
    <w:uiPriority w:val="99"/>
    <w:rsid w:val="00A55BCE"/>
  </w:style>
  <w:style w:type="character" w:customStyle="1" w:styleId="WW8Num43z7">
    <w:name w:val="WW8Num43z7"/>
    <w:uiPriority w:val="99"/>
    <w:rsid w:val="00A55BCE"/>
  </w:style>
  <w:style w:type="character" w:customStyle="1" w:styleId="WW8Num43z8">
    <w:name w:val="WW8Num43z8"/>
    <w:uiPriority w:val="99"/>
    <w:rsid w:val="00A55BCE"/>
  </w:style>
  <w:style w:type="character" w:customStyle="1" w:styleId="WW8Num45z2">
    <w:name w:val="WW8Num45z2"/>
    <w:uiPriority w:val="99"/>
    <w:rsid w:val="00A55BCE"/>
  </w:style>
  <w:style w:type="character" w:customStyle="1" w:styleId="WW8Num45z3">
    <w:name w:val="WW8Num45z3"/>
    <w:uiPriority w:val="99"/>
    <w:rsid w:val="00A55BCE"/>
  </w:style>
  <w:style w:type="character" w:customStyle="1" w:styleId="WW8Num45z4">
    <w:name w:val="WW8Num45z4"/>
    <w:uiPriority w:val="99"/>
    <w:rsid w:val="00A55BCE"/>
  </w:style>
  <w:style w:type="character" w:customStyle="1" w:styleId="WW8Num45z5">
    <w:name w:val="WW8Num45z5"/>
    <w:uiPriority w:val="99"/>
    <w:rsid w:val="00A55BCE"/>
  </w:style>
  <w:style w:type="character" w:customStyle="1" w:styleId="WW8Num45z6">
    <w:name w:val="WW8Num45z6"/>
    <w:uiPriority w:val="99"/>
    <w:rsid w:val="00A55BCE"/>
  </w:style>
  <w:style w:type="character" w:customStyle="1" w:styleId="WW8Num45z7">
    <w:name w:val="WW8Num45z7"/>
    <w:uiPriority w:val="99"/>
    <w:rsid w:val="00A55BCE"/>
  </w:style>
  <w:style w:type="character" w:customStyle="1" w:styleId="WW8Num45z8">
    <w:name w:val="WW8Num45z8"/>
    <w:uiPriority w:val="99"/>
    <w:rsid w:val="00A55BCE"/>
  </w:style>
  <w:style w:type="character" w:customStyle="1" w:styleId="Domylnaczcionkaakapitu4">
    <w:name w:val="Domyślna czcionka akapitu4"/>
    <w:uiPriority w:val="99"/>
    <w:rsid w:val="00A55BCE"/>
  </w:style>
  <w:style w:type="character" w:customStyle="1" w:styleId="WW8Num24z2">
    <w:name w:val="WW8Num24z2"/>
    <w:uiPriority w:val="99"/>
    <w:rsid w:val="00A55BCE"/>
  </w:style>
  <w:style w:type="character" w:customStyle="1" w:styleId="WW8Num24z3">
    <w:name w:val="WW8Num24z3"/>
    <w:uiPriority w:val="99"/>
    <w:rsid w:val="00A55BCE"/>
  </w:style>
  <w:style w:type="character" w:customStyle="1" w:styleId="WW8Num24z4">
    <w:name w:val="WW8Num24z4"/>
    <w:uiPriority w:val="99"/>
    <w:rsid w:val="00A55BCE"/>
  </w:style>
  <w:style w:type="character" w:customStyle="1" w:styleId="WW8Num24z5">
    <w:name w:val="WW8Num24z5"/>
    <w:uiPriority w:val="99"/>
    <w:rsid w:val="00A55BCE"/>
  </w:style>
  <w:style w:type="character" w:customStyle="1" w:styleId="WW8Num24z6">
    <w:name w:val="WW8Num24z6"/>
    <w:uiPriority w:val="99"/>
    <w:rsid w:val="00A55BCE"/>
  </w:style>
  <w:style w:type="character" w:customStyle="1" w:styleId="WW8Num24z7">
    <w:name w:val="WW8Num24z7"/>
    <w:uiPriority w:val="99"/>
    <w:rsid w:val="00A55BCE"/>
  </w:style>
  <w:style w:type="character" w:customStyle="1" w:styleId="WW8Num24z8">
    <w:name w:val="WW8Num24z8"/>
    <w:uiPriority w:val="99"/>
    <w:rsid w:val="00A55BCE"/>
  </w:style>
  <w:style w:type="character" w:customStyle="1" w:styleId="WW8Num26z2">
    <w:name w:val="WW8Num26z2"/>
    <w:uiPriority w:val="99"/>
    <w:rsid w:val="00A55BCE"/>
  </w:style>
  <w:style w:type="character" w:customStyle="1" w:styleId="WW8Num26z3">
    <w:name w:val="WW8Num26z3"/>
    <w:uiPriority w:val="99"/>
    <w:rsid w:val="00A55BCE"/>
  </w:style>
  <w:style w:type="character" w:customStyle="1" w:styleId="WW8Num26z4">
    <w:name w:val="WW8Num26z4"/>
    <w:uiPriority w:val="99"/>
    <w:rsid w:val="00A55BCE"/>
  </w:style>
  <w:style w:type="character" w:customStyle="1" w:styleId="WW8Num26z5">
    <w:name w:val="WW8Num26z5"/>
    <w:uiPriority w:val="99"/>
    <w:rsid w:val="00A55BCE"/>
  </w:style>
  <w:style w:type="character" w:customStyle="1" w:styleId="WW8Num26z6">
    <w:name w:val="WW8Num26z6"/>
    <w:uiPriority w:val="99"/>
    <w:rsid w:val="00A55BCE"/>
  </w:style>
  <w:style w:type="character" w:customStyle="1" w:styleId="WW8Num26z7">
    <w:name w:val="WW8Num26z7"/>
    <w:uiPriority w:val="99"/>
    <w:rsid w:val="00A55BCE"/>
  </w:style>
  <w:style w:type="character" w:customStyle="1" w:styleId="WW8Num26z8">
    <w:name w:val="WW8Num26z8"/>
    <w:uiPriority w:val="99"/>
    <w:rsid w:val="00A55BCE"/>
  </w:style>
  <w:style w:type="character" w:customStyle="1" w:styleId="Domylnaczcionkaakapitu3">
    <w:name w:val="Domyślna czcionka akapitu3"/>
    <w:uiPriority w:val="99"/>
    <w:rsid w:val="00A55BCE"/>
  </w:style>
  <w:style w:type="character" w:customStyle="1" w:styleId="WW8Num28z2">
    <w:name w:val="WW8Num28z2"/>
    <w:uiPriority w:val="99"/>
    <w:rsid w:val="00A55BCE"/>
  </w:style>
  <w:style w:type="character" w:customStyle="1" w:styleId="WW8Num28z3">
    <w:name w:val="WW8Num28z3"/>
    <w:uiPriority w:val="99"/>
    <w:rsid w:val="00A55BCE"/>
  </w:style>
  <w:style w:type="character" w:customStyle="1" w:styleId="WW8Num28z4">
    <w:name w:val="WW8Num28z4"/>
    <w:uiPriority w:val="99"/>
    <w:rsid w:val="00A55BCE"/>
  </w:style>
  <w:style w:type="character" w:customStyle="1" w:styleId="WW8Num28z5">
    <w:name w:val="WW8Num28z5"/>
    <w:uiPriority w:val="99"/>
    <w:rsid w:val="00A55BCE"/>
  </w:style>
  <w:style w:type="character" w:customStyle="1" w:styleId="WW8Num28z6">
    <w:name w:val="WW8Num28z6"/>
    <w:uiPriority w:val="99"/>
    <w:rsid w:val="00A55BCE"/>
  </w:style>
  <w:style w:type="character" w:customStyle="1" w:styleId="WW8Num28z7">
    <w:name w:val="WW8Num28z7"/>
    <w:uiPriority w:val="99"/>
    <w:rsid w:val="00A55BCE"/>
  </w:style>
  <w:style w:type="character" w:customStyle="1" w:styleId="WW8Num28z8">
    <w:name w:val="WW8Num28z8"/>
    <w:uiPriority w:val="99"/>
    <w:rsid w:val="00A55BCE"/>
  </w:style>
  <w:style w:type="character" w:customStyle="1" w:styleId="WW8Num34z2">
    <w:name w:val="WW8Num34z2"/>
    <w:uiPriority w:val="99"/>
    <w:rsid w:val="00A55BCE"/>
  </w:style>
  <w:style w:type="character" w:customStyle="1" w:styleId="WW8Num34z3">
    <w:name w:val="WW8Num34z3"/>
    <w:uiPriority w:val="99"/>
    <w:rsid w:val="00A55BCE"/>
  </w:style>
  <w:style w:type="character" w:customStyle="1" w:styleId="WW8Num34z4">
    <w:name w:val="WW8Num34z4"/>
    <w:uiPriority w:val="99"/>
    <w:rsid w:val="00A55BCE"/>
  </w:style>
  <w:style w:type="character" w:customStyle="1" w:styleId="WW8Num34z5">
    <w:name w:val="WW8Num34z5"/>
    <w:uiPriority w:val="99"/>
    <w:rsid w:val="00A55BCE"/>
  </w:style>
  <w:style w:type="character" w:customStyle="1" w:styleId="WW8Num34z6">
    <w:name w:val="WW8Num34z6"/>
    <w:uiPriority w:val="99"/>
    <w:rsid w:val="00A55BCE"/>
  </w:style>
  <w:style w:type="character" w:customStyle="1" w:styleId="WW8Num34z7">
    <w:name w:val="WW8Num34z7"/>
    <w:uiPriority w:val="99"/>
    <w:rsid w:val="00A55BCE"/>
  </w:style>
  <w:style w:type="character" w:customStyle="1" w:styleId="WW8Num34z8">
    <w:name w:val="WW8Num34z8"/>
    <w:uiPriority w:val="99"/>
    <w:rsid w:val="00A55BCE"/>
  </w:style>
  <w:style w:type="character" w:customStyle="1" w:styleId="WW8Num36z1">
    <w:name w:val="WW8Num36z1"/>
    <w:uiPriority w:val="99"/>
    <w:rsid w:val="00A55BCE"/>
  </w:style>
  <w:style w:type="character" w:customStyle="1" w:styleId="Domylnaczcionkaakapitu2">
    <w:name w:val="Domyślna czcionka akapitu2"/>
    <w:uiPriority w:val="99"/>
    <w:rsid w:val="00A55BCE"/>
  </w:style>
  <w:style w:type="character" w:customStyle="1" w:styleId="WW8Num6z2">
    <w:name w:val="WW8Num6z2"/>
    <w:uiPriority w:val="99"/>
    <w:rsid w:val="00A55BCE"/>
  </w:style>
  <w:style w:type="character" w:customStyle="1" w:styleId="Domylnaczcionkaakapitu1">
    <w:name w:val="Domyślna czcionka akapitu1"/>
    <w:uiPriority w:val="99"/>
    <w:rsid w:val="00A55BCE"/>
  </w:style>
  <w:style w:type="character" w:styleId="PageNumber">
    <w:name w:val="page number"/>
    <w:basedOn w:val="Domylnaczcionkaakapitu1"/>
    <w:uiPriority w:val="99"/>
    <w:rsid w:val="00A55BCE"/>
    <w:rPr>
      <w:rFonts w:cs="Times New Roman"/>
    </w:rPr>
  </w:style>
  <w:style w:type="character" w:customStyle="1" w:styleId="ZnakZnak2">
    <w:name w:val="Znak Znak2"/>
    <w:uiPriority w:val="99"/>
    <w:rsid w:val="00A55BCE"/>
    <w:rPr>
      <w:lang w:val="pl-PL"/>
    </w:rPr>
  </w:style>
  <w:style w:type="character" w:customStyle="1" w:styleId="ZnakZnak1">
    <w:name w:val="Znak Znak1"/>
    <w:uiPriority w:val="99"/>
    <w:rsid w:val="00A55BCE"/>
    <w:rPr>
      <w:lang w:val="pl-PL"/>
    </w:rPr>
  </w:style>
  <w:style w:type="character" w:customStyle="1" w:styleId="Odwoaniedokomentarza1">
    <w:name w:val="Odwołanie do komentarza1"/>
    <w:uiPriority w:val="99"/>
    <w:rsid w:val="00A55BCE"/>
    <w:rPr>
      <w:sz w:val="16"/>
    </w:rPr>
  </w:style>
  <w:style w:type="character" w:customStyle="1" w:styleId="ZnakZnak">
    <w:name w:val="Znak Znak"/>
    <w:uiPriority w:val="99"/>
    <w:rsid w:val="00A55BCE"/>
    <w:rPr>
      <w:b/>
      <w:lang w:val="pl-PL"/>
    </w:rPr>
  </w:style>
  <w:style w:type="character" w:customStyle="1" w:styleId="FontStyle12">
    <w:name w:val="Font Style12"/>
    <w:uiPriority w:val="99"/>
    <w:rsid w:val="00A55BCE"/>
    <w:rPr>
      <w:rFonts w:ascii="Times New Roman" w:hAnsi="Times New Roman"/>
      <w:b/>
      <w:color w:val="000000"/>
      <w:sz w:val="18"/>
    </w:rPr>
  </w:style>
  <w:style w:type="character" w:styleId="Strong">
    <w:name w:val="Strong"/>
    <w:basedOn w:val="DefaultParagraphFont"/>
    <w:uiPriority w:val="99"/>
    <w:qFormat/>
    <w:rsid w:val="00A55BCE"/>
    <w:rPr>
      <w:rFonts w:cs="Times New Roman"/>
      <w:b/>
    </w:rPr>
  </w:style>
  <w:style w:type="character" w:customStyle="1" w:styleId="Teksttreci2">
    <w:name w:val="Tekst treści (2)_"/>
    <w:uiPriority w:val="99"/>
    <w:rsid w:val="00A55BCE"/>
    <w:rPr>
      <w:rFonts w:ascii="Batang" w:eastAsia="Batang" w:hAnsi="Batang"/>
      <w:b/>
    </w:rPr>
  </w:style>
  <w:style w:type="character" w:customStyle="1" w:styleId="Teksttreci3">
    <w:name w:val="Tekst treści (3)_"/>
    <w:uiPriority w:val="99"/>
    <w:rsid w:val="00A55BCE"/>
    <w:rPr>
      <w:rFonts w:ascii="Batang" w:eastAsia="Batang" w:hAnsi="Batang"/>
      <w:b/>
      <w:sz w:val="21"/>
    </w:rPr>
  </w:style>
  <w:style w:type="character" w:customStyle="1" w:styleId="Teksttreci">
    <w:name w:val="Tekst treści_"/>
    <w:uiPriority w:val="99"/>
    <w:rsid w:val="00A55BCE"/>
    <w:rPr>
      <w:rFonts w:ascii="Batang" w:eastAsia="Batang" w:hAnsi="Batang"/>
    </w:rPr>
  </w:style>
  <w:style w:type="character" w:customStyle="1" w:styleId="ZnakZnak11">
    <w:name w:val="Znak Znak11"/>
    <w:uiPriority w:val="99"/>
    <w:rsid w:val="00A55BCE"/>
    <w:rPr>
      <w:lang w:val="pl-PL"/>
    </w:rPr>
  </w:style>
  <w:style w:type="character" w:customStyle="1" w:styleId="ZnakZnak5">
    <w:name w:val="Znak Znak5"/>
    <w:uiPriority w:val="99"/>
    <w:rsid w:val="00A55BCE"/>
    <w:rPr>
      <w:b/>
    </w:rPr>
  </w:style>
  <w:style w:type="character" w:styleId="Hyperlink">
    <w:name w:val="Hyperlink"/>
    <w:basedOn w:val="DefaultParagraphFont"/>
    <w:uiPriority w:val="99"/>
    <w:rsid w:val="00A55BCE"/>
    <w:rPr>
      <w:rFonts w:cs="Times New Roman"/>
      <w:color w:val="0000FF"/>
      <w:u w:val="single"/>
    </w:rPr>
  </w:style>
  <w:style w:type="character" w:customStyle="1" w:styleId="vcardauthor">
    <w:name w:val="vcard author"/>
    <w:basedOn w:val="Domylnaczcionkaakapitu1"/>
    <w:uiPriority w:val="99"/>
    <w:rsid w:val="00A55BCE"/>
    <w:rPr>
      <w:rFonts w:cs="Times New Roman"/>
    </w:rPr>
  </w:style>
  <w:style w:type="character" w:customStyle="1" w:styleId="fn">
    <w:name w:val="fn"/>
    <w:basedOn w:val="Domylnaczcionkaakapitu1"/>
    <w:uiPriority w:val="99"/>
    <w:rsid w:val="00A55BCE"/>
    <w:rPr>
      <w:rFonts w:cs="Times New Roman"/>
    </w:rPr>
  </w:style>
  <w:style w:type="character" w:customStyle="1" w:styleId="published">
    <w:name w:val="published"/>
    <w:basedOn w:val="Domylnaczcionkaakapitu1"/>
    <w:uiPriority w:val="99"/>
    <w:rsid w:val="00A55BCE"/>
    <w:rPr>
      <w:rFonts w:cs="Times New Roman"/>
    </w:rPr>
  </w:style>
  <w:style w:type="character" w:customStyle="1" w:styleId="printfriendly-text2printandpdf">
    <w:name w:val="printfriendly-text2 printandpdf"/>
    <w:basedOn w:val="Domylnaczcionkaakapitu1"/>
    <w:uiPriority w:val="99"/>
    <w:rsid w:val="00A55BCE"/>
    <w:rPr>
      <w:rFonts w:cs="Times New Roman"/>
    </w:rPr>
  </w:style>
  <w:style w:type="character" w:customStyle="1" w:styleId="post-ratings">
    <w:name w:val="post-ratings"/>
    <w:basedOn w:val="Domylnaczcionkaakapitu1"/>
    <w:uiPriority w:val="99"/>
    <w:rsid w:val="00A55BCE"/>
    <w:rPr>
      <w:rFonts w:cs="Times New Roman"/>
    </w:rPr>
  </w:style>
  <w:style w:type="character" w:customStyle="1" w:styleId="comments-number">
    <w:name w:val="comments-number"/>
    <w:basedOn w:val="Domylnaczcionkaakapitu1"/>
    <w:uiPriority w:val="99"/>
    <w:rsid w:val="00A55BCE"/>
    <w:rPr>
      <w:rFonts w:cs="Times New Roman"/>
    </w:rPr>
  </w:style>
  <w:style w:type="character" w:customStyle="1" w:styleId="Znakiprzypiswkocowych">
    <w:name w:val="Znaki przypisów końcowych"/>
    <w:uiPriority w:val="99"/>
    <w:rsid w:val="00A55BCE"/>
    <w:rPr>
      <w:vertAlign w:val="superscript"/>
    </w:rPr>
  </w:style>
  <w:style w:type="character" w:customStyle="1" w:styleId="Odwoaniedokomentarza2">
    <w:name w:val="Odwołanie do komentarza2"/>
    <w:uiPriority w:val="99"/>
    <w:rsid w:val="00A55BCE"/>
    <w:rPr>
      <w:sz w:val="16"/>
    </w:rPr>
  </w:style>
  <w:style w:type="character" w:customStyle="1" w:styleId="ZnakZnak3">
    <w:name w:val="Znak Znak3"/>
    <w:uiPriority w:val="99"/>
    <w:rsid w:val="00A55BCE"/>
    <w:rPr>
      <w:lang w:eastAsia="zh-CN"/>
    </w:rPr>
  </w:style>
  <w:style w:type="character" w:customStyle="1" w:styleId="Odwoaniedokomentarza3">
    <w:name w:val="Odwołanie do komentarza3"/>
    <w:uiPriority w:val="99"/>
    <w:rsid w:val="00A55BCE"/>
    <w:rPr>
      <w:sz w:val="16"/>
    </w:rPr>
  </w:style>
  <w:style w:type="character" w:customStyle="1" w:styleId="Odwoaniedokomentarza4">
    <w:name w:val="Odwołanie do komentarza4"/>
    <w:uiPriority w:val="99"/>
    <w:rsid w:val="00A55BCE"/>
    <w:rPr>
      <w:sz w:val="16"/>
    </w:rPr>
  </w:style>
  <w:style w:type="character" w:customStyle="1" w:styleId="TekstkomentarzaZnak">
    <w:name w:val="Tekst komentarza Znak"/>
    <w:uiPriority w:val="99"/>
    <w:rsid w:val="00A55BCE"/>
    <w:rPr>
      <w:lang w:eastAsia="zh-CN"/>
    </w:rPr>
  </w:style>
  <w:style w:type="character" w:customStyle="1" w:styleId="ListParagraphChar">
    <w:name w:val="List Paragraph Char"/>
    <w:uiPriority w:val="99"/>
    <w:rsid w:val="00A55BCE"/>
    <w:rPr>
      <w:rFonts w:ascii="Calibri" w:hAnsi="Calibri"/>
      <w:sz w:val="22"/>
      <w:lang w:val="en-US" w:eastAsia="zh-CN"/>
    </w:rPr>
  </w:style>
  <w:style w:type="character" w:customStyle="1" w:styleId="Znakiprzypiswdolnych">
    <w:name w:val="Znaki przypisów dolnych"/>
    <w:uiPriority w:val="99"/>
    <w:rsid w:val="00A55BCE"/>
    <w:rPr>
      <w:vertAlign w:val="superscript"/>
    </w:rPr>
  </w:style>
  <w:style w:type="character" w:customStyle="1" w:styleId="Odwoanieprzypisudolnego1">
    <w:name w:val="Odwołanie przypisu dolnego1"/>
    <w:uiPriority w:val="99"/>
    <w:rsid w:val="00A55BCE"/>
    <w:rPr>
      <w:vertAlign w:val="superscript"/>
    </w:rPr>
  </w:style>
  <w:style w:type="character" w:customStyle="1" w:styleId="Odwoanieprzypisukocowego1">
    <w:name w:val="Odwołanie przypisu końcowego1"/>
    <w:uiPriority w:val="99"/>
    <w:rsid w:val="00A55BCE"/>
    <w:rPr>
      <w:vertAlign w:val="superscript"/>
    </w:rPr>
  </w:style>
  <w:style w:type="character" w:customStyle="1" w:styleId="Odwoaniedokomentarza5">
    <w:name w:val="Odwołanie do komentarza5"/>
    <w:uiPriority w:val="99"/>
    <w:rsid w:val="00A55BCE"/>
    <w:rPr>
      <w:sz w:val="16"/>
    </w:rPr>
  </w:style>
  <w:style w:type="character" w:customStyle="1" w:styleId="ZnakZnak4">
    <w:name w:val="Znak Znak4"/>
    <w:uiPriority w:val="99"/>
    <w:rsid w:val="00A55BCE"/>
    <w:rPr>
      <w:lang w:eastAsia="zh-CN"/>
    </w:rPr>
  </w:style>
  <w:style w:type="character" w:styleId="FootnoteReference">
    <w:name w:val="footnote reference"/>
    <w:basedOn w:val="DefaultParagraphFont"/>
    <w:uiPriority w:val="99"/>
    <w:rsid w:val="00A55BCE"/>
    <w:rPr>
      <w:rFonts w:cs="Times New Roman"/>
      <w:vertAlign w:val="superscript"/>
    </w:rPr>
  </w:style>
  <w:style w:type="character" w:styleId="EndnoteReference">
    <w:name w:val="endnote reference"/>
    <w:basedOn w:val="DefaultParagraphFont"/>
    <w:uiPriority w:val="99"/>
    <w:rsid w:val="00A55BCE"/>
    <w:rPr>
      <w:rFonts w:cs="Times New Roman"/>
      <w:vertAlign w:val="superscript"/>
    </w:rPr>
  </w:style>
  <w:style w:type="paragraph" w:customStyle="1" w:styleId="Nagwek7">
    <w:name w:val="Nagłówek7"/>
    <w:basedOn w:val="Normal"/>
    <w:next w:val="BodyText"/>
    <w:uiPriority w:val="99"/>
    <w:rsid w:val="00A55BCE"/>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A55BCE"/>
    <w:pPr>
      <w:spacing w:after="120"/>
    </w:pPr>
  </w:style>
  <w:style w:type="character" w:customStyle="1" w:styleId="BodyTextChar">
    <w:name w:val="Body Text Char"/>
    <w:basedOn w:val="DefaultParagraphFont"/>
    <w:link w:val="BodyText"/>
    <w:uiPriority w:val="99"/>
    <w:semiHidden/>
    <w:rsid w:val="00A14E01"/>
    <w:rPr>
      <w:sz w:val="24"/>
      <w:szCs w:val="24"/>
      <w:lang w:eastAsia="zh-CN"/>
    </w:rPr>
  </w:style>
  <w:style w:type="paragraph" w:styleId="List">
    <w:name w:val="List"/>
    <w:basedOn w:val="BodyText"/>
    <w:uiPriority w:val="99"/>
    <w:rsid w:val="00A55BCE"/>
    <w:rPr>
      <w:rFonts w:cs="Mangal"/>
    </w:rPr>
  </w:style>
  <w:style w:type="paragraph" w:styleId="Caption">
    <w:name w:val="caption"/>
    <w:basedOn w:val="Normal"/>
    <w:uiPriority w:val="99"/>
    <w:qFormat/>
    <w:rsid w:val="00A55BCE"/>
    <w:pPr>
      <w:suppressLineNumbers/>
      <w:spacing w:before="120" w:after="120"/>
    </w:pPr>
    <w:rPr>
      <w:rFonts w:cs="Mangal"/>
      <w:i/>
      <w:iCs/>
    </w:rPr>
  </w:style>
  <w:style w:type="paragraph" w:customStyle="1" w:styleId="Indeks">
    <w:name w:val="Indeks"/>
    <w:basedOn w:val="Normal"/>
    <w:uiPriority w:val="99"/>
    <w:rsid w:val="00A55BCE"/>
    <w:pPr>
      <w:suppressLineNumbers/>
    </w:pPr>
    <w:rPr>
      <w:rFonts w:cs="Mangal"/>
    </w:rPr>
  </w:style>
  <w:style w:type="paragraph" w:customStyle="1" w:styleId="Nagwek6">
    <w:name w:val="Nagłówek6"/>
    <w:basedOn w:val="Normal"/>
    <w:next w:val="BodyText"/>
    <w:uiPriority w:val="99"/>
    <w:rsid w:val="00A55BCE"/>
    <w:pPr>
      <w:keepNext/>
      <w:spacing w:before="240" w:after="120"/>
    </w:pPr>
    <w:rPr>
      <w:rFonts w:ascii="Liberation Sans" w:eastAsia="Microsoft YaHei" w:hAnsi="Liberation Sans" w:cs="Mangal"/>
      <w:sz w:val="28"/>
      <w:szCs w:val="28"/>
    </w:rPr>
  </w:style>
  <w:style w:type="paragraph" w:customStyle="1" w:styleId="Legenda6">
    <w:name w:val="Legenda6"/>
    <w:basedOn w:val="Normal"/>
    <w:uiPriority w:val="99"/>
    <w:rsid w:val="00A55BCE"/>
    <w:pPr>
      <w:suppressLineNumbers/>
      <w:spacing w:before="120" w:after="120"/>
    </w:pPr>
    <w:rPr>
      <w:rFonts w:cs="Mangal"/>
      <w:i/>
      <w:iCs/>
    </w:rPr>
  </w:style>
  <w:style w:type="paragraph" w:customStyle="1" w:styleId="Nagwek5">
    <w:name w:val="Nagłówek5"/>
    <w:basedOn w:val="Normal"/>
    <w:next w:val="BodyText"/>
    <w:uiPriority w:val="99"/>
    <w:rsid w:val="00A55BCE"/>
    <w:pPr>
      <w:keepNext/>
      <w:spacing w:before="240" w:after="120"/>
    </w:pPr>
    <w:rPr>
      <w:rFonts w:ascii="Liberation Sans" w:eastAsia="Microsoft YaHei" w:hAnsi="Liberation Sans" w:cs="Mangal"/>
      <w:sz w:val="28"/>
      <w:szCs w:val="28"/>
    </w:rPr>
  </w:style>
  <w:style w:type="paragraph" w:customStyle="1" w:styleId="Legenda5">
    <w:name w:val="Legenda5"/>
    <w:basedOn w:val="Normal"/>
    <w:uiPriority w:val="99"/>
    <w:rsid w:val="00A55BCE"/>
    <w:pPr>
      <w:suppressLineNumbers/>
      <w:spacing w:before="120" w:after="120"/>
    </w:pPr>
    <w:rPr>
      <w:rFonts w:cs="Mangal"/>
      <w:i/>
      <w:iCs/>
    </w:rPr>
  </w:style>
  <w:style w:type="paragraph" w:customStyle="1" w:styleId="Nagwek4">
    <w:name w:val="Nagłówek4"/>
    <w:basedOn w:val="Normal"/>
    <w:next w:val="BodyText"/>
    <w:uiPriority w:val="99"/>
    <w:rsid w:val="00A55BCE"/>
    <w:pPr>
      <w:keepNext/>
      <w:spacing w:before="240" w:after="120"/>
    </w:pPr>
    <w:rPr>
      <w:rFonts w:ascii="Liberation Sans" w:eastAsia="Microsoft YaHei" w:hAnsi="Liberation Sans" w:cs="Arial"/>
      <w:sz w:val="28"/>
      <w:szCs w:val="28"/>
    </w:rPr>
  </w:style>
  <w:style w:type="paragraph" w:customStyle="1" w:styleId="Legenda4">
    <w:name w:val="Legenda4"/>
    <w:basedOn w:val="Normal"/>
    <w:uiPriority w:val="99"/>
    <w:rsid w:val="00A55BCE"/>
    <w:pPr>
      <w:suppressLineNumbers/>
      <w:spacing w:before="120" w:after="120"/>
    </w:pPr>
    <w:rPr>
      <w:rFonts w:cs="Arial"/>
      <w:i/>
      <w:iCs/>
    </w:rPr>
  </w:style>
  <w:style w:type="paragraph" w:customStyle="1" w:styleId="Nagwek3">
    <w:name w:val="Nagłówek3"/>
    <w:basedOn w:val="Normal"/>
    <w:next w:val="BodyText"/>
    <w:uiPriority w:val="99"/>
    <w:rsid w:val="00A55BCE"/>
    <w:pPr>
      <w:keepNext/>
      <w:spacing w:before="240" w:after="120"/>
    </w:pPr>
    <w:rPr>
      <w:rFonts w:ascii="Liberation Sans" w:eastAsia="Microsoft YaHei" w:hAnsi="Liberation Sans" w:cs="Mangal"/>
      <w:sz w:val="28"/>
      <w:szCs w:val="28"/>
    </w:rPr>
  </w:style>
  <w:style w:type="paragraph" w:customStyle="1" w:styleId="Legenda3">
    <w:name w:val="Legenda3"/>
    <w:basedOn w:val="Normal"/>
    <w:uiPriority w:val="99"/>
    <w:rsid w:val="00A55BCE"/>
    <w:pPr>
      <w:suppressLineNumbers/>
      <w:spacing w:before="120" w:after="120"/>
    </w:pPr>
    <w:rPr>
      <w:rFonts w:cs="Mangal"/>
      <w:i/>
      <w:iCs/>
    </w:rPr>
  </w:style>
  <w:style w:type="paragraph" w:customStyle="1" w:styleId="Nagwek2">
    <w:name w:val="Nagłówek2"/>
    <w:basedOn w:val="Normal"/>
    <w:next w:val="BodyText"/>
    <w:uiPriority w:val="99"/>
    <w:rsid w:val="00A55BCE"/>
    <w:pPr>
      <w:keepNext/>
      <w:spacing w:before="240" w:after="120"/>
    </w:pPr>
    <w:rPr>
      <w:rFonts w:ascii="Liberation Sans" w:eastAsia="Microsoft YaHei" w:hAnsi="Liberation Sans" w:cs="Mangal"/>
      <w:sz w:val="28"/>
      <w:szCs w:val="28"/>
    </w:rPr>
  </w:style>
  <w:style w:type="paragraph" w:customStyle="1" w:styleId="Legenda2">
    <w:name w:val="Legenda2"/>
    <w:basedOn w:val="Normal"/>
    <w:uiPriority w:val="99"/>
    <w:rsid w:val="00A55BCE"/>
    <w:pPr>
      <w:suppressLineNumbers/>
      <w:spacing w:before="120" w:after="120"/>
    </w:pPr>
    <w:rPr>
      <w:rFonts w:cs="Mangal"/>
      <w:i/>
      <w:iCs/>
    </w:rPr>
  </w:style>
  <w:style w:type="paragraph" w:customStyle="1" w:styleId="Nagwek1">
    <w:name w:val="Nagłówek1"/>
    <w:basedOn w:val="Normal"/>
    <w:next w:val="BodyText"/>
    <w:uiPriority w:val="99"/>
    <w:rsid w:val="00A55BCE"/>
    <w:pPr>
      <w:keepNext/>
      <w:spacing w:before="240" w:after="120"/>
    </w:pPr>
    <w:rPr>
      <w:rFonts w:ascii="Liberation Sans" w:eastAsia="Microsoft YaHei" w:hAnsi="Liberation Sans" w:cs="Mangal"/>
      <w:sz w:val="28"/>
      <w:szCs w:val="28"/>
    </w:rPr>
  </w:style>
  <w:style w:type="paragraph" w:customStyle="1" w:styleId="Legenda1">
    <w:name w:val="Legenda1"/>
    <w:basedOn w:val="Normal"/>
    <w:uiPriority w:val="99"/>
    <w:rsid w:val="00A55BCE"/>
    <w:pPr>
      <w:suppressLineNumbers/>
      <w:spacing w:before="120" w:after="120"/>
    </w:pPr>
    <w:rPr>
      <w:rFonts w:cs="Mangal"/>
      <w:i/>
      <w:iCs/>
    </w:rPr>
  </w:style>
  <w:style w:type="paragraph" w:styleId="BalloonText">
    <w:name w:val="Balloon Text"/>
    <w:basedOn w:val="Normal"/>
    <w:link w:val="BalloonTextChar"/>
    <w:uiPriority w:val="99"/>
    <w:rsid w:val="00A55BCE"/>
    <w:rPr>
      <w:rFonts w:ascii="Tahoma" w:hAnsi="Tahoma" w:cs="Tahoma"/>
      <w:sz w:val="16"/>
      <w:szCs w:val="16"/>
    </w:rPr>
  </w:style>
  <w:style w:type="character" w:customStyle="1" w:styleId="BalloonTextChar">
    <w:name w:val="Balloon Text Char"/>
    <w:basedOn w:val="DefaultParagraphFont"/>
    <w:link w:val="BalloonText"/>
    <w:uiPriority w:val="99"/>
    <w:semiHidden/>
    <w:rsid w:val="00A14E01"/>
    <w:rPr>
      <w:sz w:val="0"/>
      <w:szCs w:val="0"/>
      <w:lang w:eastAsia="zh-CN"/>
    </w:rPr>
  </w:style>
  <w:style w:type="paragraph" w:styleId="Footer">
    <w:name w:val="footer"/>
    <w:basedOn w:val="Normal"/>
    <w:link w:val="FooterChar"/>
    <w:uiPriority w:val="99"/>
    <w:rsid w:val="00A55BCE"/>
    <w:pPr>
      <w:tabs>
        <w:tab w:val="center" w:pos="4536"/>
        <w:tab w:val="right" w:pos="9072"/>
      </w:tabs>
    </w:pPr>
  </w:style>
  <w:style w:type="character" w:customStyle="1" w:styleId="FooterChar">
    <w:name w:val="Footer Char"/>
    <w:basedOn w:val="DefaultParagraphFont"/>
    <w:link w:val="Footer"/>
    <w:uiPriority w:val="99"/>
    <w:semiHidden/>
    <w:rsid w:val="00A14E01"/>
    <w:rPr>
      <w:sz w:val="24"/>
      <w:szCs w:val="24"/>
      <w:lang w:eastAsia="zh-CN"/>
    </w:rPr>
  </w:style>
  <w:style w:type="paragraph" w:customStyle="1" w:styleId="ZnakZnakZnakZnak">
    <w:name w:val="Znak Znak Znak Znak"/>
    <w:basedOn w:val="Normal"/>
    <w:uiPriority w:val="99"/>
    <w:rsid w:val="00A55BCE"/>
  </w:style>
  <w:style w:type="paragraph" w:styleId="Header">
    <w:name w:val="header"/>
    <w:basedOn w:val="Normal"/>
    <w:link w:val="HeaderChar"/>
    <w:uiPriority w:val="99"/>
    <w:rsid w:val="00A55BCE"/>
    <w:pPr>
      <w:tabs>
        <w:tab w:val="center" w:pos="4536"/>
        <w:tab w:val="right" w:pos="9072"/>
      </w:tabs>
    </w:pPr>
  </w:style>
  <w:style w:type="character" w:customStyle="1" w:styleId="HeaderChar">
    <w:name w:val="Header Char"/>
    <w:basedOn w:val="DefaultParagraphFont"/>
    <w:link w:val="Header"/>
    <w:uiPriority w:val="99"/>
    <w:semiHidden/>
    <w:rsid w:val="00A14E01"/>
    <w:rPr>
      <w:sz w:val="24"/>
      <w:szCs w:val="24"/>
      <w:lang w:eastAsia="zh-CN"/>
    </w:rPr>
  </w:style>
  <w:style w:type="paragraph" w:customStyle="1" w:styleId="Tekstpodstawowy32">
    <w:name w:val="Tekst podstawowy 32"/>
    <w:basedOn w:val="Normal"/>
    <w:uiPriority w:val="99"/>
    <w:rsid w:val="00A55BCE"/>
    <w:rPr>
      <w:b/>
      <w:szCs w:val="20"/>
    </w:rPr>
  </w:style>
  <w:style w:type="paragraph" w:customStyle="1" w:styleId="Tekstpodstawowy31">
    <w:name w:val="Tekst podstawowy 31"/>
    <w:basedOn w:val="Normal"/>
    <w:uiPriority w:val="99"/>
    <w:rsid w:val="00A55BCE"/>
    <w:pPr>
      <w:overflowPunct w:val="0"/>
      <w:autoSpaceDE w:val="0"/>
      <w:textAlignment w:val="baseline"/>
    </w:pPr>
    <w:rPr>
      <w:b/>
      <w:szCs w:val="20"/>
    </w:rPr>
  </w:style>
  <w:style w:type="paragraph" w:styleId="BodyTextIndent">
    <w:name w:val="Body Text Indent"/>
    <w:basedOn w:val="Normal"/>
    <w:link w:val="BodyTextIndentChar"/>
    <w:uiPriority w:val="99"/>
    <w:rsid w:val="00A55BCE"/>
    <w:pPr>
      <w:spacing w:after="120"/>
      <w:ind w:left="283"/>
    </w:pPr>
  </w:style>
  <w:style w:type="character" w:customStyle="1" w:styleId="BodyTextIndentChar">
    <w:name w:val="Body Text Indent Char"/>
    <w:basedOn w:val="DefaultParagraphFont"/>
    <w:link w:val="BodyTextIndent"/>
    <w:uiPriority w:val="99"/>
    <w:semiHidden/>
    <w:rsid w:val="00A14E01"/>
    <w:rPr>
      <w:sz w:val="24"/>
      <w:szCs w:val="24"/>
      <w:lang w:eastAsia="zh-CN"/>
    </w:rPr>
  </w:style>
  <w:style w:type="paragraph" w:customStyle="1" w:styleId="Znak">
    <w:name w:val="Znak"/>
    <w:basedOn w:val="Normal"/>
    <w:uiPriority w:val="99"/>
    <w:rsid w:val="00A55BCE"/>
  </w:style>
  <w:style w:type="paragraph" w:customStyle="1" w:styleId="ZnakZnak1Znak">
    <w:name w:val="Znak Znak1 Znak"/>
    <w:basedOn w:val="Normal"/>
    <w:uiPriority w:val="99"/>
    <w:rsid w:val="00A55BCE"/>
  </w:style>
  <w:style w:type="paragraph" w:customStyle="1" w:styleId="Plandokumentu1">
    <w:name w:val="Plan dokumentu1"/>
    <w:basedOn w:val="Normal"/>
    <w:uiPriority w:val="99"/>
    <w:rsid w:val="00A55BCE"/>
    <w:pPr>
      <w:shd w:val="clear" w:color="auto" w:fill="000080"/>
    </w:pPr>
    <w:rPr>
      <w:rFonts w:ascii="Tahoma" w:hAnsi="Tahoma" w:cs="Tahoma"/>
      <w:sz w:val="20"/>
      <w:szCs w:val="20"/>
    </w:rPr>
  </w:style>
  <w:style w:type="paragraph" w:customStyle="1" w:styleId="Tekstkomentarza1">
    <w:name w:val="Tekst komentarza1"/>
    <w:basedOn w:val="Normal"/>
    <w:uiPriority w:val="99"/>
    <w:rsid w:val="00A55BCE"/>
    <w:rPr>
      <w:sz w:val="20"/>
      <w:szCs w:val="20"/>
    </w:rPr>
  </w:style>
  <w:style w:type="paragraph" w:customStyle="1" w:styleId="Tekstpodstawowywcity32">
    <w:name w:val="Tekst podstawowy wcięty 32"/>
    <w:basedOn w:val="Normal"/>
    <w:uiPriority w:val="99"/>
    <w:rsid w:val="00A55BCE"/>
    <w:pPr>
      <w:spacing w:after="120"/>
      <w:ind w:left="283"/>
    </w:pPr>
    <w:rPr>
      <w:sz w:val="16"/>
      <w:szCs w:val="16"/>
    </w:rPr>
  </w:style>
  <w:style w:type="paragraph" w:customStyle="1" w:styleId="Tekstpodstawowy311">
    <w:name w:val="Tekst podstawowy 311"/>
    <w:basedOn w:val="Normal"/>
    <w:uiPriority w:val="99"/>
    <w:rsid w:val="00A55BCE"/>
    <w:rPr>
      <w:b/>
      <w:szCs w:val="20"/>
    </w:rPr>
  </w:style>
  <w:style w:type="paragraph" w:customStyle="1" w:styleId="Zawartotabeli">
    <w:name w:val="Zawartość tabeli"/>
    <w:basedOn w:val="Normal"/>
    <w:uiPriority w:val="99"/>
    <w:rsid w:val="00A55BCE"/>
    <w:pPr>
      <w:suppressLineNumbers/>
      <w:overflowPunct w:val="0"/>
      <w:autoSpaceDE w:val="0"/>
    </w:pPr>
    <w:rPr>
      <w:sz w:val="20"/>
      <w:szCs w:val="20"/>
    </w:rPr>
  </w:style>
  <w:style w:type="paragraph" w:customStyle="1" w:styleId="ZnakZnak1ZnakZnakZnakZnakZnakZnakZnakZnakZnakZnak">
    <w:name w:val="Znak Znak1 Znak Znak Znak Znak Znak Znak Znak Znak Znak Znak"/>
    <w:basedOn w:val="Normal"/>
    <w:uiPriority w:val="99"/>
    <w:rsid w:val="00A55BCE"/>
  </w:style>
  <w:style w:type="paragraph" w:customStyle="1" w:styleId="Tom1">
    <w:name w:val="Tom1"/>
    <w:basedOn w:val="Normal"/>
    <w:uiPriority w:val="99"/>
    <w:rsid w:val="00A55BCE"/>
    <w:pPr>
      <w:tabs>
        <w:tab w:val="left" w:pos="0"/>
      </w:tabs>
      <w:jc w:val="center"/>
    </w:pPr>
    <w:rPr>
      <w:b/>
      <w:bCs/>
    </w:rPr>
  </w:style>
  <w:style w:type="paragraph" w:customStyle="1" w:styleId="Tekstpodstawowy21">
    <w:name w:val="Tekst podstawowy 21"/>
    <w:basedOn w:val="Normal"/>
    <w:uiPriority w:val="99"/>
    <w:rsid w:val="00A55BCE"/>
    <w:pPr>
      <w:overflowPunct w:val="0"/>
      <w:autoSpaceDE w:val="0"/>
      <w:spacing w:after="120" w:line="480" w:lineRule="auto"/>
      <w:textAlignment w:val="baseline"/>
    </w:pPr>
    <w:rPr>
      <w:sz w:val="20"/>
      <w:szCs w:val="20"/>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A14E01"/>
    <w:rPr>
      <w:sz w:val="20"/>
      <w:szCs w:val="20"/>
      <w:lang w:eastAsia="zh-CN"/>
    </w:rPr>
  </w:style>
  <w:style w:type="paragraph" w:styleId="CommentSubject">
    <w:name w:val="annotation subject"/>
    <w:basedOn w:val="Tekstkomentarza1"/>
    <w:next w:val="Tekstkomentarza1"/>
    <w:link w:val="CommentSubjectChar"/>
    <w:uiPriority w:val="99"/>
    <w:rsid w:val="00A55BCE"/>
    <w:rPr>
      <w:b/>
      <w:bCs/>
    </w:rPr>
  </w:style>
  <w:style w:type="character" w:customStyle="1" w:styleId="CommentSubjectChar">
    <w:name w:val="Comment Subject Char"/>
    <w:basedOn w:val="CommentTextChar"/>
    <w:link w:val="CommentSubject"/>
    <w:uiPriority w:val="99"/>
    <w:semiHidden/>
    <w:rsid w:val="00A14E01"/>
    <w:rPr>
      <w:b/>
      <w:bCs/>
    </w:rPr>
  </w:style>
  <w:style w:type="paragraph" w:customStyle="1" w:styleId="Akapitzlist1">
    <w:name w:val="Akapit z listą1"/>
    <w:basedOn w:val="Normal"/>
    <w:uiPriority w:val="99"/>
    <w:rsid w:val="00A55BCE"/>
    <w:pPr>
      <w:spacing w:after="200" w:line="276" w:lineRule="auto"/>
      <w:ind w:left="720"/>
      <w:contextualSpacing/>
    </w:pPr>
    <w:rPr>
      <w:rFonts w:ascii="Calibri" w:hAnsi="Calibri" w:cs="Calibri"/>
      <w:sz w:val="22"/>
      <w:szCs w:val="22"/>
      <w:lang w:val="en-US"/>
    </w:rPr>
  </w:style>
  <w:style w:type="paragraph" w:customStyle="1" w:styleId="ZnakZnak2ZnakZnakZnakZnakZnakZnak">
    <w:name w:val="Znak Znak2 Znak Znak Znak Znak Znak Znak"/>
    <w:basedOn w:val="Normal"/>
    <w:uiPriority w:val="99"/>
    <w:rsid w:val="00A55BCE"/>
  </w:style>
  <w:style w:type="paragraph" w:styleId="Revision">
    <w:name w:val="Revision"/>
    <w:uiPriority w:val="99"/>
    <w:rsid w:val="00A55BCE"/>
    <w:pPr>
      <w:suppressAutoHyphens/>
    </w:pPr>
    <w:rPr>
      <w:sz w:val="24"/>
      <w:szCs w:val="24"/>
      <w:lang w:eastAsia="zh-CN"/>
    </w:rPr>
  </w:style>
  <w:style w:type="paragraph" w:customStyle="1" w:styleId="Standard">
    <w:name w:val="Standard"/>
    <w:uiPriority w:val="99"/>
    <w:rsid w:val="00A55BCE"/>
    <w:pPr>
      <w:widowControl w:val="0"/>
      <w:suppressAutoHyphens/>
      <w:autoSpaceDE w:val="0"/>
    </w:pPr>
    <w:rPr>
      <w:sz w:val="24"/>
      <w:szCs w:val="24"/>
      <w:lang w:eastAsia="zh-CN"/>
    </w:rPr>
  </w:style>
  <w:style w:type="paragraph" w:customStyle="1" w:styleId="Teksttreci20">
    <w:name w:val="Tekst treści (2)"/>
    <w:basedOn w:val="Normal"/>
    <w:uiPriority w:val="99"/>
    <w:rsid w:val="00A55BCE"/>
    <w:pPr>
      <w:shd w:val="clear" w:color="auto" w:fill="FFFFFF"/>
      <w:spacing w:line="240" w:lineRule="atLeast"/>
      <w:ind w:hanging="1340"/>
    </w:pPr>
    <w:rPr>
      <w:rFonts w:ascii="Batang" w:eastAsia="Batang" w:hAnsi="Batang" w:cs="Batang"/>
      <w:b/>
      <w:bCs/>
      <w:sz w:val="20"/>
      <w:szCs w:val="20"/>
      <w:lang w:eastAsia="pl-PL"/>
    </w:rPr>
  </w:style>
  <w:style w:type="paragraph" w:customStyle="1" w:styleId="Teksttreci30">
    <w:name w:val="Tekst treści (3)"/>
    <w:basedOn w:val="Normal"/>
    <w:uiPriority w:val="99"/>
    <w:rsid w:val="00A55BCE"/>
    <w:pPr>
      <w:shd w:val="clear" w:color="auto" w:fill="FFFFFF"/>
      <w:spacing w:line="240" w:lineRule="atLeast"/>
      <w:ind w:hanging="1400"/>
    </w:pPr>
    <w:rPr>
      <w:rFonts w:ascii="Batang" w:eastAsia="Batang" w:hAnsi="Batang" w:cs="Batang"/>
      <w:b/>
      <w:bCs/>
      <w:sz w:val="21"/>
      <w:szCs w:val="21"/>
      <w:lang w:eastAsia="pl-PL"/>
    </w:rPr>
  </w:style>
  <w:style w:type="paragraph" w:customStyle="1" w:styleId="Teksttreci0">
    <w:name w:val="Tekst treści"/>
    <w:basedOn w:val="Normal"/>
    <w:uiPriority w:val="99"/>
    <w:rsid w:val="00A55BCE"/>
    <w:pPr>
      <w:shd w:val="clear" w:color="auto" w:fill="FFFFFF"/>
      <w:spacing w:line="240" w:lineRule="atLeast"/>
    </w:pPr>
    <w:rPr>
      <w:rFonts w:ascii="Batang" w:eastAsia="Batang" w:hAnsi="Batang" w:cs="Batang"/>
      <w:sz w:val="20"/>
      <w:szCs w:val="20"/>
      <w:lang w:eastAsia="pl-PL"/>
    </w:rPr>
  </w:style>
  <w:style w:type="paragraph" w:styleId="NormalWeb">
    <w:name w:val="Normal (Web)"/>
    <w:basedOn w:val="Normal"/>
    <w:uiPriority w:val="99"/>
    <w:rsid w:val="00A55BCE"/>
    <w:pPr>
      <w:spacing w:before="100" w:after="100"/>
      <w:jc w:val="both"/>
    </w:pPr>
    <w:rPr>
      <w:rFonts w:cs="Verdana"/>
      <w:sz w:val="20"/>
      <w:szCs w:val="20"/>
    </w:rPr>
  </w:style>
  <w:style w:type="paragraph" w:customStyle="1" w:styleId="post-byline">
    <w:name w:val="post-byline"/>
    <w:basedOn w:val="Normal"/>
    <w:uiPriority w:val="99"/>
    <w:rsid w:val="00A55BCE"/>
    <w:pPr>
      <w:spacing w:before="280" w:after="280"/>
    </w:pPr>
  </w:style>
  <w:style w:type="paragraph" w:customStyle="1" w:styleId="wp-caption-text">
    <w:name w:val="wp-caption-text"/>
    <w:basedOn w:val="Normal"/>
    <w:uiPriority w:val="99"/>
    <w:rsid w:val="00A55BCE"/>
    <w:pPr>
      <w:spacing w:before="280" w:after="280"/>
    </w:pPr>
  </w:style>
  <w:style w:type="paragraph" w:customStyle="1" w:styleId="Tekstpodstawowywcity21">
    <w:name w:val="Tekst podstawowy wcięty 21"/>
    <w:basedOn w:val="Normal"/>
    <w:uiPriority w:val="99"/>
    <w:rsid w:val="00A55BCE"/>
    <w:pPr>
      <w:spacing w:after="120" w:line="480" w:lineRule="auto"/>
      <w:ind w:left="283"/>
    </w:pPr>
  </w:style>
  <w:style w:type="paragraph" w:customStyle="1" w:styleId="Tekstpodstawowy22">
    <w:name w:val="Tekst podstawowy 22"/>
    <w:basedOn w:val="Normal"/>
    <w:uiPriority w:val="99"/>
    <w:rsid w:val="00A55BCE"/>
    <w:pPr>
      <w:overflowPunct w:val="0"/>
      <w:autoSpaceDE w:val="0"/>
    </w:pPr>
    <w:rPr>
      <w:szCs w:val="20"/>
    </w:rPr>
  </w:style>
  <w:style w:type="paragraph" w:customStyle="1" w:styleId="Tekstpodstawowywcity31">
    <w:name w:val="Tekst podstawowy wcięty 31"/>
    <w:basedOn w:val="Normal"/>
    <w:uiPriority w:val="99"/>
    <w:rsid w:val="00A55BCE"/>
    <w:pPr>
      <w:spacing w:after="120"/>
      <w:ind w:left="283"/>
    </w:pPr>
    <w:rPr>
      <w:sz w:val="16"/>
      <w:szCs w:val="16"/>
    </w:rPr>
  </w:style>
  <w:style w:type="paragraph" w:styleId="EndnoteText">
    <w:name w:val="endnote text"/>
    <w:basedOn w:val="Normal"/>
    <w:link w:val="EndnoteTextChar"/>
    <w:uiPriority w:val="99"/>
    <w:rsid w:val="00A55BCE"/>
    <w:rPr>
      <w:sz w:val="20"/>
      <w:szCs w:val="20"/>
    </w:rPr>
  </w:style>
  <w:style w:type="character" w:customStyle="1" w:styleId="EndnoteTextChar">
    <w:name w:val="Endnote Text Char"/>
    <w:basedOn w:val="DefaultParagraphFont"/>
    <w:link w:val="EndnoteText"/>
    <w:uiPriority w:val="99"/>
    <w:semiHidden/>
    <w:rsid w:val="00A14E01"/>
    <w:rPr>
      <w:sz w:val="20"/>
      <w:szCs w:val="20"/>
      <w:lang w:eastAsia="zh-CN"/>
    </w:rPr>
  </w:style>
  <w:style w:type="paragraph" w:customStyle="1" w:styleId="Nagwektabeli">
    <w:name w:val="Nagłówek tabeli"/>
    <w:basedOn w:val="Zawartotabeli"/>
    <w:uiPriority w:val="99"/>
    <w:rsid w:val="00A55BCE"/>
    <w:pPr>
      <w:jc w:val="center"/>
    </w:pPr>
    <w:rPr>
      <w:b/>
      <w:bCs/>
    </w:rPr>
  </w:style>
  <w:style w:type="paragraph" w:customStyle="1" w:styleId="Tekstkomentarza2">
    <w:name w:val="Tekst komentarza2"/>
    <w:basedOn w:val="Normal"/>
    <w:uiPriority w:val="99"/>
    <w:rsid w:val="00A55BCE"/>
    <w:rPr>
      <w:sz w:val="20"/>
      <w:szCs w:val="20"/>
    </w:rPr>
  </w:style>
  <w:style w:type="paragraph" w:styleId="ListParagraph">
    <w:name w:val="List Paragraph"/>
    <w:basedOn w:val="Normal"/>
    <w:uiPriority w:val="99"/>
    <w:qFormat/>
    <w:rsid w:val="00A55BCE"/>
    <w:pPr>
      <w:ind w:left="708"/>
    </w:pPr>
  </w:style>
  <w:style w:type="paragraph" w:customStyle="1" w:styleId="Tekstkomentarza3">
    <w:name w:val="Tekst komentarza3"/>
    <w:basedOn w:val="Normal"/>
    <w:uiPriority w:val="99"/>
    <w:rsid w:val="00A55BCE"/>
    <w:rPr>
      <w:sz w:val="20"/>
      <w:szCs w:val="20"/>
    </w:rPr>
  </w:style>
  <w:style w:type="paragraph" w:customStyle="1" w:styleId="Tekstkomentarza4">
    <w:name w:val="Tekst komentarza4"/>
    <w:basedOn w:val="Normal"/>
    <w:uiPriority w:val="99"/>
    <w:rsid w:val="00A55BCE"/>
    <w:rPr>
      <w:sz w:val="20"/>
      <w:szCs w:val="20"/>
    </w:rPr>
  </w:style>
  <w:style w:type="paragraph" w:customStyle="1" w:styleId="Zawartoramki">
    <w:name w:val="Zawartość ramki"/>
    <w:basedOn w:val="Normal"/>
    <w:uiPriority w:val="99"/>
    <w:rsid w:val="00A55BCE"/>
  </w:style>
  <w:style w:type="paragraph" w:styleId="FootnoteText">
    <w:name w:val="footnote text"/>
    <w:basedOn w:val="Normal"/>
    <w:link w:val="FootnoteTextChar"/>
    <w:uiPriority w:val="99"/>
    <w:rsid w:val="00A55BCE"/>
    <w:pPr>
      <w:suppressAutoHyphens w:val="0"/>
    </w:pPr>
    <w:rPr>
      <w:sz w:val="20"/>
      <w:szCs w:val="20"/>
    </w:rPr>
  </w:style>
  <w:style w:type="character" w:customStyle="1" w:styleId="FootnoteTextChar">
    <w:name w:val="Footnote Text Char"/>
    <w:basedOn w:val="DefaultParagraphFont"/>
    <w:link w:val="FootnoteText"/>
    <w:uiPriority w:val="99"/>
    <w:semiHidden/>
    <w:rsid w:val="00A14E01"/>
    <w:rPr>
      <w:sz w:val="20"/>
      <w:szCs w:val="20"/>
      <w:lang w:eastAsia="zh-CN"/>
    </w:rPr>
  </w:style>
  <w:style w:type="paragraph" w:customStyle="1" w:styleId="Tekstpodstawowy33">
    <w:name w:val="Tekst podstawowy 33"/>
    <w:basedOn w:val="Normal"/>
    <w:uiPriority w:val="99"/>
    <w:rsid w:val="00A55BCE"/>
    <w:pPr>
      <w:spacing w:after="120"/>
    </w:pPr>
    <w:rPr>
      <w:sz w:val="16"/>
      <w:szCs w:val="16"/>
    </w:rPr>
  </w:style>
  <w:style w:type="paragraph" w:customStyle="1" w:styleId="Tekstkomentarza5">
    <w:name w:val="Tekst komentarza5"/>
    <w:basedOn w:val="Normal"/>
    <w:uiPriority w:val="99"/>
    <w:rsid w:val="00A55BCE"/>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34</Pages>
  <Words>11992</Words>
  <Characters>-32766</Characters>
  <Application>Microsoft Office Outlook</Application>
  <DocSecurity>0</DocSecurity>
  <Lines>0</Lines>
  <Paragraphs>0</Paragraphs>
  <ScaleCrop>false</ScaleCrop>
  <Company>wsz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PAKIET 1</dc:title>
  <dc:subject/>
  <dc:creator>Apteka</dc:creator>
  <cp:keywords/>
  <dc:description/>
  <cp:lastModifiedBy>Żaneta Borowska</cp:lastModifiedBy>
  <cp:revision>5</cp:revision>
  <cp:lastPrinted>2020-03-17T07:24:00Z</cp:lastPrinted>
  <dcterms:created xsi:type="dcterms:W3CDTF">2020-05-12T13:26:00Z</dcterms:created>
  <dcterms:modified xsi:type="dcterms:W3CDTF">2020-05-13T10:35:00Z</dcterms:modified>
</cp:coreProperties>
</file>