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3D66" w14:textId="77777777" w:rsidR="0079434E" w:rsidRDefault="00546AC8">
      <w:pPr>
        <w:pStyle w:val="Teksttreci0"/>
        <w:spacing w:after="260" w:line="240" w:lineRule="auto"/>
        <w:jc w:val="right"/>
      </w:pPr>
      <w:r>
        <w:t>Załącznik nr 1</w:t>
      </w:r>
    </w:p>
    <w:p w14:paraId="66B217BE" w14:textId="77777777" w:rsidR="0079434E" w:rsidRDefault="00546AC8">
      <w:pPr>
        <w:pStyle w:val="Nagwek10"/>
        <w:keepNext/>
        <w:keepLines/>
      </w:pPr>
      <w:bookmarkStart w:id="0" w:name="bookmark0"/>
      <w:r>
        <w:t>Opis przedmiotu zamówienia</w:t>
      </w:r>
      <w:bookmarkEnd w:id="0"/>
    </w:p>
    <w:p w14:paraId="5945BBE0" w14:textId="77777777" w:rsidR="0079434E" w:rsidRDefault="00546AC8">
      <w:pPr>
        <w:pStyle w:val="Nagwek20"/>
        <w:keepNext/>
        <w:keepLines/>
        <w:spacing w:after="0"/>
      </w:pPr>
      <w:bookmarkStart w:id="1" w:name="bookmark2"/>
      <w:r>
        <w:t>Nazwa przedmiotu zamówienia:</w:t>
      </w:r>
      <w:bookmarkEnd w:id="1"/>
    </w:p>
    <w:p w14:paraId="63455C3C" w14:textId="77777777" w:rsidR="0079434E" w:rsidRDefault="00546AC8">
      <w:pPr>
        <w:pStyle w:val="Teksttreci0"/>
        <w:tabs>
          <w:tab w:val="left" w:leader="dot" w:pos="6730"/>
        </w:tabs>
        <w:spacing w:line="240" w:lineRule="auto"/>
      </w:pPr>
      <w:r>
        <w:t xml:space="preserve">Zakup używanego </w:t>
      </w:r>
      <w:r w:rsidR="00D767B9">
        <w:t>lekkiego</w:t>
      </w:r>
      <w:r>
        <w:t xml:space="preserve"> samochodu </w:t>
      </w:r>
      <w:r w:rsidR="00D767B9">
        <w:t>ratowniczo-gaśniczego dla OSP Dąbrowa</w:t>
      </w:r>
    </w:p>
    <w:p w14:paraId="76F05E28" w14:textId="77777777" w:rsidR="0079434E" w:rsidRDefault="00546AC8">
      <w:pPr>
        <w:pStyle w:val="Nagwek20"/>
        <w:keepNext/>
        <w:keepLines/>
        <w:spacing w:after="0"/>
      </w:pPr>
      <w:bookmarkStart w:id="2" w:name="bookmark4"/>
      <w:r>
        <w:t>Rodzaj zamówienia:</w:t>
      </w:r>
      <w:bookmarkEnd w:id="2"/>
    </w:p>
    <w:p w14:paraId="7E59281A" w14:textId="77777777" w:rsidR="0079434E" w:rsidRDefault="00546AC8">
      <w:pPr>
        <w:pStyle w:val="Teksttreci0"/>
        <w:spacing w:line="240" w:lineRule="auto"/>
      </w:pPr>
      <w:r>
        <w:t>dostawa</w:t>
      </w:r>
    </w:p>
    <w:p w14:paraId="3D646C26" w14:textId="77777777" w:rsidR="0079434E" w:rsidRDefault="00546AC8">
      <w:pPr>
        <w:pStyle w:val="Nagwek20"/>
        <w:keepNext/>
        <w:keepLines/>
        <w:spacing w:after="0"/>
      </w:pPr>
      <w:bookmarkStart w:id="3" w:name="bookmark6"/>
      <w:r>
        <w:t>Kody CPV:</w:t>
      </w:r>
      <w:bookmarkEnd w:id="3"/>
    </w:p>
    <w:p w14:paraId="5095CDA3" w14:textId="77777777" w:rsidR="0079434E" w:rsidRDefault="00546AC8">
      <w:pPr>
        <w:pStyle w:val="Teksttreci0"/>
        <w:spacing w:line="240" w:lineRule="auto"/>
      </w:pPr>
      <w:r>
        <w:t>34144210-3; 35110000-8.</w:t>
      </w:r>
    </w:p>
    <w:p w14:paraId="1DFECC45" w14:textId="77777777" w:rsidR="0079434E" w:rsidRDefault="00546AC8">
      <w:pPr>
        <w:pStyle w:val="Nagwek20"/>
        <w:keepNext/>
        <w:keepLines/>
        <w:spacing w:after="340"/>
      </w:pPr>
      <w:bookmarkStart w:id="4" w:name="bookmark8"/>
      <w:r>
        <w:t>Opis zamówienia:</w:t>
      </w:r>
      <w:bookmarkEnd w:id="4"/>
    </w:p>
    <w:p w14:paraId="52EF35AD" w14:textId="77777777" w:rsidR="0079434E" w:rsidRDefault="00546AC8">
      <w:pPr>
        <w:pStyle w:val="Teksttreci0"/>
        <w:spacing w:after="0" w:line="276" w:lineRule="auto"/>
        <w:jc w:val="both"/>
      </w:pPr>
      <w:r>
        <w:t xml:space="preserve">Przedmiotem zamówienia jest dostawa używanego </w:t>
      </w:r>
      <w:r w:rsidR="00D767B9">
        <w:t xml:space="preserve">lekkiego </w:t>
      </w:r>
      <w:r>
        <w:t xml:space="preserve">samochodu </w:t>
      </w:r>
      <w:r w:rsidR="00D767B9">
        <w:t>ratowniczo-gaśniczego</w:t>
      </w:r>
      <w:r>
        <w:t xml:space="preserve"> dla Ochotniczej Straży Pożarnej w </w:t>
      </w:r>
      <w:r w:rsidR="00D767B9">
        <w:t>Dąbrowie</w:t>
      </w:r>
      <w:r>
        <w:t>.</w:t>
      </w:r>
    </w:p>
    <w:p w14:paraId="3DEB1A0B" w14:textId="77777777" w:rsidR="0079434E" w:rsidRDefault="00546AC8">
      <w:pPr>
        <w:pStyle w:val="Teksttreci0"/>
        <w:spacing w:line="276" w:lineRule="auto"/>
        <w:jc w:val="both"/>
      </w:pPr>
      <w:r>
        <w:t>Zamawiający informuje, że wskazane w opisie przedmiotu zamówienia: ewentualne typy i symbole materiałów lub urządzeń oraz ewentualne nazwy ich producentów zostały określone w celu sprecyzowania parametrów i warunków techniczno-użytkowych przedmiotu zamówienia. Zamawiający dopuszcza oferowanie materiałów i urządzeń równoważnych.</w:t>
      </w:r>
    </w:p>
    <w:p w14:paraId="7F52FCEC" w14:textId="77777777" w:rsidR="0079434E" w:rsidRDefault="00546AC8">
      <w:pPr>
        <w:pStyle w:val="Nagwek20"/>
        <w:keepNext/>
        <w:keepLines/>
        <w:spacing w:after="380"/>
        <w:jc w:val="both"/>
      </w:pPr>
      <w:bookmarkStart w:id="5" w:name="bookmark10"/>
      <w:r>
        <w:t>Szczegółowe wymagania: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9134"/>
      </w:tblGrid>
      <w:tr w:rsidR="0079434E" w14:paraId="67DEA3DD" w14:textId="77777777">
        <w:trPr>
          <w:trHeight w:hRule="exact" w:val="432"/>
          <w:jc w:val="center"/>
        </w:trPr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DDD46" w14:textId="77777777" w:rsidR="0079434E" w:rsidRDefault="00546AC8">
            <w:pPr>
              <w:pStyle w:val="Inne0"/>
              <w:spacing w:before="80"/>
              <w:jc w:val="center"/>
            </w:pPr>
            <w:r>
              <w:rPr>
                <w:b/>
                <w:bCs/>
              </w:rPr>
              <w:t>I - WYMAGANIA OGÓLNE</w:t>
            </w:r>
          </w:p>
        </w:tc>
      </w:tr>
      <w:tr w:rsidR="0079434E" w14:paraId="60D94BBD" w14:textId="77777777">
        <w:trPr>
          <w:trHeight w:hRule="exact" w:val="122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14287" w14:textId="77777777" w:rsidR="0079434E" w:rsidRDefault="00546AC8">
            <w:pPr>
              <w:pStyle w:val="Inne0"/>
              <w:ind w:firstLine="220"/>
              <w:jc w:val="both"/>
            </w:pPr>
            <w:r>
              <w:rPr>
                <w:b/>
                <w:bCs/>
              </w:rPr>
              <w:t>1.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22ECD" w14:textId="77777777" w:rsidR="0079434E" w:rsidRDefault="00546AC8">
            <w:pPr>
              <w:pStyle w:val="Inne0"/>
            </w:pPr>
            <w:r>
              <w:t>Pojazd musi spełniać wymagania polskich przypisów o ruchu drogowym, z uwzględnieniem wymagań dotyczących pojazdów uprzywilejowanych, zgodnie z ustawą z dnia</w:t>
            </w:r>
          </w:p>
          <w:p w14:paraId="3DEA4EAE" w14:textId="77777777" w:rsidR="0079434E" w:rsidRDefault="00546AC8">
            <w:pPr>
              <w:pStyle w:val="Inne0"/>
            </w:pPr>
            <w:r>
              <w:t xml:space="preserve">20 czerwca 1997 r. „Prawo o ruchu drogowym” (Dz. U. z 2017 r., poz. 1260 </w:t>
            </w:r>
            <w:proofErr w:type="spellStart"/>
            <w:r>
              <w:t>t.j</w:t>
            </w:r>
            <w:proofErr w:type="spellEnd"/>
            <w:r>
              <w:t>.) wraz z przepisami wykonawczymi do ustawy.</w:t>
            </w:r>
          </w:p>
        </w:tc>
      </w:tr>
      <w:tr w:rsidR="0079434E" w14:paraId="55190A60" w14:textId="77777777">
        <w:trPr>
          <w:trHeight w:hRule="exact" w:val="9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B8C65" w14:textId="77777777" w:rsidR="0079434E" w:rsidRDefault="00546AC8">
            <w:pPr>
              <w:pStyle w:val="Inne0"/>
              <w:ind w:firstLine="220"/>
              <w:jc w:val="both"/>
            </w:pPr>
            <w:r>
              <w:rPr>
                <w:b/>
                <w:bCs/>
              </w:rPr>
              <w:t>2.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5C667" w14:textId="77777777" w:rsidR="0079434E" w:rsidRDefault="00546AC8" w:rsidP="00D767B9">
            <w:pPr>
              <w:pStyle w:val="Inne0"/>
            </w:pPr>
            <w:r>
              <w:t>Pojazd z certyfikatem CNBOP lub w przypadku pojazdu sprowadzonego z zagranicy wraz z pozytywną opini</w:t>
            </w:r>
            <w:r w:rsidR="00D767B9">
              <w:t>ą techniczną wydaną przez CNBOP.</w:t>
            </w:r>
          </w:p>
        </w:tc>
      </w:tr>
      <w:tr w:rsidR="0079434E" w14:paraId="41E8E530" w14:textId="77777777">
        <w:trPr>
          <w:trHeight w:hRule="exact" w:val="398"/>
          <w:jc w:val="center"/>
        </w:trPr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FDE1D" w14:textId="77777777" w:rsidR="0079434E" w:rsidRDefault="00546AC8">
            <w:pPr>
              <w:pStyle w:val="Inne0"/>
              <w:jc w:val="center"/>
            </w:pPr>
            <w:r>
              <w:rPr>
                <w:b/>
                <w:bCs/>
              </w:rPr>
              <w:t>II - PODWOZIE Z KABINĄ</w:t>
            </w:r>
          </w:p>
        </w:tc>
      </w:tr>
      <w:tr w:rsidR="0079434E" w14:paraId="13DE0827" w14:textId="77777777" w:rsidTr="004C676D">
        <w:trPr>
          <w:trHeight w:hRule="exact" w:val="40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AD366F" w14:textId="77777777" w:rsidR="0079434E" w:rsidRDefault="004C676D" w:rsidP="00D767B9">
            <w:pPr>
              <w:pStyle w:val="Inne0"/>
              <w:jc w:val="center"/>
              <w:rPr>
                <w:sz w:val="38"/>
                <w:szCs w:val="38"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E0B8D" w14:textId="77777777" w:rsidR="0079434E" w:rsidRDefault="00546AC8">
            <w:pPr>
              <w:pStyle w:val="Inne0"/>
            </w:pPr>
            <w:r>
              <w:t>Bezwypadkowy.</w:t>
            </w:r>
          </w:p>
        </w:tc>
      </w:tr>
      <w:tr w:rsidR="0079434E" w14:paraId="5A60EDEC" w14:textId="77777777" w:rsidTr="004C676D">
        <w:trPr>
          <w:trHeight w:hRule="exact" w:val="46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B713F" w14:textId="77777777" w:rsidR="0079434E" w:rsidRDefault="004C676D">
            <w:pPr>
              <w:pStyle w:val="Inne0"/>
              <w:ind w:firstLine="220"/>
            </w:pPr>
            <w:r>
              <w:rPr>
                <w:b/>
                <w:bCs/>
              </w:rPr>
              <w:t>4.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456C1" w14:textId="77777777" w:rsidR="0079434E" w:rsidRDefault="00546AC8">
            <w:pPr>
              <w:pStyle w:val="Inne0"/>
            </w:pPr>
            <w:r>
              <w:t xml:space="preserve">Rok </w:t>
            </w:r>
            <w:r w:rsidR="00D767B9">
              <w:t>produkcji - nie starszy niż 2017</w:t>
            </w:r>
            <w:r>
              <w:t xml:space="preserve"> rok.</w:t>
            </w:r>
          </w:p>
        </w:tc>
      </w:tr>
      <w:tr w:rsidR="0079434E" w14:paraId="4DA0D3C0" w14:textId="77777777" w:rsidTr="004C676D">
        <w:trPr>
          <w:trHeight w:hRule="exact" w:val="43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945F55" w14:textId="77777777" w:rsidR="0079434E" w:rsidRDefault="004C676D">
            <w:pPr>
              <w:pStyle w:val="Inne0"/>
              <w:ind w:firstLine="220"/>
            </w:pPr>
            <w:r>
              <w:rPr>
                <w:b/>
                <w:bCs/>
              </w:rPr>
              <w:t>5.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2F98" w14:textId="77777777" w:rsidR="0079434E" w:rsidRDefault="00546AC8">
            <w:pPr>
              <w:pStyle w:val="Inne0"/>
            </w:pPr>
            <w:r>
              <w:t>Pojazd oryginalnie przystosowany do ruchu prawostronnego.</w:t>
            </w:r>
          </w:p>
        </w:tc>
      </w:tr>
      <w:tr w:rsidR="004C676D" w14:paraId="52FED172" w14:textId="77777777" w:rsidTr="004C676D">
        <w:trPr>
          <w:trHeight w:hRule="exact" w:val="28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85E91" w14:textId="77777777" w:rsidR="004C676D" w:rsidRDefault="004C676D" w:rsidP="004C676D">
            <w:pPr>
              <w:pStyle w:val="Inne0"/>
              <w:ind w:firstLine="22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B725" w14:textId="409DE38E" w:rsidR="004C676D" w:rsidRDefault="004C676D" w:rsidP="004C676D">
            <w:pPr>
              <w:pStyle w:val="Inne0"/>
            </w:pPr>
            <w:r>
              <w:t>Pr</w:t>
            </w:r>
            <w:r w:rsidR="005901C6">
              <w:t xml:space="preserve">zebieg pojazdu nie większy niż </w:t>
            </w:r>
            <w:r w:rsidR="00C40EF4">
              <w:t>20.</w:t>
            </w:r>
            <w:r>
              <w:t>000 km.</w:t>
            </w:r>
          </w:p>
        </w:tc>
      </w:tr>
      <w:tr w:rsidR="004C676D" w14:paraId="42B1D4DC" w14:textId="77777777" w:rsidTr="004C676D">
        <w:trPr>
          <w:trHeight w:hRule="exact" w:val="94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5D570" w14:textId="77777777" w:rsidR="004C676D" w:rsidRDefault="004C676D" w:rsidP="004C676D">
            <w:pPr>
              <w:pStyle w:val="Inne0"/>
              <w:ind w:firstLine="22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E70E" w14:textId="77777777" w:rsidR="004C676D" w:rsidRPr="004C676D" w:rsidRDefault="004C676D" w:rsidP="004C676D">
            <w:pPr>
              <w:pStyle w:val="Inne0"/>
            </w:pPr>
            <w:r>
              <w:t xml:space="preserve">Podwozie pojazdu z silnikiem o zapłonie samoczynnym z turbo-doładowaniem. Silnik o mocy  minimum 120 kW i maksymalnym momencie obrotowym, minimum 360 </w:t>
            </w:r>
            <w:proofErr w:type="spellStart"/>
            <w:r>
              <w:t>Nm</w:t>
            </w:r>
            <w:proofErr w:type="spellEnd"/>
            <w:r>
              <w:t>, pojemność skokowa minimum 2250 cm</w:t>
            </w:r>
            <w:r>
              <w:rPr>
                <w:vertAlign w:val="superscript"/>
              </w:rPr>
              <w:t>3</w:t>
            </w:r>
          </w:p>
        </w:tc>
      </w:tr>
      <w:tr w:rsidR="004C676D" w14:paraId="104CD0B3" w14:textId="77777777" w:rsidTr="004C676D">
        <w:trPr>
          <w:trHeight w:hRule="exact" w:val="7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3FCE6B" w14:textId="77777777" w:rsidR="004C676D" w:rsidRDefault="004C676D" w:rsidP="004C676D">
            <w:pPr>
              <w:pStyle w:val="Inne0"/>
              <w:ind w:firstLine="22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B830" w14:textId="77777777" w:rsidR="004C676D" w:rsidRDefault="004C676D" w:rsidP="004C676D">
            <w:pPr>
              <w:pStyle w:val="Inne0"/>
            </w:pPr>
            <w:r>
              <w:t>Dopuszczalna masa całkowita (DMC) nie mniejsza niż 4500 kg, nie większa niż 7500 kg.</w:t>
            </w:r>
          </w:p>
        </w:tc>
      </w:tr>
    </w:tbl>
    <w:p w14:paraId="6DEF0C89" w14:textId="77777777" w:rsidR="0079434E" w:rsidRDefault="00546AC8">
      <w:pPr>
        <w:spacing w:line="1" w:lineRule="exact"/>
      </w:pPr>
      <w:r>
        <w:br w:type="page"/>
      </w:r>
    </w:p>
    <w:tbl>
      <w:tblPr>
        <w:tblOverlap w:val="never"/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9139"/>
      </w:tblGrid>
      <w:tr w:rsidR="00292FFE" w14:paraId="110F209A" w14:textId="77777777" w:rsidTr="004C676D">
        <w:trPr>
          <w:trHeight w:hRule="exact" w:val="14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0D5BD" w14:textId="77777777" w:rsidR="00292FFE" w:rsidRDefault="004C676D" w:rsidP="00292FFE">
            <w:pPr>
              <w:pStyle w:val="Inne0"/>
              <w:ind w:firstLine="1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471C7" w14:textId="77777777" w:rsidR="00292FFE" w:rsidRDefault="00292FFE" w:rsidP="00292FFE">
            <w:pPr>
              <w:pStyle w:val="Inne0"/>
              <w:spacing w:line="228" w:lineRule="auto"/>
              <w:jc w:val="both"/>
            </w:pPr>
            <w:r>
              <w:t>Wymiary zewnętrzne pojazdu kompletnego:</w:t>
            </w:r>
          </w:p>
          <w:p w14:paraId="271DA906" w14:textId="77777777" w:rsidR="00292FFE" w:rsidRDefault="00292FFE" w:rsidP="00292FFE">
            <w:pPr>
              <w:pStyle w:val="Inne0"/>
              <w:numPr>
                <w:ilvl w:val="0"/>
                <w:numId w:val="10"/>
              </w:numPr>
              <w:tabs>
                <w:tab w:val="left" w:pos="125"/>
              </w:tabs>
              <w:spacing w:line="228" w:lineRule="auto"/>
              <w:jc w:val="both"/>
            </w:pPr>
            <w:r>
              <w:t>maksymalna długość całkowita po zabudowie 6600 mm.</w:t>
            </w:r>
          </w:p>
          <w:p w14:paraId="37EA1AD4" w14:textId="77777777" w:rsidR="00292FFE" w:rsidRDefault="00292FFE" w:rsidP="00292FFE">
            <w:pPr>
              <w:pStyle w:val="Inne0"/>
              <w:numPr>
                <w:ilvl w:val="0"/>
                <w:numId w:val="10"/>
              </w:numPr>
              <w:tabs>
                <w:tab w:val="left" w:pos="125"/>
              </w:tabs>
              <w:spacing w:line="228" w:lineRule="auto"/>
              <w:jc w:val="both"/>
            </w:pPr>
            <w:r>
              <w:t>maksymalna wysokość całkowita pojazdu 2600 mm,</w:t>
            </w:r>
          </w:p>
          <w:p w14:paraId="2B141414" w14:textId="77777777" w:rsidR="00292FFE" w:rsidRDefault="00292FFE" w:rsidP="00292FFE">
            <w:pPr>
              <w:pStyle w:val="Inne0"/>
              <w:numPr>
                <w:ilvl w:val="0"/>
                <w:numId w:val="10"/>
              </w:numPr>
              <w:tabs>
                <w:tab w:val="left" w:pos="125"/>
              </w:tabs>
              <w:spacing w:line="228" w:lineRule="auto"/>
              <w:jc w:val="both"/>
            </w:pPr>
            <w:r>
              <w:t>szerokość maksymalna 2500 mm z lusterkami bocznymi.</w:t>
            </w:r>
          </w:p>
          <w:p w14:paraId="3C530DAC" w14:textId="77777777" w:rsidR="00292FFE" w:rsidRDefault="00292FFE" w:rsidP="00292FFE">
            <w:pPr>
              <w:pStyle w:val="Inne0"/>
              <w:numPr>
                <w:ilvl w:val="0"/>
                <w:numId w:val="10"/>
              </w:numPr>
              <w:tabs>
                <w:tab w:val="left" w:pos="125"/>
              </w:tabs>
              <w:spacing w:line="228" w:lineRule="auto"/>
              <w:jc w:val="both"/>
            </w:pPr>
            <w:r>
              <w:t>rozstaw osi minimum 3600 mm.</w:t>
            </w:r>
          </w:p>
          <w:p w14:paraId="5940411F" w14:textId="77777777" w:rsidR="00292FFE" w:rsidRDefault="00292FFE" w:rsidP="00292FFE">
            <w:pPr>
              <w:pStyle w:val="Inne0"/>
            </w:pPr>
          </w:p>
        </w:tc>
      </w:tr>
      <w:tr w:rsidR="0079434E" w14:paraId="20BDE447" w14:textId="77777777" w:rsidTr="004C676D">
        <w:trPr>
          <w:trHeight w:hRule="exact" w:val="96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625B5C" w14:textId="77777777" w:rsidR="0079434E" w:rsidRDefault="004C676D">
            <w:pPr>
              <w:pStyle w:val="Inne0"/>
              <w:ind w:firstLine="160"/>
            </w:pPr>
            <w:r>
              <w:rPr>
                <w:b/>
                <w:bCs/>
              </w:rPr>
              <w:t>10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7A0BB" w14:textId="77777777" w:rsidR="0079434E" w:rsidRDefault="002B3B95">
            <w:pPr>
              <w:pStyle w:val="Inne0"/>
            </w:pPr>
            <w:r>
              <w:t xml:space="preserve">Napęd 4x2 na oś tylną z fabryczną blokadą mechanizmu różnicowego, oś napędzana wyposażona w podwójne koła (bliźniacze), wszystkie opony o pogrubionej rzeźbie bieżnika błotno-śnieżne z oznaczeniem M+S, opony w stanie </w:t>
            </w:r>
            <w:proofErr w:type="spellStart"/>
            <w:r>
              <w:t>bdb</w:t>
            </w:r>
            <w:proofErr w:type="spellEnd"/>
            <w:r>
              <w:t xml:space="preserve"> (90% lub nowe).</w:t>
            </w:r>
          </w:p>
        </w:tc>
      </w:tr>
      <w:tr w:rsidR="0079434E" w14:paraId="4780F00D" w14:textId="77777777" w:rsidTr="004C676D">
        <w:trPr>
          <w:trHeight w:hRule="exact" w:val="70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EB3011" w14:textId="77777777" w:rsidR="0079434E" w:rsidRDefault="004C676D">
            <w:pPr>
              <w:pStyle w:val="Inne0"/>
              <w:tabs>
                <w:tab w:val="left" w:leader="underscore" w:pos="581"/>
              </w:tabs>
              <w:spacing w:line="586" w:lineRule="auto"/>
              <w:jc w:val="center"/>
            </w:pPr>
            <w:r>
              <w:rPr>
                <w:b/>
                <w:bCs/>
              </w:rPr>
              <w:t>11</w:t>
            </w:r>
            <w:r w:rsidR="002B3B95">
              <w:rPr>
                <w:b/>
                <w:bCs/>
              </w:rPr>
              <w:t>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FBF76" w14:textId="77777777" w:rsidR="0079434E" w:rsidRDefault="002B3B95" w:rsidP="002B3B95">
            <w:pPr>
              <w:pStyle w:val="Inne0"/>
            </w:pPr>
            <w:r>
              <w:t>Układ hamulcowy wyposażony w ABS, układ elektroniczny stabilizujący tor jazdy ESP Skrzynia biegów 6 biegowa + wsteczny, hamulce tarczowe na obu osiach.</w:t>
            </w:r>
          </w:p>
        </w:tc>
      </w:tr>
      <w:tr w:rsidR="0079434E" w14:paraId="430FE8C9" w14:textId="77777777" w:rsidTr="004C676D">
        <w:trPr>
          <w:trHeight w:hRule="exact" w:val="142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60900" w14:textId="77777777" w:rsidR="0079434E" w:rsidRDefault="002B3B95">
            <w:pPr>
              <w:pStyle w:val="Inne0"/>
            </w:pPr>
            <w:r>
              <w:rPr>
                <w:b/>
                <w:bCs/>
              </w:rPr>
              <w:t xml:space="preserve">  </w:t>
            </w:r>
            <w:r w:rsidR="004C676D">
              <w:rPr>
                <w:b/>
                <w:bCs/>
              </w:rPr>
              <w:t>12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41C85" w14:textId="77777777" w:rsidR="0079434E" w:rsidRDefault="00546AC8">
            <w:pPr>
              <w:pStyle w:val="Inne0"/>
            </w:pPr>
            <w:r>
              <w:t>Kolorystyka samochodu:</w:t>
            </w:r>
          </w:p>
          <w:p w14:paraId="6396D3C9" w14:textId="77777777" w:rsidR="007A2599" w:rsidRDefault="007A2599" w:rsidP="007A2599">
            <w:pPr>
              <w:pStyle w:val="Inne0"/>
              <w:numPr>
                <w:ilvl w:val="0"/>
                <w:numId w:val="1"/>
              </w:numPr>
              <w:tabs>
                <w:tab w:val="left" w:pos="130"/>
              </w:tabs>
              <w:spacing w:line="218" w:lineRule="auto"/>
              <w:jc w:val="both"/>
            </w:pPr>
            <w:r>
              <w:t>błotniki i zderzaki - białe:</w:t>
            </w:r>
          </w:p>
          <w:p w14:paraId="2C47AC13" w14:textId="77777777" w:rsidR="007A2599" w:rsidRDefault="007A2599" w:rsidP="007A2599">
            <w:pPr>
              <w:pStyle w:val="Inne0"/>
              <w:numPr>
                <w:ilvl w:val="0"/>
                <w:numId w:val="1"/>
              </w:numPr>
              <w:tabs>
                <w:tab w:val="left" w:pos="130"/>
              </w:tabs>
              <w:spacing w:line="218" w:lineRule="auto"/>
              <w:jc w:val="both"/>
            </w:pPr>
            <w:r>
              <w:t>kabina, zabudowa - RAL 3000;</w:t>
            </w:r>
          </w:p>
          <w:p w14:paraId="54A11783" w14:textId="77777777" w:rsidR="0079434E" w:rsidRDefault="007A2599" w:rsidP="007A2599">
            <w:pPr>
              <w:pStyle w:val="Inne0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Wzdłuż boków pojazdu pas wyróżniający wykonany z folii odbl</w:t>
            </w:r>
            <w:r w:rsidR="008C318F">
              <w:t xml:space="preserve">askowej (drogowej) barwy białej lub </w:t>
            </w:r>
            <w:proofErr w:type="spellStart"/>
            <w:r w:rsidR="008C318F">
              <w:t>zółtej</w:t>
            </w:r>
            <w:proofErr w:type="spellEnd"/>
          </w:p>
        </w:tc>
      </w:tr>
      <w:tr w:rsidR="0079434E" w14:paraId="36DAEF94" w14:textId="77777777" w:rsidTr="004C676D">
        <w:trPr>
          <w:trHeight w:hRule="exact" w:val="609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24BF2" w14:textId="77777777" w:rsidR="0079434E" w:rsidRDefault="004C676D">
            <w:pPr>
              <w:pStyle w:val="Inne0"/>
              <w:spacing w:after="80"/>
              <w:ind w:firstLine="160"/>
            </w:pPr>
            <w:r>
              <w:rPr>
                <w:b/>
                <w:bCs/>
              </w:rPr>
              <w:t>13</w:t>
            </w:r>
            <w:r w:rsidR="00546AC8">
              <w:rPr>
                <w:b/>
                <w:bCs/>
              </w:rPr>
              <w:t>.</w:t>
            </w:r>
          </w:p>
          <w:p w14:paraId="5A087674" w14:textId="77777777" w:rsidR="0079434E" w:rsidRDefault="0079434E">
            <w:pPr>
              <w:pStyle w:val="Inne0"/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51D6E" w14:textId="77777777" w:rsidR="007A2599" w:rsidRDefault="007A2599" w:rsidP="007A2599">
            <w:pPr>
              <w:pStyle w:val="Inne0"/>
              <w:spacing w:line="223" w:lineRule="auto"/>
              <w:jc w:val="both"/>
            </w:pPr>
            <w:r>
              <w:t>Samochód przystosowany do przewozu min. 6 osób, wyposażony w 4 drzwi:</w:t>
            </w:r>
          </w:p>
          <w:p w14:paraId="6C36BDE7" w14:textId="77777777" w:rsidR="007A2599" w:rsidRDefault="007A2599" w:rsidP="007A2599">
            <w:pPr>
              <w:pStyle w:val="Inne0"/>
              <w:numPr>
                <w:ilvl w:val="0"/>
                <w:numId w:val="7"/>
              </w:numPr>
              <w:tabs>
                <w:tab w:val="left" w:pos="120"/>
              </w:tabs>
              <w:spacing w:line="223" w:lineRule="auto"/>
              <w:jc w:val="both"/>
            </w:pPr>
            <w:r>
              <w:t>drzwi przedziału załogi umieszczone po obu stronach pojazdu</w:t>
            </w:r>
          </w:p>
          <w:p w14:paraId="0B2048EC" w14:textId="77777777" w:rsidR="007A2599" w:rsidRDefault="007A2599" w:rsidP="007A2599">
            <w:pPr>
              <w:pStyle w:val="Inne0"/>
              <w:numPr>
                <w:ilvl w:val="0"/>
                <w:numId w:val="7"/>
              </w:numPr>
              <w:tabs>
                <w:tab w:val="left" w:pos="120"/>
              </w:tabs>
              <w:spacing w:line="223" w:lineRule="auto"/>
            </w:pPr>
            <w:r>
              <w:t>układ foteli w kabinie 1 + 1+4</w:t>
            </w:r>
          </w:p>
          <w:p w14:paraId="709A3EE7" w14:textId="77777777" w:rsidR="007A2599" w:rsidRDefault="007A2599" w:rsidP="007A2599">
            <w:pPr>
              <w:pStyle w:val="Inne0"/>
              <w:numPr>
                <w:ilvl w:val="0"/>
                <w:numId w:val="7"/>
              </w:numPr>
              <w:tabs>
                <w:tab w:val="left" w:pos="120"/>
              </w:tabs>
              <w:spacing w:line="223" w:lineRule="auto"/>
              <w:jc w:val="both"/>
            </w:pPr>
            <w:r>
              <w:t>podłoga przedziału załogi i ładunkowego wyłożona wykładziną przeciwpoślizgową, trwałą, łatwo zmywalną.</w:t>
            </w:r>
          </w:p>
          <w:p w14:paraId="686C1475" w14:textId="77777777" w:rsidR="007A2599" w:rsidRDefault="007A2599" w:rsidP="007A2599">
            <w:pPr>
              <w:pStyle w:val="Inne0"/>
              <w:numPr>
                <w:ilvl w:val="0"/>
                <w:numId w:val="7"/>
              </w:numPr>
              <w:tabs>
                <w:tab w:val="left" w:pos="120"/>
              </w:tabs>
              <w:spacing w:line="223" w:lineRule="auto"/>
              <w:jc w:val="both"/>
            </w:pPr>
            <w:r>
              <w:t>oświetlenie przedziału pasażerskiego włączane z kabiny kierowcy i niezależnie z przedziału pasażerskiego</w:t>
            </w:r>
          </w:p>
          <w:p w14:paraId="1559C61E" w14:textId="77777777" w:rsidR="007A2599" w:rsidRDefault="007A2599" w:rsidP="007A2599">
            <w:pPr>
              <w:pStyle w:val="Inne0"/>
              <w:numPr>
                <w:ilvl w:val="0"/>
                <w:numId w:val="7"/>
              </w:numPr>
              <w:tabs>
                <w:tab w:val="left" w:pos="120"/>
              </w:tabs>
              <w:spacing w:line="223" w:lineRule="auto"/>
              <w:jc w:val="both"/>
            </w:pPr>
            <w:r>
              <w:t>dodatkowe gniazdo zapaliczki w kabinie kierowcy</w:t>
            </w:r>
          </w:p>
          <w:p w14:paraId="301218CF" w14:textId="77777777" w:rsidR="007A2599" w:rsidRDefault="007A2599" w:rsidP="007A2599">
            <w:pPr>
              <w:pStyle w:val="Inne0"/>
              <w:numPr>
                <w:ilvl w:val="0"/>
                <w:numId w:val="7"/>
              </w:numPr>
              <w:tabs>
                <w:tab w:val="left" w:pos="120"/>
              </w:tabs>
              <w:spacing w:line="223" w:lineRule="auto"/>
              <w:jc w:val="both"/>
            </w:pPr>
            <w:r>
              <w:t>wskaźnik temperatury zewnętrznej</w:t>
            </w:r>
          </w:p>
          <w:p w14:paraId="414E819C" w14:textId="77777777" w:rsidR="007A2599" w:rsidRDefault="007A2599" w:rsidP="007A2599">
            <w:pPr>
              <w:pStyle w:val="Inne0"/>
              <w:numPr>
                <w:ilvl w:val="0"/>
                <w:numId w:val="7"/>
              </w:numPr>
              <w:tabs>
                <w:tab w:val="left" w:pos="120"/>
              </w:tabs>
              <w:spacing w:line="223" w:lineRule="auto"/>
              <w:jc w:val="both"/>
            </w:pPr>
            <w:r>
              <w:t>boczne lusterka regulowane elektrycznie i podgrzewane, składane ręcznie</w:t>
            </w:r>
          </w:p>
          <w:p w14:paraId="7BCF114A" w14:textId="77777777" w:rsidR="0079434E" w:rsidRDefault="007A2599" w:rsidP="007A2599">
            <w:pPr>
              <w:pStyle w:val="Inne0"/>
              <w:spacing w:line="233" w:lineRule="auto"/>
            </w:pPr>
            <w:r>
              <w:t>-światła przeciwmgielne</w:t>
            </w:r>
          </w:p>
          <w:p w14:paraId="51D738FF" w14:textId="77777777" w:rsidR="007A2599" w:rsidRDefault="007A2599" w:rsidP="007A2599">
            <w:pPr>
              <w:pStyle w:val="Inne0"/>
              <w:numPr>
                <w:ilvl w:val="0"/>
                <w:numId w:val="8"/>
              </w:numPr>
              <w:tabs>
                <w:tab w:val="left" w:pos="125"/>
              </w:tabs>
              <w:jc w:val="both"/>
            </w:pPr>
            <w:r>
              <w:t>radio samochodowe z czytnikiem CD</w:t>
            </w:r>
          </w:p>
          <w:p w14:paraId="48B264E1" w14:textId="77777777" w:rsidR="007A2599" w:rsidRDefault="007A2599" w:rsidP="007A2599">
            <w:pPr>
              <w:pStyle w:val="Inne0"/>
              <w:numPr>
                <w:ilvl w:val="0"/>
                <w:numId w:val="8"/>
              </w:numPr>
              <w:tabs>
                <w:tab w:val="left" w:pos="125"/>
              </w:tabs>
              <w:spacing w:line="218" w:lineRule="auto"/>
              <w:jc w:val="both"/>
            </w:pPr>
            <w:r>
              <w:t>poduszka powietrzna dla kierowcy</w:t>
            </w:r>
          </w:p>
          <w:p w14:paraId="7ED4E832" w14:textId="77777777" w:rsidR="007A2599" w:rsidRDefault="007A2599" w:rsidP="007A2599">
            <w:pPr>
              <w:pStyle w:val="Inne0"/>
              <w:numPr>
                <w:ilvl w:val="0"/>
                <w:numId w:val="8"/>
              </w:numPr>
              <w:tabs>
                <w:tab w:val="left" w:pos="125"/>
              </w:tabs>
              <w:spacing w:line="223" w:lineRule="auto"/>
              <w:jc w:val="both"/>
            </w:pPr>
            <w:r>
              <w:t>elektrycznie regulowane szyby przednie w kabinie kierowcy</w:t>
            </w:r>
          </w:p>
          <w:p w14:paraId="48DCCBE9" w14:textId="77777777" w:rsidR="007A2599" w:rsidRDefault="007A2599" w:rsidP="007A2599">
            <w:pPr>
              <w:pStyle w:val="Inne0"/>
              <w:numPr>
                <w:ilvl w:val="0"/>
                <w:numId w:val="8"/>
              </w:numPr>
              <w:tabs>
                <w:tab w:val="left" w:pos="125"/>
              </w:tabs>
              <w:spacing w:line="228" w:lineRule="auto"/>
              <w:jc w:val="both"/>
            </w:pPr>
            <w:r>
              <w:t>szyby w tylnych drzwiach przesuwne</w:t>
            </w:r>
          </w:p>
          <w:p w14:paraId="59878C53" w14:textId="77777777" w:rsidR="007A2599" w:rsidRDefault="007A2599" w:rsidP="007A2599">
            <w:pPr>
              <w:pStyle w:val="Inne0"/>
              <w:numPr>
                <w:ilvl w:val="0"/>
                <w:numId w:val="8"/>
              </w:numPr>
              <w:tabs>
                <w:tab w:val="left" w:pos="125"/>
              </w:tabs>
              <w:spacing w:line="230" w:lineRule="auto"/>
              <w:jc w:val="both"/>
            </w:pPr>
            <w:r>
              <w:t>wszystkie szyby o wysokiej zdolności filtrowania</w:t>
            </w:r>
          </w:p>
          <w:p w14:paraId="401F2E75" w14:textId="77777777" w:rsidR="007A2599" w:rsidRDefault="007A2599" w:rsidP="007A2599">
            <w:pPr>
              <w:pStyle w:val="Inne0"/>
              <w:numPr>
                <w:ilvl w:val="0"/>
                <w:numId w:val="8"/>
              </w:numPr>
              <w:tabs>
                <w:tab w:val="left" w:pos="125"/>
              </w:tabs>
              <w:spacing w:line="228" w:lineRule="auto"/>
              <w:jc w:val="both"/>
            </w:pPr>
            <w:r>
              <w:t>układ kierowniczy ze wspomaganiem</w:t>
            </w:r>
          </w:p>
          <w:p w14:paraId="07462456" w14:textId="77777777" w:rsidR="007A2599" w:rsidRDefault="007A2599" w:rsidP="007A2599">
            <w:pPr>
              <w:pStyle w:val="Inne0"/>
              <w:numPr>
                <w:ilvl w:val="0"/>
                <w:numId w:val="8"/>
              </w:numPr>
              <w:tabs>
                <w:tab w:val="left" w:pos="125"/>
              </w:tabs>
              <w:spacing w:line="230" w:lineRule="auto"/>
              <w:jc w:val="both"/>
            </w:pPr>
            <w:r>
              <w:t>miejsce dowódcy wyposażone w półkę ułatwiającą czytanie mapy i lampkę oświetlającą</w:t>
            </w:r>
          </w:p>
          <w:p w14:paraId="28ECA4F3" w14:textId="77777777" w:rsidR="007A2599" w:rsidRDefault="007A2599" w:rsidP="007A2599">
            <w:pPr>
              <w:pStyle w:val="Inne0"/>
              <w:numPr>
                <w:ilvl w:val="0"/>
                <w:numId w:val="8"/>
              </w:numPr>
              <w:tabs>
                <w:tab w:val="left" w:pos="125"/>
              </w:tabs>
              <w:spacing w:line="223" w:lineRule="auto"/>
              <w:jc w:val="both"/>
            </w:pPr>
            <w:r>
              <w:t>kabina wyposażona w ogrzewanie i w klimatyzację manualną</w:t>
            </w:r>
          </w:p>
          <w:p w14:paraId="1980D07A" w14:textId="77777777" w:rsidR="007A2599" w:rsidRDefault="007A2599" w:rsidP="007A2599">
            <w:pPr>
              <w:pStyle w:val="Inne0"/>
              <w:numPr>
                <w:ilvl w:val="0"/>
                <w:numId w:val="8"/>
              </w:numPr>
              <w:tabs>
                <w:tab w:val="left" w:pos="125"/>
              </w:tabs>
              <w:spacing w:line="228" w:lineRule="auto"/>
              <w:jc w:val="both"/>
            </w:pPr>
            <w:r>
              <w:t>wszystkie drzwi kabiny wyposażone w centralny zamek sterowany z przycisku w kluczyku.</w:t>
            </w:r>
          </w:p>
          <w:p w14:paraId="7DCA95C2" w14:textId="77777777" w:rsidR="007A2599" w:rsidRDefault="007A2599" w:rsidP="007A2599">
            <w:pPr>
              <w:pStyle w:val="Inne0"/>
              <w:numPr>
                <w:ilvl w:val="0"/>
                <w:numId w:val="8"/>
              </w:numPr>
              <w:tabs>
                <w:tab w:val="left" w:pos="125"/>
              </w:tabs>
              <w:spacing w:line="230" w:lineRule="auto"/>
              <w:jc w:val="both"/>
            </w:pPr>
            <w:r>
              <w:t>w kabinie przygotowana instalacja elektryczna i półka do zamontowania ładowarek dla radiostacji i latarek</w:t>
            </w:r>
          </w:p>
          <w:p w14:paraId="5FE03194" w14:textId="77777777" w:rsidR="007A2599" w:rsidRDefault="007A2599" w:rsidP="007A2599">
            <w:pPr>
              <w:pStyle w:val="Inne0"/>
              <w:spacing w:line="233" w:lineRule="auto"/>
            </w:pPr>
            <w:r>
              <w:t>- w kabinie pasażerskiej dywaniki dla pierwszego i drugiego rzędu siedzeń</w:t>
            </w:r>
          </w:p>
        </w:tc>
      </w:tr>
      <w:tr w:rsidR="0079434E" w14:paraId="019E43A1" w14:textId="77777777" w:rsidTr="004C676D">
        <w:trPr>
          <w:trHeight w:hRule="exact" w:val="42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25E16D" w14:textId="77777777" w:rsidR="0079434E" w:rsidRDefault="004C676D">
            <w:pPr>
              <w:pStyle w:val="Inne0"/>
              <w:ind w:firstLine="160"/>
            </w:pPr>
            <w:r>
              <w:rPr>
                <w:b/>
                <w:bCs/>
              </w:rPr>
              <w:t>14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D237" w14:textId="77777777" w:rsidR="0079434E" w:rsidRDefault="008F7341">
            <w:pPr>
              <w:pStyle w:val="Inne0"/>
            </w:pPr>
            <w:r>
              <w:t>Zbiornik paliwa minimum 80 litrów</w:t>
            </w:r>
          </w:p>
        </w:tc>
      </w:tr>
      <w:tr w:rsidR="0079434E" w14:paraId="11C3DB97" w14:textId="77777777" w:rsidTr="004C676D">
        <w:trPr>
          <w:trHeight w:hRule="exact" w:val="150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951B15" w14:textId="77777777" w:rsidR="0079434E" w:rsidRDefault="004C676D">
            <w:pPr>
              <w:pStyle w:val="Inne0"/>
              <w:spacing w:after="300"/>
              <w:ind w:firstLine="160"/>
            </w:pPr>
            <w:r>
              <w:rPr>
                <w:b/>
                <w:bCs/>
              </w:rPr>
              <w:t>15</w:t>
            </w:r>
            <w:r w:rsidR="00546AC8">
              <w:rPr>
                <w:b/>
                <w:bCs/>
              </w:rPr>
              <w:t>.</w:t>
            </w:r>
          </w:p>
          <w:p w14:paraId="063CB2D3" w14:textId="77777777" w:rsidR="0079434E" w:rsidRDefault="0079434E">
            <w:pPr>
              <w:pStyle w:val="Inne0"/>
              <w:jc w:val="both"/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FE7D" w14:textId="77777777" w:rsidR="0079434E" w:rsidRDefault="008F7341" w:rsidP="008F7341">
            <w:pPr>
              <w:pStyle w:val="Inne0"/>
              <w:tabs>
                <w:tab w:val="left" w:pos="144"/>
              </w:tabs>
              <w:spacing w:line="233" w:lineRule="auto"/>
            </w:pPr>
            <w:r>
              <w:t>Zawieszenie pojazdu fabrycznie wzmocnione z tyłu min 3 resory piórowe i dodatkowe wzmocnienie poprzez zastosowanie miechów pneumatycznych. Instalacja miechów pozwalająca regulować ciśnienie za pomocą kompresora powietrza zamontowanego w pojeździć. Montaż miechów pneumatycznych nie może powodować usunięcia fabrycznych elementów zawieszenia pojazdu, w tym ograniczników skoku zawieszenia.</w:t>
            </w:r>
          </w:p>
        </w:tc>
      </w:tr>
    </w:tbl>
    <w:p w14:paraId="21CBE74E" w14:textId="77777777" w:rsidR="0079434E" w:rsidRDefault="00546AC8">
      <w:pPr>
        <w:spacing w:line="1" w:lineRule="exact"/>
      </w:pPr>
      <w:r>
        <w:br w:type="page"/>
      </w:r>
    </w:p>
    <w:p w14:paraId="26755EB3" w14:textId="77777777" w:rsidR="0079434E" w:rsidRDefault="0079434E">
      <w:pPr>
        <w:pStyle w:val="Podpistabeli0"/>
        <w:ind w:left="3096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9144"/>
      </w:tblGrid>
      <w:tr w:rsidR="00607DA4" w14:paraId="529EAF02" w14:textId="77777777" w:rsidTr="00F15743">
        <w:trPr>
          <w:trHeight w:hRule="exact" w:val="433"/>
          <w:jc w:val="center"/>
        </w:trPr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B7D0" w14:textId="77777777" w:rsidR="00607DA4" w:rsidRPr="00607DA4" w:rsidRDefault="00607DA4" w:rsidP="00607DA4">
            <w:pPr>
              <w:pStyle w:val="Inne0"/>
              <w:jc w:val="center"/>
              <w:rPr>
                <w:b/>
              </w:rPr>
            </w:pPr>
            <w:r w:rsidRPr="00607DA4">
              <w:rPr>
                <w:b/>
              </w:rPr>
              <w:t>III - ZABUDOWA</w:t>
            </w:r>
          </w:p>
        </w:tc>
      </w:tr>
      <w:tr w:rsidR="00607DA4" w14:paraId="622C7D9F" w14:textId="77777777">
        <w:trPr>
          <w:trHeight w:hRule="exact" w:val="2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ACB0BA" w14:textId="77777777" w:rsidR="00607DA4" w:rsidRDefault="00607DA4" w:rsidP="00607DA4">
            <w:pPr>
              <w:pStyle w:val="Inne0"/>
              <w:ind w:firstLine="140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4909B" w14:textId="77777777" w:rsidR="00607DA4" w:rsidRDefault="00607DA4" w:rsidP="00607DA4">
            <w:pPr>
              <w:pStyle w:val="Inne0"/>
            </w:pPr>
            <w:r>
              <w:t>Pojazd wyposażony w oryginalną zabudowę pożarniczą zamontowaną od nowości.</w:t>
            </w:r>
          </w:p>
        </w:tc>
      </w:tr>
      <w:tr w:rsidR="0079434E" w14:paraId="633B2760" w14:textId="77777777" w:rsidTr="00292FFE">
        <w:trPr>
          <w:trHeight w:hRule="exact" w:val="143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C2B94" w14:textId="77777777" w:rsidR="0079434E" w:rsidRDefault="00607DA4">
            <w:pPr>
              <w:pStyle w:val="Inne0"/>
              <w:ind w:firstLine="140"/>
            </w:pPr>
            <w:r>
              <w:rPr>
                <w:b/>
                <w:bCs/>
              </w:rPr>
              <w:t>17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0BF69" w14:textId="77777777" w:rsidR="00292FFE" w:rsidRDefault="00292FFE" w:rsidP="00292FFE">
            <w:pPr>
              <w:pStyle w:val="Inne0"/>
              <w:spacing w:line="223" w:lineRule="auto"/>
              <w:jc w:val="both"/>
            </w:pPr>
            <w:r>
              <w:t>Zabudowa samonośna wykonana z materiałów odpornych na korozję - stali nierdzewnej i/lub aluminium. Pokrycie zewnętrzne i wewnętrzne wykonane z blachy aluminiowej.</w:t>
            </w:r>
          </w:p>
          <w:p w14:paraId="123BCF2D" w14:textId="77777777" w:rsidR="00292FFE" w:rsidRDefault="00292FFE" w:rsidP="00292FFE">
            <w:pPr>
              <w:pStyle w:val="Inne0"/>
              <w:spacing w:line="223" w:lineRule="auto"/>
              <w:jc w:val="both"/>
            </w:pPr>
            <w:r>
              <w:t>Wymiary zewnętrzne zabudowy :</w:t>
            </w:r>
          </w:p>
          <w:p w14:paraId="1B87B563" w14:textId="77777777" w:rsidR="00292FFE" w:rsidRDefault="00292FFE" w:rsidP="00292FFE">
            <w:pPr>
              <w:pStyle w:val="Inne0"/>
              <w:numPr>
                <w:ilvl w:val="0"/>
                <w:numId w:val="9"/>
              </w:numPr>
              <w:tabs>
                <w:tab w:val="left" w:pos="130"/>
              </w:tabs>
              <w:spacing w:line="223" w:lineRule="auto"/>
              <w:jc w:val="both"/>
            </w:pPr>
            <w:r>
              <w:t>wysokość i szerokość równa wysokości i szerokości kabiny pasażerskiej</w:t>
            </w:r>
          </w:p>
          <w:p w14:paraId="404647BE" w14:textId="77777777" w:rsidR="0079434E" w:rsidRDefault="00292FFE" w:rsidP="00292FFE">
            <w:pPr>
              <w:pStyle w:val="Inne0"/>
            </w:pPr>
            <w:r>
              <w:t>długość nie mniejsza niż 2800 mm.</w:t>
            </w:r>
          </w:p>
        </w:tc>
      </w:tr>
      <w:tr w:rsidR="0079434E" w14:paraId="11AC42AC" w14:textId="77777777" w:rsidTr="00C34E7D">
        <w:trPr>
          <w:trHeight w:hRule="exact" w:val="109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28888" w14:textId="77777777" w:rsidR="0079434E" w:rsidRDefault="00607DA4">
            <w:pPr>
              <w:pStyle w:val="Inne0"/>
              <w:ind w:firstLine="140"/>
            </w:pPr>
            <w:r>
              <w:rPr>
                <w:b/>
                <w:bCs/>
              </w:rPr>
              <w:t>18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B082" w14:textId="77777777" w:rsidR="0079434E" w:rsidRDefault="00292FFE" w:rsidP="00292FFE">
            <w:pPr>
              <w:pStyle w:val="Inne0"/>
            </w:pPr>
            <w:r>
              <w:t>Dach zabudowy w formie podestu roboczego w wykonaniu anty poślizgowym. Na tylnej ścianie nadwozia umieszczona drabinka umożliwiająca wejście na dach pojazdu z powierzchniami stopni w wykonaniu antypoślizgowym.</w:t>
            </w:r>
          </w:p>
        </w:tc>
      </w:tr>
      <w:tr w:rsidR="00C34E7D" w14:paraId="13F8D672" w14:textId="77777777">
        <w:trPr>
          <w:trHeight w:hRule="exact" w:val="67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672FD" w14:textId="77777777" w:rsidR="00C34E7D" w:rsidRDefault="00607DA4" w:rsidP="00C34E7D">
            <w:pPr>
              <w:pStyle w:val="Inne0"/>
              <w:ind w:firstLine="140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617B8" w14:textId="77777777" w:rsidR="00C34E7D" w:rsidRDefault="00C34E7D" w:rsidP="00C34E7D">
            <w:pPr>
              <w:pStyle w:val="Inne0"/>
            </w:pPr>
            <w:r>
              <w:t>Powierzchnie platform, podestu roboczego i podłogi kabiny w wykonaniu antypoślizgowym.</w:t>
            </w:r>
          </w:p>
        </w:tc>
      </w:tr>
      <w:tr w:rsidR="0079434E" w14:paraId="690091F6" w14:textId="77777777" w:rsidTr="00A17A3A">
        <w:trPr>
          <w:trHeight w:hRule="exact" w:val="88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479CC5" w14:textId="77777777" w:rsidR="0079434E" w:rsidRDefault="00607DA4">
            <w:pPr>
              <w:pStyle w:val="Inne0"/>
              <w:ind w:firstLine="140"/>
            </w:pPr>
            <w:r>
              <w:rPr>
                <w:b/>
                <w:bCs/>
              </w:rPr>
              <w:t>20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04BC" w14:textId="77777777" w:rsidR="0079434E" w:rsidRDefault="00C34E7D" w:rsidP="00C34E7D">
            <w:pPr>
              <w:pStyle w:val="Inne0"/>
            </w:pPr>
            <w:r>
              <w:t xml:space="preserve">Pojazd powinien posiadać oświetlenie pola pracy wokół nadwozia sprzętowego warunkach słabej widoczności, oraz oświetlenie powierzchni platformy dachowej, lampy wykonane w technologii LED. </w:t>
            </w:r>
          </w:p>
        </w:tc>
      </w:tr>
      <w:tr w:rsidR="00A17A3A" w14:paraId="188600A8" w14:textId="77777777" w:rsidTr="00A17A3A">
        <w:trPr>
          <w:trHeight w:hRule="exact" w:val="131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C7956" w14:textId="77777777" w:rsidR="00A17A3A" w:rsidRDefault="00607DA4" w:rsidP="00A17A3A">
            <w:pPr>
              <w:pStyle w:val="Inne0"/>
              <w:ind w:firstLine="140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7B274" w14:textId="77777777" w:rsidR="00A17A3A" w:rsidRDefault="00A17A3A" w:rsidP="00C34E7D">
            <w:pPr>
              <w:pStyle w:val="Inne0"/>
            </w:pPr>
            <w:r>
              <w:t>Na platformie dachowej zamontowany: uchwyt na drabinę strażacką trzy przęsłową, skrzynia aluminiowa na sprzęt o wymiarach minimum 1600x400x500 (mm), zamykana pokrywą. Wnętrze skrzyni oświetlone listwą LED włączaną automatycznie po otwarciu skrzyni. Informacja o otwarciu skrzyni sygnalizowana kontrolką na desce rozdzielczej pojazdu.</w:t>
            </w:r>
          </w:p>
        </w:tc>
      </w:tr>
      <w:tr w:rsidR="0079434E" w14:paraId="42BDC394" w14:textId="77777777">
        <w:trPr>
          <w:trHeight w:hRule="exact" w:val="123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D3F1E3" w14:textId="77777777" w:rsidR="0079434E" w:rsidRDefault="00607DA4">
            <w:pPr>
              <w:pStyle w:val="Inne0"/>
              <w:ind w:firstLine="140"/>
            </w:pPr>
            <w:r>
              <w:rPr>
                <w:b/>
                <w:bCs/>
              </w:rPr>
              <w:t>22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38EE5" w14:textId="77777777" w:rsidR="0079434E" w:rsidRDefault="00292FFE">
            <w:pPr>
              <w:pStyle w:val="Inne0"/>
            </w:pPr>
            <w:r>
              <w:t>Skrytki na sprzęt i wyposażenie zamykane żaluzjami wodno i pyłoszczelnymi. Układ skrytek 2+2+1. szerokość żaluzji bocznych minimum 1380 mm. tylnej minimum 750 mm. Skrytki na sprzęt muszą być wyposażone w oświetlenie LED włączane automatycznie po otwarciu żaluzji skrytki.</w:t>
            </w:r>
          </w:p>
        </w:tc>
      </w:tr>
      <w:tr w:rsidR="0079434E" w14:paraId="4C6AE7A6" w14:textId="77777777" w:rsidTr="00C34E7D">
        <w:trPr>
          <w:trHeight w:hRule="exact" w:val="10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04DD2F" w14:textId="77777777" w:rsidR="0079434E" w:rsidRDefault="00607DA4">
            <w:pPr>
              <w:pStyle w:val="Inne0"/>
              <w:ind w:firstLine="140"/>
            </w:pPr>
            <w:r>
              <w:rPr>
                <w:b/>
                <w:bCs/>
              </w:rPr>
              <w:t>23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1471" w14:textId="77777777" w:rsidR="0079434E" w:rsidRDefault="00546AC8">
            <w:pPr>
              <w:pStyle w:val="Inne0"/>
            </w:pPr>
            <w:r>
              <w:t>Dach zabudowy w formie podestu roboczego antypoślizgowego, z tyłu pojazdu drabinka do wejścia na podest, na dachu wysuwane łoże do przewożenia drabiny i skrzynia na drobny sprzęt.</w:t>
            </w:r>
          </w:p>
        </w:tc>
      </w:tr>
      <w:tr w:rsidR="00C34E7D" w14:paraId="5F1AE747" w14:textId="77777777">
        <w:trPr>
          <w:trHeight w:hRule="exact" w:val="74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5B8C7" w14:textId="77777777" w:rsidR="00C34E7D" w:rsidRDefault="00607DA4" w:rsidP="00C34E7D">
            <w:pPr>
              <w:pStyle w:val="Inne0"/>
              <w:ind w:firstLine="140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E6C3B" w14:textId="77777777" w:rsidR="00C34E7D" w:rsidRDefault="00C34E7D" w:rsidP="00C34E7D">
            <w:pPr>
              <w:pStyle w:val="Inne0"/>
            </w:pPr>
            <w:r>
              <w:t>Szuflady i wysuwane tace muszą się automatycznie blokować w pozycji zamkniętej i całkowicie otwartej, prowadnice powinny posiadać ułożyskowanie kulowe.</w:t>
            </w:r>
          </w:p>
        </w:tc>
      </w:tr>
      <w:tr w:rsidR="0079434E" w14:paraId="525E6F95" w14:textId="77777777">
        <w:trPr>
          <w:trHeight w:hRule="exact" w:val="403"/>
          <w:jc w:val="center"/>
        </w:trPr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77273" w14:textId="77777777" w:rsidR="0079434E" w:rsidRDefault="00546AC8">
            <w:pPr>
              <w:pStyle w:val="Inne0"/>
              <w:jc w:val="center"/>
            </w:pPr>
            <w:r>
              <w:rPr>
                <w:b/>
                <w:bCs/>
              </w:rPr>
              <w:t>IV-UKŁAD WODNY</w:t>
            </w:r>
          </w:p>
        </w:tc>
      </w:tr>
      <w:tr w:rsidR="0079434E" w14:paraId="1B281E4C" w14:textId="77777777">
        <w:trPr>
          <w:trHeight w:hRule="exact" w:val="122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B7DC0" w14:textId="77777777" w:rsidR="0079434E" w:rsidRDefault="00546AC8">
            <w:pPr>
              <w:pStyle w:val="Inne0"/>
              <w:ind w:firstLine="140"/>
            </w:pPr>
            <w:r>
              <w:rPr>
                <w:b/>
                <w:bCs/>
              </w:rPr>
              <w:t>25.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3E153" w14:textId="77777777" w:rsidR="0079434E" w:rsidRDefault="00C34E7D">
            <w:pPr>
              <w:pStyle w:val="Inne0"/>
            </w:pPr>
            <w:r>
              <w:t>Zbiornik wody o pojemności minimum 1000 1itrów  wykonany z materiału odpornego na korozję. W zbiorniku zamontowane falochrony, zbiornik wyposażony w przewody przelewowe odprowadzające nadmiar wody poza pojazd plus zbiornik na środek pianotwórczy o pojemności minimum 10% zbiornika wody.</w:t>
            </w:r>
          </w:p>
        </w:tc>
      </w:tr>
      <w:tr w:rsidR="0079434E" w14:paraId="196C3E0F" w14:textId="77777777" w:rsidTr="00C34E7D">
        <w:trPr>
          <w:trHeight w:hRule="exact" w:val="203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F07B9" w14:textId="77777777" w:rsidR="0079434E" w:rsidRDefault="00546AC8">
            <w:pPr>
              <w:pStyle w:val="Inne0"/>
              <w:ind w:firstLine="140"/>
            </w:pPr>
            <w:r>
              <w:rPr>
                <w:b/>
                <w:bCs/>
              </w:rPr>
              <w:t>26.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8344C" w14:textId="77777777" w:rsidR="0079434E" w:rsidRDefault="00C34E7D">
            <w:pPr>
              <w:pStyle w:val="Inne0"/>
            </w:pPr>
            <w:r>
              <w:t>Wysokociśnieniowy agregat wodno - pianowy o następujących minimalnych parametrach: - wydajność pompy 70 l/m</w:t>
            </w:r>
          </w:p>
          <w:p w14:paraId="507B3D9F" w14:textId="77777777" w:rsidR="00C34E7D" w:rsidRDefault="00C34E7D" w:rsidP="00C34E7D">
            <w:pPr>
              <w:pStyle w:val="Inne0"/>
              <w:spacing w:line="230" w:lineRule="auto"/>
              <w:jc w:val="both"/>
            </w:pPr>
            <w:r>
              <w:t>- ciśnienie 40 bar</w:t>
            </w:r>
          </w:p>
          <w:p w14:paraId="22F7D9D3" w14:textId="77777777" w:rsidR="00C34E7D" w:rsidRDefault="00C34E7D" w:rsidP="00C34E7D">
            <w:pPr>
              <w:pStyle w:val="Inne0"/>
            </w:pPr>
            <w:r>
              <w:t>Agregat wyposażony w wysokociśnieniową linię szybkiego natarcia o długości węża min. 50mb na zwijadle, zakończoną prądownicą pistoletową wodno-pianową o regulowanej wydajności z prądem zwartym i rozproszonym. Agregat musi posi</w:t>
            </w:r>
            <w:r w:rsidR="00A17A3A">
              <w:t>adać świadectwo dopuszczenia wy</w:t>
            </w:r>
            <w:r>
              <w:t>dane przez CNBOP.</w:t>
            </w:r>
          </w:p>
        </w:tc>
      </w:tr>
      <w:tr w:rsidR="0079434E" w14:paraId="1146A54B" w14:textId="77777777" w:rsidTr="00607DA4">
        <w:trPr>
          <w:trHeight w:hRule="exact" w:val="43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958716" w14:textId="77777777" w:rsidR="0079434E" w:rsidRDefault="00A17A3A">
            <w:pPr>
              <w:pStyle w:val="Inne0"/>
              <w:jc w:val="both"/>
            </w:pPr>
            <w:r>
              <w:rPr>
                <w:b/>
                <w:bCs/>
              </w:rPr>
              <w:t xml:space="preserve">  </w:t>
            </w:r>
            <w:r w:rsidR="00546AC8">
              <w:rPr>
                <w:b/>
                <w:bCs/>
              </w:rPr>
              <w:t>27.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3554" w14:textId="77777777" w:rsidR="0079434E" w:rsidRDefault="00A17A3A" w:rsidP="00A17A3A">
            <w:pPr>
              <w:pStyle w:val="Inne0"/>
            </w:pPr>
            <w:r>
              <w:t xml:space="preserve">Przegrody na minimum 10 węży tłocznych </w:t>
            </w:r>
          </w:p>
        </w:tc>
      </w:tr>
    </w:tbl>
    <w:p w14:paraId="5E3FF68D" w14:textId="77777777" w:rsidR="0079434E" w:rsidRDefault="00546AC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9144"/>
      </w:tblGrid>
      <w:tr w:rsidR="0079434E" w14:paraId="462059BB" w14:textId="77777777">
        <w:trPr>
          <w:trHeight w:hRule="exact" w:val="398"/>
          <w:jc w:val="center"/>
        </w:trPr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263ED" w14:textId="77777777" w:rsidR="0079434E" w:rsidRDefault="00546AC8">
            <w:pPr>
              <w:pStyle w:val="Inne0"/>
              <w:jc w:val="center"/>
            </w:pPr>
            <w:r>
              <w:rPr>
                <w:b/>
                <w:bCs/>
              </w:rPr>
              <w:lastRenderedPageBreak/>
              <w:t>V-WYPOSAŻENIE</w:t>
            </w:r>
          </w:p>
        </w:tc>
      </w:tr>
      <w:tr w:rsidR="0079434E" w14:paraId="0C0E7145" w14:textId="77777777">
        <w:trPr>
          <w:trHeight w:hRule="exact" w:val="260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F4495" w14:textId="77777777" w:rsidR="0079434E" w:rsidRDefault="00607DA4">
            <w:pPr>
              <w:pStyle w:val="Inne0"/>
              <w:ind w:firstLine="140"/>
            </w:pPr>
            <w:r>
              <w:rPr>
                <w:b/>
                <w:bCs/>
              </w:rPr>
              <w:t>28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6E650" w14:textId="77777777" w:rsidR="0079434E" w:rsidRDefault="00A17A3A" w:rsidP="00A17A3A">
            <w:pPr>
              <w:pStyle w:val="Inne0"/>
              <w:tabs>
                <w:tab w:val="left" w:pos="144"/>
              </w:tabs>
              <w:spacing w:line="233" w:lineRule="auto"/>
            </w:pPr>
            <w:r>
              <w:t xml:space="preserve">Pojazd wyposażony w urządzenie </w:t>
            </w:r>
            <w:proofErr w:type="spellStart"/>
            <w:r>
              <w:t>sygnalizacyjno</w:t>
            </w:r>
            <w:proofErr w:type="spellEnd"/>
            <w:r>
              <w:t xml:space="preserve"> -ostrzegawcze akustyczne i świetlne - belka świetlna</w:t>
            </w:r>
            <w:r w:rsidR="008C318F">
              <w:t xml:space="preserve"> z napisem „STRAŻ”</w:t>
            </w:r>
            <w:r>
              <w:t xml:space="preserve"> montowana na dachu kabiny-dodatkowa lampa sygnalizacyjna niebieska błyskowa z tyłu pojazdu, lampy wykonane w technologii LED moc rozgłoszeniowa min. 200W - dopuszczalne jest zastosowanie dwóch głośników 100W. gdzie jeden zamontowany w belce świetlnej, drugi w przedniej części pojazdu. Zabezpieczenie belki świetlnej oraz tylnych lamp w zderzaku i tylnej lampy błyskowej.</w:t>
            </w:r>
          </w:p>
        </w:tc>
      </w:tr>
      <w:tr w:rsidR="0079434E" w14:paraId="6FDE5D91" w14:textId="77777777">
        <w:trPr>
          <w:trHeight w:hRule="exact" w:val="288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C0E41" w14:textId="77777777" w:rsidR="0079434E" w:rsidRDefault="00607DA4">
            <w:pPr>
              <w:pStyle w:val="Inne0"/>
              <w:ind w:firstLine="140"/>
            </w:pPr>
            <w:r>
              <w:rPr>
                <w:b/>
                <w:bCs/>
              </w:rPr>
              <w:t>29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B9134" w14:textId="77777777" w:rsidR="0079434E" w:rsidRDefault="00A17A3A" w:rsidP="00A17A3A">
            <w:pPr>
              <w:pStyle w:val="Inne0"/>
              <w:tabs>
                <w:tab w:val="left" w:pos="144"/>
              </w:tabs>
              <w:spacing w:line="233" w:lineRule="auto"/>
            </w:pPr>
            <w:r>
              <w:t>W kabinie zainstalowany radiotelefon przewoźny, zamontowany na stałe o parametrach: częstotliwość VHF 136-174 MHz. moc 1+25 W. odstęp między kanałowy 12,5 kHz dostosowany do użytkowania w sieci MSWiA. min 125 kanałów, wyświetlacz alfanumeryczny min 14 znaków. Obrotowy potencjometr siły głosu. Radiotelefon musi być przystosowany do użytkowania w sieci z sygnałem analogowym i cyfrowym Elektryczne urządzenia radiowe oraz akustyczno-sygnalizacyjne wykonane w sposób nie powodujący zakłóceń podczas ich jednoczesnej pracy.</w:t>
            </w:r>
          </w:p>
        </w:tc>
      </w:tr>
      <w:tr w:rsidR="0079434E" w14:paraId="5F996C4A" w14:textId="77777777" w:rsidTr="00607DA4">
        <w:trPr>
          <w:trHeight w:hRule="exact" w:val="1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B8702C" w14:textId="77777777" w:rsidR="0079434E" w:rsidRDefault="00607DA4">
            <w:pPr>
              <w:pStyle w:val="Inne0"/>
              <w:ind w:firstLine="140"/>
            </w:pPr>
            <w:r>
              <w:rPr>
                <w:b/>
                <w:bCs/>
              </w:rPr>
              <w:t>30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226B" w14:textId="77777777" w:rsidR="0079434E" w:rsidRDefault="001E2340">
            <w:pPr>
              <w:pStyle w:val="Inne0"/>
            </w:pPr>
            <w:r>
              <w:t xml:space="preserve">Maszt pneumatyczny o mocy </w:t>
            </w:r>
            <w:proofErr w:type="spellStart"/>
            <w:r>
              <w:t>najaśnic</w:t>
            </w:r>
            <w:proofErr w:type="spellEnd"/>
            <w:r>
              <w:t xml:space="preserve"> min. 20000 Lm. </w:t>
            </w:r>
            <w:proofErr w:type="spellStart"/>
            <w:r>
              <w:t>najaśnice</w:t>
            </w:r>
            <w:proofErr w:type="spellEnd"/>
            <w:r>
              <w:t xml:space="preserve"> w technologii LED. Podnoszenie i opuszczanie </w:t>
            </w:r>
            <w:proofErr w:type="spellStart"/>
            <w:r>
              <w:t>najaśnic</w:t>
            </w:r>
            <w:proofErr w:type="spellEnd"/>
            <w:r>
              <w:t xml:space="preserve"> sterowane z poziomu podłoża. Zasilanie </w:t>
            </w:r>
            <w:proofErr w:type="spellStart"/>
            <w:r>
              <w:t>najaśnic</w:t>
            </w:r>
            <w:proofErr w:type="spellEnd"/>
            <w:r>
              <w:t xml:space="preserve"> i kompresora dla masztu z układu elektrycznego 230V lub z agregatu prądotwórczego, wysokość masztu po rozłożeniu od poziomu dachu do reflektora minimum 1,5 m. Świadectwo pojazdu musi uwzględniać maszt jako urządzenie zamontowane na stale.</w:t>
            </w:r>
          </w:p>
        </w:tc>
      </w:tr>
      <w:tr w:rsidR="00607DA4" w14:paraId="08735FB2" w14:textId="77777777" w:rsidTr="00607DA4">
        <w:trPr>
          <w:trHeight w:hRule="exact" w:val="132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DC31D2" w14:textId="77777777" w:rsidR="00607DA4" w:rsidRDefault="00607DA4" w:rsidP="00607DA4">
            <w:pPr>
              <w:pStyle w:val="Inne0"/>
              <w:ind w:firstLine="140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FE15" w14:textId="77777777" w:rsidR="00607DA4" w:rsidRDefault="00607DA4" w:rsidP="00607DA4">
            <w:pPr>
              <w:pStyle w:val="Inne0"/>
            </w:pPr>
            <w:r>
              <w:t>Pojazd wyposażony w system ładowania akumulatora z gniazdem umieszczonym w okolicach siedzenia kierowcy, kontrolką sygnalizującą ładowanie na desce rozdzielczej i blokadą rozruchu silnika w trakcje ładowania akumulatora. W komplecie prostownik wyposażony w funkcję automatycznego ładowania w zależności od napięcia akumulatora.</w:t>
            </w:r>
          </w:p>
        </w:tc>
      </w:tr>
      <w:tr w:rsidR="00607DA4" w14:paraId="72F0FDE9" w14:textId="77777777" w:rsidTr="00607DA4">
        <w:trPr>
          <w:trHeight w:hRule="exact" w:val="129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2AF100" w14:textId="77777777" w:rsidR="00607DA4" w:rsidRDefault="00607DA4" w:rsidP="00607DA4">
            <w:pPr>
              <w:pStyle w:val="Inne0"/>
              <w:ind w:firstLine="140"/>
              <w:rPr>
                <w:b/>
                <w:bCs/>
              </w:rPr>
            </w:pPr>
            <w:r>
              <w:rPr>
                <w:b/>
                <w:bCs/>
              </w:rPr>
              <w:t>32.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75D4" w14:textId="77777777" w:rsidR="00607DA4" w:rsidRDefault="00607DA4" w:rsidP="00607DA4">
            <w:pPr>
              <w:pStyle w:val="Inne0"/>
            </w:pPr>
            <w:r>
              <w:t>Nadwozie sprzętowe wyposażone w niezależny od pracy silnika pojazdu układ ogrzewania wykorzystujący paliwo z układu paliwowego pojazdu. Układ ogrzewania typu „gorące powietrza", wylot ogrzewanego powietrza skierowany w okolice pompy układu wodno - pianowego.</w:t>
            </w:r>
          </w:p>
        </w:tc>
      </w:tr>
      <w:tr w:rsidR="00607DA4" w14:paraId="253FE6E6" w14:textId="77777777" w:rsidTr="00607DA4">
        <w:trPr>
          <w:trHeight w:hRule="exact" w:val="71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49C0D1" w14:textId="77777777" w:rsidR="00607DA4" w:rsidRDefault="00607DA4" w:rsidP="00607DA4">
            <w:pPr>
              <w:pStyle w:val="Inne0"/>
              <w:ind w:firstLine="140"/>
              <w:rPr>
                <w:b/>
                <w:bCs/>
              </w:rPr>
            </w:pPr>
            <w:r>
              <w:rPr>
                <w:b/>
                <w:bCs/>
              </w:rPr>
              <w:t>33.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DE6F" w14:textId="77777777" w:rsidR="00607DA4" w:rsidRDefault="00607DA4" w:rsidP="00607DA4">
            <w:pPr>
              <w:pStyle w:val="Inne0"/>
            </w:pPr>
            <w:r>
              <w:t>Pojazd wyposażony w hak holowniczy typu kulowo-oczkowy z gniazdem elektrycznym o uciągu min. 2500 kg.</w:t>
            </w:r>
          </w:p>
        </w:tc>
      </w:tr>
      <w:tr w:rsidR="00607DA4" w14:paraId="1E635E55" w14:textId="77777777" w:rsidTr="00607DA4">
        <w:trPr>
          <w:trHeight w:hRule="exact" w:val="112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89BD3B" w14:textId="77777777" w:rsidR="00607DA4" w:rsidRDefault="00607DA4" w:rsidP="00607DA4">
            <w:pPr>
              <w:pStyle w:val="Inne0"/>
              <w:ind w:firstLine="140"/>
              <w:rPr>
                <w:b/>
                <w:bCs/>
              </w:rPr>
            </w:pPr>
            <w:r>
              <w:rPr>
                <w:b/>
                <w:bCs/>
              </w:rPr>
              <w:t>34.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4958" w14:textId="77777777" w:rsidR="00607DA4" w:rsidRDefault="00607DA4" w:rsidP="00607DA4">
            <w:pPr>
              <w:pStyle w:val="Inne0"/>
            </w:pPr>
            <w:r>
              <w:t>Wyciągarka elektryczna zamontowana z przodu pojazdu o sile uciągu minimum 5000 kg i długości liny stalowej min. 25 m. Wyciągarka i przód pojazdu zabezpieczone orurowaniem wzmacniającym ze stali nierdzewnej polerowanej na wysoki połysk.</w:t>
            </w:r>
          </w:p>
        </w:tc>
      </w:tr>
    </w:tbl>
    <w:p w14:paraId="6526A08C" w14:textId="77777777" w:rsidR="0079434E" w:rsidRDefault="00546AC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9149"/>
      </w:tblGrid>
      <w:tr w:rsidR="0079434E" w14:paraId="2561DB64" w14:textId="77777777">
        <w:trPr>
          <w:trHeight w:hRule="exact" w:val="40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9F826" w14:textId="77777777" w:rsidR="0079434E" w:rsidRDefault="0079434E">
            <w:pPr>
              <w:rPr>
                <w:sz w:val="10"/>
                <w:szCs w:val="10"/>
              </w:rPr>
            </w:pP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82C0" w14:textId="77777777" w:rsidR="0079434E" w:rsidRDefault="00546AC8">
            <w:pPr>
              <w:pStyle w:val="Inne0"/>
              <w:jc w:val="center"/>
            </w:pPr>
            <w:r>
              <w:rPr>
                <w:b/>
                <w:bCs/>
              </w:rPr>
              <w:t>VI - POZOSTAŁE WYMAGANIA</w:t>
            </w:r>
          </w:p>
        </w:tc>
      </w:tr>
      <w:tr w:rsidR="0079434E" w14:paraId="3DB0F86B" w14:textId="77777777" w:rsidTr="00607DA4">
        <w:trPr>
          <w:trHeight w:hRule="exact" w:val="131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A446D" w14:textId="77777777" w:rsidR="0079434E" w:rsidRDefault="00607DA4">
            <w:pPr>
              <w:pStyle w:val="Inne0"/>
              <w:ind w:firstLine="140"/>
            </w:pPr>
            <w:r>
              <w:rPr>
                <w:b/>
                <w:bCs/>
              </w:rPr>
              <w:t>35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FCCD0" w14:textId="77777777" w:rsidR="0079434E" w:rsidRDefault="00546AC8">
            <w:pPr>
              <w:pStyle w:val="Inne0"/>
            </w:pPr>
            <w:r>
              <w:t>Samochód powinien być aktualnie zarejestrowany na terenie Polski lub w przypadku samochodu sprowadzonego z zagranicy samochód musi posiadać wszystkie niezbędne dokumenty obowiązujące prawem do rejestracji pojazdu na terenie kraju oraz aktualne badanie techniczne pojazdu.</w:t>
            </w:r>
          </w:p>
        </w:tc>
      </w:tr>
      <w:tr w:rsidR="0079434E" w14:paraId="3C90FBB3" w14:textId="77777777" w:rsidTr="00607DA4">
        <w:trPr>
          <w:trHeight w:hRule="exact" w:val="42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6E4D5" w14:textId="77777777" w:rsidR="0079434E" w:rsidRDefault="00607DA4">
            <w:pPr>
              <w:pStyle w:val="Inne0"/>
              <w:ind w:firstLine="140"/>
            </w:pPr>
            <w:r>
              <w:rPr>
                <w:b/>
                <w:bCs/>
              </w:rPr>
              <w:t>36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58F8D" w14:textId="77777777" w:rsidR="0079434E" w:rsidRDefault="00546AC8" w:rsidP="000F4DA4">
            <w:pPr>
              <w:pStyle w:val="Inne0"/>
              <w:spacing w:line="230" w:lineRule="auto"/>
            </w:pPr>
            <w:r>
              <w:t>Pojazd w pełni przygotowany do</w:t>
            </w:r>
            <w:r w:rsidR="00607DA4">
              <w:t xml:space="preserve"> </w:t>
            </w:r>
            <w:r>
              <w:t xml:space="preserve">jazdy. </w:t>
            </w:r>
          </w:p>
        </w:tc>
      </w:tr>
      <w:tr w:rsidR="0079434E" w14:paraId="0E6F66D2" w14:textId="77777777" w:rsidTr="00607DA4">
        <w:trPr>
          <w:trHeight w:hRule="exact" w:val="41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4D5F3" w14:textId="77777777" w:rsidR="0079434E" w:rsidRDefault="00607DA4">
            <w:pPr>
              <w:pStyle w:val="Inne0"/>
              <w:ind w:firstLine="140"/>
            </w:pPr>
            <w:r>
              <w:rPr>
                <w:b/>
                <w:bCs/>
              </w:rPr>
              <w:t>37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08F8A" w14:textId="77777777" w:rsidR="0079434E" w:rsidRDefault="000F4DA4">
            <w:pPr>
              <w:pStyle w:val="Inne0"/>
            </w:pPr>
            <w:r>
              <w:t>Wszystkie przyciski, zegary muszą być sprawne i oznaczone odpowiednimi piktogramami</w:t>
            </w:r>
          </w:p>
        </w:tc>
      </w:tr>
      <w:tr w:rsidR="0079434E" w14:paraId="4677E3EB" w14:textId="77777777" w:rsidTr="000F4DA4">
        <w:trPr>
          <w:trHeight w:hRule="exact" w:val="94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C836EA" w14:textId="77777777" w:rsidR="0079434E" w:rsidRDefault="00607DA4">
            <w:pPr>
              <w:pStyle w:val="Inne0"/>
              <w:jc w:val="both"/>
            </w:pPr>
            <w:r>
              <w:rPr>
                <w:b/>
                <w:bCs/>
              </w:rPr>
              <w:t xml:space="preserve">  38</w:t>
            </w:r>
            <w:r w:rsidR="00546AC8">
              <w:rPr>
                <w:b/>
                <w:bCs/>
              </w:rPr>
              <w:t>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AACA" w14:textId="77777777" w:rsidR="0079434E" w:rsidRDefault="00546AC8" w:rsidP="000F4DA4">
            <w:pPr>
              <w:pStyle w:val="Inne0"/>
            </w:pPr>
            <w:r>
              <w:t>Pojazd przekazany wraz z instrukcją obsługi</w:t>
            </w:r>
            <w:r w:rsidR="000F4DA4">
              <w:t>, kartą pojazdu, wyciągiem ze świadectwa homologacji</w:t>
            </w:r>
          </w:p>
        </w:tc>
      </w:tr>
    </w:tbl>
    <w:p w14:paraId="006F94BA" w14:textId="77777777" w:rsidR="0079434E" w:rsidRDefault="0079434E">
      <w:pPr>
        <w:spacing w:line="1" w:lineRule="exact"/>
        <w:rPr>
          <w:sz w:val="2"/>
          <w:szCs w:val="2"/>
        </w:rPr>
      </w:pPr>
    </w:p>
    <w:p w14:paraId="53A95BB1" w14:textId="77777777" w:rsidR="000F4DA4" w:rsidRDefault="000F4DA4">
      <w:pPr>
        <w:pStyle w:val="Teksttreci0"/>
        <w:spacing w:after="0" w:line="240" w:lineRule="auto"/>
        <w:ind w:hanging="440"/>
        <w:rPr>
          <w:b/>
          <w:bCs/>
          <w:sz w:val="28"/>
          <w:szCs w:val="28"/>
        </w:rPr>
      </w:pPr>
    </w:p>
    <w:p w14:paraId="232F7104" w14:textId="72A297EB" w:rsidR="0079434E" w:rsidRDefault="000F4DA4" w:rsidP="00525463">
      <w:pPr>
        <w:pStyle w:val="Teksttreci0"/>
        <w:spacing w:after="0" w:line="240" w:lineRule="auto"/>
        <w:sectPr w:rsidR="0079434E">
          <w:pgSz w:w="11900" w:h="16840"/>
          <w:pgMar w:top="1055" w:right="1201" w:bottom="1085" w:left="912" w:header="627" w:footer="657" w:gutter="0"/>
          <w:pgNumType w:start="1"/>
          <w:cols w:space="720"/>
          <w:noEndnote/>
          <w:docGrid w:linePitch="360"/>
        </w:sectPr>
      </w:pPr>
      <w:r>
        <w:rPr>
          <w:b/>
          <w:bCs/>
          <w:sz w:val="28"/>
          <w:szCs w:val="28"/>
        </w:rPr>
        <w:t xml:space="preserve">Termin realizacji: </w:t>
      </w:r>
      <w:r w:rsidR="00525463">
        <w:rPr>
          <w:b/>
          <w:bCs/>
          <w:sz w:val="28"/>
          <w:szCs w:val="28"/>
        </w:rPr>
        <w:t>14</w:t>
      </w:r>
      <w:r w:rsidR="00546AC8">
        <w:rPr>
          <w:b/>
          <w:bCs/>
          <w:sz w:val="28"/>
          <w:szCs w:val="28"/>
        </w:rPr>
        <w:t xml:space="preserve"> </w:t>
      </w:r>
      <w:r w:rsidR="00546AC8">
        <w:t>dni od dnia podpisania umowy</w:t>
      </w:r>
    </w:p>
    <w:p w14:paraId="6E0F71FA" w14:textId="77777777" w:rsidR="0079434E" w:rsidRDefault="0079434E">
      <w:pPr>
        <w:spacing w:before="69" w:after="69" w:line="240" w:lineRule="exact"/>
        <w:rPr>
          <w:sz w:val="19"/>
          <w:szCs w:val="19"/>
        </w:rPr>
      </w:pPr>
    </w:p>
    <w:p w14:paraId="6194879E" w14:textId="77777777" w:rsidR="0079434E" w:rsidRDefault="0079434E">
      <w:pPr>
        <w:spacing w:line="1" w:lineRule="exact"/>
        <w:sectPr w:rsidR="0079434E">
          <w:type w:val="continuous"/>
          <w:pgSz w:w="11900" w:h="16840"/>
          <w:pgMar w:top="2639" w:right="0" w:bottom="2639" w:left="0" w:header="0" w:footer="3" w:gutter="0"/>
          <w:cols w:space="720"/>
          <w:noEndnote/>
          <w:docGrid w:linePitch="360"/>
        </w:sectPr>
      </w:pPr>
    </w:p>
    <w:p w14:paraId="1A23A5B9" w14:textId="77777777" w:rsidR="0079434E" w:rsidRDefault="0079434E">
      <w:pPr>
        <w:spacing w:line="360" w:lineRule="exact"/>
      </w:pPr>
    </w:p>
    <w:p w14:paraId="64995E35" w14:textId="77777777" w:rsidR="0079434E" w:rsidRDefault="0079434E">
      <w:pPr>
        <w:spacing w:line="360" w:lineRule="exact"/>
      </w:pPr>
    </w:p>
    <w:p w14:paraId="6ABFF357" w14:textId="77777777" w:rsidR="0079434E" w:rsidRDefault="0079434E">
      <w:pPr>
        <w:spacing w:line="360" w:lineRule="exact"/>
      </w:pPr>
    </w:p>
    <w:p w14:paraId="60E73382" w14:textId="77777777" w:rsidR="0079434E" w:rsidRDefault="0079434E">
      <w:pPr>
        <w:spacing w:line="360" w:lineRule="exact"/>
      </w:pPr>
    </w:p>
    <w:p w14:paraId="20AFF971" w14:textId="77777777" w:rsidR="0079434E" w:rsidRDefault="0079434E">
      <w:pPr>
        <w:spacing w:after="460" w:line="1" w:lineRule="exact"/>
      </w:pPr>
    </w:p>
    <w:p w14:paraId="1A011728" w14:textId="77777777" w:rsidR="0079434E" w:rsidRDefault="0079434E">
      <w:pPr>
        <w:spacing w:line="1" w:lineRule="exact"/>
      </w:pPr>
    </w:p>
    <w:sectPr w:rsidR="0079434E">
      <w:type w:val="continuous"/>
      <w:pgSz w:w="11900" w:h="16840"/>
      <w:pgMar w:top="2639" w:right="1529" w:bottom="2639" w:left="6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C65A" w14:textId="77777777" w:rsidR="003E2D16" w:rsidRDefault="003E2D16">
      <w:r>
        <w:separator/>
      </w:r>
    </w:p>
  </w:endnote>
  <w:endnote w:type="continuationSeparator" w:id="0">
    <w:p w14:paraId="6BEEB860" w14:textId="77777777" w:rsidR="003E2D16" w:rsidRDefault="003E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4A27" w14:textId="77777777" w:rsidR="003E2D16" w:rsidRDefault="003E2D16"/>
  </w:footnote>
  <w:footnote w:type="continuationSeparator" w:id="0">
    <w:p w14:paraId="368BD3EA" w14:textId="77777777" w:rsidR="003E2D16" w:rsidRDefault="003E2D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AF7"/>
    <w:multiLevelType w:val="multilevel"/>
    <w:tmpl w:val="6DB66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062F4"/>
    <w:multiLevelType w:val="multilevel"/>
    <w:tmpl w:val="F3D01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83B20"/>
    <w:multiLevelType w:val="multilevel"/>
    <w:tmpl w:val="F9CC92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311652"/>
    <w:multiLevelType w:val="multilevel"/>
    <w:tmpl w:val="E7C64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8A6F96"/>
    <w:multiLevelType w:val="multilevel"/>
    <w:tmpl w:val="52086F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975F99"/>
    <w:multiLevelType w:val="multilevel"/>
    <w:tmpl w:val="87E6E2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444F9D"/>
    <w:multiLevelType w:val="multilevel"/>
    <w:tmpl w:val="23885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076FE3"/>
    <w:multiLevelType w:val="multilevel"/>
    <w:tmpl w:val="32C4E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4027F1"/>
    <w:multiLevelType w:val="multilevel"/>
    <w:tmpl w:val="0BD0A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927FB6"/>
    <w:multiLevelType w:val="multilevel"/>
    <w:tmpl w:val="967ED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7547037">
    <w:abstractNumId w:val="7"/>
  </w:num>
  <w:num w:numId="2" w16cid:durableId="1704016096">
    <w:abstractNumId w:val="4"/>
  </w:num>
  <w:num w:numId="3" w16cid:durableId="1578049615">
    <w:abstractNumId w:val="9"/>
  </w:num>
  <w:num w:numId="4" w16cid:durableId="1577325139">
    <w:abstractNumId w:val="1"/>
  </w:num>
  <w:num w:numId="5" w16cid:durableId="1403521404">
    <w:abstractNumId w:val="8"/>
  </w:num>
  <w:num w:numId="6" w16cid:durableId="1085151095">
    <w:abstractNumId w:val="5"/>
  </w:num>
  <w:num w:numId="7" w16cid:durableId="42295332">
    <w:abstractNumId w:val="2"/>
  </w:num>
  <w:num w:numId="8" w16cid:durableId="1277174666">
    <w:abstractNumId w:val="0"/>
  </w:num>
  <w:num w:numId="9" w16cid:durableId="533271240">
    <w:abstractNumId w:val="3"/>
  </w:num>
  <w:num w:numId="10" w16cid:durableId="2021421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4E"/>
    <w:rsid w:val="000F4DA4"/>
    <w:rsid w:val="001E2340"/>
    <w:rsid w:val="00292FFE"/>
    <w:rsid w:val="002B3B95"/>
    <w:rsid w:val="003E2D16"/>
    <w:rsid w:val="004C676D"/>
    <w:rsid w:val="00525463"/>
    <w:rsid w:val="00546AC8"/>
    <w:rsid w:val="005901C6"/>
    <w:rsid w:val="00607DA4"/>
    <w:rsid w:val="006E7B8E"/>
    <w:rsid w:val="0079434E"/>
    <w:rsid w:val="007A2599"/>
    <w:rsid w:val="007E5E3D"/>
    <w:rsid w:val="008C318F"/>
    <w:rsid w:val="008F7341"/>
    <w:rsid w:val="00A17A3A"/>
    <w:rsid w:val="00A2385E"/>
    <w:rsid w:val="00C34E7D"/>
    <w:rsid w:val="00C40EF4"/>
    <w:rsid w:val="00D314B9"/>
    <w:rsid w:val="00D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487B"/>
  <w15:docId w15:val="{89E77241-23BF-477F-918B-AE0882DC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pacing w:after="340" w:line="257" w:lineRule="auto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gwek20">
    <w:name w:val="Nagłówek #2"/>
    <w:basedOn w:val="Normalny"/>
    <w:link w:val="Nagwek2"/>
    <w:pPr>
      <w:spacing w:after="17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C40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0EF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0E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EF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14C3063-CC51-4FB0-94E9-72A3DA30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1384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Urząd Gminy w Dąbrowie</cp:lastModifiedBy>
  <cp:revision>3</cp:revision>
  <dcterms:created xsi:type="dcterms:W3CDTF">2023-06-09T10:56:00Z</dcterms:created>
  <dcterms:modified xsi:type="dcterms:W3CDTF">2023-06-14T06:51:00Z</dcterms:modified>
</cp:coreProperties>
</file>