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631853F1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="008E5857">
        <w:rPr>
          <w:rFonts w:ascii="Arial Narrow" w:hAnsi="Arial Narrow" w:cstheme="minorHAnsi"/>
          <w:sz w:val="24"/>
          <w:szCs w:val="24"/>
        </w:rPr>
        <w:t>1</w:t>
      </w:r>
      <w:r w:rsidR="001C19D3">
        <w:rPr>
          <w:rFonts w:ascii="Arial Narrow" w:hAnsi="Arial Narrow" w:cstheme="minorHAnsi"/>
          <w:sz w:val="24"/>
          <w:szCs w:val="24"/>
        </w:rPr>
        <w:t>6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Ujazd, </w:t>
      </w:r>
      <w:r w:rsidR="001C19D3">
        <w:rPr>
          <w:rFonts w:ascii="Arial Narrow" w:hAnsi="Arial Narrow" w:cstheme="minorHAnsi"/>
          <w:sz w:val="24"/>
          <w:szCs w:val="24"/>
        </w:rPr>
        <w:t>0</w:t>
      </w:r>
      <w:r w:rsidR="00FC3424">
        <w:rPr>
          <w:rFonts w:ascii="Arial Narrow" w:hAnsi="Arial Narrow" w:cstheme="minorHAnsi"/>
          <w:sz w:val="24"/>
          <w:szCs w:val="24"/>
        </w:rPr>
        <w:t>4</w:t>
      </w:r>
      <w:r w:rsidRPr="00AE32D6">
        <w:rPr>
          <w:rFonts w:ascii="Arial Narrow" w:hAnsi="Arial Narrow" w:cstheme="minorHAnsi"/>
          <w:sz w:val="24"/>
          <w:szCs w:val="24"/>
        </w:rPr>
        <w:t>.</w:t>
      </w:r>
      <w:r w:rsidR="001C19D3">
        <w:rPr>
          <w:rFonts w:ascii="Arial Narrow" w:hAnsi="Arial Narrow" w:cstheme="minorHAnsi"/>
          <w:sz w:val="24"/>
          <w:szCs w:val="24"/>
        </w:rPr>
        <w:t>01</w:t>
      </w:r>
      <w:r w:rsidRPr="00AE32D6">
        <w:rPr>
          <w:rFonts w:ascii="Arial Narrow" w:hAnsi="Arial Narrow" w:cstheme="minorHAnsi"/>
          <w:sz w:val="24"/>
          <w:szCs w:val="24"/>
        </w:rPr>
        <w:t>.202</w:t>
      </w:r>
      <w:r w:rsidR="001C19D3">
        <w:rPr>
          <w:rFonts w:ascii="Arial Narrow" w:hAnsi="Arial Narrow" w:cstheme="minorHAnsi"/>
          <w:sz w:val="24"/>
          <w:szCs w:val="24"/>
        </w:rPr>
        <w:t>4</w:t>
      </w:r>
      <w:r w:rsidRPr="00AE32D6">
        <w:rPr>
          <w:rFonts w:ascii="Arial Narrow" w:hAnsi="Arial Narrow" w:cstheme="minorHAnsi"/>
          <w:sz w:val="24"/>
          <w:szCs w:val="24"/>
        </w:rPr>
        <w:t>r</w:t>
      </w:r>
    </w:p>
    <w:p w14:paraId="10BDE7E0" w14:textId="77777777" w:rsidR="001E590A" w:rsidRPr="00C313AE" w:rsidRDefault="001E590A" w:rsidP="001E590A">
      <w:pPr>
        <w:rPr>
          <w:rFonts w:ascii="Arial Narrow" w:hAnsi="Arial Narrow" w:cstheme="minorHAnsi"/>
          <w:sz w:val="28"/>
          <w:szCs w:val="28"/>
        </w:rPr>
      </w:pPr>
    </w:p>
    <w:p w14:paraId="607525A9" w14:textId="77777777" w:rsidR="001E590A" w:rsidRPr="00C313AE" w:rsidRDefault="001E590A" w:rsidP="001E590A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313AE">
        <w:rPr>
          <w:rFonts w:ascii="Arial Narrow" w:hAnsi="Arial Narrow" w:cstheme="minorHAnsi"/>
          <w:b/>
          <w:bCs/>
          <w:sz w:val="28"/>
          <w:szCs w:val="28"/>
        </w:rPr>
        <w:t>Wyjaśnienia do SWZ</w:t>
      </w:r>
    </w:p>
    <w:p w14:paraId="0932A176" w14:textId="74682D82" w:rsidR="001E590A" w:rsidRPr="00BB6938" w:rsidRDefault="001E590A" w:rsidP="008E58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BB6938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="008E5857" w:rsidRPr="00BB6938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E5857" w:rsidRPr="00BB6938">
        <w:rPr>
          <w:rFonts w:ascii="Arial Narrow" w:hAnsi="Arial Narrow" w:cstheme="minorHAnsi"/>
          <w:bCs/>
          <w:sz w:val="24"/>
          <w:szCs w:val="24"/>
        </w:rPr>
        <w:t>„</w:t>
      </w:r>
      <w:r w:rsidR="00C64B75">
        <w:rPr>
          <w:rFonts w:ascii="Arial Narrow" w:hAnsi="Arial Narrow" w:cs="CIDFont+F2"/>
          <w:bCs/>
          <w:sz w:val="24"/>
          <w:szCs w:val="24"/>
          <w14:ligatures w14:val="standardContextual"/>
        </w:rPr>
        <w:t>Budowa drogi gminnej w Olszowej położonej na działce nr 116/9</w:t>
      </w:r>
      <w:r w:rsidRPr="00BB6938">
        <w:rPr>
          <w:rFonts w:ascii="Arial Narrow" w:hAnsi="Arial Narrow" w:cstheme="minorHAnsi"/>
          <w:bCs/>
          <w:sz w:val="24"/>
          <w:szCs w:val="24"/>
        </w:rPr>
        <w:t xml:space="preserve">”. 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</w:t>
      </w:r>
      <w:r w:rsidR="006523E3" w:rsidRPr="00BB6938">
        <w:rPr>
          <w:rFonts w:ascii="Arial Narrow" w:eastAsia="TimesNewRomanPSMT" w:hAnsi="Arial Narrow" w:cstheme="minorHAnsi"/>
          <w:sz w:val="24"/>
          <w:szCs w:val="24"/>
        </w:rPr>
        <w:t>3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r. poz. 1</w:t>
      </w:r>
      <w:r w:rsidR="006523E3" w:rsidRPr="00BB6938">
        <w:rPr>
          <w:rFonts w:ascii="Arial Narrow" w:eastAsia="TimesNewRomanPSMT" w:hAnsi="Arial Narrow" w:cstheme="minorHAnsi"/>
          <w:sz w:val="24"/>
          <w:szCs w:val="24"/>
        </w:rPr>
        <w:t>605</w:t>
      </w:r>
      <w:r w:rsidRPr="00BB6938">
        <w:rPr>
          <w:rFonts w:ascii="Arial Narrow" w:eastAsia="TimesNewRomanPSMT" w:hAnsi="Arial Narrow" w:cstheme="minorHAnsi"/>
          <w:sz w:val="24"/>
          <w:szCs w:val="24"/>
        </w:rPr>
        <w:t>), zamawiający przekazuje treść zapytań wraz z wyjaśnieniami.</w:t>
      </w:r>
    </w:p>
    <w:p w14:paraId="7668CFE8" w14:textId="77777777" w:rsidR="001E590A" w:rsidRPr="00BB6938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2DFCDF48" w14:textId="77777777" w:rsidR="001E590A" w:rsidRPr="00BB6938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590EAB7D" w14:textId="77777777" w:rsidR="001E590A" w:rsidRPr="00BB6938" w:rsidRDefault="001E590A" w:rsidP="001E590A">
      <w:pPr>
        <w:rPr>
          <w:rFonts w:ascii="Arial Narrow" w:hAnsi="Arial Narrow" w:cstheme="minorHAnsi"/>
          <w:b/>
          <w:sz w:val="24"/>
          <w:szCs w:val="24"/>
        </w:rPr>
      </w:pPr>
      <w:bookmarkStart w:id="0" w:name="_Hlk125626380"/>
      <w:r w:rsidRPr="00BB6938">
        <w:rPr>
          <w:rFonts w:ascii="Arial Narrow" w:hAnsi="Arial Narrow" w:cstheme="minorHAnsi"/>
          <w:b/>
          <w:sz w:val="24"/>
          <w:szCs w:val="24"/>
        </w:rPr>
        <w:t>Pytanie nr 1</w:t>
      </w:r>
    </w:p>
    <w:p w14:paraId="7E1B5FCF" w14:textId="78BEDA37" w:rsidR="001C19D3" w:rsidRPr="00FC3424" w:rsidRDefault="00FC3424" w:rsidP="00FC3424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4"/>
          <w:szCs w:val="24"/>
          <w14:ligatures w14:val="standardContextual"/>
        </w:rPr>
      </w:pPr>
      <w:r w:rsidRPr="00FC3424">
        <w:rPr>
          <w:rFonts w:ascii="Arial Narrow" w:hAnsi="Arial Narrow" w:cs="DejaVuSansCondensed"/>
          <w:sz w:val="24"/>
          <w:szCs w:val="24"/>
          <w14:ligatures w14:val="standardContextual"/>
        </w:rPr>
        <w:t>Proszę o informacje czy konstrukcja projektowanej jezdni jest w kategorii KR1- KR2 czy KR3-KR4 oraz czy</w:t>
      </w:r>
      <w:r>
        <w:rPr>
          <w:rFonts w:ascii="Arial Narrow" w:hAnsi="Arial Narrow" w:cs="DejaVuSansCondensed"/>
          <w:sz w:val="24"/>
          <w:szCs w:val="24"/>
          <w14:ligatures w14:val="standardContextual"/>
        </w:rPr>
        <w:t xml:space="preserve"> </w:t>
      </w:r>
      <w:r w:rsidRPr="00FC3424">
        <w:rPr>
          <w:rFonts w:ascii="Arial Narrow" w:hAnsi="Arial Narrow" w:cs="DejaVuSansCondensed"/>
          <w:sz w:val="24"/>
          <w:szCs w:val="24"/>
          <w14:ligatures w14:val="standardContextual"/>
        </w:rPr>
        <w:t>oznakowanie poziome jezdni jest w technologii cienko czy grubowarstwowej ?</w:t>
      </w:r>
    </w:p>
    <w:p w14:paraId="74576668" w14:textId="77777777" w:rsidR="00FC3424" w:rsidRDefault="00FC3424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</w:p>
    <w:p w14:paraId="1AA6FE1E" w14:textId="4CC673DB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 w:rsidRPr="00BB6938"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  <w:t>Odpowiedź:</w:t>
      </w:r>
    </w:p>
    <w:p w14:paraId="5BD07390" w14:textId="77777777" w:rsidR="001C19D3" w:rsidRPr="00BB6938" w:rsidRDefault="001C19D3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4"/>
          <w:szCs w:val="24"/>
          <w14:ligatures w14:val="standardContextual"/>
        </w:rPr>
      </w:pPr>
    </w:p>
    <w:p w14:paraId="1CC0A384" w14:textId="53C4438B" w:rsidR="001C19D3" w:rsidRDefault="00FC3424" w:rsidP="001C19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Konstrukcja projektowanej jezdni jest w kategorii KR3-KR4. </w:t>
      </w:r>
    </w:p>
    <w:p w14:paraId="2020AA3E" w14:textId="3D440A64" w:rsidR="00FC3424" w:rsidRPr="00BB6938" w:rsidRDefault="00FC3424" w:rsidP="001C19D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b/>
          <w:bCs/>
          <w:sz w:val="24"/>
          <w:szCs w:val="24"/>
          <w14:ligatures w14:val="standardContextual"/>
        </w:rPr>
      </w:pPr>
      <w:r>
        <w:rPr>
          <w:rFonts w:ascii="Arial Narrow" w:hAnsi="Arial Narrow"/>
          <w:sz w:val="24"/>
          <w:szCs w:val="24"/>
        </w:rPr>
        <w:t xml:space="preserve">Oznakowanie poziome ma zostać wykonane w technologii cienkowarstwowej. </w:t>
      </w:r>
    </w:p>
    <w:bookmarkEnd w:id="0"/>
    <w:p w14:paraId="1AF94A33" w14:textId="77777777" w:rsidR="007F023A" w:rsidRPr="007F023A" w:rsidRDefault="007F023A">
      <w:pPr>
        <w:rPr>
          <w:rFonts w:ascii="Arial Narrow" w:hAnsi="Arial Narrow"/>
          <w:sz w:val="24"/>
          <w:szCs w:val="24"/>
        </w:rPr>
      </w:pPr>
    </w:p>
    <w:sectPr w:rsidR="007F023A" w:rsidRPr="007F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1A7FA4"/>
    <w:rsid w:val="001C19D3"/>
    <w:rsid w:val="001E590A"/>
    <w:rsid w:val="00251E4C"/>
    <w:rsid w:val="00286AC5"/>
    <w:rsid w:val="00401CE4"/>
    <w:rsid w:val="005C5EAF"/>
    <w:rsid w:val="00616403"/>
    <w:rsid w:val="00641070"/>
    <w:rsid w:val="006523E3"/>
    <w:rsid w:val="007F023A"/>
    <w:rsid w:val="008C7AE2"/>
    <w:rsid w:val="008E5857"/>
    <w:rsid w:val="00977036"/>
    <w:rsid w:val="00A95636"/>
    <w:rsid w:val="00AE32D6"/>
    <w:rsid w:val="00BB6938"/>
    <w:rsid w:val="00C313AE"/>
    <w:rsid w:val="00C47364"/>
    <w:rsid w:val="00C64B75"/>
    <w:rsid w:val="00C92AC4"/>
    <w:rsid w:val="00E169E6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85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Małgorzata Strycharz-Cylka</cp:lastModifiedBy>
  <cp:revision>3</cp:revision>
  <cp:lastPrinted>2023-07-03T07:16:00Z</cp:lastPrinted>
  <dcterms:created xsi:type="dcterms:W3CDTF">2024-01-04T11:27:00Z</dcterms:created>
  <dcterms:modified xsi:type="dcterms:W3CDTF">2024-01-04T11:29:00Z</dcterms:modified>
</cp:coreProperties>
</file>