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0D2FAA">
        <w:rPr>
          <w:lang w:val="pl-PL"/>
        </w:rPr>
        <w:t>13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B924C8">
        <w:rPr>
          <w:lang w:val="pl-PL"/>
        </w:rPr>
        <w:t>4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p w:rsidR="00457C79" w:rsidRPr="002322D1" w:rsidRDefault="00457C79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2322D1" w:rsidTr="00A11881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457C79" w:rsidRPr="002322D1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2322D1" w:rsidRDefault="00B924C8" w:rsidP="00457C79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Pełna nazwa Wykonawcy (firmy</w:t>
      </w:r>
      <w:r w:rsidR="00457C79" w:rsidRPr="002322D1">
        <w:rPr>
          <w:sz w:val="18"/>
          <w:szCs w:val="18"/>
          <w:lang w:val="pl-PL"/>
        </w:rPr>
        <w:t>) zgodna z wpisem do rejestru/ewidencji</w:t>
      </w:r>
    </w:p>
    <w:p w:rsidR="00457C79" w:rsidRPr="00B924C8" w:rsidRDefault="00457C79" w:rsidP="00457C79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A11881" w:rsidRPr="002322D1" w:rsidTr="00654FAF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A11881" w:rsidRPr="002322D1" w:rsidRDefault="00A11881" w:rsidP="00654FAF">
            <w:pPr>
              <w:pStyle w:val="Bezodstpw"/>
              <w:rPr>
                <w:lang w:val="pl-PL"/>
              </w:rPr>
            </w:pPr>
          </w:p>
        </w:tc>
      </w:tr>
    </w:tbl>
    <w:p w:rsidR="00457C79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B924C8" w:rsidRPr="00B924C8" w:rsidRDefault="00B924C8" w:rsidP="00457C79">
      <w:pPr>
        <w:pStyle w:val="Bezodstpw"/>
        <w:jc w:val="center"/>
        <w:rPr>
          <w:sz w:val="16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B924C8" w:rsidRPr="002322D1" w:rsidTr="00123FFE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B924C8" w:rsidRPr="002322D1" w:rsidRDefault="00B924C8" w:rsidP="00123FFE">
            <w:pPr>
              <w:pStyle w:val="Bezodstpw"/>
              <w:rPr>
                <w:lang w:val="pl-PL"/>
              </w:rPr>
            </w:pPr>
          </w:p>
        </w:tc>
      </w:tr>
    </w:tbl>
    <w:p w:rsidR="00B924C8" w:rsidRPr="002322D1" w:rsidRDefault="00B924C8" w:rsidP="00B924C8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:rsidR="00457C79" w:rsidRPr="00B924C8" w:rsidRDefault="00457C79" w:rsidP="00457C79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11881" w:rsidRPr="002322D1" w:rsidTr="00A11881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A11881" w:rsidRPr="002322D1" w:rsidTr="00654FAF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1881" w:rsidRPr="002322D1" w:rsidRDefault="00A11881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457C79" w:rsidRPr="002322D1" w:rsidTr="00A11881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457C79" w:rsidRPr="002322D1" w:rsidRDefault="00457C79" w:rsidP="005B5038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DE63E9" w:rsidRPr="002322D1" w:rsidTr="00286BB7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2322D1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0D2FAA" w:rsidP="00E866F7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0D2FAA">
              <w:rPr>
                <w:b/>
                <w:szCs w:val="24"/>
                <w:lang w:val="pl-PL"/>
              </w:rPr>
              <w:t>Modernizacja stacji uzdatniania wody na terenie gminy Chrostkowo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9E46A1" w:rsidP="00457C79">
            <w:pPr>
              <w:pStyle w:val="Bezodstpw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23%</w:t>
            </w: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9009DC" w:rsidRDefault="009009DC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Oferowana cena została wyliczona na podstawie Specyfikacji Warunków Zamówienia, dokumentacji projektowej oraz specyfikacji technicznej wykonania i odbioru robót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4"/>
      </w:tblGrid>
      <w:tr w:rsidR="00F84246" w:rsidRPr="00F84246" w:rsidTr="00F84246">
        <w:trPr>
          <w:trHeight w:val="397"/>
        </w:trPr>
        <w:tc>
          <w:tcPr>
            <w:tcW w:w="2943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Stawka roboczogodziny w zł</w:t>
            </w:r>
          </w:p>
        </w:tc>
        <w:tc>
          <w:tcPr>
            <w:tcW w:w="6264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pośrednie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Koszty zakupu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943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9009DC" w:rsidRPr="00F84246" w:rsidRDefault="009009DC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Zysk Wykonawcy w %</w:t>
            </w:r>
          </w:p>
        </w:tc>
        <w:tc>
          <w:tcPr>
            <w:tcW w:w="6264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9009DC" w:rsidRPr="00F84246" w:rsidRDefault="009009DC" w:rsidP="00654FAF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9009DC" w:rsidRDefault="009009DC" w:rsidP="009009DC">
      <w:pPr>
        <w:pStyle w:val="Bezodstpw"/>
        <w:jc w:val="both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lastRenderedPageBreak/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F31BF8" w:rsidRPr="002322D1" w:rsidRDefault="00A379E2" w:rsidP="00F31BF8">
      <w:pPr>
        <w:pStyle w:val="Bezodstpw"/>
        <w:ind w:left="567"/>
        <w:jc w:val="both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28.7pt;margin-top:8.6pt;width:192.45pt;height:21pt;z-index:1;mso-width-relative:margin;mso-height-relative:margin">
            <v:textbox style="mso-next-textbox:#_x0000_s1029">
              <w:txbxContent>
                <w:p w:rsidR="00EA192D" w:rsidRPr="00EA192D" w:rsidRDefault="000D2FAA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>20</w:t>
                  </w:r>
                  <w:bookmarkStart w:id="1" w:name="_GoBack"/>
                  <w:bookmarkEnd w:id="1"/>
                  <w:r w:rsidR="006A4356">
                    <w:rPr>
                      <w:b/>
                      <w:lang w:val="pl-PL"/>
                    </w:rPr>
                    <w:t xml:space="preserve"> miesi</w:t>
                  </w:r>
                  <w:r w:rsidR="00BB7757">
                    <w:rPr>
                      <w:b/>
                      <w:lang w:val="pl-PL"/>
                    </w:rPr>
                    <w:t>ęcy</w:t>
                  </w:r>
                  <w:r w:rsidR="006A4356">
                    <w:rPr>
                      <w:b/>
                      <w:lang w:val="pl-PL"/>
                    </w:rPr>
                    <w:t xml:space="preserve"> od dnia podpisania umowy</w:t>
                  </w:r>
                </w:p>
              </w:txbxContent>
            </v:textbox>
          </v:shape>
        </w:pict>
      </w:r>
    </w:p>
    <w:p w:rsidR="008E3D7A" w:rsidRPr="002322D1" w:rsidRDefault="008E3D7A" w:rsidP="002F2C26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EA192D" w:rsidRPr="002322D1" w:rsidRDefault="00A379E2" w:rsidP="00BC4424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1" type="#_x0000_t202" style="position:absolute;left:0;text-align:left;margin-left:266pt;margin-top:9.6pt;width:139.4pt;height:21pt;z-index:2;mso-width-relative:margin;mso-height-relative:margin">
            <v:textbox style="mso-next-textbox:#_x0000_s1041">
              <w:txbxContent>
                <w:p w:rsidR="00BD3820" w:rsidRPr="00BD3820" w:rsidRDefault="00DD341A" w:rsidP="00BD3820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8E3D7A" w:rsidRPr="002322D1">
        <w:rPr>
          <w:lang w:val="pl-PL"/>
        </w:rPr>
        <w:t xml:space="preserve"> </w:t>
      </w:r>
      <w:r w:rsidR="00BC4424">
        <w:rPr>
          <w:lang w:val="pl-PL"/>
        </w:rPr>
        <w:t xml:space="preserve">                      </w:t>
      </w:r>
      <w:r w:rsidR="00DF24E7" w:rsidRPr="002322D1">
        <w:rPr>
          <w:lang w:val="pl-PL"/>
        </w:rPr>
        <w:t xml:space="preserve"> </w:t>
      </w:r>
    </w:p>
    <w:p w:rsidR="00BD3820" w:rsidRPr="002322D1" w:rsidRDefault="00560F96" w:rsidP="002F2C26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</w:t>
      </w:r>
      <w:r w:rsidR="00BC1CA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>okresu gwarancji na przedmiot zamówienia</w:t>
      </w:r>
      <w:r w:rsidR="00B65292">
        <w:rPr>
          <w:noProof/>
          <w:lang w:val="pl-PL" w:eastAsia="pl-PL"/>
        </w:rPr>
        <w:t>:</w:t>
      </w: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1"/>
      <w:r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4" w:name="Wybór2"/>
      <w:r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robót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starannością, zgodnie z zasadami wiedzy i sztuki budowlanej według obowiązujących przepisów prawnych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 xml:space="preserve">ę się do podpisania umowy </w:t>
      </w:r>
      <w:r w:rsidRPr="007D2E0F">
        <w:rPr>
          <w:lang w:val="pl-PL"/>
        </w:rPr>
        <w:lastRenderedPageBreak/>
        <w:t>wynikającej z treści Istotnych postanowień umowy w miejscu i terminie określonym przez Zamawiającego oraz do wniesienia zabezpieczenia należytego wykonania umowy,</w:t>
      </w:r>
    </w:p>
    <w:p w:rsidR="00072E9B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zgodnie z wymaganiem Zamawiającego określonym w SWZ zobowiązuję się do zatrudnienia, na podstawie stosunku pracy, w sposób określony w art. 22 § 1 ustawy z dnia 26 czerwca 1974 r. Kodeks pracy, co najmniej na czas wykonywania określonej czynności we własnym przedsiębiorstwie lub przez podwykonawców, osób na stanowiskach robotniczych, wykonujących </w:t>
      </w:r>
      <w:r w:rsidR="007D2E0F" w:rsidRPr="007D2E0F">
        <w:rPr>
          <w:lang w:val="pl-PL"/>
        </w:rPr>
        <w:t>wszystkie czy</w:t>
      </w:r>
      <w:r w:rsidR="007D2E0F">
        <w:rPr>
          <w:lang w:val="pl-PL"/>
        </w:rPr>
        <w:t>nności</w:t>
      </w:r>
      <w:r w:rsidR="007D2E0F" w:rsidRPr="007D2E0F">
        <w:rPr>
          <w:lang w:val="pl-PL"/>
        </w:rPr>
        <w:t xml:space="preserve"> </w:t>
      </w:r>
      <w:r w:rsidRPr="007D2E0F">
        <w:rPr>
          <w:lang w:val="pl-PL"/>
        </w:rPr>
        <w:t>w całym okresie realizacji</w:t>
      </w:r>
      <w:r w:rsidR="007D2E0F">
        <w:rPr>
          <w:lang w:val="pl-PL"/>
        </w:rPr>
        <w:t xml:space="preserve"> przedmiotowego</w:t>
      </w:r>
      <w:r w:rsidRPr="007D2E0F">
        <w:rPr>
          <w:lang w:val="pl-PL"/>
        </w:rPr>
        <w:t xml:space="preserve"> zamówienia,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Pr="00072E9B" w:rsidRDefault="0063469B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headerReference w:type="default" r:id="rId8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4"/>
      <w:r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6"/>
      <w:r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A379E2">
        <w:rPr>
          <w:lang w:val="pl-PL"/>
        </w:rPr>
      </w:r>
      <w:r w:rsidR="00A379E2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9" w:name="page5"/>
      <w:bookmarkEnd w:id="9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242154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……………………………………………………………………………………………………………...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P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E2" w:rsidRDefault="00A379E2" w:rsidP="00DC2496">
      <w:pPr>
        <w:spacing w:after="0" w:line="240" w:lineRule="auto"/>
      </w:pPr>
      <w:r>
        <w:separator/>
      </w:r>
    </w:p>
  </w:endnote>
  <w:endnote w:type="continuationSeparator" w:id="0">
    <w:p w:rsidR="00A379E2" w:rsidRDefault="00A379E2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E2" w:rsidRDefault="00A379E2" w:rsidP="00DC2496">
      <w:pPr>
        <w:spacing w:after="0" w:line="240" w:lineRule="auto"/>
      </w:pPr>
      <w:r>
        <w:separator/>
      </w:r>
    </w:p>
  </w:footnote>
  <w:footnote w:type="continuationSeparator" w:id="0">
    <w:p w:rsidR="00A379E2" w:rsidRDefault="00A379E2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FAA" w:rsidRDefault="000D2FAA">
    <w:pPr>
      <w:pStyle w:val="Nagwek"/>
    </w:pPr>
    <w:r w:rsidRPr="000D2FAA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57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62114"/>
    <w:rsid w:val="00072E9B"/>
    <w:rsid w:val="000B5DE3"/>
    <w:rsid w:val="000C581F"/>
    <w:rsid w:val="000C7525"/>
    <w:rsid w:val="000C7D4B"/>
    <w:rsid w:val="000D001E"/>
    <w:rsid w:val="000D2FAA"/>
    <w:rsid w:val="000E393D"/>
    <w:rsid w:val="0010547D"/>
    <w:rsid w:val="0010547F"/>
    <w:rsid w:val="00111419"/>
    <w:rsid w:val="00117628"/>
    <w:rsid w:val="00131F96"/>
    <w:rsid w:val="0014684B"/>
    <w:rsid w:val="0014716C"/>
    <w:rsid w:val="0016606C"/>
    <w:rsid w:val="00170DA4"/>
    <w:rsid w:val="00172545"/>
    <w:rsid w:val="00177A36"/>
    <w:rsid w:val="001A0077"/>
    <w:rsid w:val="001A05D8"/>
    <w:rsid w:val="001C2326"/>
    <w:rsid w:val="001D1BA6"/>
    <w:rsid w:val="001D6FD5"/>
    <w:rsid w:val="001E1B43"/>
    <w:rsid w:val="001E5409"/>
    <w:rsid w:val="001F49F2"/>
    <w:rsid w:val="00202526"/>
    <w:rsid w:val="00216347"/>
    <w:rsid w:val="00227F9B"/>
    <w:rsid w:val="00230CE5"/>
    <w:rsid w:val="002322D1"/>
    <w:rsid w:val="002327A9"/>
    <w:rsid w:val="00236DA0"/>
    <w:rsid w:val="00242154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630F"/>
    <w:rsid w:val="00415078"/>
    <w:rsid w:val="004313F8"/>
    <w:rsid w:val="00435906"/>
    <w:rsid w:val="00441EAF"/>
    <w:rsid w:val="00452F25"/>
    <w:rsid w:val="00457C79"/>
    <w:rsid w:val="004643B7"/>
    <w:rsid w:val="00476D3D"/>
    <w:rsid w:val="004A4299"/>
    <w:rsid w:val="004B29A7"/>
    <w:rsid w:val="004B7AEA"/>
    <w:rsid w:val="004C7388"/>
    <w:rsid w:val="004E614A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A4356"/>
    <w:rsid w:val="006B54B5"/>
    <w:rsid w:val="00716B42"/>
    <w:rsid w:val="00717A4E"/>
    <w:rsid w:val="00717E8F"/>
    <w:rsid w:val="00723C9B"/>
    <w:rsid w:val="007242E7"/>
    <w:rsid w:val="00724360"/>
    <w:rsid w:val="007357DA"/>
    <w:rsid w:val="007655B6"/>
    <w:rsid w:val="0076724B"/>
    <w:rsid w:val="00780DE0"/>
    <w:rsid w:val="007834D4"/>
    <w:rsid w:val="00793253"/>
    <w:rsid w:val="007A597D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379E2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D03"/>
    <w:rsid w:val="00B26D0E"/>
    <w:rsid w:val="00B530E9"/>
    <w:rsid w:val="00B53B25"/>
    <w:rsid w:val="00B65292"/>
    <w:rsid w:val="00B71B98"/>
    <w:rsid w:val="00B751F8"/>
    <w:rsid w:val="00B84586"/>
    <w:rsid w:val="00B919D3"/>
    <w:rsid w:val="00B924C8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66098"/>
    <w:rsid w:val="00C6611A"/>
    <w:rsid w:val="00C72E83"/>
    <w:rsid w:val="00C923C6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63983"/>
    <w:rsid w:val="00D7052B"/>
    <w:rsid w:val="00D72388"/>
    <w:rsid w:val="00D7738D"/>
    <w:rsid w:val="00DA558F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E05C0B"/>
    <w:rsid w:val="00E302C5"/>
    <w:rsid w:val="00E37AFC"/>
    <w:rsid w:val="00E85787"/>
    <w:rsid w:val="00E866F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A060-E38C-46FC-A92F-2CF9BBE7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135</cp:revision>
  <cp:lastPrinted>2017-03-13T08:49:00Z</cp:lastPrinted>
  <dcterms:created xsi:type="dcterms:W3CDTF">2015-02-14T13:14:00Z</dcterms:created>
  <dcterms:modified xsi:type="dcterms:W3CDTF">2024-07-10T06:59:00Z</dcterms:modified>
</cp:coreProperties>
</file>