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1DDC" w14:textId="77777777" w:rsidR="00D95BBA" w:rsidRDefault="00A544F0">
      <w:pPr>
        <w:spacing w:after="200" w:line="360" w:lineRule="auto"/>
        <w:rPr>
          <w:rFonts w:ascii="Calibri" w:eastAsia="Calibri" w:hAnsi="Calibri" w:cs="Calibri"/>
          <w:b/>
        </w:rPr>
      </w:pPr>
      <w:r>
        <w:rPr>
          <w:rFonts w:eastAsia="Calibri" w:cs="Calibri"/>
          <w:b/>
        </w:rPr>
        <w:t>Załącznik nr 4 do SWZ</w:t>
      </w:r>
    </w:p>
    <w:p w14:paraId="47F27CDA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>
        <w:rPr>
          <w:rFonts w:eastAsia="Times New Roman" w:cs="Calibri"/>
          <w:bCs/>
          <w:lang w:eastAsia="pl-PL"/>
        </w:rPr>
        <w:t xml:space="preserve"> </w:t>
      </w:r>
      <w:r>
        <w:rPr>
          <w:rFonts w:eastAsia="Times New Roman" w:cs="Calibri"/>
          <w:b/>
          <w:lang w:eastAsia="pl-PL"/>
        </w:rPr>
        <w:t>USTAWY PRAWO ZAMÓWIEŃ PUBLICZNYCH</w:t>
      </w:r>
      <w:r>
        <w:rPr>
          <w:rFonts w:eastAsia="Times New Roman" w:cs="Calibri"/>
          <w:bCs/>
          <w:lang w:eastAsia="pl-PL"/>
        </w:rPr>
        <w:t xml:space="preserve"> </w:t>
      </w:r>
    </w:p>
    <w:p w14:paraId="3CACA1D2" w14:textId="1347F628" w:rsidR="00D95BBA" w:rsidRDefault="00A544F0" w:rsidP="00231F68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bookmarkStart w:id="0" w:name="_Hlk13220075"/>
      <w:bookmarkStart w:id="1" w:name="_Hlk46396802"/>
      <w:bookmarkStart w:id="2" w:name="_Hlk9244639"/>
      <w:r>
        <w:rPr>
          <w:rFonts w:eastAsia="Times New Roman" w:cs="Calibr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>
        <w:rPr>
          <w:rFonts w:eastAsia="Times New Roman" w:cs="Calibri"/>
          <w:bCs/>
          <w:lang w:eastAsia="pl-PL"/>
        </w:rPr>
        <w:t xml:space="preserve">realizowanego w trybie podstawowym bez negocjacji </w:t>
      </w:r>
      <w:bookmarkStart w:id="3" w:name="_Hlk11741589"/>
      <w:r>
        <w:rPr>
          <w:rFonts w:eastAsia="Times New Roman" w:cs="Calibri"/>
          <w:bCs/>
          <w:lang w:eastAsia="pl-PL"/>
        </w:rPr>
        <w:t xml:space="preserve">(art. 275 pkt 1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 xml:space="preserve">) na </w:t>
      </w:r>
      <w:bookmarkStart w:id="4" w:name="_Hlk35345378"/>
      <w:bookmarkStart w:id="5" w:name="_Hlk10791084"/>
      <w:r>
        <w:rPr>
          <w:rFonts w:eastAsia="Times New Roman" w:cs="Calibri"/>
          <w:bCs/>
          <w:lang w:eastAsia="pl-PL"/>
        </w:rPr>
        <w:t xml:space="preserve">wykonanie </w:t>
      </w:r>
      <w:r w:rsidR="0092223E">
        <w:rPr>
          <w:rFonts w:eastAsia="Times New Roman" w:cs="Calibri"/>
          <w:bCs/>
          <w:lang w:eastAsia="pl-PL"/>
        </w:rPr>
        <w:t>usługi</w:t>
      </w:r>
      <w:r>
        <w:rPr>
          <w:rFonts w:eastAsia="Times New Roman" w:cs="Calibri"/>
          <w:bCs/>
          <w:lang w:eastAsia="pl-PL"/>
        </w:rPr>
        <w:t xml:space="preserve"> pn. </w:t>
      </w:r>
      <w:bookmarkEnd w:id="3"/>
      <w:bookmarkEnd w:id="4"/>
      <w:bookmarkEnd w:id="5"/>
      <w:r w:rsidR="000F4080" w:rsidRPr="00F055EB">
        <w:rPr>
          <w:rFonts w:eastAsia="Calibri"/>
          <w:b/>
          <w:bCs/>
        </w:rPr>
        <w:t>„</w:t>
      </w:r>
      <w:r w:rsidR="000F4080" w:rsidRPr="00F055EB">
        <w:rPr>
          <w:rFonts w:eastAsia="TimesNewRomanPS-ItalicMT" w:cstheme="minorHAnsi"/>
          <w:b/>
          <w:bCs/>
        </w:rPr>
        <w:t xml:space="preserve">Odbiór i zagospodarowanie odpadów </w:t>
      </w:r>
      <w:r w:rsidR="000F4080" w:rsidRPr="00F055EB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Zamawiającego”</w:t>
      </w:r>
      <w:r w:rsidR="00F055EB">
        <w:rPr>
          <w:rFonts w:cstheme="minorHAnsi"/>
        </w:rPr>
        <w:t xml:space="preserve"> </w:t>
      </w:r>
      <w:r w:rsidR="00F055EB">
        <w:rPr>
          <w:rFonts w:cstheme="minorHAnsi"/>
        </w:rPr>
        <w:br/>
        <w:t xml:space="preserve">z możliwością składania ofert częściowych - </w:t>
      </w:r>
      <w:r w:rsidR="00F055EB" w:rsidRPr="00F055EB">
        <w:rPr>
          <w:rFonts w:cstheme="minorHAnsi"/>
          <w:b/>
          <w:bCs/>
        </w:rPr>
        <w:t>Część nr ………………</w:t>
      </w:r>
      <w:r w:rsidR="000F4080" w:rsidRPr="00F055EB">
        <w:rPr>
          <w:rFonts w:cstheme="minorHAnsi"/>
          <w:b/>
          <w:bCs/>
        </w:rPr>
        <w:t>.</w:t>
      </w:r>
    </w:p>
    <w:p w14:paraId="45C8BAF9" w14:textId="77777777" w:rsidR="00D95BBA" w:rsidRDefault="00D95BBA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40B9B973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Nazwa i adres Zamawiającego: </w:t>
      </w:r>
    </w:p>
    <w:p w14:paraId="0A4184C7" w14:textId="77777777" w:rsidR="00231F68" w:rsidRPr="00CF2678" w:rsidRDefault="00231F68" w:rsidP="00231F68">
      <w:pPr>
        <w:spacing w:after="0" w:line="360" w:lineRule="auto"/>
        <w:rPr>
          <w:b/>
        </w:rPr>
      </w:pPr>
      <w:bookmarkStart w:id="6" w:name="_Hlk75263958"/>
      <w:r>
        <w:rPr>
          <w:b/>
        </w:rPr>
        <w:t>Przedsiębiorstwo Gospodarki Komunalnej Spółka z o.o.</w:t>
      </w:r>
    </w:p>
    <w:p w14:paraId="0E8F8EC1" w14:textId="77777777" w:rsidR="00231F68" w:rsidRDefault="00231F68" w:rsidP="00231F68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34642807" w14:textId="2B84B3F6" w:rsidR="00231F68" w:rsidRDefault="00231F68" w:rsidP="00231F68">
      <w:pPr>
        <w:spacing w:after="0" w:line="360" w:lineRule="auto"/>
      </w:pPr>
      <w:r w:rsidRPr="00CF2678">
        <w:t>76-200 Słupsk</w:t>
      </w:r>
    </w:p>
    <w:p w14:paraId="01606AF0" w14:textId="77777777" w:rsidR="00231F68" w:rsidRPr="0098432D" w:rsidRDefault="00231F68" w:rsidP="00231F68">
      <w:pPr>
        <w:spacing w:after="0" w:line="360" w:lineRule="auto"/>
      </w:pPr>
      <w:r w:rsidRPr="0098432D">
        <w:t xml:space="preserve">Adres e-mail: </w:t>
      </w:r>
      <w:hyperlink r:id="rId8" w:history="1">
        <w:r w:rsidRPr="0098432D">
          <w:rPr>
            <w:rStyle w:val="Hipercze"/>
          </w:rPr>
          <w:t>przetarg@pgkslupsk.pl</w:t>
        </w:r>
      </w:hyperlink>
      <w:r w:rsidRPr="0098432D">
        <w:rPr>
          <w:rStyle w:val="Hipercze"/>
        </w:rPr>
        <w:t xml:space="preserve"> </w:t>
      </w:r>
      <w:r w:rsidRPr="0098432D">
        <w:t xml:space="preserve"> </w:t>
      </w:r>
    </w:p>
    <w:p w14:paraId="6AF33D38" w14:textId="77777777" w:rsidR="00231F68" w:rsidRPr="00154F0E" w:rsidRDefault="00231F68" w:rsidP="00231F68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bookmarkEnd w:id="6"/>
    <w:p w14:paraId="11699979" w14:textId="6F2182B1" w:rsidR="00231F68" w:rsidRDefault="00231F68">
      <w:pPr>
        <w:spacing w:line="360" w:lineRule="auto"/>
        <w:rPr>
          <w:rFonts w:cs="Calibri"/>
        </w:rPr>
      </w:pPr>
    </w:p>
    <w:p w14:paraId="69A8841B" w14:textId="6DD7F89D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D95BBA" w14:paraId="6C9C7309" w14:textId="77777777">
        <w:tc>
          <w:tcPr>
            <w:tcW w:w="2265" w:type="dxa"/>
            <w:shd w:val="clear" w:color="auto" w:fill="E7E6E6" w:themeFill="background2"/>
          </w:tcPr>
          <w:p w14:paraId="00E0E318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E74B6AE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6E911C6F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4FFCB0DB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2C199601" w14:textId="50AD82EE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Osoby uprawnione do </w:t>
            </w:r>
            <w:r w:rsidR="00231F68">
              <w:rPr>
                <w:rFonts w:eastAsia="Calibri" w:cs="Calibri"/>
                <w:b/>
                <w:bCs/>
              </w:rPr>
              <w:t>r</w:t>
            </w:r>
            <w:r>
              <w:rPr>
                <w:rFonts w:eastAsia="Calibri" w:cs="Calibri"/>
                <w:b/>
                <w:bCs/>
              </w:rPr>
              <w:t>eprezentacji</w:t>
            </w:r>
          </w:p>
        </w:tc>
      </w:tr>
      <w:tr w:rsidR="00D95BBA" w14:paraId="320A5A4A" w14:textId="77777777">
        <w:tc>
          <w:tcPr>
            <w:tcW w:w="2265" w:type="dxa"/>
          </w:tcPr>
          <w:p w14:paraId="48F615D5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3B066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148844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075310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6F8820C" w14:textId="77777777">
        <w:tc>
          <w:tcPr>
            <w:tcW w:w="2265" w:type="dxa"/>
          </w:tcPr>
          <w:p w14:paraId="52369BAE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3FF310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009036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4D47E2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2678C52" w14:textId="77777777">
        <w:tc>
          <w:tcPr>
            <w:tcW w:w="2265" w:type="dxa"/>
          </w:tcPr>
          <w:p w14:paraId="16A1E5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BDDADC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62611EC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2E7D1C7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697EF523" w14:textId="0E9CC427" w:rsidR="00D95BBA" w:rsidRDefault="00D95BBA">
      <w:pPr>
        <w:spacing w:line="360" w:lineRule="auto"/>
        <w:rPr>
          <w:rFonts w:ascii="Calibri" w:hAnsi="Calibri" w:cs="Calibri"/>
        </w:rPr>
      </w:pPr>
    </w:p>
    <w:p w14:paraId="468F2744" w14:textId="77777777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Niniejszym oświadczamy, że:</w:t>
      </w:r>
    </w:p>
    <w:p w14:paraId="7CE23696" w14:textId="77DE88AF" w:rsidR="00D95BBA" w:rsidRPr="00531A1E" w:rsidRDefault="00A544F0" w:rsidP="00231F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531A1E">
        <w:rPr>
          <w:rFonts w:cs="Calibri"/>
        </w:rPr>
        <w:t xml:space="preserve">Warunek dotyczący </w:t>
      </w:r>
      <w:r w:rsidR="00531A1E" w:rsidRPr="00531A1E">
        <w:rPr>
          <w:rFonts w:cs="Calibri"/>
        </w:rPr>
        <w:t>uprawnień do prowadzenia określonej działalności gospodarczej lub zawodowej, o ile wynika to z odrębnych przepisów,</w:t>
      </w:r>
      <w:r w:rsidRPr="00531A1E">
        <w:rPr>
          <w:rFonts w:cs="Calibri"/>
        </w:rPr>
        <w:t xml:space="preserve"> opisany w Rozdziale VII pkt 2 </w:t>
      </w:r>
      <w:proofErr w:type="spellStart"/>
      <w:r w:rsidRPr="00531A1E">
        <w:rPr>
          <w:rFonts w:cs="Calibri"/>
        </w:rPr>
        <w:t>ppkt</w:t>
      </w:r>
      <w:proofErr w:type="spellEnd"/>
      <w:r w:rsidRPr="00531A1E">
        <w:rPr>
          <w:rFonts w:cs="Calibri"/>
        </w:rPr>
        <w:t xml:space="preserve"> </w:t>
      </w:r>
      <w:r w:rsidR="00531A1E" w:rsidRPr="00531A1E">
        <w:rPr>
          <w:rFonts w:cs="Calibri"/>
        </w:rPr>
        <w:t>2</w:t>
      </w:r>
      <w:r w:rsidRPr="00531A1E">
        <w:rPr>
          <w:rFonts w:cs="Calibri"/>
        </w:rPr>
        <w:t xml:space="preserve"> SWZ </w:t>
      </w:r>
      <w:r w:rsidR="00F055EB">
        <w:rPr>
          <w:rFonts w:cs="Calibri"/>
        </w:rPr>
        <w:t xml:space="preserve">dla </w:t>
      </w:r>
      <w:r w:rsidR="00F055EB" w:rsidRPr="00F055EB">
        <w:rPr>
          <w:rFonts w:cs="Calibri"/>
          <w:b/>
          <w:bCs/>
        </w:rPr>
        <w:t>Części nr ………………..</w:t>
      </w:r>
      <w:r w:rsidR="00F055EB">
        <w:rPr>
          <w:rFonts w:cs="Calibri"/>
        </w:rPr>
        <w:t xml:space="preserve"> </w:t>
      </w:r>
      <w:r w:rsidRPr="00531A1E">
        <w:rPr>
          <w:rFonts w:cs="Calibri"/>
        </w:rPr>
        <w:t>spełnia/ją</w:t>
      </w:r>
      <w:r w:rsidR="0098432D" w:rsidRPr="00531A1E">
        <w:rPr>
          <w:rFonts w:cs="Calibri"/>
        </w:rPr>
        <w:t xml:space="preserve"> </w:t>
      </w:r>
      <w:r w:rsidRPr="00531A1E">
        <w:rPr>
          <w:rFonts w:cs="Calibri"/>
        </w:rPr>
        <w:t>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95BBA" w14:paraId="3F2B4361" w14:textId="77777777">
        <w:tc>
          <w:tcPr>
            <w:tcW w:w="2264" w:type="dxa"/>
            <w:shd w:val="clear" w:color="auto" w:fill="E7E6E6" w:themeFill="background2"/>
          </w:tcPr>
          <w:p w14:paraId="0D55255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687007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542A4227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438B957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95BBA" w14:paraId="56A0EFF1" w14:textId="77777777">
        <w:tc>
          <w:tcPr>
            <w:tcW w:w="2264" w:type="dxa"/>
          </w:tcPr>
          <w:p w14:paraId="79C4B4F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A5FEBBC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CE34A2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6B223416" w14:textId="77777777">
        <w:tc>
          <w:tcPr>
            <w:tcW w:w="2264" w:type="dxa"/>
          </w:tcPr>
          <w:p w14:paraId="7721E3B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A29C449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F5C186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3A191403" w14:textId="77777777" w:rsidR="009F6C49" w:rsidRPr="00F055EB" w:rsidRDefault="009F6C49" w:rsidP="0081457E">
      <w:pPr>
        <w:rPr>
          <w:rFonts w:ascii="Calibri" w:hAnsi="Calibri" w:cs="Calibri"/>
        </w:rPr>
      </w:pPr>
    </w:p>
    <w:p w14:paraId="6637E17F" w14:textId="77777777" w:rsidR="00D95BBA" w:rsidRPr="00231F68" w:rsidRDefault="00A544F0" w:rsidP="0081457E">
      <w:pPr>
        <w:tabs>
          <w:tab w:val="left" w:pos="0"/>
        </w:tabs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08D2BC80" w14:textId="77777777" w:rsidR="00D95BBA" w:rsidRPr="00231F68" w:rsidRDefault="00A544F0" w:rsidP="0081457E">
      <w:pPr>
        <w:spacing w:line="360" w:lineRule="auto"/>
        <w:rPr>
          <w:rFonts w:ascii="Calibri" w:hAnsi="Calibri" w:cs="Calibri"/>
          <w:sz w:val="18"/>
          <w:szCs w:val="18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95BBA" w:rsidRPr="00231F6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553FF" w14:textId="77777777" w:rsidR="000C5C69" w:rsidRDefault="000C5C69">
      <w:pPr>
        <w:spacing w:after="0" w:line="240" w:lineRule="auto"/>
      </w:pPr>
      <w:r>
        <w:separator/>
      </w:r>
    </w:p>
  </w:endnote>
  <w:endnote w:type="continuationSeparator" w:id="0">
    <w:p w14:paraId="463BE66F" w14:textId="77777777" w:rsidR="000C5C69" w:rsidRDefault="000C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5649790"/>
      <w:docPartObj>
        <w:docPartGallery w:val="Page Numbers (Top of Page)"/>
        <w:docPartUnique/>
      </w:docPartObj>
    </w:sdtPr>
    <w:sdtEndPr/>
    <w:sdtContent>
      <w:p w14:paraId="66BDBC55" w14:textId="77777777" w:rsidR="00D95BBA" w:rsidRDefault="00A544F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17EEF082" w14:textId="77777777" w:rsidR="00D95BBA" w:rsidRDefault="00D95BBA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8A02" w14:textId="77777777" w:rsidR="000C5C69" w:rsidRDefault="000C5C69">
      <w:pPr>
        <w:spacing w:after="0" w:line="240" w:lineRule="auto"/>
      </w:pPr>
      <w:r>
        <w:separator/>
      </w:r>
    </w:p>
  </w:footnote>
  <w:footnote w:type="continuationSeparator" w:id="0">
    <w:p w14:paraId="1DBA4683" w14:textId="77777777" w:rsidR="000C5C69" w:rsidRDefault="000C5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6CDB" w14:textId="18A346F5" w:rsidR="00231F68" w:rsidRPr="00154F0E" w:rsidRDefault="00231F68" w:rsidP="00231F68">
    <w:pPr>
      <w:pStyle w:val="Nagwek"/>
      <w:rPr>
        <w:rFonts w:cs="Calibri"/>
        <w:b/>
        <w:sz w:val="18"/>
        <w:szCs w:val="18"/>
      </w:rPr>
    </w:pPr>
    <w:r w:rsidRPr="007F34B3">
      <w:rPr>
        <w:rFonts w:cs="Calibri"/>
        <w:b/>
        <w:sz w:val="18"/>
        <w:szCs w:val="18"/>
      </w:rPr>
      <w:t>Nr postępowania</w:t>
    </w:r>
    <w:r w:rsidR="00D42FA5">
      <w:rPr>
        <w:rFonts w:cs="Calibri"/>
        <w:b/>
        <w:sz w:val="18"/>
        <w:szCs w:val="18"/>
      </w:rPr>
      <w:t xml:space="preserve"> 1</w:t>
    </w:r>
    <w:r w:rsidRPr="007F34B3">
      <w:rPr>
        <w:rFonts w:cs="Calibri"/>
        <w:b/>
        <w:sz w:val="18"/>
        <w:szCs w:val="18"/>
      </w:rPr>
      <w:t>/T/20</w:t>
    </w:r>
    <w:r w:rsidR="00F055EB">
      <w:rPr>
        <w:rFonts w:cs="Calibri"/>
        <w:b/>
        <w:sz w:val="18"/>
        <w:szCs w:val="18"/>
      </w:rPr>
      <w:t>22</w:t>
    </w:r>
  </w:p>
  <w:p w14:paraId="06AD9DE0" w14:textId="48973FBF" w:rsidR="00D95BBA" w:rsidRPr="00231F68" w:rsidRDefault="00D95BBA" w:rsidP="00231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2618B"/>
    <w:multiLevelType w:val="multilevel"/>
    <w:tmpl w:val="C6761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BA"/>
    <w:rsid w:val="000C5C69"/>
    <w:rsid w:val="000F4080"/>
    <w:rsid w:val="00171768"/>
    <w:rsid w:val="002212DD"/>
    <w:rsid w:val="00221DEB"/>
    <w:rsid w:val="00231F68"/>
    <w:rsid w:val="00423600"/>
    <w:rsid w:val="00531A1E"/>
    <w:rsid w:val="006163D5"/>
    <w:rsid w:val="00630FC4"/>
    <w:rsid w:val="006B75F5"/>
    <w:rsid w:val="007C24B3"/>
    <w:rsid w:val="007F3D9B"/>
    <w:rsid w:val="0081457E"/>
    <w:rsid w:val="008D5C7A"/>
    <w:rsid w:val="0092223E"/>
    <w:rsid w:val="0098432D"/>
    <w:rsid w:val="009F6C49"/>
    <w:rsid w:val="00A1283C"/>
    <w:rsid w:val="00A27FC0"/>
    <w:rsid w:val="00A544F0"/>
    <w:rsid w:val="00AA43FE"/>
    <w:rsid w:val="00AD448E"/>
    <w:rsid w:val="00C86CEA"/>
    <w:rsid w:val="00CC2C65"/>
    <w:rsid w:val="00D42FA5"/>
    <w:rsid w:val="00D95BBA"/>
    <w:rsid w:val="00F055EB"/>
    <w:rsid w:val="00F273FD"/>
    <w:rsid w:val="00FF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3ACF"/>
  <w15:docId w15:val="{1CC43A0B-FDC1-4D98-86FB-22C833D1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4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4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7</cp:revision>
  <cp:lastPrinted>2021-03-05T08:06:00Z</cp:lastPrinted>
  <dcterms:created xsi:type="dcterms:W3CDTF">2021-03-03T11:28:00Z</dcterms:created>
  <dcterms:modified xsi:type="dcterms:W3CDTF">2022-01-13T09:20:00Z</dcterms:modified>
  <dc:language>pl-PL</dc:language>
</cp:coreProperties>
</file>