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4A3FA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1FD12F02" w:rsidR="00727AFD" w:rsidRPr="004A3FA5" w:rsidRDefault="006F715F" w:rsidP="005E31B5">
            <w:pPr>
              <w:spacing w:before="120"/>
              <w:ind w:left="654" w:hanging="709"/>
              <w:jc w:val="center"/>
              <w:rPr>
                <w:rFonts w:cstheme="minorHAnsi"/>
                <w:b/>
                <w:bCs/>
              </w:rPr>
            </w:pPr>
            <w:r w:rsidRPr="004A3FA5">
              <w:rPr>
                <w:rFonts w:cstheme="minorHAnsi"/>
                <w:b/>
                <w:bCs/>
              </w:rPr>
              <w:t>KLAUZULA INFORMACYJNA DOTYCZĄCA PRZETWARZANIA DANYCH OSOBOWYCH</w:t>
            </w:r>
          </w:p>
        </w:tc>
      </w:tr>
    </w:tbl>
    <w:p w14:paraId="7500135F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b/>
        </w:rPr>
      </w:pPr>
    </w:p>
    <w:p w14:paraId="0383413F" w14:textId="636C1FC0" w:rsidR="00D24B7B" w:rsidRDefault="00727AFD" w:rsidP="00D24B7B">
      <w:pPr>
        <w:spacing w:before="120" w:line="276" w:lineRule="auto"/>
        <w:jc w:val="both"/>
        <w:rPr>
          <w:rFonts w:cstheme="minorHAnsi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</w:r>
    </w:p>
    <w:p w14:paraId="17477F69" w14:textId="1805DCCE" w:rsidR="004A3FA5" w:rsidRPr="00D24B7B" w:rsidRDefault="004A3FA5" w:rsidP="00D24B7B">
      <w:pPr>
        <w:pStyle w:val="Akapitzlist"/>
        <w:numPr>
          <w:ilvl w:val="0"/>
          <w:numId w:val="4"/>
        </w:numPr>
        <w:spacing w:before="120" w:line="276" w:lineRule="auto"/>
        <w:jc w:val="both"/>
        <w:rPr>
          <w:rFonts w:cstheme="minorHAnsi"/>
        </w:rPr>
      </w:pPr>
      <w:r w:rsidRPr="00D24B7B">
        <w:rPr>
          <w:rFonts w:cstheme="minorHAnsi"/>
          <w:bCs/>
          <w:lang w:eastAsia="pl-PL"/>
        </w:rPr>
        <w:t>Stosownie do art. 13 ust. 1 i 2 rozporządzenia Parlamentu Europejskiego i Rady (UE)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2016/679 z dnia 27 kwietnia 2016 r. w sprawie ochrony osób fizycznych w związku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z przetwarzaniem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>danych osobowych i w sprawie swobodnego przepływu takich danych oraz uchylenia dyrektywy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95/46/WE (ogólne rozporządzenie o ochronie danych osobowych)(Dz. Urz. UE L 119, str. 1 ze zm. </w:t>
      </w:r>
      <w:r w:rsidR="00D24B7B" w:rsidRPr="00D24B7B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bCs/>
          <w:lang w:eastAsia="pl-PL"/>
        </w:rPr>
        <w:t xml:space="preserve">dalej „RODO”) Zamawiający informuje, iż Administratorem danych osobowych jest </w:t>
      </w:r>
      <w:r w:rsidR="00393413">
        <w:rPr>
          <w:rFonts w:cstheme="minorHAnsi"/>
          <w:bCs/>
          <w:lang w:eastAsia="pl-PL"/>
        </w:rPr>
        <w:t xml:space="preserve">Nadleśnictwo </w:t>
      </w:r>
      <w:r w:rsidR="004F127A">
        <w:rPr>
          <w:rFonts w:cstheme="minorHAnsi"/>
          <w:bCs/>
          <w:lang w:eastAsia="pl-PL"/>
        </w:rPr>
        <w:t>Bielsk w Bielsku Podlaskim</w:t>
      </w:r>
      <w:r w:rsidR="00393413">
        <w:rPr>
          <w:rFonts w:cstheme="minorHAnsi"/>
          <w:bCs/>
          <w:lang w:eastAsia="pl-PL"/>
        </w:rPr>
        <w:t xml:space="preserve"> </w:t>
      </w:r>
      <w:r w:rsidRPr="00D24B7B">
        <w:rPr>
          <w:rFonts w:cstheme="minorHAnsi"/>
          <w:iCs/>
        </w:rPr>
        <w:t xml:space="preserve">z siedzibą przy </w:t>
      </w:r>
      <w:r w:rsidR="00393413">
        <w:rPr>
          <w:rFonts w:cstheme="minorHAnsi"/>
          <w:iCs/>
        </w:rPr>
        <w:t xml:space="preserve">ulicy </w:t>
      </w:r>
      <w:r w:rsidR="004F127A">
        <w:rPr>
          <w:rFonts w:cstheme="minorHAnsi"/>
          <w:iCs/>
        </w:rPr>
        <w:t>S</w:t>
      </w:r>
      <w:r w:rsidR="00BF52B9">
        <w:rPr>
          <w:rFonts w:cstheme="minorHAnsi"/>
          <w:iCs/>
        </w:rPr>
        <w:t>t</w:t>
      </w:r>
      <w:r w:rsidR="004F127A">
        <w:rPr>
          <w:rFonts w:cstheme="minorHAnsi"/>
          <w:iCs/>
        </w:rPr>
        <w:t>udziwodzkiej 39</w:t>
      </w:r>
      <w:r w:rsidR="00393413">
        <w:rPr>
          <w:rFonts w:cstheme="minorHAnsi"/>
          <w:iCs/>
        </w:rPr>
        <w:t xml:space="preserve">, </w:t>
      </w:r>
      <w:r w:rsidRPr="00D24B7B">
        <w:rPr>
          <w:rFonts w:cstheme="minorHAnsi"/>
          <w:iCs/>
        </w:rPr>
        <w:t xml:space="preserve"> e-mail:</w:t>
      </w:r>
      <w:r w:rsidRPr="00D24B7B">
        <w:rPr>
          <w:rFonts w:cstheme="minorHAnsi"/>
        </w:rPr>
        <w:t xml:space="preserve"> </w:t>
      </w:r>
      <w:hyperlink r:id="rId11" w:history="1">
        <w:r w:rsidR="004F127A" w:rsidRPr="001601DB">
          <w:rPr>
            <w:rStyle w:val="Hipercze"/>
            <w:rFonts w:cstheme="minorHAnsi"/>
          </w:rPr>
          <w:t>bielsk@bialystok.lasy.gov.pl</w:t>
        </w:r>
      </w:hyperlink>
      <w:r w:rsidR="00393413">
        <w:rPr>
          <w:rFonts w:cstheme="minorHAnsi"/>
        </w:rPr>
        <w:t xml:space="preserve"> </w:t>
      </w:r>
      <w:r w:rsidRPr="00D24B7B">
        <w:rPr>
          <w:rFonts w:cstheme="minorHAnsi"/>
          <w:iCs/>
        </w:rPr>
        <w:t>, tel.</w:t>
      </w:r>
      <w:r w:rsidR="00D24B7B" w:rsidRPr="00D24B7B">
        <w:rPr>
          <w:rFonts w:cstheme="minorHAnsi"/>
          <w:iCs/>
        </w:rPr>
        <w:t xml:space="preserve"> </w:t>
      </w:r>
      <w:r w:rsidR="004F127A">
        <w:rPr>
          <w:rFonts w:cstheme="minorHAnsi"/>
        </w:rPr>
        <w:t>857302652</w:t>
      </w:r>
      <w:r w:rsidR="00393413">
        <w:rPr>
          <w:rFonts w:cstheme="minorHAnsi"/>
        </w:rPr>
        <w:t xml:space="preserve">. </w:t>
      </w:r>
      <w:r w:rsidRPr="00D24B7B">
        <w:rPr>
          <w:rFonts w:cstheme="minorHAnsi"/>
          <w:bCs/>
          <w:lang w:eastAsia="pl-PL"/>
        </w:rPr>
        <w:t xml:space="preserve"> </w:t>
      </w:r>
    </w:p>
    <w:p w14:paraId="2CEFAAD3" w14:textId="409ABF9F" w:rsidR="004A3FA5" w:rsidRPr="004F127A" w:rsidRDefault="004A3FA5" w:rsidP="00D24B7B">
      <w:pPr>
        <w:tabs>
          <w:tab w:val="num" w:pos="426"/>
        </w:tabs>
        <w:spacing w:before="120" w:line="276" w:lineRule="auto"/>
        <w:ind w:left="709" w:hanging="709"/>
        <w:jc w:val="both"/>
        <w:rPr>
          <w:rFonts w:cstheme="minorHAnsi"/>
          <w:color w:val="FF0000"/>
        </w:rPr>
      </w:pPr>
      <w:r w:rsidRPr="004A3FA5">
        <w:rPr>
          <w:rFonts w:cstheme="minorHAnsi"/>
        </w:rPr>
        <w:tab/>
      </w:r>
      <w:r w:rsidRPr="004A3FA5">
        <w:rPr>
          <w:rFonts w:cstheme="minorHAnsi"/>
        </w:rPr>
        <w:tab/>
        <w:t>Z Inspektorem Ochrony D</w:t>
      </w:r>
      <w:r w:rsidRPr="004A3FA5">
        <w:rPr>
          <w:rFonts w:cstheme="minorHAnsi"/>
          <w:color w:val="000000"/>
        </w:rPr>
        <w:t xml:space="preserve">anych można skontaktować się na adres e-mail: </w:t>
      </w:r>
      <w:r w:rsidRPr="004A3FA5">
        <w:rPr>
          <w:rFonts w:cstheme="minorHAnsi"/>
          <w:color w:val="000000"/>
        </w:rPr>
        <w:br/>
      </w:r>
      <w:hyperlink r:id="rId12" w:history="1">
        <w:r w:rsidR="00A82871" w:rsidRPr="001D3EB1">
          <w:rPr>
            <w:rStyle w:val="Hipercze"/>
            <w:rFonts w:cstheme="minorHAnsi"/>
          </w:rPr>
          <w:t>jaroslaw.rudawski@formica.com.pl</w:t>
        </w:r>
      </w:hyperlink>
      <w:r w:rsidRPr="004F127A">
        <w:rPr>
          <w:rFonts w:cstheme="minorHAnsi"/>
          <w:color w:val="FF0000"/>
        </w:rPr>
        <w:t>.</w:t>
      </w:r>
    </w:p>
    <w:p w14:paraId="167E1BA4" w14:textId="017925AA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iCs/>
        </w:rPr>
      </w:pPr>
      <w:r w:rsidRPr="004A3FA5">
        <w:rPr>
          <w:rFonts w:cstheme="minorHAnsi"/>
          <w:b/>
        </w:rPr>
        <w:t>1.</w:t>
      </w:r>
      <w:r w:rsidRPr="004A3FA5">
        <w:rPr>
          <w:rFonts w:cstheme="minorHAnsi"/>
          <w:b/>
          <w:bCs/>
          <w:color w:val="000000"/>
          <w:lang w:eastAsia="pl-PL"/>
        </w:rPr>
        <w:t>2.</w:t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b/>
          <w:bCs/>
          <w:color w:val="000000"/>
          <w:lang w:eastAsia="pl-PL"/>
        </w:rPr>
        <w:tab/>
      </w:r>
      <w:r w:rsidRPr="004A3FA5">
        <w:rPr>
          <w:rFonts w:cstheme="minorHAnsi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1.3.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4A3FA5">
        <w:rPr>
          <w:rFonts w:cstheme="minorHAnsi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1.4.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5C337F80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1.5</w:t>
      </w:r>
      <w:r w:rsidRPr="004A3FA5">
        <w:rPr>
          <w:rFonts w:cstheme="minorHAnsi"/>
          <w:lang w:eastAsia="pl-PL"/>
        </w:rPr>
        <w:t>.</w:t>
      </w:r>
      <w:r w:rsidRPr="004A3FA5">
        <w:rPr>
          <w:rFonts w:cstheme="minorHAnsi"/>
          <w:lang w:eastAsia="pl-PL"/>
        </w:rPr>
        <w:tab/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publicznego będą przechowywane zgodnie z Jednolitym Rzeczowym Wykazem Akt obowiązującym </w:t>
      </w:r>
      <w:r w:rsidR="005F2D15" w:rsidRPr="004A3FA5">
        <w:rPr>
          <w:rFonts w:cstheme="minorHAnsi"/>
          <w:lang w:eastAsia="pl-PL"/>
        </w:rPr>
        <w:t>u Zamawiającego</w:t>
      </w:r>
      <w:r w:rsidRPr="004A3FA5">
        <w:rPr>
          <w:rFonts w:cstheme="minorHAnsi"/>
          <w:lang w:eastAsia="pl-PL"/>
        </w:rPr>
        <w:t>.</w:t>
      </w:r>
    </w:p>
    <w:p w14:paraId="3EAF29B1" w14:textId="77777777" w:rsidR="00727AFD" w:rsidRPr="004A3FA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1.6.</w:t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b/>
          <w:lang w:eastAsia="pl-PL"/>
        </w:rPr>
        <w:tab/>
      </w:r>
      <w:r w:rsidRPr="004A3FA5">
        <w:rPr>
          <w:rFonts w:cstheme="minorHAnsi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1.7.</w:t>
      </w:r>
      <w:r w:rsidRPr="004A3FA5">
        <w:rPr>
          <w:rFonts w:cstheme="minorHAnsi"/>
          <w:lang w:eastAsia="pl-PL"/>
        </w:rPr>
        <w:tab/>
        <w:t xml:space="preserve">Dane osobowe pozyskane w związku z prowadzeniem niniejszego postępowania </w:t>
      </w:r>
      <w:r w:rsidRPr="004A3FA5">
        <w:rPr>
          <w:rFonts w:cstheme="minorHAnsi"/>
          <w:lang w:eastAsia="pl-PL"/>
        </w:rPr>
        <w:br/>
        <w:t xml:space="preserve">o udzielenie zamówienia mogą zostać przekazane </w:t>
      </w:r>
      <w:r w:rsidRPr="004A3FA5">
        <w:rPr>
          <w:rFonts w:cstheme="minorHAnsi"/>
          <w:bCs/>
          <w:lang w:eastAsia="pl-PL"/>
        </w:rPr>
        <w:t xml:space="preserve">podmiotom przetwarzającym dane </w:t>
      </w:r>
      <w:r w:rsidRPr="004A3FA5">
        <w:rPr>
          <w:rFonts w:cstheme="minorHAnsi"/>
          <w:bCs/>
          <w:lang w:eastAsia="pl-PL"/>
        </w:rPr>
        <w:br/>
        <w:t>w imieniu administratora danych osobowych</w:t>
      </w:r>
      <w:r w:rsidRPr="004A3FA5">
        <w:rPr>
          <w:rFonts w:cstheme="minorHAnsi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6F38B59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1.8.</w:t>
      </w:r>
      <w:r w:rsidRPr="004A3FA5">
        <w:rPr>
          <w:rFonts w:cstheme="minorHAnsi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6D9B27D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lang w:eastAsia="pl-PL"/>
        </w:rPr>
        <w:t>1.9.</w:t>
      </w:r>
      <w:r w:rsidRPr="004A3FA5">
        <w:rPr>
          <w:rFonts w:cstheme="minorHAnsi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dostępu do swoich danych osobowych – zgodnie z art. 15 RODO</w:t>
      </w:r>
      <w:r w:rsidRPr="004A3FA5">
        <w:rPr>
          <w:rFonts w:cstheme="minorHAnsi"/>
          <w:iCs/>
        </w:rPr>
        <w:t>;</w:t>
      </w:r>
    </w:p>
    <w:p w14:paraId="5CB8F86C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>do sprostowan</w:t>
      </w:r>
      <w:r w:rsidR="0063328F" w:rsidRPr="004A3FA5">
        <w:rPr>
          <w:rFonts w:cstheme="minorHAnsi"/>
          <w:lang w:eastAsia="pl-PL"/>
        </w:rPr>
        <w:t>i</w:t>
      </w:r>
      <w:r w:rsidRPr="004A3FA5">
        <w:rPr>
          <w:rFonts w:cstheme="minorHAnsi"/>
          <w:lang w:eastAsia="pl-PL"/>
        </w:rPr>
        <w:t>a swoich danych osobowych – zgodnie z art. 16 RODO</w:t>
      </w:r>
      <w:r w:rsidRPr="004A3FA5">
        <w:rPr>
          <w:rFonts w:cstheme="minorHAnsi"/>
          <w:iCs/>
        </w:rPr>
        <w:t>;</w:t>
      </w:r>
    </w:p>
    <w:p w14:paraId="3F1F2412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4A3FA5">
        <w:rPr>
          <w:rFonts w:cstheme="minorHAnsi"/>
          <w:iCs/>
        </w:rPr>
        <w:t xml:space="preserve">przy czym prawo do ograniczenia przetwarzania nie ma zastosowania </w:t>
      </w:r>
      <w:r w:rsidRPr="004A3FA5">
        <w:rPr>
          <w:rFonts w:cstheme="minorHAnsi"/>
          <w:iCs/>
        </w:rPr>
        <w:br/>
        <w:t xml:space="preserve">w odniesieniu do przechowywania, w celu zapewnienia korzystania ze środków ochrony prawnej lub w celu ochrony praw innej osoby fizycznej lub prawnej, lub </w:t>
      </w:r>
      <w:r w:rsidRPr="004A3FA5">
        <w:rPr>
          <w:rFonts w:cstheme="minorHAnsi"/>
          <w:iCs/>
        </w:rPr>
        <w:br/>
        <w:t>z uwagi na ważne względy interesu publicznego Unii Europejskiej lub państwa członkowskiego;</w:t>
      </w:r>
    </w:p>
    <w:p w14:paraId="28B7A267" w14:textId="77777777" w:rsidR="00727AFD" w:rsidRPr="004A3FA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lang w:eastAsia="pl-PL"/>
        </w:rPr>
        <w:t xml:space="preserve">wniesienia </w:t>
      </w:r>
      <w:r w:rsidRPr="004A3FA5">
        <w:rPr>
          <w:rFonts w:cstheme="minorHAnsi"/>
          <w:bCs/>
          <w:lang w:eastAsia="pl-PL"/>
        </w:rPr>
        <w:t xml:space="preserve">skargi do Prezesa Urzędu Ochrony Danych Osobowych </w:t>
      </w:r>
      <w:r w:rsidRPr="004A3FA5">
        <w:rPr>
          <w:rFonts w:cstheme="minorHAnsi"/>
        </w:rPr>
        <w:t xml:space="preserve">(na adres Urzędu Ochrony Danych Osobowych, ul. Stawki 2, 00-193 Warszawa) </w:t>
      </w:r>
      <w:r w:rsidRPr="004A3FA5">
        <w:rPr>
          <w:rFonts w:cstheme="minorHAnsi"/>
        </w:rPr>
        <w:br/>
      </w:r>
      <w:r w:rsidRPr="004A3FA5">
        <w:rPr>
          <w:rFonts w:cstheme="minorHAnsi"/>
          <w:bCs/>
          <w:lang w:eastAsia="pl-PL"/>
        </w:rPr>
        <w:t xml:space="preserve">w przypadku uznania, iż przetwarzanie jej danych osobowych narusza przepisy </w:t>
      </w:r>
      <w:r w:rsidRPr="004A3FA5">
        <w:rPr>
          <w:rFonts w:cstheme="minorHAnsi"/>
          <w:bCs/>
          <w:lang w:eastAsia="pl-PL"/>
        </w:rPr>
        <w:br/>
        <w:t>o ochronie danych osobowych, w tym przepisy RODO.</w:t>
      </w:r>
    </w:p>
    <w:p w14:paraId="27DE176C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1.10.</w:t>
      </w:r>
      <w:r w:rsidRPr="004A3FA5">
        <w:rPr>
          <w:rFonts w:cstheme="minorHAnsi"/>
          <w:bCs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4A3FA5">
        <w:rPr>
          <w:rFonts w:cstheme="minorHAnsi"/>
          <w:bCs/>
          <w:lang w:eastAsia="pl-PL"/>
        </w:rPr>
        <w:br/>
        <w:t>o udzielenie zamówienia publicznego oraz zawarcie umowy.</w:t>
      </w:r>
    </w:p>
    <w:p w14:paraId="0E354116" w14:textId="77777777" w:rsidR="00727AFD" w:rsidRPr="004A3FA5" w:rsidRDefault="00727AFD" w:rsidP="00727AFD">
      <w:pPr>
        <w:spacing w:before="120"/>
        <w:ind w:left="709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/>
          <w:bCs/>
          <w:lang w:eastAsia="pl-PL"/>
        </w:rPr>
        <w:t>1.11.</w:t>
      </w:r>
      <w:r w:rsidRPr="004A3FA5">
        <w:rPr>
          <w:rFonts w:cstheme="minorHAnsi"/>
          <w:b/>
          <w:bCs/>
          <w:lang w:eastAsia="pl-PL"/>
        </w:rPr>
        <w:tab/>
      </w:r>
      <w:r w:rsidRPr="004A3FA5">
        <w:rPr>
          <w:rFonts w:cstheme="minorHAnsi"/>
          <w:bCs/>
          <w:lang w:eastAsia="pl-PL"/>
        </w:rPr>
        <w:t xml:space="preserve">Osobie, której dane osobowe zostały pozyskane przez Zamawiającego w związku </w:t>
      </w:r>
      <w:r w:rsidRPr="004A3FA5">
        <w:rPr>
          <w:rFonts w:cstheme="minorHAnsi"/>
          <w:bCs/>
          <w:lang w:eastAsia="pl-PL"/>
        </w:rPr>
        <w:br/>
        <w:t>z prowadzeniem niniejszego postępowania o udzielenie zamówienia publicznego nie przysługuje:</w:t>
      </w:r>
    </w:p>
    <w:p w14:paraId="2C0E9AF9" w14:textId="557054CA" w:rsidR="00727AFD" w:rsidRPr="004A3FA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cstheme="minorHAnsi"/>
          <w:lang w:eastAsia="pl-PL"/>
        </w:rPr>
      </w:pPr>
      <w:r w:rsidRPr="004A3FA5">
        <w:rPr>
          <w:rFonts w:cstheme="minorHAnsi"/>
          <w:bCs/>
          <w:lang w:eastAsia="pl-PL"/>
        </w:rPr>
        <w:t>prawo do usunięcia danych osobowych, o czym przes</w:t>
      </w:r>
      <w:r w:rsidR="00D9608A" w:rsidRPr="004A3FA5">
        <w:rPr>
          <w:rFonts w:cstheme="minorHAnsi"/>
          <w:bCs/>
          <w:lang w:eastAsia="pl-PL"/>
        </w:rPr>
        <w:t>ą</w:t>
      </w:r>
      <w:r w:rsidRPr="004A3FA5">
        <w:rPr>
          <w:rFonts w:cstheme="minorHAnsi"/>
          <w:bCs/>
          <w:lang w:eastAsia="pl-PL"/>
        </w:rPr>
        <w:t xml:space="preserve">dza art. 17 ust. 3 lit. b, d </w:t>
      </w:r>
      <w:r w:rsidRPr="004A3FA5">
        <w:rPr>
          <w:rFonts w:cstheme="minorHAnsi"/>
          <w:bCs/>
          <w:lang w:eastAsia="pl-PL"/>
        </w:rPr>
        <w:br/>
        <w:t xml:space="preserve">lub e RODO, </w:t>
      </w:r>
    </w:p>
    <w:p w14:paraId="475BFBDA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>2)</w:t>
      </w:r>
      <w:r w:rsidRPr="004A3FA5">
        <w:rPr>
          <w:rFonts w:cstheme="minorHAnsi"/>
          <w:bCs/>
          <w:lang w:eastAsia="pl-PL"/>
        </w:rPr>
        <w:tab/>
        <w:t>prawo do przenoszenia danych osobowych, o którym mowa w art. 20 RODO,</w:t>
      </w:r>
    </w:p>
    <w:p w14:paraId="2ED9B948" w14:textId="77777777" w:rsidR="00727AFD" w:rsidRPr="004A3FA5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Cs/>
          <w:lang w:eastAsia="pl-PL"/>
        </w:rPr>
        <w:t xml:space="preserve">3)      </w:t>
      </w:r>
      <w:r w:rsidRPr="004A3FA5">
        <w:rPr>
          <w:rFonts w:cstheme="minorHAnsi"/>
          <w:bCs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71A5C5E3" w14:textId="77777777" w:rsidR="008E6E76" w:rsidRPr="004A3FA5" w:rsidRDefault="00727AFD" w:rsidP="008E6E76">
      <w:pPr>
        <w:spacing w:before="120"/>
        <w:ind w:left="709" w:hanging="709"/>
        <w:jc w:val="both"/>
        <w:rPr>
          <w:rFonts w:cstheme="minorHAnsi"/>
          <w:b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>1.12.</w:t>
      </w:r>
      <w:r w:rsidRPr="004A3FA5">
        <w:rPr>
          <w:rFonts w:cstheme="minorHAnsi"/>
          <w:b/>
          <w:bCs/>
          <w:lang w:eastAsia="pl-PL"/>
        </w:rPr>
        <w:tab/>
      </w:r>
      <w:r w:rsidR="008E6E76" w:rsidRPr="004A3FA5">
        <w:rPr>
          <w:rStyle w:val="normaltextrun"/>
          <w:rFonts w:cstheme="minorHAnsi"/>
        </w:rPr>
        <w:t xml:space="preserve">W niektórych sytuacjach, możemy pozyskiwać dane z innych </w:t>
      </w:r>
      <w:r w:rsidR="008E6E76" w:rsidRPr="004A3FA5">
        <w:rPr>
          <w:rStyle w:val="contextualspellingandgrammarerror"/>
          <w:rFonts w:cstheme="minorHAnsi"/>
        </w:rPr>
        <w:t>źródeł,</w:t>
      </w:r>
      <w:r w:rsidR="008E6E76" w:rsidRPr="004A3FA5">
        <w:rPr>
          <w:rStyle w:val="normaltextrun"/>
          <w:rFonts w:cstheme="minorHAns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Pr="004A3FA5" w:rsidRDefault="008E6E76" w:rsidP="008E6E76">
      <w:pPr>
        <w:spacing w:before="120"/>
        <w:ind w:left="709" w:hanging="709"/>
        <w:jc w:val="both"/>
        <w:rPr>
          <w:rFonts w:cstheme="minorHAnsi"/>
          <w:bCs/>
          <w:lang w:eastAsia="pl-PL"/>
        </w:rPr>
      </w:pPr>
      <w:r w:rsidRPr="004A3FA5">
        <w:rPr>
          <w:rFonts w:cstheme="minorHAnsi"/>
          <w:b/>
          <w:bCs/>
          <w:lang w:eastAsia="pl-PL"/>
        </w:rPr>
        <w:t xml:space="preserve">1.13.     </w:t>
      </w:r>
      <w:r w:rsidR="00727AFD" w:rsidRPr="004A3FA5">
        <w:rPr>
          <w:rFonts w:cstheme="minorHAnsi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Pr="004A3FA5" w:rsidRDefault="00727AFD" w:rsidP="00727AFD">
      <w:pPr>
        <w:rPr>
          <w:rFonts w:cstheme="minorHAnsi"/>
        </w:rPr>
      </w:pPr>
    </w:p>
    <w:p w14:paraId="251DACD3" w14:textId="77777777" w:rsidR="00D00669" w:rsidRPr="004A3FA5" w:rsidRDefault="00D00669">
      <w:pPr>
        <w:rPr>
          <w:rFonts w:cstheme="minorHAnsi"/>
        </w:rPr>
      </w:pPr>
    </w:p>
    <w:sectPr w:rsidR="00D00669" w:rsidRPr="004A3FA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970C" w14:textId="77777777" w:rsidR="00614D70" w:rsidRDefault="00614D70" w:rsidP="003C085C">
      <w:pPr>
        <w:spacing w:after="0" w:line="240" w:lineRule="auto"/>
      </w:pPr>
      <w:r>
        <w:separator/>
      </w:r>
    </w:p>
  </w:endnote>
  <w:endnote w:type="continuationSeparator" w:id="0">
    <w:p w14:paraId="593A82CA" w14:textId="77777777" w:rsidR="00614D70" w:rsidRDefault="00614D70" w:rsidP="003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1BC" w14:textId="77777777" w:rsidR="00614D70" w:rsidRDefault="00614D70" w:rsidP="003C085C">
      <w:pPr>
        <w:spacing w:after="0" w:line="240" w:lineRule="auto"/>
      </w:pPr>
      <w:r>
        <w:separator/>
      </w:r>
    </w:p>
  </w:footnote>
  <w:footnote w:type="continuationSeparator" w:id="0">
    <w:p w14:paraId="636D907F" w14:textId="77777777" w:rsidR="00614D70" w:rsidRDefault="00614D70" w:rsidP="003C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3B6A" w14:textId="78004C2C" w:rsidR="00671E42" w:rsidRDefault="00671E42" w:rsidP="00671E42">
    <w:pPr>
      <w:pStyle w:val="Nagwek"/>
      <w:jc w:val="right"/>
    </w:pPr>
    <w:r>
      <w:t>Załącznik nr 3 do Ogłoszenia</w:t>
    </w:r>
  </w:p>
  <w:p w14:paraId="608F49A4" w14:textId="77777777" w:rsidR="00671E42" w:rsidRDefault="00671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5A8"/>
    <w:multiLevelType w:val="multilevel"/>
    <w:tmpl w:val="1AF4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401B047E"/>
    <w:multiLevelType w:val="multilevel"/>
    <w:tmpl w:val="EF08A846"/>
    <w:lvl w:ilvl="0">
      <w:start w:val="1"/>
      <w:numFmt w:val="decimal"/>
      <w:lvlText w:val="%1."/>
      <w:lvlJc w:val="left"/>
      <w:pPr>
        <w:ind w:left="710" w:hanging="71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b/>
      </w:rPr>
    </w:lvl>
  </w:abstractNum>
  <w:abstractNum w:abstractNumId="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22506E"/>
    <w:rsid w:val="00285BF0"/>
    <w:rsid w:val="00393413"/>
    <w:rsid w:val="003B2C23"/>
    <w:rsid w:val="003C085C"/>
    <w:rsid w:val="00415E7E"/>
    <w:rsid w:val="004A3FA5"/>
    <w:rsid w:val="004F127A"/>
    <w:rsid w:val="005A66A7"/>
    <w:rsid w:val="005B1951"/>
    <w:rsid w:val="005F2D15"/>
    <w:rsid w:val="00614D70"/>
    <w:rsid w:val="0063328F"/>
    <w:rsid w:val="00671E42"/>
    <w:rsid w:val="006F715F"/>
    <w:rsid w:val="00727AFD"/>
    <w:rsid w:val="007A6F48"/>
    <w:rsid w:val="008E6E76"/>
    <w:rsid w:val="00927453"/>
    <w:rsid w:val="00A3174D"/>
    <w:rsid w:val="00A82871"/>
    <w:rsid w:val="00A92151"/>
    <w:rsid w:val="00B5587A"/>
    <w:rsid w:val="00BF52B9"/>
    <w:rsid w:val="00C65585"/>
    <w:rsid w:val="00C82D27"/>
    <w:rsid w:val="00CD3D0B"/>
    <w:rsid w:val="00D00669"/>
    <w:rsid w:val="00D24B7B"/>
    <w:rsid w:val="00D9608A"/>
    <w:rsid w:val="00E269E7"/>
    <w:rsid w:val="00E5417B"/>
    <w:rsid w:val="00E940E5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3F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12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7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E42"/>
  </w:style>
  <w:style w:type="paragraph" w:styleId="Stopka">
    <w:name w:val="footer"/>
    <w:basedOn w:val="Normalny"/>
    <w:link w:val="StopkaZnak"/>
    <w:uiPriority w:val="99"/>
    <w:unhideWhenUsed/>
    <w:rsid w:val="00671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w.rudawski@formica.co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elsk@bialystok.lasy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EAB4AE72-1DB9-4185-9241-B98EA552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B1B1E-462D-4C8F-96AB-8D91C403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Sylwia Romańczuk</cp:lastModifiedBy>
  <cp:revision>3</cp:revision>
  <cp:lastPrinted>2024-01-29T07:59:00Z</cp:lastPrinted>
  <dcterms:created xsi:type="dcterms:W3CDTF">2024-05-31T13:09:00Z</dcterms:created>
  <dcterms:modified xsi:type="dcterms:W3CDTF">2024-06-05T09:43:00Z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