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05EB" w14:textId="46420CC1" w:rsidR="003C717A" w:rsidRDefault="003C717A" w:rsidP="003B0FC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17A">
        <w:rPr>
          <w:rFonts w:ascii="Times New Roman" w:hAnsi="Times New Roman" w:cs="Times New Roman"/>
          <w:sz w:val="24"/>
          <w:szCs w:val="24"/>
        </w:rPr>
        <w:t>Węgliniec</w:t>
      </w:r>
      <w:r>
        <w:rPr>
          <w:rFonts w:ascii="Times New Roman" w:hAnsi="Times New Roman" w:cs="Times New Roman"/>
          <w:sz w:val="24"/>
          <w:szCs w:val="24"/>
        </w:rPr>
        <w:t>, dnia</w:t>
      </w:r>
      <w:r w:rsidRPr="003C717A">
        <w:rPr>
          <w:rFonts w:ascii="Times New Roman" w:hAnsi="Times New Roman" w:cs="Times New Roman"/>
          <w:sz w:val="24"/>
          <w:szCs w:val="24"/>
        </w:rPr>
        <w:t xml:space="preserve"> </w:t>
      </w:r>
      <w:r w:rsidR="00342E48">
        <w:rPr>
          <w:rFonts w:ascii="Times New Roman" w:hAnsi="Times New Roman" w:cs="Times New Roman"/>
          <w:sz w:val="24"/>
          <w:szCs w:val="24"/>
        </w:rPr>
        <w:t>0</w:t>
      </w:r>
      <w:r w:rsidR="003B0FC0">
        <w:rPr>
          <w:rFonts w:ascii="Times New Roman" w:hAnsi="Times New Roman" w:cs="Times New Roman"/>
          <w:sz w:val="24"/>
          <w:szCs w:val="24"/>
        </w:rPr>
        <w:t>1</w:t>
      </w:r>
      <w:r w:rsidR="00937654">
        <w:rPr>
          <w:rFonts w:ascii="Times New Roman" w:hAnsi="Times New Roman" w:cs="Times New Roman"/>
          <w:sz w:val="24"/>
          <w:szCs w:val="24"/>
        </w:rPr>
        <w:t>.</w:t>
      </w:r>
      <w:r w:rsidR="004B1C3A">
        <w:rPr>
          <w:rFonts w:ascii="Times New Roman" w:hAnsi="Times New Roman" w:cs="Times New Roman"/>
          <w:sz w:val="24"/>
          <w:szCs w:val="24"/>
        </w:rPr>
        <w:t>0</w:t>
      </w:r>
      <w:r w:rsidR="00342E48">
        <w:rPr>
          <w:rFonts w:ascii="Times New Roman" w:hAnsi="Times New Roman" w:cs="Times New Roman"/>
          <w:sz w:val="24"/>
          <w:szCs w:val="24"/>
        </w:rPr>
        <w:t>2</w:t>
      </w:r>
      <w:r w:rsidRPr="003C717A">
        <w:rPr>
          <w:rFonts w:ascii="Times New Roman" w:hAnsi="Times New Roman" w:cs="Times New Roman"/>
          <w:sz w:val="24"/>
          <w:szCs w:val="24"/>
        </w:rPr>
        <w:t>.202</w:t>
      </w:r>
      <w:r w:rsidR="00342E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17A">
        <w:rPr>
          <w:rFonts w:ascii="Times New Roman" w:hAnsi="Times New Roman" w:cs="Times New Roman"/>
          <w:sz w:val="24"/>
          <w:szCs w:val="24"/>
        </w:rPr>
        <w:t>r.</w:t>
      </w:r>
    </w:p>
    <w:p w14:paraId="300674C4" w14:textId="5F87D881" w:rsidR="003C717A" w:rsidRDefault="003C717A" w:rsidP="003C71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ZI.2.1.1.202</w:t>
      </w:r>
      <w:r w:rsidR="00342E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.ZP.</w:t>
      </w:r>
      <w:r w:rsidR="00342E48">
        <w:rPr>
          <w:rFonts w:ascii="Times New Roman" w:hAnsi="Times New Roman" w:cs="Times New Roman"/>
          <w:sz w:val="24"/>
          <w:szCs w:val="24"/>
        </w:rPr>
        <w:t>1</w:t>
      </w:r>
      <w:r w:rsidR="00D33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333DC">
        <w:rPr>
          <w:rFonts w:ascii="Times New Roman" w:hAnsi="Times New Roman" w:cs="Times New Roman"/>
          <w:sz w:val="24"/>
          <w:szCs w:val="24"/>
        </w:rPr>
        <w:t xml:space="preserve"> </w:t>
      </w:r>
      <w:r w:rsidR="00342E48">
        <w:rPr>
          <w:rFonts w:ascii="Times New Roman" w:hAnsi="Times New Roman" w:cs="Times New Roman"/>
          <w:sz w:val="24"/>
          <w:szCs w:val="24"/>
        </w:rPr>
        <w:t>2</w:t>
      </w:r>
    </w:p>
    <w:p w14:paraId="66BCC985" w14:textId="359CE153" w:rsidR="003C717A" w:rsidRPr="003B0FC0" w:rsidRDefault="0061323D" w:rsidP="003B0FC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INFORMACJA Z OTWARCIA</w:t>
      </w:r>
      <w:r w:rsidR="003C717A" w:rsidRPr="003C717A">
        <w:rPr>
          <w:rFonts w:ascii="Times New Roman" w:hAnsi="Times New Roman" w:cs="Times New Roman"/>
          <w:b/>
          <w:bCs/>
          <w:sz w:val="28"/>
          <w:szCs w:val="28"/>
        </w:rPr>
        <w:t xml:space="preserve"> OFERT</w:t>
      </w:r>
    </w:p>
    <w:p w14:paraId="4B9625FB" w14:textId="620E0A47" w:rsidR="006D035E" w:rsidRPr="004A7CB2" w:rsidRDefault="0061323D" w:rsidP="001E64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23D">
        <w:rPr>
          <w:rFonts w:ascii="Times New Roman" w:hAnsi="Times New Roman" w:cs="Times New Roman"/>
          <w:sz w:val="24"/>
          <w:szCs w:val="24"/>
        </w:rPr>
        <w:t xml:space="preserve">W dniu </w:t>
      </w:r>
      <w:r w:rsidR="00342E48">
        <w:rPr>
          <w:rFonts w:ascii="Times New Roman" w:hAnsi="Times New Roman" w:cs="Times New Roman"/>
          <w:sz w:val="24"/>
          <w:szCs w:val="24"/>
        </w:rPr>
        <w:t>0</w:t>
      </w:r>
      <w:r w:rsidR="003B0FC0">
        <w:rPr>
          <w:rFonts w:ascii="Times New Roman" w:hAnsi="Times New Roman" w:cs="Times New Roman"/>
          <w:sz w:val="24"/>
          <w:szCs w:val="24"/>
        </w:rPr>
        <w:t>1</w:t>
      </w:r>
      <w:r w:rsidRPr="0061323D">
        <w:rPr>
          <w:rFonts w:ascii="Times New Roman" w:hAnsi="Times New Roman" w:cs="Times New Roman"/>
          <w:sz w:val="24"/>
          <w:szCs w:val="24"/>
        </w:rPr>
        <w:t>.</w:t>
      </w:r>
      <w:r w:rsidR="004B1C3A">
        <w:rPr>
          <w:rFonts w:ascii="Times New Roman" w:hAnsi="Times New Roman" w:cs="Times New Roman"/>
          <w:sz w:val="24"/>
          <w:szCs w:val="24"/>
        </w:rPr>
        <w:t>0</w:t>
      </w:r>
      <w:r w:rsidR="00342E48">
        <w:rPr>
          <w:rFonts w:ascii="Times New Roman" w:hAnsi="Times New Roman" w:cs="Times New Roman"/>
          <w:sz w:val="24"/>
          <w:szCs w:val="24"/>
        </w:rPr>
        <w:t>2</w:t>
      </w:r>
      <w:r w:rsidRPr="0061323D">
        <w:rPr>
          <w:rFonts w:ascii="Times New Roman" w:hAnsi="Times New Roman" w:cs="Times New Roman"/>
          <w:sz w:val="24"/>
          <w:szCs w:val="24"/>
        </w:rPr>
        <w:t>.202</w:t>
      </w:r>
      <w:r w:rsidR="00342E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23D">
        <w:rPr>
          <w:rFonts w:ascii="Times New Roman" w:hAnsi="Times New Roman" w:cs="Times New Roman"/>
          <w:sz w:val="24"/>
          <w:szCs w:val="24"/>
        </w:rPr>
        <w:t>r. o godzinie 1</w:t>
      </w:r>
      <w:r w:rsidR="00342E48">
        <w:rPr>
          <w:rFonts w:ascii="Times New Roman" w:hAnsi="Times New Roman" w:cs="Times New Roman"/>
          <w:sz w:val="24"/>
          <w:szCs w:val="24"/>
        </w:rPr>
        <w:t>1</w:t>
      </w:r>
      <w:r w:rsidRPr="0061323D">
        <w:rPr>
          <w:rFonts w:ascii="Times New Roman" w:hAnsi="Times New Roman" w:cs="Times New Roman"/>
          <w:sz w:val="24"/>
          <w:szCs w:val="24"/>
        </w:rPr>
        <w:t>.00</w:t>
      </w:r>
      <w:r w:rsidR="0016548B">
        <w:rPr>
          <w:rFonts w:ascii="Times New Roman" w:hAnsi="Times New Roman" w:cs="Times New Roman"/>
          <w:sz w:val="24"/>
          <w:szCs w:val="24"/>
        </w:rPr>
        <w:t xml:space="preserve"> </w:t>
      </w:r>
      <w:r w:rsidR="006D035E">
        <w:rPr>
          <w:rFonts w:ascii="Times New Roman" w:hAnsi="Times New Roman" w:cs="Times New Roman"/>
          <w:sz w:val="24"/>
          <w:szCs w:val="24"/>
        </w:rPr>
        <w:t>upłynął termin składania ofert</w:t>
      </w:r>
      <w:r w:rsidRPr="0061323D">
        <w:rPr>
          <w:rFonts w:ascii="Times New Roman" w:hAnsi="Times New Roman" w:cs="Times New Roman"/>
          <w:sz w:val="24"/>
          <w:szCs w:val="24"/>
        </w:rPr>
        <w:t xml:space="preserve"> </w:t>
      </w:r>
      <w:r w:rsidR="00342E48" w:rsidRPr="00342E48">
        <w:rPr>
          <w:rFonts w:ascii="Times New Roman" w:hAnsi="Times New Roman" w:cs="Times New Roman"/>
          <w:sz w:val="24"/>
          <w:szCs w:val="24"/>
        </w:rPr>
        <w:t xml:space="preserve">na </w:t>
      </w:r>
      <w:bookmarkStart w:id="0" w:name="_Hlk71629373"/>
      <w:r w:rsidR="00342E48" w:rsidRPr="00342E48">
        <w:rPr>
          <w:rFonts w:ascii="Times New Roman" w:hAnsi="Times New Roman" w:cs="Times New Roman"/>
          <w:sz w:val="24"/>
          <w:szCs w:val="24"/>
        </w:rPr>
        <w:t xml:space="preserve">wykonanie kompletnych uproszczonych dokumentacji projektowo-kosztorysowych dla </w:t>
      </w:r>
      <w:bookmarkEnd w:id="0"/>
      <w:r w:rsidR="00342E48" w:rsidRPr="00342E48">
        <w:rPr>
          <w:rFonts w:ascii="Times New Roman" w:hAnsi="Times New Roman" w:cs="Times New Roman"/>
          <w:sz w:val="24"/>
          <w:szCs w:val="24"/>
        </w:rPr>
        <w:t xml:space="preserve">zadania pn. </w:t>
      </w:r>
      <w:r w:rsidR="00342E48" w:rsidRPr="00342E48">
        <w:rPr>
          <w:rFonts w:ascii="Times New Roman" w:hAnsi="Times New Roman" w:cs="Times New Roman"/>
          <w:b/>
          <w:bCs/>
          <w:sz w:val="24"/>
          <w:szCs w:val="24"/>
        </w:rPr>
        <w:t>„Przebudowa dróg gminnych na terenie Gminy Węgliniec 2024 r.”</w:t>
      </w:r>
      <w:r w:rsidR="00342E48" w:rsidRPr="00342E48">
        <w:rPr>
          <w:rFonts w:ascii="Times New Roman" w:hAnsi="Times New Roman" w:cs="Times New Roman"/>
          <w:sz w:val="24"/>
          <w:szCs w:val="24"/>
        </w:rPr>
        <w:t>.</w:t>
      </w:r>
    </w:p>
    <w:p w14:paraId="44BBF446" w14:textId="023F2E63" w:rsidR="00356C07" w:rsidRPr="004A7CB2" w:rsidRDefault="00356C07" w:rsidP="00356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CB2">
        <w:rPr>
          <w:rFonts w:ascii="Times New Roman" w:hAnsi="Times New Roman" w:cs="Times New Roman"/>
          <w:sz w:val="24"/>
          <w:szCs w:val="24"/>
        </w:rPr>
        <w:t xml:space="preserve">W wyznaczonym terminie do siedziby Zamawiającego </w:t>
      </w:r>
      <w:r w:rsidR="00C85209" w:rsidRPr="004A7CB2">
        <w:rPr>
          <w:rFonts w:ascii="Times New Roman" w:hAnsi="Times New Roman" w:cs="Times New Roman"/>
          <w:sz w:val="24"/>
          <w:szCs w:val="24"/>
        </w:rPr>
        <w:t>wpłynęł</w:t>
      </w:r>
      <w:r w:rsidR="004A7CB2" w:rsidRPr="004A7CB2">
        <w:rPr>
          <w:rFonts w:ascii="Times New Roman" w:hAnsi="Times New Roman" w:cs="Times New Roman"/>
          <w:sz w:val="24"/>
          <w:szCs w:val="24"/>
        </w:rPr>
        <w:t>a jedna</w:t>
      </w:r>
      <w:r w:rsidR="00B03BC5" w:rsidRPr="004A7CB2">
        <w:rPr>
          <w:rFonts w:ascii="Times New Roman" w:hAnsi="Times New Roman" w:cs="Times New Roman"/>
          <w:sz w:val="24"/>
          <w:szCs w:val="24"/>
        </w:rPr>
        <w:t xml:space="preserve"> </w:t>
      </w:r>
      <w:r w:rsidRPr="004A7CB2">
        <w:rPr>
          <w:rFonts w:ascii="Times New Roman" w:hAnsi="Times New Roman" w:cs="Times New Roman"/>
          <w:sz w:val="24"/>
          <w:szCs w:val="24"/>
        </w:rPr>
        <w:t>ofert</w:t>
      </w:r>
      <w:r w:rsidR="004A7CB2" w:rsidRPr="004A7CB2">
        <w:rPr>
          <w:rFonts w:ascii="Times New Roman" w:hAnsi="Times New Roman" w:cs="Times New Roman"/>
          <w:sz w:val="24"/>
          <w:szCs w:val="24"/>
        </w:rPr>
        <w:t>a</w:t>
      </w:r>
      <w:r w:rsidRPr="004A7CB2">
        <w:rPr>
          <w:rFonts w:ascii="Times New Roman" w:hAnsi="Times New Roman" w:cs="Times New Roman"/>
          <w:sz w:val="24"/>
          <w:szCs w:val="24"/>
        </w:rPr>
        <w:t>.</w:t>
      </w:r>
    </w:p>
    <w:p w14:paraId="48666084" w14:textId="77777777" w:rsidR="00F07C4B" w:rsidRPr="00342E48" w:rsidRDefault="00F07C4B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FA20E1" w14:textId="5DE907FD" w:rsidR="003B0FC0" w:rsidRPr="00342E48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1 „</w:t>
      </w:r>
      <w:r w:rsidR="00342E48"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ul. Kochanowskiego w Węglińcu – działka nr 76, 162</w:t>
      </w: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4A7CB2" w:rsidRPr="004A7CB2" w14:paraId="114B58D9" w14:textId="77777777" w:rsidTr="00D83BF3">
        <w:trPr>
          <w:jc w:val="center"/>
        </w:trPr>
        <w:tc>
          <w:tcPr>
            <w:tcW w:w="571" w:type="dxa"/>
            <w:vAlign w:val="center"/>
          </w:tcPr>
          <w:p w14:paraId="141A5BA9" w14:textId="77777777" w:rsidR="003B0FC0" w:rsidRPr="004A7CB2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57680753"/>
            <w:r w:rsidRPr="004A7CB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523B12DF" w14:textId="77777777" w:rsidR="003B0FC0" w:rsidRPr="004A7CB2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3F4FE2DB" w14:textId="77777777" w:rsidR="003B0FC0" w:rsidRPr="004A7CB2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76BED056" w14:textId="77777777" w:rsidR="003B0FC0" w:rsidRPr="004A7CB2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Cena brutto - 100%</w:t>
            </w:r>
          </w:p>
        </w:tc>
      </w:tr>
      <w:tr w:rsidR="004A7CB2" w:rsidRPr="004A7CB2" w14:paraId="4CAAC5C2" w14:textId="77777777" w:rsidTr="00D83BF3">
        <w:trPr>
          <w:trHeight w:val="554"/>
          <w:jc w:val="center"/>
        </w:trPr>
        <w:tc>
          <w:tcPr>
            <w:tcW w:w="571" w:type="dxa"/>
            <w:vAlign w:val="center"/>
          </w:tcPr>
          <w:p w14:paraId="129C3C00" w14:textId="77777777" w:rsidR="003B0FC0" w:rsidRPr="004A7CB2" w:rsidRDefault="003B0FC0" w:rsidP="00D83BF3">
            <w:pPr>
              <w:jc w:val="center"/>
              <w:rPr>
                <w:rFonts w:ascii="Times New Roman" w:hAnsi="Times New Roman" w:cs="Times New Roman"/>
              </w:rPr>
            </w:pPr>
            <w:bookmarkStart w:id="2" w:name="_Hlk132107994"/>
            <w:r w:rsidRPr="004A7C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8" w:type="dxa"/>
            <w:vAlign w:val="center"/>
          </w:tcPr>
          <w:p w14:paraId="0EB68433" w14:textId="35C34180" w:rsidR="00D737F8" w:rsidRPr="004A7CB2" w:rsidRDefault="004A7CB2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AS Biuro Projekt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w i Nadzoru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Adam Strzeszyński</w:t>
            </w:r>
          </w:p>
        </w:tc>
        <w:tc>
          <w:tcPr>
            <w:tcW w:w="2885" w:type="dxa"/>
            <w:vAlign w:val="center"/>
          </w:tcPr>
          <w:p w14:paraId="5B8EAD95" w14:textId="7DB42294" w:rsidR="00D737F8" w:rsidRPr="004A7CB2" w:rsidRDefault="004A7CB2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Rzeźniczaka 11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AFA54D9" w14:textId="67FE2364" w:rsidR="004A7CB2" w:rsidRPr="004A7CB2" w:rsidRDefault="004A7CB2" w:rsidP="00D83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65-119 Zielona Góra</w:t>
            </w:r>
          </w:p>
        </w:tc>
        <w:tc>
          <w:tcPr>
            <w:tcW w:w="2543" w:type="dxa"/>
            <w:vAlign w:val="center"/>
          </w:tcPr>
          <w:p w14:paraId="4095C4C6" w14:textId="0AD3E0D3" w:rsidR="003B0FC0" w:rsidRPr="004A7CB2" w:rsidRDefault="00345213" w:rsidP="00D8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 zł</w:t>
            </w:r>
          </w:p>
        </w:tc>
      </w:tr>
      <w:bookmarkEnd w:id="1"/>
      <w:bookmarkEnd w:id="2"/>
    </w:tbl>
    <w:p w14:paraId="2E07888C" w14:textId="77777777" w:rsidR="003B0FC0" w:rsidRPr="00342E48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471BB2" w14:textId="096AA661" w:rsidR="003B0FC0" w:rsidRPr="00342E48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2</w:t>
      </w:r>
      <w:r w:rsidRPr="00342E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4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342E48"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ul. Łużyckiej w Ruszowie o dł. 280 m, dz. nr 1009</w:t>
      </w: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4A7CB2" w:rsidRPr="004A7CB2" w14:paraId="44C3AEDB" w14:textId="77777777" w:rsidTr="00BA5554">
        <w:trPr>
          <w:jc w:val="center"/>
        </w:trPr>
        <w:tc>
          <w:tcPr>
            <w:tcW w:w="571" w:type="dxa"/>
            <w:vAlign w:val="center"/>
          </w:tcPr>
          <w:p w14:paraId="1EA14BA8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2CE02D72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2F3C37D8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3437339C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Cena brutto - 100%</w:t>
            </w:r>
          </w:p>
        </w:tc>
      </w:tr>
      <w:tr w:rsidR="004A7CB2" w:rsidRPr="004A7CB2" w14:paraId="260B7795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2217D077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8" w:type="dxa"/>
            <w:vAlign w:val="center"/>
          </w:tcPr>
          <w:p w14:paraId="06A534F5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AS Biuro Projektów i Nadzoru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br/>
              <w:t>Adam Strzeszyński</w:t>
            </w:r>
          </w:p>
        </w:tc>
        <w:tc>
          <w:tcPr>
            <w:tcW w:w="2885" w:type="dxa"/>
            <w:vAlign w:val="center"/>
          </w:tcPr>
          <w:p w14:paraId="0AED58AC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ul. Rzeźniczaka 11B/3,</w:t>
            </w:r>
          </w:p>
          <w:p w14:paraId="4E6F84C4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65-119 Zielona Góra</w:t>
            </w:r>
          </w:p>
        </w:tc>
        <w:tc>
          <w:tcPr>
            <w:tcW w:w="2543" w:type="dxa"/>
            <w:vAlign w:val="center"/>
          </w:tcPr>
          <w:p w14:paraId="27453B94" w14:textId="2AF5BA7B" w:rsidR="004A7CB2" w:rsidRPr="004A7CB2" w:rsidRDefault="00345213" w:rsidP="00BA5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18 450,00 zł</w:t>
            </w:r>
          </w:p>
        </w:tc>
      </w:tr>
    </w:tbl>
    <w:p w14:paraId="6B1EC95C" w14:textId="77777777" w:rsidR="003B0FC0" w:rsidRPr="00342E48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44870C" w14:textId="243C35E9" w:rsidR="003B0FC0" w:rsidRPr="00342E48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3</w:t>
      </w:r>
      <w:r w:rsidRPr="00342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342E48"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chodnika od strony północnej ul. Kościuszki w Węglińcu na odcinku od ul. Wolności do ul. Kochanowskiego – dł. 115m, dz. nr 110</w:t>
      </w: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4A7CB2" w:rsidRPr="004A7CB2" w14:paraId="72C6851E" w14:textId="77777777" w:rsidTr="00BA5554">
        <w:trPr>
          <w:jc w:val="center"/>
        </w:trPr>
        <w:tc>
          <w:tcPr>
            <w:tcW w:w="571" w:type="dxa"/>
            <w:vAlign w:val="center"/>
          </w:tcPr>
          <w:p w14:paraId="39B0B744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30977273"/>
            <w:r w:rsidRPr="004A7CB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4B73700A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269DFC49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15E44F65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Cena brutto - 100%</w:t>
            </w:r>
          </w:p>
        </w:tc>
      </w:tr>
      <w:tr w:rsidR="004A7CB2" w:rsidRPr="004A7CB2" w14:paraId="1E2CA8E3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44EDCF47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8" w:type="dxa"/>
            <w:vAlign w:val="center"/>
          </w:tcPr>
          <w:p w14:paraId="7235A889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AS Biuro Projektów i Nadzoru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br/>
              <w:t>Adam Strzeszyński</w:t>
            </w:r>
          </w:p>
        </w:tc>
        <w:tc>
          <w:tcPr>
            <w:tcW w:w="2885" w:type="dxa"/>
            <w:vAlign w:val="center"/>
          </w:tcPr>
          <w:p w14:paraId="0F8F967E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ul. Rzeźniczaka 11B/3,</w:t>
            </w:r>
          </w:p>
          <w:p w14:paraId="128D2A08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65-119 Zielona Góra</w:t>
            </w:r>
          </w:p>
        </w:tc>
        <w:tc>
          <w:tcPr>
            <w:tcW w:w="2543" w:type="dxa"/>
            <w:vAlign w:val="center"/>
          </w:tcPr>
          <w:p w14:paraId="4C92289B" w14:textId="2ADD5305" w:rsidR="004A7CB2" w:rsidRPr="004A7CB2" w:rsidRDefault="00345213" w:rsidP="00BA5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 zł</w:t>
            </w:r>
          </w:p>
        </w:tc>
      </w:tr>
    </w:tbl>
    <w:p w14:paraId="2AF2871F" w14:textId="77777777" w:rsidR="003B0FC0" w:rsidRPr="00342E48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4F27CF" w14:textId="11B224EF" w:rsidR="003B0FC0" w:rsidRPr="00342E48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4 „</w:t>
      </w:r>
      <w:r w:rsidR="00342E48"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ul. Lubańskiej w Czerwonej Wodzie dł. 200m, dz. nr 2231</w:t>
      </w: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bookmarkEnd w:id="3"/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4A7CB2" w:rsidRPr="004A7CB2" w14:paraId="6B169A18" w14:textId="77777777" w:rsidTr="00BA5554">
        <w:trPr>
          <w:jc w:val="center"/>
        </w:trPr>
        <w:tc>
          <w:tcPr>
            <w:tcW w:w="571" w:type="dxa"/>
            <w:vAlign w:val="center"/>
          </w:tcPr>
          <w:p w14:paraId="3257D97E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6F3F861F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73093ACF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4422189A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Cena brutto - 100%</w:t>
            </w:r>
          </w:p>
        </w:tc>
      </w:tr>
      <w:tr w:rsidR="004A7CB2" w:rsidRPr="004A7CB2" w14:paraId="61C61F84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5D2275DD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8" w:type="dxa"/>
            <w:vAlign w:val="center"/>
          </w:tcPr>
          <w:p w14:paraId="0E1095E6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AS Biuro Projektów i Nadzoru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br/>
              <w:t>Adam Strzeszyński</w:t>
            </w:r>
          </w:p>
        </w:tc>
        <w:tc>
          <w:tcPr>
            <w:tcW w:w="2885" w:type="dxa"/>
            <w:vAlign w:val="center"/>
          </w:tcPr>
          <w:p w14:paraId="2D5360A3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ul. Rzeźniczaka 11B/3,</w:t>
            </w:r>
          </w:p>
          <w:p w14:paraId="72AF1D03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65-119 Zielona Góra</w:t>
            </w:r>
          </w:p>
        </w:tc>
        <w:tc>
          <w:tcPr>
            <w:tcW w:w="2543" w:type="dxa"/>
            <w:vAlign w:val="center"/>
          </w:tcPr>
          <w:p w14:paraId="42F8E716" w14:textId="5FB4A507" w:rsidR="004A7CB2" w:rsidRPr="004A7CB2" w:rsidRDefault="00345213" w:rsidP="00BA5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 zł</w:t>
            </w:r>
          </w:p>
        </w:tc>
      </w:tr>
    </w:tbl>
    <w:p w14:paraId="6ADBCFCA" w14:textId="77777777" w:rsidR="003B0FC0" w:rsidRPr="00342E48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E11712" w14:textId="1C863850" w:rsidR="003B0FC0" w:rsidRPr="00342E48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5 „</w:t>
      </w:r>
      <w:bookmarkStart w:id="4" w:name="_Hlk130978783"/>
      <w:r w:rsidR="00342E48"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Przebudowa ul. </w:t>
      </w:r>
      <w:proofErr w:type="spellStart"/>
      <w:r w:rsidR="00342E48"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Kuźniczyskiej</w:t>
      </w:r>
      <w:proofErr w:type="spellEnd"/>
      <w:r w:rsidR="00342E48"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Czerwonej Wodzie dł. 990 m, dz. nr 2083/1; 2468/1</w:t>
      </w: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bookmarkEnd w:id="4"/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4A7CB2" w:rsidRPr="004A7CB2" w14:paraId="4A272FDC" w14:textId="77777777" w:rsidTr="00BA5554">
        <w:trPr>
          <w:jc w:val="center"/>
        </w:trPr>
        <w:tc>
          <w:tcPr>
            <w:tcW w:w="571" w:type="dxa"/>
            <w:vAlign w:val="center"/>
          </w:tcPr>
          <w:p w14:paraId="08B3F3B5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7A9917AE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5E2E5F80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3412A3EB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Cena brutto - 100%</w:t>
            </w:r>
          </w:p>
        </w:tc>
      </w:tr>
      <w:tr w:rsidR="004A7CB2" w:rsidRPr="004A7CB2" w14:paraId="0D516D37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5C63DB52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8" w:type="dxa"/>
            <w:vAlign w:val="center"/>
          </w:tcPr>
          <w:p w14:paraId="7DE1AECE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AS Biuro Projektów i Nadzoru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br/>
              <w:t>Adam Strzeszyński</w:t>
            </w:r>
          </w:p>
        </w:tc>
        <w:tc>
          <w:tcPr>
            <w:tcW w:w="2885" w:type="dxa"/>
            <w:vAlign w:val="center"/>
          </w:tcPr>
          <w:p w14:paraId="55FC02C1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ul. Rzeźniczaka 11B/3,</w:t>
            </w:r>
          </w:p>
          <w:p w14:paraId="400291EF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65-119 Zielona Góra</w:t>
            </w:r>
          </w:p>
        </w:tc>
        <w:tc>
          <w:tcPr>
            <w:tcW w:w="2543" w:type="dxa"/>
            <w:vAlign w:val="center"/>
          </w:tcPr>
          <w:p w14:paraId="3DA56646" w14:textId="26EE48C7" w:rsidR="004A7CB2" w:rsidRPr="004A7CB2" w:rsidRDefault="00345213" w:rsidP="00BA5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 zł</w:t>
            </w:r>
          </w:p>
        </w:tc>
      </w:tr>
    </w:tbl>
    <w:p w14:paraId="3ED6DD1F" w14:textId="77777777" w:rsidR="003B0FC0" w:rsidRPr="00342E48" w:rsidRDefault="003B0FC0" w:rsidP="003B0FC0">
      <w:pPr>
        <w:spacing w:after="24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9690C" w14:textId="58E68675" w:rsidR="003B0FC0" w:rsidRPr="00342E48" w:rsidRDefault="003B0FC0" w:rsidP="003B0FC0">
      <w:pPr>
        <w:spacing w:after="240" w:line="25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6 „</w:t>
      </w:r>
      <w:r w:rsidR="00342E48" w:rsidRPr="0034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drogi publicznej 103693D w miejscowości Kościelna Wieś (działka nr 316) – odcinek o długości ok. 500mb</w:t>
      </w:r>
      <w:r w:rsidRPr="00342E48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4A7CB2" w:rsidRPr="004A7CB2" w14:paraId="4C58D5B5" w14:textId="77777777" w:rsidTr="00BA5554">
        <w:trPr>
          <w:jc w:val="center"/>
        </w:trPr>
        <w:tc>
          <w:tcPr>
            <w:tcW w:w="571" w:type="dxa"/>
            <w:vAlign w:val="center"/>
          </w:tcPr>
          <w:p w14:paraId="07D78C09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7323D975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415A5371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413FEC4B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Cena brutto - 100%</w:t>
            </w:r>
          </w:p>
        </w:tc>
      </w:tr>
      <w:tr w:rsidR="004A7CB2" w:rsidRPr="004A7CB2" w14:paraId="5245CACD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070B6024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8" w:type="dxa"/>
            <w:vAlign w:val="center"/>
          </w:tcPr>
          <w:p w14:paraId="5A740152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AS Biuro Projektów i Nadzoru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br/>
              <w:t>Adam Strzeszyński</w:t>
            </w:r>
          </w:p>
        </w:tc>
        <w:tc>
          <w:tcPr>
            <w:tcW w:w="2885" w:type="dxa"/>
            <w:vAlign w:val="center"/>
          </w:tcPr>
          <w:p w14:paraId="2F638221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ul. Rzeźniczaka 11B/3,</w:t>
            </w:r>
          </w:p>
          <w:p w14:paraId="1783EF94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65-119 Zielona Góra</w:t>
            </w:r>
          </w:p>
        </w:tc>
        <w:tc>
          <w:tcPr>
            <w:tcW w:w="2543" w:type="dxa"/>
            <w:vAlign w:val="center"/>
          </w:tcPr>
          <w:p w14:paraId="3B8AAE19" w14:textId="482772B4" w:rsidR="004A7CB2" w:rsidRPr="004A7CB2" w:rsidRDefault="00345213" w:rsidP="00BA5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 zł</w:t>
            </w:r>
          </w:p>
        </w:tc>
      </w:tr>
    </w:tbl>
    <w:p w14:paraId="077C334B" w14:textId="77777777" w:rsidR="003B0FC0" w:rsidRPr="00342E48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DED121" w14:textId="77777777" w:rsidR="00345213" w:rsidRDefault="00345213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B16976" w14:textId="77777777" w:rsidR="00345213" w:rsidRDefault="00345213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691194" w14:textId="5709A951" w:rsidR="003B0FC0" w:rsidRPr="00342E48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Zadanie nr 7 „</w:t>
      </w:r>
      <w:r w:rsidR="00342E48"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drogi publicznej 103691D w miejscowości Kościelna Wieś (działka nr 337) – odcinek o długości 385m</w:t>
      </w: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4A7CB2" w:rsidRPr="004A7CB2" w14:paraId="4E6175A2" w14:textId="77777777" w:rsidTr="00BA5554">
        <w:trPr>
          <w:jc w:val="center"/>
        </w:trPr>
        <w:tc>
          <w:tcPr>
            <w:tcW w:w="571" w:type="dxa"/>
            <w:vAlign w:val="center"/>
          </w:tcPr>
          <w:p w14:paraId="5A81EC85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455B802F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62516B0E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6884EC13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Cena brutto - 100%</w:t>
            </w:r>
          </w:p>
        </w:tc>
      </w:tr>
      <w:tr w:rsidR="004A7CB2" w:rsidRPr="004A7CB2" w14:paraId="297C4703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0BEAB4CD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8" w:type="dxa"/>
            <w:vAlign w:val="center"/>
          </w:tcPr>
          <w:p w14:paraId="4626D3FF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AS Biuro Projektów i Nadzoru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br/>
              <w:t>Adam Strzeszyński</w:t>
            </w:r>
          </w:p>
        </w:tc>
        <w:tc>
          <w:tcPr>
            <w:tcW w:w="2885" w:type="dxa"/>
            <w:vAlign w:val="center"/>
          </w:tcPr>
          <w:p w14:paraId="5A9FA7F7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ul. Rzeźniczaka 11B/3,</w:t>
            </w:r>
          </w:p>
          <w:p w14:paraId="39FB8FC3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65-119 Zielona Góra</w:t>
            </w:r>
          </w:p>
        </w:tc>
        <w:tc>
          <w:tcPr>
            <w:tcW w:w="2543" w:type="dxa"/>
            <w:vAlign w:val="center"/>
          </w:tcPr>
          <w:p w14:paraId="02C70E4D" w14:textId="052DD77A" w:rsidR="004A7CB2" w:rsidRPr="004A7CB2" w:rsidRDefault="00345213" w:rsidP="00BA5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 zł</w:t>
            </w:r>
          </w:p>
        </w:tc>
      </w:tr>
    </w:tbl>
    <w:p w14:paraId="0A6D90AB" w14:textId="77777777" w:rsidR="003B0FC0" w:rsidRPr="00342E48" w:rsidRDefault="003B0FC0" w:rsidP="003B0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83E190" w14:textId="6262E381" w:rsidR="003B0FC0" w:rsidRPr="00342E48" w:rsidRDefault="003B0FC0" w:rsidP="003B0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8 „</w:t>
      </w:r>
      <w:r w:rsidR="00342E48"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ul. Nadrzecznej w Ruszowie - o dł. 250m dz. nr 858 odcinek drogi publicznej nr 103729D</w:t>
      </w:r>
      <w:r w:rsidRPr="00342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342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4A7CB2" w:rsidRPr="004A7CB2" w14:paraId="69DB9DE1" w14:textId="77777777" w:rsidTr="00BA5554">
        <w:trPr>
          <w:jc w:val="center"/>
        </w:trPr>
        <w:tc>
          <w:tcPr>
            <w:tcW w:w="571" w:type="dxa"/>
            <w:vAlign w:val="center"/>
          </w:tcPr>
          <w:p w14:paraId="528C2B7C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666D09C3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001C7641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5EF14B1E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Cena brutto - 100%</w:t>
            </w:r>
          </w:p>
        </w:tc>
      </w:tr>
      <w:tr w:rsidR="004A7CB2" w:rsidRPr="004A7CB2" w14:paraId="18172468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2944C31D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8" w:type="dxa"/>
            <w:vAlign w:val="center"/>
          </w:tcPr>
          <w:p w14:paraId="4DFE0B79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AS Biuro Projektów i Nadzoru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br/>
              <w:t>Adam Strzeszyński</w:t>
            </w:r>
          </w:p>
        </w:tc>
        <w:tc>
          <w:tcPr>
            <w:tcW w:w="2885" w:type="dxa"/>
            <w:vAlign w:val="center"/>
          </w:tcPr>
          <w:p w14:paraId="260AF5ED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ul. Rzeźniczaka 11B/3,</w:t>
            </w:r>
          </w:p>
          <w:p w14:paraId="0D895E31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65-119 Zielona Góra</w:t>
            </w:r>
          </w:p>
        </w:tc>
        <w:tc>
          <w:tcPr>
            <w:tcW w:w="2543" w:type="dxa"/>
            <w:vAlign w:val="center"/>
          </w:tcPr>
          <w:p w14:paraId="69EF3026" w14:textId="28F72411" w:rsidR="004A7CB2" w:rsidRPr="004A7CB2" w:rsidRDefault="00345213" w:rsidP="00BA5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 zł</w:t>
            </w:r>
          </w:p>
        </w:tc>
      </w:tr>
    </w:tbl>
    <w:p w14:paraId="6F9608A5" w14:textId="77777777" w:rsidR="003B0FC0" w:rsidRPr="00342E48" w:rsidRDefault="003B0FC0" w:rsidP="003B0FC0">
      <w:pPr>
        <w:spacing w:after="240" w:line="25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5F6B0C" w14:textId="5E1375C1" w:rsidR="003B0FC0" w:rsidRPr="00342E48" w:rsidRDefault="003B0FC0" w:rsidP="003B0FC0">
      <w:pPr>
        <w:spacing w:after="240" w:line="25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9 „</w:t>
      </w:r>
      <w:r w:rsidR="00342E48" w:rsidRPr="0034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ul. Rzecznej w Starym Węglińcu droga publiczna nr 103710D o dł. 1050m. Dokumentacja podzielona na 2 Etapy: etap 1 dz. nr 841 długości ok. 550mb; etap 2 dz. nr 807/3, 807/4, 807/5 długości ok. 500mb (TFOGR)</w:t>
      </w:r>
      <w:r w:rsidRPr="0034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4A7CB2" w:rsidRPr="004A7CB2" w14:paraId="53E445DD" w14:textId="77777777" w:rsidTr="00BA5554">
        <w:trPr>
          <w:jc w:val="center"/>
        </w:trPr>
        <w:tc>
          <w:tcPr>
            <w:tcW w:w="571" w:type="dxa"/>
            <w:vAlign w:val="center"/>
          </w:tcPr>
          <w:p w14:paraId="4ADC7442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bookmarkStart w:id="5" w:name="_Hlk157495198"/>
            <w:r w:rsidRPr="004A7CB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0664F6F3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6A627C20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5F40CC23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Cena brutto - 100%</w:t>
            </w:r>
          </w:p>
        </w:tc>
      </w:tr>
      <w:tr w:rsidR="004A7CB2" w:rsidRPr="004A7CB2" w14:paraId="4D4EEDCB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7758FF61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8" w:type="dxa"/>
            <w:vAlign w:val="center"/>
          </w:tcPr>
          <w:p w14:paraId="2C4A331C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AS Biuro Projektów i Nadzoru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br/>
              <w:t>Adam Strzeszyński</w:t>
            </w:r>
          </w:p>
        </w:tc>
        <w:tc>
          <w:tcPr>
            <w:tcW w:w="2885" w:type="dxa"/>
            <w:vAlign w:val="center"/>
          </w:tcPr>
          <w:p w14:paraId="35979137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ul. Rzeźniczaka 11B/3,</w:t>
            </w:r>
          </w:p>
          <w:p w14:paraId="12AAAEDE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65-119 Zielona Góra</w:t>
            </w:r>
          </w:p>
        </w:tc>
        <w:tc>
          <w:tcPr>
            <w:tcW w:w="2543" w:type="dxa"/>
            <w:vAlign w:val="center"/>
          </w:tcPr>
          <w:p w14:paraId="390343DB" w14:textId="16B468F4" w:rsidR="004A7CB2" w:rsidRPr="004A7CB2" w:rsidRDefault="00345213" w:rsidP="00BA5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35 000,00 zł</w:t>
            </w:r>
          </w:p>
        </w:tc>
      </w:tr>
    </w:tbl>
    <w:p w14:paraId="43637ADB" w14:textId="77777777" w:rsidR="003B0FC0" w:rsidRPr="00342E48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96EFF4" w14:textId="2B5C6577" w:rsidR="00356C07" w:rsidRPr="00342E48" w:rsidRDefault="003B0FC0" w:rsidP="003B0FC0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10 „</w:t>
      </w:r>
      <w:r w:rsidR="00342E48" w:rsidRPr="0034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ul. P. Skargi w Starym Węglińcu o dł. 70m dz. nr 800</w:t>
      </w:r>
      <w:r w:rsidRPr="0034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4A7CB2" w:rsidRPr="004A7CB2" w14:paraId="36BE362A" w14:textId="77777777" w:rsidTr="00BA5554">
        <w:trPr>
          <w:jc w:val="center"/>
        </w:trPr>
        <w:tc>
          <w:tcPr>
            <w:tcW w:w="571" w:type="dxa"/>
            <w:vAlign w:val="center"/>
          </w:tcPr>
          <w:bookmarkEnd w:id="5"/>
          <w:p w14:paraId="6805584A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3018FD07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49AFCFD5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78C4F37F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Cena brutto - 100%</w:t>
            </w:r>
          </w:p>
        </w:tc>
      </w:tr>
      <w:tr w:rsidR="004A7CB2" w:rsidRPr="004A7CB2" w14:paraId="5C82F0A4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3A30B9CE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8" w:type="dxa"/>
            <w:vAlign w:val="center"/>
          </w:tcPr>
          <w:p w14:paraId="7A54F7C9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AS Biuro Projektów i Nadzoru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br/>
              <w:t>Adam Strzeszyński</w:t>
            </w:r>
          </w:p>
        </w:tc>
        <w:tc>
          <w:tcPr>
            <w:tcW w:w="2885" w:type="dxa"/>
            <w:vAlign w:val="center"/>
          </w:tcPr>
          <w:p w14:paraId="28B2E610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ul. Rzeźniczaka 11B/3,</w:t>
            </w:r>
          </w:p>
          <w:p w14:paraId="7230BA04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65-119 Zielona Góra</w:t>
            </w:r>
          </w:p>
        </w:tc>
        <w:tc>
          <w:tcPr>
            <w:tcW w:w="2543" w:type="dxa"/>
            <w:vAlign w:val="center"/>
          </w:tcPr>
          <w:p w14:paraId="525D3339" w14:textId="6133DF0D" w:rsidR="004A7CB2" w:rsidRPr="004A7CB2" w:rsidRDefault="00345213" w:rsidP="00BA5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 zł</w:t>
            </w:r>
          </w:p>
        </w:tc>
      </w:tr>
    </w:tbl>
    <w:p w14:paraId="66945C83" w14:textId="77777777" w:rsidR="00342E48" w:rsidRPr="00342E48" w:rsidRDefault="00342E48" w:rsidP="00342E48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ADFCDB" w14:textId="45490D40" w:rsidR="00342E48" w:rsidRPr="00342E48" w:rsidRDefault="00342E48" w:rsidP="00342E48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342E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„Przebudowa nawierzchni drogi w Ruszowie ul. Harcerska - o dł. 250m dz. nr 231/2102”</w:t>
      </w:r>
    </w:p>
    <w:tbl>
      <w:tblPr>
        <w:tblStyle w:val="Tabela-Siatka"/>
        <w:tblW w:w="8917" w:type="dxa"/>
        <w:jc w:val="center"/>
        <w:tblLook w:val="04A0" w:firstRow="1" w:lastRow="0" w:firstColumn="1" w:lastColumn="0" w:noHBand="0" w:noVBand="1"/>
      </w:tblPr>
      <w:tblGrid>
        <w:gridCol w:w="571"/>
        <w:gridCol w:w="2918"/>
        <w:gridCol w:w="2885"/>
        <w:gridCol w:w="2543"/>
      </w:tblGrid>
      <w:tr w:rsidR="004A7CB2" w:rsidRPr="004A7CB2" w14:paraId="07DC9B42" w14:textId="77777777" w:rsidTr="00BA5554">
        <w:trPr>
          <w:jc w:val="center"/>
        </w:trPr>
        <w:tc>
          <w:tcPr>
            <w:tcW w:w="571" w:type="dxa"/>
            <w:vAlign w:val="center"/>
          </w:tcPr>
          <w:p w14:paraId="2656A2BD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8" w:type="dxa"/>
            <w:vAlign w:val="center"/>
          </w:tcPr>
          <w:p w14:paraId="64ADFA5C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885" w:type="dxa"/>
            <w:vAlign w:val="center"/>
          </w:tcPr>
          <w:p w14:paraId="016A8320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2543" w:type="dxa"/>
            <w:vAlign w:val="center"/>
          </w:tcPr>
          <w:p w14:paraId="6E352515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Cena brutto - 100%</w:t>
            </w:r>
          </w:p>
        </w:tc>
      </w:tr>
      <w:tr w:rsidR="004A7CB2" w:rsidRPr="004A7CB2" w14:paraId="1D26C5A5" w14:textId="77777777" w:rsidTr="00BA5554">
        <w:trPr>
          <w:trHeight w:val="554"/>
          <w:jc w:val="center"/>
        </w:trPr>
        <w:tc>
          <w:tcPr>
            <w:tcW w:w="571" w:type="dxa"/>
            <w:vAlign w:val="center"/>
          </w:tcPr>
          <w:p w14:paraId="353CDEF6" w14:textId="77777777" w:rsidR="004A7CB2" w:rsidRPr="004A7CB2" w:rsidRDefault="004A7CB2" w:rsidP="00BA5554">
            <w:pPr>
              <w:jc w:val="center"/>
              <w:rPr>
                <w:rFonts w:ascii="Times New Roman" w:hAnsi="Times New Roman" w:cs="Times New Roman"/>
              </w:rPr>
            </w:pPr>
            <w:r w:rsidRPr="004A7C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8" w:type="dxa"/>
            <w:vAlign w:val="center"/>
          </w:tcPr>
          <w:p w14:paraId="7B424EBE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AS Biuro Projektów i Nadzoru</w:t>
            </w:r>
            <w:r w:rsidRPr="004A7CB2">
              <w:rPr>
                <w:rFonts w:ascii="Times New Roman" w:hAnsi="Times New Roman" w:cs="Times New Roman"/>
                <w:sz w:val="20"/>
                <w:szCs w:val="20"/>
              </w:rPr>
              <w:br/>
              <w:t>Adam Strzeszyński</w:t>
            </w:r>
          </w:p>
        </w:tc>
        <w:tc>
          <w:tcPr>
            <w:tcW w:w="2885" w:type="dxa"/>
            <w:vAlign w:val="center"/>
          </w:tcPr>
          <w:p w14:paraId="39D3C4E3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ul. Rzeźniczaka 11B/3,</w:t>
            </w:r>
          </w:p>
          <w:p w14:paraId="0C3507AB" w14:textId="77777777" w:rsidR="004A7CB2" w:rsidRPr="004A7CB2" w:rsidRDefault="004A7CB2" w:rsidP="00BA5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B2">
              <w:rPr>
                <w:rFonts w:ascii="Times New Roman" w:hAnsi="Times New Roman" w:cs="Times New Roman"/>
                <w:sz w:val="20"/>
                <w:szCs w:val="20"/>
              </w:rPr>
              <w:t>65-119 Zielona Góra</w:t>
            </w:r>
          </w:p>
        </w:tc>
        <w:tc>
          <w:tcPr>
            <w:tcW w:w="2543" w:type="dxa"/>
            <w:vAlign w:val="center"/>
          </w:tcPr>
          <w:p w14:paraId="6973DE5F" w14:textId="2F94DF00" w:rsidR="004A7CB2" w:rsidRPr="004A7CB2" w:rsidRDefault="00345213" w:rsidP="00BA5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 zł</w:t>
            </w:r>
          </w:p>
        </w:tc>
      </w:tr>
    </w:tbl>
    <w:p w14:paraId="0DA84789" w14:textId="77777777" w:rsidR="003C717A" w:rsidRPr="003C717A" w:rsidRDefault="003C717A" w:rsidP="003C7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717A" w:rsidRPr="003C7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9CA3" w14:textId="77777777" w:rsidR="00330387" w:rsidRDefault="00330387" w:rsidP="00D333DC">
      <w:pPr>
        <w:spacing w:after="0" w:line="240" w:lineRule="auto"/>
      </w:pPr>
      <w:r>
        <w:separator/>
      </w:r>
    </w:p>
  </w:endnote>
  <w:endnote w:type="continuationSeparator" w:id="0">
    <w:p w14:paraId="43C14673" w14:textId="77777777" w:rsidR="00330387" w:rsidRDefault="00330387" w:rsidP="00D3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11CE" w14:textId="77777777" w:rsidR="00330387" w:rsidRDefault="00330387" w:rsidP="00D333DC">
      <w:pPr>
        <w:spacing w:after="0" w:line="240" w:lineRule="auto"/>
      </w:pPr>
      <w:r>
        <w:separator/>
      </w:r>
    </w:p>
  </w:footnote>
  <w:footnote w:type="continuationSeparator" w:id="0">
    <w:p w14:paraId="5F26E665" w14:textId="77777777" w:rsidR="00330387" w:rsidRDefault="00330387" w:rsidP="00D33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5F"/>
    <w:rsid w:val="001563E3"/>
    <w:rsid w:val="00161C7D"/>
    <w:rsid w:val="0016548B"/>
    <w:rsid w:val="001665CE"/>
    <w:rsid w:val="00170310"/>
    <w:rsid w:val="001B50E3"/>
    <w:rsid w:val="001E6453"/>
    <w:rsid w:val="00210932"/>
    <w:rsid w:val="00225BC0"/>
    <w:rsid w:val="002546FC"/>
    <w:rsid w:val="00300213"/>
    <w:rsid w:val="00330387"/>
    <w:rsid w:val="00342E48"/>
    <w:rsid w:val="00345213"/>
    <w:rsid w:val="00354C49"/>
    <w:rsid w:val="00356C07"/>
    <w:rsid w:val="003B0FC0"/>
    <w:rsid w:val="003C717A"/>
    <w:rsid w:val="00426BB6"/>
    <w:rsid w:val="0044077E"/>
    <w:rsid w:val="00444C4E"/>
    <w:rsid w:val="004A0402"/>
    <w:rsid w:val="004A7CB2"/>
    <w:rsid w:val="004B1C3A"/>
    <w:rsid w:val="004E7140"/>
    <w:rsid w:val="00525E03"/>
    <w:rsid w:val="00527421"/>
    <w:rsid w:val="00530678"/>
    <w:rsid w:val="005327C1"/>
    <w:rsid w:val="0053435F"/>
    <w:rsid w:val="00560543"/>
    <w:rsid w:val="005B15E6"/>
    <w:rsid w:val="005D7060"/>
    <w:rsid w:val="005F2788"/>
    <w:rsid w:val="0061323D"/>
    <w:rsid w:val="00622088"/>
    <w:rsid w:val="006B34E8"/>
    <w:rsid w:val="006D035E"/>
    <w:rsid w:val="006D2566"/>
    <w:rsid w:val="00721A5A"/>
    <w:rsid w:val="00826464"/>
    <w:rsid w:val="008B4100"/>
    <w:rsid w:val="00937654"/>
    <w:rsid w:val="009A6C47"/>
    <w:rsid w:val="00A3645F"/>
    <w:rsid w:val="00A57C23"/>
    <w:rsid w:val="00AC13D0"/>
    <w:rsid w:val="00B03BC5"/>
    <w:rsid w:val="00B806FC"/>
    <w:rsid w:val="00C10919"/>
    <w:rsid w:val="00C51E8A"/>
    <w:rsid w:val="00C85209"/>
    <w:rsid w:val="00CB6F9D"/>
    <w:rsid w:val="00D11FC3"/>
    <w:rsid w:val="00D12DCA"/>
    <w:rsid w:val="00D333DC"/>
    <w:rsid w:val="00D37C85"/>
    <w:rsid w:val="00D43AD1"/>
    <w:rsid w:val="00D61439"/>
    <w:rsid w:val="00D737F8"/>
    <w:rsid w:val="00DA722B"/>
    <w:rsid w:val="00DB7823"/>
    <w:rsid w:val="00DD21DC"/>
    <w:rsid w:val="00E27DDA"/>
    <w:rsid w:val="00E33DC0"/>
    <w:rsid w:val="00E4582C"/>
    <w:rsid w:val="00EA6E5E"/>
    <w:rsid w:val="00ED4903"/>
    <w:rsid w:val="00F063D6"/>
    <w:rsid w:val="00F07C4B"/>
    <w:rsid w:val="00F20701"/>
    <w:rsid w:val="00F35BA3"/>
    <w:rsid w:val="00F84254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AC998"/>
  <w15:chartTrackingRefBased/>
  <w15:docId w15:val="{BF756009-7D29-46EB-A7EB-DCA9CF41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3DC"/>
  </w:style>
  <w:style w:type="paragraph" w:styleId="Stopka">
    <w:name w:val="footer"/>
    <w:basedOn w:val="Normalny"/>
    <w:link w:val="StopkaZnak"/>
    <w:uiPriority w:val="99"/>
    <w:unhideWhenUsed/>
    <w:rsid w:val="00D3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3DC"/>
  </w:style>
  <w:style w:type="character" w:styleId="Hipercze">
    <w:name w:val="Hyperlink"/>
    <w:basedOn w:val="Domylnaczcionkaakapitu"/>
    <w:uiPriority w:val="99"/>
    <w:unhideWhenUsed/>
    <w:rsid w:val="00C109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Marek Jeziorny</cp:lastModifiedBy>
  <cp:revision>79</cp:revision>
  <cp:lastPrinted>2021-10-20T09:18:00Z</cp:lastPrinted>
  <dcterms:created xsi:type="dcterms:W3CDTF">2021-05-25T10:07:00Z</dcterms:created>
  <dcterms:modified xsi:type="dcterms:W3CDTF">2024-02-01T10:56:00Z</dcterms:modified>
</cp:coreProperties>
</file>