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4D5C1AB7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16DD253D" w14:textId="77777777" w:rsidR="00AB1415" w:rsidRPr="00D02C19" w:rsidRDefault="00AB1415" w:rsidP="00AB1415">
      <w:pPr>
        <w:ind w:hanging="709"/>
        <w:jc w:val="center"/>
        <w:rPr>
          <w:rFonts w:cs="Calibri"/>
          <w:b/>
          <w:sz w:val="24"/>
          <w:szCs w:val="24"/>
          <w:u w:val="single"/>
        </w:rPr>
      </w:pPr>
      <w:r w:rsidRPr="00D02C19">
        <w:rPr>
          <w:rFonts w:cs="Calibri"/>
          <w:b/>
        </w:rPr>
        <w:t xml:space="preserve">          </w:t>
      </w:r>
      <w:r w:rsidRPr="00D02C19">
        <w:rPr>
          <w:rFonts w:cs="Calibri"/>
          <w:b/>
          <w:sz w:val="24"/>
          <w:szCs w:val="24"/>
          <w:u w:val="single"/>
        </w:rPr>
        <w:t>„Rewitalizacja zdegradowanej infrastruktury w gminie Wąsosz, na obszarze której funkcjonowały zlikwidowane państwowe przedsiębiorstwa gospodarki rolnej ”</w:t>
      </w:r>
    </w:p>
    <w:p w14:paraId="55EC0F80" w14:textId="40FF1AE2" w:rsidR="00545961" w:rsidRPr="00397E5D" w:rsidRDefault="005C5489" w:rsidP="00AB1415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0434D66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</w:t>
      </w:r>
      <w:r w:rsidR="00E12DE3">
        <w:rPr>
          <w:rFonts w:asciiTheme="minorHAnsi" w:eastAsia="Times New Roman" w:hAnsiTheme="minorHAnsi" w:cstheme="minorHAnsi"/>
          <w:lang w:eastAsia="pl-PL"/>
        </w:rPr>
        <w:t>1 pkt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4848D904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DBA47FE" w14:textId="5E68B76F" w:rsidR="00AB1415" w:rsidRDefault="00AB141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2520732" w14:textId="4FEAFC41" w:rsidR="00AB1415" w:rsidRDefault="00AB141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4DC2375" w14:textId="0C48EAD1" w:rsidR="00AB1415" w:rsidRDefault="00AB141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46506F3" w14:textId="12C88CDE" w:rsidR="00AB1415" w:rsidRDefault="00AB141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2D0EC67" w14:textId="77777777" w:rsidR="00AB1415" w:rsidRPr="00545961" w:rsidRDefault="00AB141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5804" w14:textId="77777777" w:rsidR="008D1399" w:rsidRDefault="008D1399" w:rsidP="00545961">
      <w:pPr>
        <w:spacing w:after="0" w:line="240" w:lineRule="auto"/>
      </w:pPr>
      <w:r>
        <w:separator/>
      </w:r>
    </w:p>
  </w:endnote>
  <w:endnote w:type="continuationSeparator" w:id="0">
    <w:p w14:paraId="26DD3760" w14:textId="77777777" w:rsidR="008D1399" w:rsidRDefault="008D1399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E46" w14:textId="77777777" w:rsidR="008D1399" w:rsidRDefault="008D1399" w:rsidP="00545961">
      <w:pPr>
        <w:spacing w:after="0" w:line="240" w:lineRule="auto"/>
      </w:pPr>
      <w:r>
        <w:separator/>
      </w:r>
    </w:p>
  </w:footnote>
  <w:footnote w:type="continuationSeparator" w:id="0">
    <w:p w14:paraId="3AB8FC44" w14:textId="77777777" w:rsidR="008D1399" w:rsidRDefault="008D1399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F5844"/>
    <w:rsid w:val="00545961"/>
    <w:rsid w:val="005C5489"/>
    <w:rsid w:val="005C6E9E"/>
    <w:rsid w:val="005C7EA9"/>
    <w:rsid w:val="006345E2"/>
    <w:rsid w:val="008D1399"/>
    <w:rsid w:val="008E2757"/>
    <w:rsid w:val="008E6FEA"/>
    <w:rsid w:val="00901910"/>
    <w:rsid w:val="00971F87"/>
    <w:rsid w:val="00A003B4"/>
    <w:rsid w:val="00A12397"/>
    <w:rsid w:val="00A40E5A"/>
    <w:rsid w:val="00AB1415"/>
    <w:rsid w:val="00AE4FD1"/>
    <w:rsid w:val="00D22F86"/>
    <w:rsid w:val="00E12DE3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12</cp:revision>
  <dcterms:created xsi:type="dcterms:W3CDTF">2021-02-16T08:34:00Z</dcterms:created>
  <dcterms:modified xsi:type="dcterms:W3CDTF">2022-11-24T07:37:00Z</dcterms:modified>
</cp:coreProperties>
</file>