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F4A" w:rsidRPr="00F870F7" w:rsidRDefault="00032DEB" w:rsidP="00F86F4A">
      <w:pPr>
        <w:widowControl/>
        <w:jc w:val="right"/>
        <w:rPr>
          <w:rFonts w:ascii="Garamond" w:eastAsia="Times New Roman" w:hAnsi="Garamond"/>
          <w:lang w:eastAsia="pl-PL"/>
        </w:rPr>
      </w:pPr>
      <w:r>
        <w:rPr>
          <w:rFonts w:ascii="Garamond" w:eastAsia="Times New Roman" w:hAnsi="Garamond"/>
          <w:lang w:eastAsia="pl-PL"/>
        </w:rPr>
        <w:t>Kraków, dnia 18</w:t>
      </w:r>
      <w:r w:rsidR="000D1D8C">
        <w:rPr>
          <w:rFonts w:ascii="Garamond" w:eastAsia="Times New Roman" w:hAnsi="Garamond"/>
          <w:lang w:eastAsia="pl-PL"/>
        </w:rPr>
        <w:t>.02</w:t>
      </w:r>
      <w:r w:rsidR="00513AD0">
        <w:rPr>
          <w:rFonts w:ascii="Garamond" w:eastAsia="Times New Roman" w:hAnsi="Garamond"/>
          <w:lang w:eastAsia="pl-PL"/>
        </w:rPr>
        <w:t>.2022</w:t>
      </w:r>
      <w:r w:rsidR="00F86F4A" w:rsidRPr="002664EA">
        <w:rPr>
          <w:rFonts w:ascii="Garamond" w:eastAsia="Times New Roman" w:hAnsi="Garamond"/>
          <w:lang w:eastAsia="pl-PL"/>
        </w:rPr>
        <w:t xml:space="preserve"> r.</w:t>
      </w:r>
    </w:p>
    <w:p w:rsidR="00F86F4A" w:rsidRPr="00F870F7" w:rsidRDefault="008705FE" w:rsidP="0042121B">
      <w:pPr>
        <w:widowControl/>
        <w:spacing w:line="276" w:lineRule="auto"/>
        <w:rPr>
          <w:rFonts w:ascii="Garamond" w:eastAsia="Times New Roman" w:hAnsi="Garamond"/>
          <w:lang w:eastAsia="pl-PL"/>
        </w:rPr>
      </w:pPr>
      <w:r>
        <w:rPr>
          <w:rFonts w:ascii="Garamond" w:eastAsia="Times New Roman" w:hAnsi="Garamond"/>
          <w:lang w:eastAsia="pl-PL"/>
        </w:rPr>
        <w:t>DFP.271.6</w:t>
      </w:r>
      <w:r w:rsidR="00513AD0">
        <w:rPr>
          <w:rFonts w:ascii="Garamond" w:eastAsia="Times New Roman" w:hAnsi="Garamond"/>
          <w:lang w:eastAsia="pl-PL"/>
        </w:rPr>
        <w:t>.2022</w:t>
      </w:r>
      <w:r w:rsidR="00F86F4A">
        <w:rPr>
          <w:rFonts w:ascii="Garamond" w:eastAsia="Times New Roman" w:hAnsi="Garamond"/>
          <w:lang w:eastAsia="pl-PL"/>
        </w:rPr>
        <w:t>.LS</w:t>
      </w:r>
    </w:p>
    <w:p w:rsidR="00F86F4A" w:rsidRPr="00F870F7" w:rsidRDefault="00F86F4A" w:rsidP="0042121B">
      <w:pPr>
        <w:keepNext/>
        <w:spacing w:line="276" w:lineRule="auto"/>
        <w:outlineLvl w:val="0"/>
        <w:rPr>
          <w:rFonts w:ascii="Garamond" w:eastAsia="Times New Roman" w:hAnsi="Garamond"/>
          <w:b/>
          <w:bCs/>
          <w:lang w:eastAsia="pl-PL"/>
        </w:rPr>
      </w:pPr>
    </w:p>
    <w:p w:rsidR="00F86F4A" w:rsidRDefault="00F86F4A" w:rsidP="0042121B">
      <w:pPr>
        <w:keepNext/>
        <w:spacing w:line="276" w:lineRule="auto"/>
        <w:ind w:left="360"/>
        <w:jc w:val="right"/>
        <w:outlineLvl w:val="0"/>
        <w:rPr>
          <w:rFonts w:ascii="Garamond" w:eastAsia="Times New Roman" w:hAnsi="Garamond"/>
          <w:b/>
          <w:bCs/>
          <w:lang w:eastAsia="pl-PL"/>
        </w:rPr>
      </w:pPr>
      <w:r w:rsidRPr="00F870F7">
        <w:rPr>
          <w:rFonts w:ascii="Garamond" w:eastAsia="Times New Roman" w:hAnsi="Garamond"/>
          <w:b/>
          <w:bCs/>
          <w:lang w:eastAsia="pl-PL"/>
        </w:rPr>
        <w:t>Do wszystkich Wykonawców biorących udział w postępowaniu</w:t>
      </w:r>
    </w:p>
    <w:p w:rsidR="00F86F4A" w:rsidRPr="00DA6FCF" w:rsidRDefault="00F86F4A" w:rsidP="0042121B">
      <w:pPr>
        <w:keepNext/>
        <w:spacing w:line="276" w:lineRule="auto"/>
        <w:ind w:left="360"/>
        <w:jc w:val="right"/>
        <w:outlineLvl w:val="0"/>
        <w:rPr>
          <w:rFonts w:ascii="Garamond" w:eastAsia="Times New Roman" w:hAnsi="Garamond"/>
          <w:b/>
          <w:bCs/>
          <w:lang w:eastAsia="pl-PL"/>
        </w:rPr>
      </w:pPr>
    </w:p>
    <w:p w:rsidR="009612FA" w:rsidRPr="00B93B12" w:rsidRDefault="00F86F4A" w:rsidP="00982A39">
      <w:pPr>
        <w:pStyle w:val="Nagwek1"/>
        <w:shd w:val="clear" w:color="auto" w:fill="FFFFFF"/>
        <w:spacing w:before="0" w:beforeAutospacing="0" w:after="0" w:afterAutospacing="0" w:line="276" w:lineRule="auto"/>
        <w:ind w:left="851" w:hanging="851"/>
        <w:jc w:val="both"/>
        <w:textAlignment w:val="baseline"/>
        <w:rPr>
          <w:rFonts w:ascii="Garamond" w:hAnsi="Garamond"/>
          <w:sz w:val="22"/>
          <w:szCs w:val="22"/>
        </w:rPr>
      </w:pPr>
      <w:r w:rsidRPr="00B93B12">
        <w:rPr>
          <w:rFonts w:ascii="Garamond" w:hAnsi="Garamond"/>
          <w:b w:val="0"/>
          <w:bCs w:val="0"/>
          <w:sz w:val="22"/>
          <w:szCs w:val="22"/>
        </w:rPr>
        <w:t xml:space="preserve">Dotyczy: </w:t>
      </w:r>
      <w:r w:rsidRPr="00B93B12">
        <w:rPr>
          <w:rFonts w:ascii="Garamond" w:hAnsi="Garamond" w:cs="Arial"/>
          <w:b w:val="0"/>
          <w:sz w:val="22"/>
          <w:szCs w:val="22"/>
        </w:rPr>
        <w:t xml:space="preserve">postępowania o udzielenie zamówienia publicznego na </w:t>
      </w:r>
      <w:r w:rsidR="008705FE" w:rsidRPr="00B93B12">
        <w:rPr>
          <w:rFonts w:ascii="Garamond" w:hAnsi="Garamond" w:cs="Arial"/>
          <w:b w:val="0"/>
          <w:sz w:val="22"/>
          <w:szCs w:val="22"/>
        </w:rPr>
        <w:t>dostawę produktów leczniczych do Szpitala Uniwersyteckiego w Krakowie</w:t>
      </w:r>
      <w:r w:rsidRPr="00B93B12">
        <w:rPr>
          <w:rFonts w:ascii="Garamond" w:hAnsi="Garamond" w:cs="Arial"/>
          <w:b w:val="0"/>
          <w:sz w:val="22"/>
          <w:szCs w:val="22"/>
        </w:rPr>
        <w:t>.</w:t>
      </w:r>
    </w:p>
    <w:p w:rsidR="00982A39" w:rsidRDefault="00982A39" w:rsidP="00982A39">
      <w:pPr>
        <w:widowControl/>
        <w:spacing w:before="20"/>
        <w:ind w:firstLine="708"/>
        <w:jc w:val="both"/>
        <w:rPr>
          <w:rFonts w:ascii="Garamond" w:eastAsia="Times New Roman" w:hAnsi="Garamond"/>
          <w:lang w:eastAsia="pl-PL"/>
        </w:rPr>
      </w:pPr>
    </w:p>
    <w:p w:rsidR="00982A39" w:rsidRDefault="00982A39" w:rsidP="00982A39">
      <w:pPr>
        <w:widowControl/>
        <w:spacing w:before="20"/>
        <w:ind w:firstLine="708"/>
        <w:jc w:val="both"/>
        <w:rPr>
          <w:rFonts w:ascii="Garamond" w:eastAsia="Times New Roman" w:hAnsi="Garamond"/>
          <w:lang w:eastAsia="pl-PL"/>
        </w:rPr>
      </w:pPr>
    </w:p>
    <w:p w:rsidR="007C5CA3" w:rsidRPr="00982A39" w:rsidRDefault="00982A39" w:rsidP="00E057C3">
      <w:pPr>
        <w:widowControl/>
        <w:ind w:firstLine="567"/>
        <w:jc w:val="both"/>
        <w:rPr>
          <w:rFonts w:ascii="Garamond" w:eastAsia="Times New Roman" w:hAnsi="Garamond"/>
          <w:lang w:eastAsia="pl-PL"/>
        </w:rPr>
      </w:pPr>
      <w:r w:rsidRPr="00982A39">
        <w:rPr>
          <w:rFonts w:ascii="Garamond" w:eastAsia="Times New Roman" w:hAnsi="Garamond"/>
          <w:lang w:eastAsia="pl-PL"/>
        </w:rPr>
        <w:t>Zgodnie z art. 284 ust. 6 ustawy z dnia 11 września 2019 r. Prawo zamówień publicznych przedstawiam odpowiedzi na pytania wykonawców oraz zgodnie z art. 286 ust. 1 ustawy Prawo zamówień publicznych modyfikuję specyfikację warunków zamówienia:</w:t>
      </w:r>
    </w:p>
    <w:p w:rsidR="007C5CA3" w:rsidRPr="00E679C9" w:rsidRDefault="007C5CA3" w:rsidP="00E057C3">
      <w:pPr>
        <w:jc w:val="both"/>
        <w:rPr>
          <w:rFonts w:ascii="Garamond" w:hAnsi="Garamond"/>
          <w:color w:val="000000"/>
          <w:lang w:eastAsia="pl-PL"/>
        </w:rPr>
      </w:pPr>
    </w:p>
    <w:p w:rsidR="007C5CA3" w:rsidRPr="00E679C9" w:rsidRDefault="007C5CA3" w:rsidP="00E057C3">
      <w:pPr>
        <w:jc w:val="both"/>
        <w:rPr>
          <w:rFonts w:ascii="Garamond" w:hAnsi="Garamond"/>
          <w:color w:val="000000"/>
          <w:u w:val="single"/>
          <w:lang w:eastAsia="pl-PL"/>
        </w:rPr>
      </w:pPr>
      <w:r w:rsidRPr="00E679C9">
        <w:rPr>
          <w:rFonts w:ascii="Garamond" w:hAnsi="Garamond"/>
          <w:color w:val="000000"/>
          <w:u w:val="single"/>
          <w:lang w:eastAsia="pl-PL"/>
        </w:rPr>
        <w:t>Pytanie 1</w:t>
      </w:r>
    </w:p>
    <w:p w:rsidR="008705FE" w:rsidRPr="008705FE" w:rsidRDefault="008705FE" w:rsidP="008705FE">
      <w:pPr>
        <w:jc w:val="both"/>
        <w:rPr>
          <w:rFonts w:ascii="Garamond" w:hAnsi="Garamond"/>
          <w:color w:val="000000"/>
          <w:lang w:eastAsia="pl-PL"/>
        </w:rPr>
      </w:pPr>
      <w:r w:rsidRPr="008705FE">
        <w:rPr>
          <w:rFonts w:ascii="Garamond" w:hAnsi="Garamond"/>
          <w:color w:val="000000"/>
          <w:lang w:eastAsia="pl-PL"/>
        </w:rPr>
        <w:t xml:space="preserve">Wykonawca wnosi o wykreślenie zapisów umowy paragraf 3 ustęp 9 dla części: 2 w myśl których zobowiązany jest do dostarczenia oryginału faktury w momencie dostawy towaru. Wykonawca załącza do dostawy dokument WZ, zaś wersję elektroniczną faktury w formacie pdf dostarcza mailem tego samego dnia (w dniu realizacji zamówienia). Faktury w formie papierowej mogą być wysyłane za pomocą Operatora Pocztowego jednakże w związku z zagrożeniem spowodowanym COVID-19 na czas epidemii będziemy wnioskować o zawieszenie obowiązku wysyłania faktur papierowych. </w:t>
      </w:r>
    </w:p>
    <w:p w:rsidR="00032DEB" w:rsidRPr="00032DEB" w:rsidRDefault="008705FE" w:rsidP="00032DEB">
      <w:pPr>
        <w:jc w:val="both"/>
        <w:rPr>
          <w:rFonts w:ascii="Garamond" w:hAnsi="Garamond"/>
          <w:color w:val="000000"/>
          <w:lang w:eastAsia="pl-PL"/>
        </w:rPr>
      </w:pPr>
      <w:r>
        <w:rPr>
          <w:rFonts w:ascii="Garamond" w:hAnsi="Garamond"/>
          <w:b/>
          <w:color w:val="000000"/>
          <w:lang w:eastAsia="pl-PL"/>
        </w:rPr>
        <w:t xml:space="preserve">Odpowiedź: </w:t>
      </w:r>
      <w:r w:rsidR="00032DEB" w:rsidRPr="00032DEB">
        <w:rPr>
          <w:rFonts w:ascii="Garamond" w:hAnsi="Garamond"/>
          <w:color w:val="000000"/>
          <w:lang w:eastAsia="pl-PL"/>
        </w:rPr>
        <w:t>Zamawiający wyjaśnia, że § 3 ust. 9 wzoru umowy nie dotyczy dostarczania faktur. Jednocześnie Zamawiający informuje, że § 4 ust. 7 wzoru umowy przyjmuje brzmienie zgodnie z poniższym</w:t>
      </w:r>
      <w:r w:rsidR="00032DEB">
        <w:rPr>
          <w:rFonts w:ascii="Garamond" w:hAnsi="Garamond"/>
          <w:color w:val="000000"/>
          <w:lang w:eastAsia="pl-PL"/>
        </w:rPr>
        <w:t>:</w:t>
      </w:r>
    </w:p>
    <w:p w:rsidR="008705FE" w:rsidRPr="00032DEB" w:rsidRDefault="00032DEB" w:rsidP="00032DEB">
      <w:pPr>
        <w:jc w:val="both"/>
        <w:rPr>
          <w:rFonts w:ascii="Garamond" w:hAnsi="Garamond"/>
          <w:color w:val="000000"/>
          <w:lang w:eastAsia="pl-PL"/>
        </w:rPr>
      </w:pPr>
      <w:r w:rsidRPr="00032DEB">
        <w:rPr>
          <w:rFonts w:ascii="Garamond" w:hAnsi="Garamond"/>
          <w:color w:val="000000"/>
          <w:lang w:eastAsia="pl-PL"/>
        </w:rPr>
        <w:t xml:space="preserve"> „7. Wykonawca zobowiązuje się dostarczyć Szpitalowi Uniwersyteckiemu fakturę w dwóch egzemplarzach nie później niż w terminie 3 dni od daty dostawy lub dostarczyć fakturę za pomocą poczty elektronicznej w formacie PDF, nie później niż w momencie fizycznej dostawy towaru do Apteki, a także obraz faktury w formie elektronicznej (poczta elektroniczna: aptekakomora@su.krakow.pl) w standardzie "DATAFARM" lub "MALICKI”.</w:t>
      </w:r>
    </w:p>
    <w:p w:rsidR="008705FE" w:rsidRPr="00032DEB" w:rsidRDefault="008705FE" w:rsidP="008705FE">
      <w:pPr>
        <w:jc w:val="both"/>
        <w:rPr>
          <w:rFonts w:ascii="Garamond" w:hAnsi="Garamond"/>
          <w:color w:val="000000"/>
          <w:lang w:eastAsia="pl-PL"/>
        </w:rPr>
      </w:pPr>
    </w:p>
    <w:p w:rsidR="008705FE" w:rsidRPr="00E679C9" w:rsidRDefault="008705FE" w:rsidP="008705FE">
      <w:pPr>
        <w:jc w:val="both"/>
        <w:rPr>
          <w:rFonts w:ascii="Garamond" w:hAnsi="Garamond"/>
          <w:color w:val="000000"/>
          <w:u w:val="single"/>
          <w:lang w:eastAsia="pl-PL"/>
        </w:rPr>
      </w:pPr>
      <w:r>
        <w:rPr>
          <w:rFonts w:ascii="Garamond" w:hAnsi="Garamond"/>
          <w:color w:val="000000"/>
          <w:u w:val="single"/>
          <w:lang w:eastAsia="pl-PL"/>
        </w:rPr>
        <w:t>Pytanie 2</w:t>
      </w:r>
    </w:p>
    <w:p w:rsidR="008705FE" w:rsidRPr="008705FE" w:rsidRDefault="008705FE" w:rsidP="008705FE">
      <w:pPr>
        <w:jc w:val="both"/>
        <w:rPr>
          <w:rFonts w:ascii="Garamond" w:hAnsi="Garamond"/>
          <w:color w:val="000000"/>
          <w:lang w:eastAsia="pl-PL"/>
        </w:rPr>
      </w:pPr>
      <w:r w:rsidRPr="008705FE">
        <w:rPr>
          <w:rFonts w:ascii="Garamond" w:hAnsi="Garamond"/>
          <w:color w:val="000000"/>
          <w:lang w:eastAsia="pl-PL"/>
        </w:rPr>
        <w:t xml:space="preserve">Wykonawca wnosi o wyjaśnienie czy Zamawiający wyraża zgodę na przesyłanie faktur e-mail w formacie .pdf dla części 2? Wykonawca nie ma możliwości wysyłania faktur w innym formacie </w:t>
      </w:r>
    </w:p>
    <w:p w:rsidR="008705FE" w:rsidRPr="00032DEB" w:rsidRDefault="008705FE" w:rsidP="00032DEB">
      <w:pPr>
        <w:jc w:val="both"/>
        <w:rPr>
          <w:rFonts w:ascii="Garamond" w:hAnsi="Garamond"/>
          <w:color w:val="000000"/>
          <w:lang w:eastAsia="pl-PL"/>
        </w:rPr>
      </w:pPr>
      <w:r>
        <w:rPr>
          <w:rFonts w:ascii="Garamond" w:hAnsi="Garamond"/>
          <w:b/>
          <w:color w:val="000000"/>
          <w:lang w:eastAsia="pl-PL"/>
        </w:rPr>
        <w:t xml:space="preserve">Odpowiedź: </w:t>
      </w:r>
      <w:r w:rsidR="00032DEB">
        <w:rPr>
          <w:rFonts w:ascii="Garamond" w:hAnsi="Garamond"/>
          <w:color w:val="000000"/>
          <w:lang w:eastAsia="pl-PL"/>
        </w:rPr>
        <w:t xml:space="preserve">Zamawiający nie wyraża zgody. </w:t>
      </w:r>
      <w:r w:rsidR="00032DEB" w:rsidRPr="00032DEB">
        <w:rPr>
          <w:rFonts w:ascii="Garamond" w:hAnsi="Garamond"/>
          <w:color w:val="000000"/>
          <w:lang w:eastAsia="pl-PL"/>
        </w:rPr>
        <w:t>Jednocześnie Zamawiający informuje, że § 4 ust. 7 wzoru umowy przyjmuje brzmienie, jak w odpowiedzi n</w:t>
      </w:r>
      <w:r w:rsidR="00032DEB">
        <w:rPr>
          <w:rFonts w:ascii="Garamond" w:hAnsi="Garamond"/>
          <w:color w:val="000000"/>
          <w:lang w:eastAsia="pl-PL"/>
        </w:rPr>
        <w:t>a</w:t>
      </w:r>
      <w:r w:rsidR="00032DEB" w:rsidRPr="00032DEB">
        <w:rPr>
          <w:rFonts w:ascii="Garamond" w:hAnsi="Garamond"/>
          <w:color w:val="000000"/>
          <w:lang w:eastAsia="pl-PL"/>
        </w:rPr>
        <w:t xml:space="preserve"> pytanie nr 1.</w:t>
      </w:r>
    </w:p>
    <w:p w:rsidR="008705FE" w:rsidRPr="008705FE" w:rsidRDefault="008705FE" w:rsidP="008705FE">
      <w:pPr>
        <w:jc w:val="both"/>
        <w:rPr>
          <w:rFonts w:ascii="Garamond" w:hAnsi="Garamond"/>
          <w:color w:val="000000"/>
          <w:lang w:eastAsia="pl-PL"/>
        </w:rPr>
      </w:pPr>
    </w:p>
    <w:p w:rsidR="008705FE" w:rsidRPr="00E679C9" w:rsidRDefault="008705FE" w:rsidP="008705FE">
      <w:pPr>
        <w:jc w:val="both"/>
        <w:rPr>
          <w:rFonts w:ascii="Garamond" w:hAnsi="Garamond"/>
          <w:color w:val="000000"/>
          <w:u w:val="single"/>
          <w:lang w:eastAsia="pl-PL"/>
        </w:rPr>
      </w:pPr>
      <w:r>
        <w:rPr>
          <w:rFonts w:ascii="Garamond" w:hAnsi="Garamond"/>
          <w:color w:val="000000"/>
          <w:u w:val="single"/>
          <w:lang w:eastAsia="pl-PL"/>
        </w:rPr>
        <w:t>Pytanie 3</w:t>
      </w:r>
    </w:p>
    <w:p w:rsidR="008705FE" w:rsidRPr="008705FE" w:rsidRDefault="008705FE" w:rsidP="008705FE">
      <w:pPr>
        <w:jc w:val="both"/>
        <w:rPr>
          <w:rFonts w:ascii="Garamond" w:hAnsi="Garamond"/>
          <w:color w:val="000000"/>
          <w:lang w:eastAsia="pl-PL"/>
        </w:rPr>
      </w:pPr>
      <w:r w:rsidRPr="008705FE">
        <w:rPr>
          <w:rFonts w:ascii="Garamond" w:hAnsi="Garamond"/>
          <w:color w:val="000000"/>
          <w:lang w:eastAsia="pl-PL"/>
        </w:rPr>
        <w:t xml:space="preserve">Wykonawca zwraca się z wnioskiem o wyjaśnienie czy Zamawiający wyrazi zgodę na wykreślenie zapisu dotyczące dostaw „ na ratunek” w zakresie części nr 2 ? </w:t>
      </w:r>
    </w:p>
    <w:p w:rsidR="008705FE" w:rsidRPr="008705FE" w:rsidRDefault="008705FE" w:rsidP="008705FE">
      <w:pPr>
        <w:jc w:val="both"/>
        <w:rPr>
          <w:rFonts w:ascii="Garamond" w:hAnsi="Garamond"/>
          <w:color w:val="000000"/>
          <w:lang w:eastAsia="pl-PL"/>
        </w:rPr>
      </w:pPr>
      <w:r w:rsidRPr="008705FE">
        <w:rPr>
          <w:rFonts w:ascii="Garamond" w:hAnsi="Garamond"/>
          <w:color w:val="000000"/>
          <w:lang w:eastAsia="pl-PL"/>
        </w:rPr>
        <w:t>Podanie leku opisanego w części nr 2 zawsze poprzedzone jest diagnostyką i nie ma konieczności zamawiania wskazanego leku w trybie „na ratunek”.</w:t>
      </w:r>
    </w:p>
    <w:p w:rsidR="008705FE" w:rsidRPr="00032DEB" w:rsidRDefault="008705FE" w:rsidP="00032DEB">
      <w:pPr>
        <w:jc w:val="both"/>
        <w:rPr>
          <w:rFonts w:ascii="Garamond" w:hAnsi="Garamond"/>
          <w:b/>
          <w:color w:val="000000"/>
          <w:lang w:eastAsia="pl-PL"/>
        </w:rPr>
      </w:pPr>
      <w:r>
        <w:rPr>
          <w:rFonts w:ascii="Garamond" w:hAnsi="Garamond"/>
          <w:b/>
          <w:color w:val="000000"/>
          <w:lang w:eastAsia="pl-PL"/>
        </w:rPr>
        <w:t xml:space="preserve">Odpowiedź: </w:t>
      </w:r>
      <w:r w:rsidR="00032DEB" w:rsidRPr="00032DEB">
        <w:rPr>
          <w:rFonts w:ascii="Garamond" w:hAnsi="Garamond"/>
          <w:color w:val="000000"/>
          <w:lang w:eastAsia="pl-PL"/>
        </w:rPr>
        <w:t>Zamawiający nie wyraża zgody. W</w:t>
      </w:r>
      <w:r w:rsidR="00032DEB" w:rsidRPr="00032DEB">
        <w:rPr>
          <w:rFonts w:ascii="Garamond" w:hAnsi="Garamond"/>
          <w:color w:val="000000"/>
          <w:lang w:eastAsia="pl-PL"/>
        </w:rPr>
        <w:t>zór umowy pozostaje bez zmian</w:t>
      </w:r>
      <w:r w:rsidR="00032DEB" w:rsidRPr="00032DEB">
        <w:rPr>
          <w:rFonts w:ascii="Garamond" w:hAnsi="Garamond"/>
          <w:color w:val="000000"/>
          <w:lang w:eastAsia="pl-PL"/>
        </w:rPr>
        <w:t>.</w:t>
      </w:r>
    </w:p>
    <w:p w:rsidR="008705FE" w:rsidRPr="008705FE" w:rsidRDefault="008705FE" w:rsidP="008705FE">
      <w:pPr>
        <w:jc w:val="both"/>
        <w:rPr>
          <w:rFonts w:ascii="Garamond" w:hAnsi="Garamond"/>
          <w:color w:val="000000"/>
          <w:lang w:eastAsia="pl-PL"/>
        </w:rPr>
      </w:pPr>
    </w:p>
    <w:p w:rsidR="008705FE" w:rsidRPr="00E679C9" w:rsidRDefault="008705FE" w:rsidP="008705FE">
      <w:pPr>
        <w:jc w:val="both"/>
        <w:rPr>
          <w:rFonts w:ascii="Garamond" w:hAnsi="Garamond"/>
          <w:color w:val="000000"/>
          <w:u w:val="single"/>
          <w:lang w:eastAsia="pl-PL"/>
        </w:rPr>
      </w:pPr>
      <w:r>
        <w:rPr>
          <w:rFonts w:ascii="Garamond" w:hAnsi="Garamond"/>
          <w:color w:val="000000"/>
          <w:u w:val="single"/>
          <w:lang w:eastAsia="pl-PL"/>
        </w:rPr>
        <w:t>Pytanie 4</w:t>
      </w:r>
    </w:p>
    <w:p w:rsidR="008705FE" w:rsidRPr="008705FE" w:rsidRDefault="008705FE" w:rsidP="008705FE">
      <w:pPr>
        <w:jc w:val="both"/>
        <w:rPr>
          <w:rFonts w:ascii="Garamond" w:hAnsi="Garamond"/>
          <w:color w:val="000000"/>
          <w:lang w:eastAsia="pl-PL"/>
        </w:rPr>
      </w:pPr>
      <w:r w:rsidRPr="008705FE">
        <w:rPr>
          <w:rFonts w:ascii="Garamond" w:hAnsi="Garamond"/>
          <w:color w:val="000000"/>
          <w:lang w:eastAsia="pl-PL"/>
        </w:rPr>
        <w:t xml:space="preserve">Wykonawca wnosi o wykreślenie zapisów umowy paragraf 4 ustęp 7 dla części nr 2 gdzie wymaga się przesłania Zamawiającemu faktury w postaci elektronicznej w formacie Malickiego lub </w:t>
      </w:r>
      <w:proofErr w:type="spellStart"/>
      <w:r w:rsidRPr="008705FE">
        <w:rPr>
          <w:rFonts w:ascii="Garamond" w:hAnsi="Garamond"/>
          <w:color w:val="000000"/>
          <w:lang w:eastAsia="pl-PL"/>
        </w:rPr>
        <w:t>Kamsoft</w:t>
      </w:r>
      <w:proofErr w:type="spellEnd"/>
      <w:r w:rsidRPr="008705FE">
        <w:rPr>
          <w:rFonts w:ascii="Garamond" w:hAnsi="Garamond"/>
          <w:color w:val="000000"/>
          <w:lang w:eastAsia="pl-PL"/>
        </w:rPr>
        <w:t>, Wykonawca ma możliwość generowania faktur jedynie w formacie pdf. W obecnej sytuacji zmiana systemowa nie jest możliwa</w:t>
      </w:r>
    </w:p>
    <w:p w:rsidR="00032DEB" w:rsidRPr="00032DEB" w:rsidRDefault="008705FE" w:rsidP="00032DEB">
      <w:pPr>
        <w:jc w:val="both"/>
        <w:rPr>
          <w:rFonts w:ascii="Garamond" w:hAnsi="Garamond"/>
          <w:color w:val="000000"/>
          <w:lang w:eastAsia="pl-PL"/>
        </w:rPr>
      </w:pPr>
      <w:r>
        <w:rPr>
          <w:rFonts w:ascii="Garamond" w:hAnsi="Garamond"/>
          <w:b/>
          <w:color w:val="000000"/>
          <w:lang w:eastAsia="pl-PL"/>
        </w:rPr>
        <w:t xml:space="preserve">Odpowiedź: </w:t>
      </w:r>
      <w:r w:rsidR="00032DEB">
        <w:rPr>
          <w:rFonts w:ascii="Garamond" w:hAnsi="Garamond"/>
          <w:color w:val="000000"/>
          <w:lang w:eastAsia="pl-PL"/>
        </w:rPr>
        <w:t xml:space="preserve">Zamawiający nie wyraża zgody. </w:t>
      </w:r>
      <w:r w:rsidR="00032DEB" w:rsidRPr="00032DEB">
        <w:rPr>
          <w:rFonts w:ascii="Garamond" w:hAnsi="Garamond"/>
          <w:color w:val="000000"/>
          <w:lang w:eastAsia="pl-PL"/>
        </w:rPr>
        <w:t>Jednocześnie Zamawiający informuje, że § 4 ust. 7 wzoru umowy przyjmuje brzmienie, jak w odpowiedzi n</w:t>
      </w:r>
      <w:r w:rsidR="00536CE6">
        <w:rPr>
          <w:rFonts w:ascii="Garamond" w:hAnsi="Garamond"/>
          <w:color w:val="000000"/>
          <w:lang w:eastAsia="pl-PL"/>
        </w:rPr>
        <w:t>a</w:t>
      </w:r>
      <w:r w:rsidR="00032DEB" w:rsidRPr="00032DEB">
        <w:rPr>
          <w:rFonts w:ascii="Garamond" w:hAnsi="Garamond"/>
          <w:color w:val="000000"/>
          <w:lang w:eastAsia="pl-PL"/>
        </w:rPr>
        <w:t xml:space="preserve"> pytanie nr 1. </w:t>
      </w:r>
    </w:p>
    <w:p w:rsidR="008705FE" w:rsidRDefault="008705FE" w:rsidP="008705FE">
      <w:pPr>
        <w:jc w:val="both"/>
        <w:rPr>
          <w:rFonts w:ascii="Garamond" w:hAnsi="Garamond"/>
          <w:color w:val="000000"/>
          <w:u w:val="single"/>
          <w:lang w:eastAsia="pl-PL"/>
        </w:rPr>
      </w:pPr>
    </w:p>
    <w:p w:rsidR="008705FE" w:rsidRPr="00E679C9" w:rsidRDefault="008705FE" w:rsidP="008705FE">
      <w:pPr>
        <w:jc w:val="both"/>
        <w:rPr>
          <w:rFonts w:ascii="Garamond" w:hAnsi="Garamond"/>
          <w:color w:val="000000"/>
          <w:u w:val="single"/>
          <w:lang w:eastAsia="pl-PL"/>
        </w:rPr>
      </w:pPr>
      <w:r>
        <w:rPr>
          <w:rFonts w:ascii="Garamond" w:hAnsi="Garamond"/>
          <w:color w:val="000000"/>
          <w:u w:val="single"/>
          <w:lang w:eastAsia="pl-PL"/>
        </w:rPr>
        <w:t>Pytanie 5</w:t>
      </w:r>
    </w:p>
    <w:p w:rsidR="008705FE" w:rsidRPr="008705FE" w:rsidRDefault="008705FE" w:rsidP="008705FE">
      <w:pPr>
        <w:jc w:val="both"/>
        <w:rPr>
          <w:rFonts w:ascii="Garamond" w:hAnsi="Garamond"/>
          <w:color w:val="000000"/>
          <w:lang w:eastAsia="pl-PL"/>
        </w:rPr>
      </w:pPr>
      <w:r w:rsidRPr="008705FE">
        <w:rPr>
          <w:rFonts w:ascii="Garamond" w:hAnsi="Garamond"/>
          <w:color w:val="000000"/>
          <w:lang w:eastAsia="pl-PL"/>
        </w:rPr>
        <w:t>Wykonawca zwraca się z wnioskiem do Zamawiającego o wykreślenie paragrafu 3 ustęp 7 dla części nr 2</w:t>
      </w:r>
    </w:p>
    <w:p w:rsidR="008705FE" w:rsidRPr="008705FE" w:rsidRDefault="008705FE" w:rsidP="008705FE">
      <w:pPr>
        <w:jc w:val="both"/>
        <w:rPr>
          <w:rFonts w:ascii="Garamond" w:hAnsi="Garamond"/>
          <w:color w:val="000000"/>
          <w:lang w:eastAsia="pl-PL"/>
        </w:rPr>
      </w:pPr>
      <w:r w:rsidRPr="008705FE">
        <w:rPr>
          <w:rFonts w:ascii="Garamond" w:hAnsi="Garamond"/>
          <w:color w:val="000000"/>
          <w:lang w:eastAsia="pl-PL"/>
        </w:rPr>
        <w:lastRenderedPageBreak/>
        <w:t>Wykonawca nie ma możliwości realizacji zamówień w soboty.</w:t>
      </w:r>
    </w:p>
    <w:p w:rsidR="00536CE6" w:rsidRPr="00032DEB" w:rsidRDefault="00536CE6" w:rsidP="00536CE6">
      <w:pPr>
        <w:jc w:val="both"/>
        <w:rPr>
          <w:rFonts w:ascii="Garamond" w:hAnsi="Garamond"/>
          <w:b/>
          <w:color w:val="000000"/>
          <w:lang w:eastAsia="pl-PL"/>
        </w:rPr>
      </w:pPr>
      <w:r>
        <w:rPr>
          <w:rFonts w:ascii="Garamond" w:hAnsi="Garamond"/>
          <w:b/>
          <w:color w:val="000000"/>
          <w:lang w:eastAsia="pl-PL"/>
        </w:rPr>
        <w:t xml:space="preserve">Odpowiedź: </w:t>
      </w:r>
      <w:r w:rsidRPr="00032DEB">
        <w:rPr>
          <w:rFonts w:ascii="Garamond" w:hAnsi="Garamond"/>
          <w:color w:val="000000"/>
          <w:lang w:eastAsia="pl-PL"/>
        </w:rPr>
        <w:t>Zamawiający nie wyraża zgody. Wzór umowy pozostaje bez zmian.</w:t>
      </w:r>
    </w:p>
    <w:p w:rsidR="008705FE" w:rsidRPr="008705FE" w:rsidRDefault="008705FE" w:rsidP="008705FE">
      <w:pPr>
        <w:jc w:val="both"/>
        <w:rPr>
          <w:rFonts w:ascii="Garamond" w:hAnsi="Garamond"/>
          <w:color w:val="000000"/>
          <w:lang w:eastAsia="pl-PL"/>
        </w:rPr>
      </w:pPr>
    </w:p>
    <w:p w:rsidR="008705FE" w:rsidRPr="00E679C9" w:rsidRDefault="008705FE" w:rsidP="008705FE">
      <w:pPr>
        <w:jc w:val="both"/>
        <w:rPr>
          <w:rFonts w:ascii="Garamond" w:hAnsi="Garamond"/>
          <w:color w:val="000000"/>
          <w:u w:val="single"/>
          <w:lang w:eastAsia="pl-PL"/>
        </w:rPr>
      </w:pPr>
      <w:r>
        <w:rPr>
          <w:rFonts w:ascii="Garamond" w:hAnsi="Garamond"/>
          <w:color w:val="000000"/>
          <w:u w:val="single"/>
          <w:lang w:eastAsia="pl-PL"/>
        </w:rPr>
        <w:t>Pytanie 6</w:t>
      </w:r>
    </w:p>
    <w:p w:rsidR="007C5CA3" w:rsidRPr="00E679C9" w:rsidRDefault="008705FE" w:rsidP="008705FE">
      <w:pPr>
        <w:jc w:val="both"/>
        <w:rPr>
          <w:rFonts w:ascii="Garamond" w:hAnsi="Garamond"/>
          <w:color w:val="000000"/>
          <w:lang w:eastAsia="pl-PL"/>
        </w:rPr>
      </w:pPr>
      <w:r w:rsidRPr="008705FE">
        <w:rPr>
          <w:rFonts w:ascii="Garamond" w:hAnsi="Garamond"/>
          <w:color w:val="000000"/>
          <w:lang w:eastAsia="pl-PL"/>
        </w:rPr>
        <w:t xml:space="preserve">Wykonawca wnosi o wyjaśnienie zapisów umowy (par 3 a, </w:t>
      </w:r>
      <w:proofErr w:type="spellStart"/>
      <w:r w:rsidRPr="008705FE">
        <w:rPr>
          <w:rFonts w:ascii="Garamond" w:hAnsi="Garamond"/>
          <w:color w:val="000000"/>
          <w:lang w:eastAsia="pl-PL"/>
        </w:rPr>
        <w:t>b,c</w:t>
      </w:r>
      <w:proofErr w:type="spellEnd"/>
      <w:r w:rsidRPr="008705FE">
        <w:rPr>
          <w:rFonts w:ascii="Garamond" w:hAnsi="Garamond"/>
          <w:color w:val="000000"/>
          <w:lang w:eastAsia="pl-PL"/>
        </w:rPr>
        <w:t>) w myśl których Zamawiający pragnie składać zamówienia m.in. w formie telefonicznej. Zgodnie z art. 36 z ust. 4 Prawa farmaceutycznego zamówienia na produkty lecznicze muszą być składane w formie pisemnej albo w formie dokumentu elektronicznego doręczanego środkami komunikacji elektronicznej. Wobec tego Wykonawca wnosi o wykreślenie zapisów dotyczących telefonicznego składania zamówień jako niedozwolonych prawem dla części 2.</w:t>
      </w:r>
    </w:p>
    <w:p w:rsidR="00536CE6" w:rsidRPr="00032DEB" w:rsidRDefault="00536CE6" w:rsidP="00536CE6">
      <w:pPr>
        <w:jc w:val="both"/>
        <w:rPr>
          <w:rFonts w:ascii="Garamond" w:hAnsi="Garamond"/>
          <w:b/>
          <w:color w:val="000000"/>
          <w:lang w:eastAsia="pl-PL"/>
        </w:rPr>
      </w:pPr>
      <w:r>
        <w:rPr>
          <w:rFonts w:ascii="Garamond" w:hAnsi="Garamond"/>
          <w:b/>
          <w:color w:val="000000"/>
          <w:lang w:eastAsia="pl-PL"/>
        </w:rPr>
        <w:t xml:space="preserve">Odpowiedź: </w:t>
      </w:r>
      <w:r w:rsidRPr="00032DEB">
        <w:rPr>
          <w:rFonts w:ascii="Garamond" w:hAnsi="Garamond"/>
          <w:color w:val="000000"/>
          <w:lang w:eastAsia="pl-PL"/>
        </w:rPr>
        <w:t>Zamawiający nie wyraża zgody. Wzór umowy pozostaje bez zmian.</w:t>
      </w:r>
    </w:p>
    <w:p w:rsidR="00982A39" w:rsidRPr="004773F3" w:rsidRDefault="00982A39" w:rsidP="004773F3">
      <w:pPr>
        <w:jc w:val="both"/>
        <w:rPr>
          <w:rFonts w:ascii="Garamond" w:hAnsi="Garamond"/>
          <w:color w:val="000000"/>
          <w:lang w:eastAsia="pl-PL"/>
        </w:rPr>
      </w:pPr>
    </w:p>
    <w:p w:rsidR="004773F3" w:rsidRPr="00E679C9" w:rsidRDefault="004773F3" w:rsidP="004773F3">
      <w:pPr>
        <w:jc w:val="both"/>
        <w:rPr>
          <w:rFonts w:ascii="Garamond" w:hAnsi="Garamond"/>
          <w:color w:val="000000"/>
          <w:u w:val="single"/>
          <w:lang w:eastAsia="pl-PL"/>
        </w:rPr>
      </w:pPr>
      <w:r>
        <w:rPr>
          <w:rFonts w:ascii="Garamond" w:hAnsi="Garamond"/>
          <w:color w:val="000000"/>
          <w:u w:val="single"/>
          <w:lang w:eastAsia="pl-PL"/>
        </w:rPr>
        <w:t>Pytanie 7</w:t>
      </w:r>
    </w:p>
    <w:p w:rsidR="004773F3" w:rsidRPr="004773F3" w:rsidRDefault="004773F3" w:rsidP="004773F3">
      <w:pPr>
        <w:widowControl/>
        <w:ind w:right="2"/>
        <w:jc w:val="both"/>
        <w:rPr>
          <w:rFonts w:ascii="Garamond" w:hAnsi="Garamond"/>
          <w:color w:val="000000"/>
          <w:lang w:eastAsia="pl-PL"/>
        </w:rPr>
      </w:pPr>
      <w:r w:rsidRPr="004773F3">
        <w:rPr>
          <w:rFonts w:ascii="Garamond" w:hAnsi="Garamond"/>
          <w:color w:val="000000"/>
          <w:lang w:eastAsia="pl-PL"/>
        </w:rPr>
        <w:t>do wzoru umowy: § 3 ust. 3 c</w:t>
      </w:r>
    </w:p>
    <w:p w:rsidR="004773F3" w:rsidRPr="004773F3" w:rsidRDefault="004773F3" w:rsidP="004773F3">
      <w:pPr>
        <w:widowControl/>
        <w:ind w:right="2"/>
        <w:jc w:val="both"/>
        <w:rPr>
          <w:rFonts w:ascii="Garamond" w:hAnsi="Garamond"/>
          <w:color w:val="000000"/>
          <w:lang w:eastAsia="pl-PL"/>
        </w:rPr>
      </w:pPr>
      <w:r w:rsidRPr="004773F3">
        <w:rPr>
          <w:rFonts w:ascii="Garamond" w:hAnsi="Garamond"/>
          <w:color w:val="000000"/>
          <w:lang w:eastAsia="pl-PL"/>
        </w:rPr>
        <w:t>Czy Zamawiający wyrazi zgodę na wydłużenie terminu ,,dostaw na ratunek” do 48 godzin licząc</w:t>
      </w:r>
      <w:r w:rsidRPr="004773F3">
        <w:rPr>
          <w:rFonts w:ascii="Garamond" w:hAnsi="Garamond"/>
          <w:b/>
          <w:color w:val="000000"/>
          <w:lang w:eastAsia="pl-PL"/>
        </w:rPr>
        <w:t xml:space="preserve"> </w:t>
      </w:r>
      <w:r w:rsidRPr="004773F3">
        <w:rPr>
          <w:rFonts w:ascii="Garamond" w:hAnsi="Garamond"/>
          <w:color w:val="000000"/>
          <w:lang w:eastAsia="pl-PL"/>
        </w:rPr>
        <w:t>od chwili otrzymanego zamówienia dla asortymentu zawartego w</w:t>
      </w:r>
      <w:r w:rsidRPr="004773F3">
        <w:rPr>
          <w:rFonts w:ascii="Garamond" w:hAnsi="Garamond"/>
          <w:iCs/>
          <w:color w:val="000000"/>
          <w:lang w:eastAsia="pl-PL"/>
        </w:rPr>
        <w:t xml:space="preserve"> </w:t>
      </w:r>
      <w:r w:rsidRPr="004773F3">
        <w:rPr>
          <w:rFonts w:ascii="Garamond" w:hAnsi="Garamond"/>
          <w:color w:val="000000"/>
          <w:lang w:eastAsia="pl-PL"/>
        </w:rPr>
        <w:t xml:space="preserve">pakiecie nr 1? </w:t>
      </w:r>
    </w:p>
    <w:p w:rsidR="00536CE6" w:rsidRPr="00032DEB" w:rsidRDefault="00536CE6" w:rsidP="00536CE6">
      <w:pPr>
        <w:jc w:val="both"/>
        <w:rPr>
          <w:rFonts w:ascii="Garamond" w:hAnsi="Garamond"/>
          <w:b/>
          <w:color w:val="000000"/>
          <w:lang w:eastAsia="pl-PL"/>
        </w:rPr>
      </w:pPr>
      <w:r>
        <w:rPr>
          <w:rFonts w:ascii="Garamond" w:hAnsi="Garamond"/>
          <w:b/>
          <w:color w:val="000000"/>
          <w:lang w:eastAsia="pl-PL"/>
        </w:rPr>
        <w:t xml:space="preserve">Odpowiedź: </w:t>
      </w:r>
      <w:r w:rsidRPr="00032DEB">
        <w:rPr>
          <w:rFonts w:ascii="Garamond" w:hAnsi="Garamond"/>
          <w:color w:val="000000"/>
          <w:lang w:eastAsia="pl-PL"/>
        </w:rPr>
        <w:t>Zamawiający nie wyraża zgody. Wzór umowy pozostaje bez zmian.</w:t>
      </w:r>
    </w:p>
    <w:p w:rsidR="004773F3" w:rsidRPr="004773F3" w:rsidRDefault="004773F3" w:rsidP="004773F3">
      <w:pPr>
        <w:widowControl/>
        <w:ind w:right="2"/>
        <w:jc w:val="both"/>
        <w:rPr>
          <w:rFonts w:ascii="Garamond" w:hAnsi="Garamond"/>
          <w:color w:val="000000"/>
          <w:lang w:eastAsia="pl-PL"/>
        </w:rPr>
      </w:pPr>
    </w:p>
    <w:p w:rsidR="004773F3" w:rsidRPr="00E679C9" w:rsidRDefault="004773F3" w:rsidP="004773F3">
      <w:pPr>
        <w:jc w:val="both"/>
        <w:rPr>
          <w:rFonts w:ascii="Garamond" w:hAnsi="Garamond"/>
          <w:color w:val="000000"/>
          <w:u w:val="single"/>
          <w:lang w:eastAsia="pl-PL"/>
        </w:rPr>
      </w:pPr>
      <w:r>
        <w:rPr>
          <w:rFonts w:ascii="Garamond" w:hAnsi="Garamond"/>
          <w:color w:val="000000"/>
          <w:u w:val="single"/>
          <w:lang w:eastAsia="pl-PL"/>
        </w:rPr>
        <w:t>Pytanie 8</w:t>
      </w:r>
    </w:p>
    <w:p w:rsidR="004773F3" w:rsidRPr="004773F3" w:rsidRDefault="004773F3" w:rsidP="004773F3">
      <w:pPr>
        <w:widowControl/>
        <w:ind w:right="2"/>
        <w:jc w:val="both"/>
        <w:rPr>
          <w:rFonts w:ascii="Garamond" w:hAnsi="Garamond"/>
          <w:color w:val="000000"/>
          <w:lang w:eastAsia="pl-PL"/>
        </w:rPr>
      </w:pPr>
      <w:r w:rsidRPr="004773F3">
        <w:rPr>
          <w:rFonts w:ascii="Garamond" w:hAnsi="Garamond"/>
          <w:color w:val="000000"/>
          <w:lang w:eastAsia="pl-PL"/>
        </w:rPr>
        <w:t>do treści wzoru umowy: § 8</w:t>
      </w:r>
    </w:p>
    <w:p w:rsidR="004773F3" w:rsidRPr="004773F3" w:rsidRDefault="004773F3" w:rsidP="004773F3">
      <w:pPr>
        <w:widowControl/>
        <w:ind w:right="2"/>
        <w:jc w:val="both"/>
        <w:rPr>
          <w:rFonts w:ascii="Garamond" w:hAnsi="Garamond"/>
          <w:color w:val="000000"/>
          <w:lang w:eastAsia="pl-PL"/>
        </w:rPr>
      </w:pPr>
      <w:r w:rsidRPr="004773F3">
        <w:rPr>
          <w:rFonts w:ascii="Garamond" w:hAnsi="Garamond"/>
          <w:color w:val="000000"/>
          <w:lang w:eastAsia="pl-PL"/>
        </w:rPr>
        <w:t>Czy Zamawiający wyrazi zgodę na zmniejszenie wysokości kar umownych o połowę ?</w:t>
      </w:r>
    </w:p>
    <w:p w:rsidR="004773F3" w:rsidRPr="004773F3" w:rsidRDefault="004773F3" w:rsidP="004773F3">
      <w:pPr>
        <w:widowControl/>
        <w:ind w:right="2"/>
        <w:jc w:val="both"/>
        <w:rPr>
          <w:rFonts w:ascii="Garamond" w:hAnsi="Garamond"/>
          <w:color w:val="000000"/>
          <w:lang w:eastAsia="pl-PL"/>
        </w:rPr>
      </w:pPr>
      <w:r w:rsidRPr="004773F3">
        <w:rPr>
          <w:rFonts w:ascii="Garamond" w:hAnsi="Garamond"/>
          <w:color w:val="000000"/>
          <w:lang w:eastAsia="pl-PL"/>
        </w:rPr>
        <w:t xml:space="preserve"> i  pozwoli na </w:t>
      </w:r>
      <w:r w:rsidRPr="004773F3">
        <w:rPr>
          <w:rFonts w:ascii="Garamond" w:hAnsi="Garamond"/>
          <w:iCs/>
          <w:color w:val="000000"/>
          <w:lang w:eastAsia="pl-PL"/>
        </w:rPr>
        <w:t xml:space="preserve">wprowadzenie modyfikacji do zapisów </w:t>
      </w:r>
      <w:r w:rsidRPr="004773F3">
        <w:rPr>
          <w:rFonts w:ascii="Garamond" w:hAnsi="Garamond"/>
          <w:color w:val="000000"/>
          <w:lang w:eastAsia="pl-PL"/>
        </w:rPr>
        <w:t>wzoru</w:t>
      </w:r>
      <w:r w:rsidRPr="004773F3">
        <w:rPr>
          <w:rFonts w:ascii="Garamond" w:hAnsi="Garamond"/>
          <w:iCs/>
          <w:color w:val="000000"/>
          <w:lang w:eastAsia="pl-PL"/>
        </w:rPr>
        <w:t xml:space="preserve"> umowy poprzez nadanie</w:t>
      </w:r>
      <w:r w:rsidRPr="004773F3">
        <w:rPr>
          <w:rFonts w:ascii="Garamond" w:hAnsi="Garamond"/>
          <w:b/>
          <w:iCs/>
          <w:color w:val="000000"/>
          <w:lang w:eastAsia="pl-PL"/>
        </w:rPr>
        <w:t xml:space="preserve"> </w:t>
      </w:r>
      <w:r w:rsidRPr="004773F3">
        <w:rPr>
          <w:rFonts w:ascii="Garamond" w:hAnsi="Garamond"/>
          <w:color w:val="000000"/>
          <w:lang w:eastAsia="pl-PL"/>
        </w:rPr>
        <w:t xml:space="preserve">§ 8 ust. 2 , 4 i 5 nowego brzmienia: </w:t>
      </w:r>
    </w:p>
    <w:p w:rsidR="004773F3" w:rsidRPr="004773F3" w:rsidRDefault="004773F3" w:rsidP="004773F3">
      <w:pPr>
        <w:widowControl/>
        <w:ind w:right="2"/>
        <w:jc w:val="both"/>
        <w:rPr>
          <w:rFonts w:ascii="Garamond" w:hAnsi="Garamond"/>
          <w:color w:val="000000"/>
          <w:lang w:eastAsia="pl-PL"/>
        </w:rPr>
      </w:pPr>
      <w:r w:rsidRPr="004773F3">
        <w:rPr>
          <w:rFonts w:ascii="Garamond" w:hAnsi="Garamond"/>
          <w:color w:val="000000"/>
          <w:lang w:eastAsia="pl-PL"/>
        </w:rPr>
        <w:t xml:space="preserve">2. Wykonawca zobowiązuje się do zapłaty na rzecz Szpitala Uniwersyteckiego kar umownych zgodnie z poniższymi zasadami: </w:t>
      </w:r>
    </w:p>
    <w:p w:rsidR="004773F3" w:rsidRPr="004773F3" w:rsidRDefault="004773F3" w:rsidP="004773F3">
      <w:pPr>
        <w:widowControl/>
        <w:ind w:right="2"/>
        <w:jc w:val="both"/>
        <w:rPr>
          <w:rFonts w:ascii="Garamond" w:hAnsi="Garamond"/>
          <w:color w:val="000000"/>
          <w:lang w:eastAsia="pl-PL"/>
        </w:rPr>
      </w:pPr>
      <w:r w:rsidRPr="004773F3">
        <w:rPr>
          <w:rFonts w:ascii="Garamond" w:hAnsi="Garamond"/>
          <w:color w:val="000000"/>
          <w:lang w:eastAsia="pl-PL"/>
        </w:rPr>
        <w:t xml:space="preserve">1) za nieterminową dostawę, w wysokości 1% wartości brutto niezrealizowanej dostawy (jednak nie mniej niż 7,50 zł) za każdy rozpoczęty dzień zwłoki ponad termin określony w § 3 ust. 3 Umowy. </w:t>
      </w:r>
    </w:p>
    <w:p w:rsidR="004773F3" w:rsidRPr="004773F3" w:rsidRDefault="004773F3" w:rsidP="004773F3">
      <w:pPr>
        <w:widowControl/>
        <w:ind w:right="2"/>
        <w:jc w:val="both"/>
        <w:rPr>
          <w:rFonts w:ascii="Garamond" w:hAnsi="Garamond"/>
          <w:color w:val="000000"/>
          <w:lang w:eastAsia="pl-PL"/>
        </w:rPr>
      </w:pPr>
      <w:r w:rsidRPr="004773F3">
        <w:rPr>
          <w:rFonts w:ascii="Garamond" w:hAnsi="Garamond"/>
          <w:color w:val="000000"/>
          <w:lang w:eastAsia="pl-PL"/>
        </w:rPr>
        <w:t xml:space="preserve">3. W przypadku odstąpienia od Umowy lub rozwiązania Umowy przez Szpital Uniwersytecki z przyczyn leżących po stronie Wykonawcy, Wykonawca zobowiązuje się do zapłaty kary umownej w wysokości 15% wartości niezrealizowanej części umowy </w:t>
      </w:r>
      <w:r w:rsidRPr="004773F3">
        <w:rPr>
          <w:rFonts w:ascii="Garamond" w:hAnsi="Garamond"/>
          <w:i/>
          <w:iCs/>
          <w:color w:val="000000"/>
          <w:lang w:eastAsia="pl-PL"/>
        </w:rPr>
        <w:t>(w zakresie części której dotyczy naruszenie)</w:t>
      </w:r>
      <w:r w:rsidRPr="004773F3">
        <w:rPr>
          <w:rFonts w:ascii="Garamond" w:hAnsi="Garamond"/>
          <w:color w:val="000000"/>
          <w:lang w:eastAsia="pl-PL"/>
        </w:rPr>
        <w:t xml:space="preserve">. Kara, o której mowa w zdaniu poprzednim dotyczy odstąpienia w trybie przepisów kodeksu cywilnego, a także odstąpienia przewidzianego w Umowie. </w:t>
      </w:r>
    </w:p>
    <w:p w:rsidR="004773F3" w:rsidRPr="004773F3" w:rsidRDefault="004773F3" w:rsidP="004773F3">
      <w:pPr>
        <w:widowControl/>
        <w:ind w:right="2"/>
        <w:jc w:val="both"/>
        <w:rPr>
          <w:rFonts w:ascii="Garamond" w:hAnsi="Garamond"/>
          <w:color w:val="000000"/>
          <w:lang w:eastAsia="pl-PL"/>
        </w:rPr>
      </w:pPr>
      <w:r w:rsidRPr="004773F3">
        <w:rPr>
          <w:rFonts w:ascii="Garamond" w:hAnsi="Garamond"/>
          <w:color w:val="000000"/>
          <w:lang w:eastAsia="pl-PL"/>
        </w:rPr>
        <w:t xml:space="preserve">4. Łączna wysokość kar umownych nie może przekraczać 15 % maksymalnego wynagrodzenia, o którym mowa w § 4 ust. 1 Umowy </w:t>
      </w:r>
      <w:r w:rsidRPr="004773F3">
        <w:rPr>
          <w:rFonts w:ascii="Garamond" w:hAnsi="Garamond"/>
          <w:i/>
          <w:iCs/>
          <w:color w:val="000000"/>
          <w:lang w:eastAsia="pl-PL"/>
        </w:rPr>
        <w:t>(w zakresie części której dotyczy)</w:t>
      </w:r>
      <w:r w:rsidRPr="004773F3">
        <w:rPr>
          <w:rFonts w:ascii="Garamond" w:hAnsi="Garamond"/>
          <w:color w:val="000000"/>
          <w:lang w:eastAsia="pl-PL"/>
        </w:rPr>
        <w:t xml:space="preserve">. </w:t>
      </w:r>
    </w:p>
    <w:p w:rsidR="004773F3" w:rsidRPr="004773F3" w:rsidRDefault="004773F3" w:rsidP="004773F3">
      <w:pPr>
        <w:widowControl/>
        <w:ind w:right="2"/>
        <w:jc w:val="both"/>
        <w:rPr>
          <w:rFonts w:ascii="Garamond" w:hAnsi="Garamond"/>
          <w:color w:val="000000"/>
          <w:lang w:eastAsia="pl-PL"/>
        </w:rPr>
      </w:pPr>
      <w:r w:rsidRPr="004773F3">
        <w:rPr>
          <w:rFonts w:ascii="Garamond" w:hAnsi="Garamond"/>
          <w:color w:val="000000"/>
          <w:lang w:eastAsia="pl-PL"/>
        </w:rPr>
        <w:t xml:space="preserve">5. Przed naliczeniem kary umownej Szpital Uniwersytecki wzywa Wykonawcę do szczegółowego podania przyczyn niewykonania lub nienależytego wykonania Umowy. Wykonawca zobowiązany jest podać przyczyny niewykonania lub nienależytego wykonania Umowy w terminie 3 dni roboczych od daty otrzymania wezwania. </w:t>
      </w:r>
    </w:p>
    <w:p w:rsidR="004773F3" w:rsidRPr="004773F3" w:rsidRDefault="004773F3" w:rsidP="004773F3">
      <w:pPr>
        <w:widowControl/>
        <w:ind w:right="2"/>
        <w:jc w:val="both"/>
        <w:rPr>
          <w:rFonts w:ascii="Garamond" w:hAnsi="Garamond"/>
          <w:color w:val="000000"/>
          <w:lang w:eastAsia="pl-PL"/>
        </w:rPr>
      </w:pPr>
      <w:r w:rsidRPr="004773F3">
        <w:rPr>
          <w:rFonts w:ascii="Garamond" w:hAnsi="Garamond"/>
          <w:color w:val="000000"/>
          <w:lang w:eastAsia="pl-PL"/>
        </w:rPr>
        <w:t xml:space="preserve">6. W przypadku gdy wysokość szkody poniesionej przez Szpital Uniwersytecki jest większa od kary umownej, a także w przypadku, gdy szkoda powstała z przyczyn, dla których nie zastrzeżono kary umownej, Szpital Uniwersytecki jest uprawiony do żądania odszkodowania na zasadach ogólnych, wynikających z przepisów Kodeksu cywilnego – niezależnie od tego, czy realizuje uprawnienia do otrzymania kary umownej. Szpital Uniwersytecki może żądać odszkodowania przenoszącego wysokość zastrzeżonej kary umownej. </w:t>
      </w:r>
    </w:p>
    <w:p w:rsidR="004773F3" w:rsidRPr="004773F3" w:rsidRDefault="004773F3" w:rsidP="004773F3">
      <w:pPr>
        <w:widowControl/>
        <w:ind w:right="2"/>
        <w:jc w:val="both"/>
        <w:rPr>
          <w:rFonts w:ascii="Garamond" w:hAnsi="Garamond"/>
          <w:color w:val="000000"/>
          <w:lang w:eastAsia="pl-PL"/>
        </w:rPr>
      </w:pPr>
      <w:r w:rsidRPr="004773F3">
        <w:rPr>
          <w:rFonts w:ascii="Garamond" w:hAnsi="Garamond"/>
          <w:color w:val="000000"/>
          <w:lang w:eastAsia="pl-PL"/>
        </w:rPr>
        <w:t xml:space="preserve">7. Wykonawca zobowiązany jest do zapłaty kary w terminie 10 dni od daty otrzymania informacji o jej naliczeniu. Brak terminowej zapłaty uprawnia Szpital Uniwersytecki do potrącenia kary umownej z wynagrodzenia Wykonawcy lub innych jego wierzytelności przysługujących Wykonawcy w stosunku do Szpitala Uniwersyteckiego, na co Wykonawca wyraża zgodę. </w:t>
      </w:r>
    </w:p>
    <w:p w:rsidR="004773F3" w:rsidRPr="004773F3" w:rsidRDefault="004773F3" w:rsidP="004773F3">
      <w:pPr>
        <w:widowControl/>
        <w:ind w:right="2"/>
        <w:jc w:val="both"/>
        <w:rPr>
          <w:rFonts w:ascii="Garamond" w:hAnsi="Garamond"/>
          <w:color w:val="000000"/>
          <w:lang w:eastAsia="pl-PL"/>
        </w:rPr>
      </w:pPr>
      <w:r w:rsidRPr="004773F3">
        <w:rPr>
          <w:rFonts w:ascii="Garamond" w:hAnsi="Garamond"/>
          <w:color w:val="000000"/>
          <w:lang w:eastAsia="pl-PL"/>
        </w:rPr>
        <w:t xml:space="preserve">8. Naliczenie przez Szpital Uniwersytecki bądź zapłata przez Wykonawcę kary umownej nie zwalnia go z zobowiązań wynikających z niniejszej Umowy. </w:t>
      </w:r>
    </w:p>
    <w:p w:rsidR="00536CE6" w:rsidRPr="00032DEB" w:rsidRDefault="00536CE6" w:rsidP="00536CE6">
      <w:pPr>
        <w:jc w:val="both"/>
        <w:rPr>
          <w:rFonts w:ascii="Garamond" w:hAnsi="Garamond"/>
          <w:b/>
          <w:color w:val="000000"/>
          <w:lang w:eastAsia="pl-PL"/>
        </w:rPr>
      </w:pPr>
      <w:r>
        <w:rPr>
          <w:rFonts w:ascii="Garamond" w:hAnsi="Garamond"/>
          <w:b/>
          <w:color w:val="000000"/>
          <w:lang w:eastAsia="pl-PL"/>
        </w:rPr>
        <w:t xml:space="preserve">Odpowiedź: </w:t>
      </w:r>
      <w:r w:rsidRPr="00032DEB">
        <w:rPr>
          <w:rFonts w:ascii="Garamond" w:hAnsi="Garamond"/>
          <w:color w:val="000000"/>
          <w:lang w:eastAsia="pl-PL"/>
        </w:rPr>
        <w:t>Zamawiający nie wyraża zgody. Wzór umowy pozostaje bez zmian.</w:t>
      </w:r>
    </w:p>
    <w:p w:rsidR="004773F3" w:rsidRPr="004773F3" w:rsidRDefault="004773F3" w:rsidP="004773F3">
      <w:pPr>
        <w:widowControl/>
        <w:ind w:right="2"/>
        <w:jc w:val="both"/>
        <w:rPr>
          <w:rFonts w:ascii="Garamond" w:hAnsi="Garamond"/>
          <w:color w:val="000000"/>
          <w:lang w:eastAsia="pl-PL"/>
        </w:rPr>
      </w:pPr>
    </w:p>
    <w:p w:rsidR="004773F3" w:rsidRPr="00E679C9" w:rsidRDefault="004773F3" w:rsidP="004773F3">
      <w:pPr>
        <w:jc w:val="both"/>
        <w:rPr>
          <w:rFonts w:ascii="Garamond" w:hAnsi="Garamond"/>
          <w:color w:val="000000"/>
          <w:u w:val="single"/>
          <w:lang w:eastAsia="pl-PL"/>
        </w:rPr>
      </w:pPr>
      <w:r>
        <w:rPr>
          <w:rFonts w:ascii="Garamond" w:hAnsi="Garamond"/>
          <w:color w:val="000000"/>
          <w:u w:val="single"/>
          <w:lang w:eastAsia="pl-PL"/>
        </w:rPr>
        <w:t>Pytanie 9</w:t>
      </w:r>
    </w:p>
    <w:p w:rsidR="004773F3" w:rsidRPr="004773F3" w:rsidRDefault="004773F3" w:rsidP="004773F3">
      <w:pPr>
        <w:widowControl/>
        <w:ind w:right="2"/>
        <w:jc w:val="both"/>
        <w:rPr>
          <w:rFonts w:ascii="Garamond" w:hAnsi="Garamond"/>
          <w:color w:val="000000"/>
          <w:lang w:eastAsia="pl-PL"/>
        </w:rPr>
      </w:pPr>
      <w:r w:rsidRPr="004773F3">
        <w:rPr>
          <w:rFonts w:ascii="Garamond" w:hAnsi="Garamond"/>
          <w:color w:val="000000"/>
          <w:lang w:eastAsia="pl-PL"/>
        </w:rPr>
        <w:lastRenderedPageBreak/>
        <w:t xml:space="preserve">do treści </w:t>
      </w:r>
      <w:proofErr w:type="spellStart"/>
      <w:r w:rsidRPr="004773F3">
        <w:rPr>
          <w:rFonts w:ascii="Garamond" w:hAnsi="Garamond"/>
          <w:color w:val="000000"/>
          <w:lang w:eastAsia="pl-PL"/>
        </w:rPr>
        <w:t>siwz</w:t>
      </w:r>
      <w:proofErr w:type="spellEnd"/>
      <w:r w:rsidRPr="004773F3">
        <w:rPr>
          <w:rFonts w:ascii="Garamond" w:hAnsi="Garamond"/>
          <w:color w:val="000000"/>
          <w:lang w:eastAsia="pl-PL"/>
        </w:rPr>
        <w:t>: do formalności jakie powinny zostać dopełnione w celu zawarcia umowy:</w:t>
      </w:r>
    </w:p>
    <w:p w:rsidR="008705FE" w:rsidRPr="004773F3" w:rsidRDefault="004773F3" w:rsidP="004773F3">
      <w:pPr>
        <w:widowControl/>
        <w:ind w:right="2"/>
        <w:jc w:val="both"/>
        <w:rPr>
          <w:rFonts w:ascii="Garamond" w:hAnsi="Garamond"/>
          <w:color w:val="000000"/>
          <w:lang w:eastAsia="pl-PL"/>
        </w:rPr>
      </w:pPr>
      <w:r w:rsidRPr="004773F3">
        <w:rPr>
          <w:rFonts w:ascii="Garamond" w:hAnsi="Garamond"/>
          <w:color w:val="000000"/>
          <w:lang w:eastAsia="pl-PL"/>
        </w:rPr>
        <w:t>Czy w sytuacji, gdy siedziba firmy/osoba uprawniona do podpisania umowy w imieniu Wykonawcy znajduje się poza granicami Rzeczypospolitej Polskiej, Zamawiający wyrazi zgodę na przesłanie umowy do podpisu na adres Wykonawcy?</w:t>
      </w:r>
    </w:p>
    <w:p w:rsidR="004773F3" w:rsidRPr="00536CE6" w:rsidRDefault="004773F3" w:rsidP="004773F3">
      <w:pPr>
        <w:jc w:val="both"/>
        <w:rPr>
          <w:rFonts w:ascii="Garamond" w:hAnsi="Garamond"/>
          <w:color w:val="000000"/>
          <w:lang w:eastAsia="pl-PL"/>
        </w:rPr>
      </w:pPr>
      <w:r>
        <w:rPr>
          <w:rFonts w:ascii="Garamond" w:hAnsi="Garamond"/>
          <w:b/>
          <w:color w:val="000000"/>
          <w:lang w:eastAsia="pl-PL"/>
        </w:rPr>
        <w:t xml:space="preserve">Odpowiedź: </w:t>
      </w:r>
      <w:r w:rsidR="00536CE6" w:rsidRPr="00536CE6">
        <w:rPr>
          <w:rFonts w:ascii="Garamond" w:hAnsi="Garamond"/>
          <w:color w:val="000000"/>
          <w:lang w:eastAsia="pl-PL"/>
        </w:rPr>
        <w:t>Zamawiający informuje, że co do zasady umowy wysyłane są na adres wskazany w Krajowym Rejestrze Sądowym lub innym rejestrze, natomiast w przypadku gdy Wykonawca wyraźnie wskaże adres korespondencyjny</w:t>
      </w:r>
      <w:r w:rsidR="00536CE6">
        <w:rPr>
          <w:rFonts w:ascii="Garamond" w:hAnsi="Garamond"/>
          <w:color w:val="000000"/>
          <w:lang w:eastAsia="pl-PL"/>
        </w:rPr>
        <w:t>,</w:t>
      </w:r>
      <w:r w:rsidR="00536CE6" w:rsidRPr="00536CE6">
        <w:rPr>
          <w:rFonts w:ascii="Garamond" w:hAnsi="Garamond"/>
          <w:color w:val="000000"/>
          <w:lang w:eastAsia="pl-PL"/>
        </w:rPr>
        <w:t xml:space="preserve"> umowy zostaną przesłane na wskazany adres.</w:t>
      </w:r>
    </w:p>
    <w:p w:rsidR="008705FE" w:rsidRDefault="008705FE" w:rsidP="004773F3">
      <w:pPr>
        <w:widowControl/>
        <w:ind w:right="2"/>
        <w:jc w:val="both"/>
        <w:rPr>
          <w:rFonts w:ascii="Garamond" w:hAnsi="Garamond"/>
          <w:color w:val="000000"/>
          <w:u w:val="single"/>
          <w:lang w:eastAsia="pl-PL"/>
        </w:rPr>
      </w:pPr>
    </w:p>
    <w:p w:rsidR="00E81D9A" w:rsidRPr="00E679C9" w:rsidRDefault="00E81D9A" w:rsidP="00E81D9A">
      <w:pPr>
        <w:jc w:val="both"/>
        <w:rPr>
          <w:rFonts w:ascii="Garamond" w:hAnsi="Garamond"/>
          <w:color w:val="000000"/>
          <w:u w:val="single"/>
          <w:lang w:eastAsia="pl-PL"/>
        </w:rPr>
      </w:pPr>
      <w:r>
        <w:rPr>
          <w:rFonts w:ascii="Garamond" w:hAnsi="Garamond"/>
          <w:color w:val="000000"/>
          <w:u w:val="single"/>
          <w:lang w:eastAsia="pl-PL"/>
        </w:rPr>
        <w:t>Pytanie 10</w:t>
      </w:r>
    </w:p>
    <w:p w:rsidR="00E81D9A" w:rsidRPr="00E81D9A" w:rsidRDefault="00E81D9A" w:rsidP="00E81D9A">
      <w:pPr>
        <w:widowControl/>
        <w:ind w:right="2"/>
        <w:jc w:val="both"/>
        <w:rPr>
          <w:rFonts w:ascii="Garamond" w:hAnsi="Garamond"/>
          <w:bCs/>
          <w:color w:val="000000"/>
          <w:lang w:eastAsia="pl-PL"/>
        </w:rPr>
      </w:pPr>
      <w:r w:rsidRPr="00E81D9A">
        <w:rPr>
          <w:rFonts w:ascii="Garamond" w:hAnsi="Garamond"/>
          <w:bCs/>
          <w:color w:val="000000"/>
          <w:lang w:eastAsia="pl-PL"/>
        </w:rPr>
        <w:t>Do §3 ust. 5 wzoru umowy: Skoro Zamawiający przewiduje dostawy sukcesywne, zgodne z bieżącym zapotrzebowaniem, czyli nie przewiduje konieczności dłuższego przechowywania zamówionych produktów w magazynie apteki szpitalnej, to dlaczego wyznacza warunek 12-miesięcznego okresu ważności zamówionych towarów? Wskazujemy przy tym, że dostarczony przedmiot umowy do ostatniego dnia terminu ważności jest pełnowartościowy i dopuszczony do obrotu. W związku z powyższym prosimy o dopisanie do §3 ust. 5 projektu umowy następującej treści: "... Dostawy produktów z krótszym terminem ważności mogą być dopuszczone w wyjątkowych sytuacjach i każdorazowo zgodę na nie musi wyrazić upoważniony przedstawiciel Zamawiającego.".</w:t>
      </w:r>
    </w:p>
    <w:p w:rsidR="00536CE6" w:rsidRPr="00032DEB" w:rsidRDefault="00536CE6" w:rsidP="00536CE6">
      <w:pPr>
        <w:jc w:val="both"/>
        <w:rPr>
          <w:rFonts w:ascii="Garamond" w:hAnsi="Garamond"/>
          <w:b/>
          <w:color w:val="000000"/>
          <w:lang w:eastAsia="pl-PL"/>
        </w:rPr>
      </w:pPr>
      <w:r>
        <w:rPr>
          <w:rFonts w:ascii="Garamond" w:hAnsi="Garamond"/>
          <w:b/>
          <w:color w:val="000000"/>
          <w:lang w:eastAsia="pl-PL"/>
        </w:rPr>
        <w:t xml:space="preserve">Odpowiedź: </w:t>
      </w:r>
      <w:r w:rsidRPr="00032DEB">
        <w:rPr>
          <w:rFonts w:ascii="Garamond" w:hAnsi="Garamond"/>
          <w:color w:val="000000"/>
          <w:lang w:eastAsia="pl-PL"/>
        </w:rPr>
        <w:t>Zamawiający nie wyraża zgody. Wzór umowy pozostaje bez zmian.</w:t>
      </w:r>
    </w:p>
    <w:p w:rsidR="00E81D9A" w:rsidRPr="00E81D9A" w:rsidRDefault="00E81D9A" w:rsidP="00E81D9A">
      <w:pPr>
        <w:widowControl/>
        <w:ind w:right="2"/>
        <w:jc w:val="both"/>
        <w:rPr>
          <w:rFonts w:ascii="Garamond" w:hAnsi="Garamond"/>
          <w:bCs/>
          <w:color w:val="000000"/>
          <w:lang w:eastAsia="pl-PL"/>
        </w:rPr>
      </w:pPr>
    </w:p>
    <w:p w:rsidR="00E81D9A" w:rsidRDefault="00E81D9A" w:rsidP="00E81D9A">
      <w:pPr>
        <w:widowControl/>
        <w:ind w:right="2"/>
        <w:jc w:val="both"/>
        <w:rPr>
          <w:rFonts w:ascii="Garamond" w:hAnsi="Garamond"/>
          <w:color w:val="000000"/>
          <w:u w:val="single"/>
          <w:lang w:eastAsia="pl-PL"/>
        </w:rPr>
      </w:pPr>
      <w:r>
        <w:rPr>
          <w:rFonts w:ascii="Garamond" w:hAnsi="Garamond"/>
          <w:color w:val="000000"/>
          <w:u w:val="single"/>
          <w:lang w:eastAsia="pl-PL"/>
        </w:rPr>
        <w:t>Pytanie 11</w:t>
      </w:r>
    </w:p>
    <w:p w:rsidR="00E81D9A" w:rsidRPr="00E81D9A" w:rsidRDefault="00E81D9A" w:rsidP="00E81D9A">
      <w:pPr>
        <w:widowControl/>
        <w:ind w:right="2"/>
        <w:jc w:val="both"/>
        <w:rPr>
          <w:rFonts w:ascii="Garamond" w:hAnsi="Garamond"/>
          <w:bCs/>
          <w:color w:val="000000"/>
          <w:lang w:eastAsia="pl-PL"/>
        </w:rPr>
      </w:pPr>
      <w:r w:rsidRPr="00E81D9A">
        <w:rPr>
          <w:rFonts w:ascii="Garamond" w:hAnsi="Garamond"/>
          <w:bCs/>
          <w:color w:val="000000"/>
          <w:lang w:eastAsia="pl-PL"/>
        </w:rPr>
        <w:t>Do §3 ust. 6 wzoru umowy: Prosimy o zmianę zapisu poprzez nadanie mu brzmienia: "W przypadku dostarczenia towaru z terminem ważności krótszym niż 12 miesięcy Szpital Uniwersytecki zastrzega sobie prawo jego zwrotu w terminie 7 dni od dnia dostawy.".</w:t>
      </w:r>
    </w:p>
    <w:p w:rsidR="00536CE6" w:rsidRPr="00032DEB" w:rsidRDefault="00536CE6" w:rsidP="00536CE6">
      <w:pPr>
        <w:jc w:val="both"/>
        <w:rPr>
          <w:rFonts w:ascii="Garamond" w:hAnsi="Garamond"/>
          <w:b/>
          <w:color w:val="000000"/>
          <w:lang w:eastAsia="pl-PL"/>
        </w:rPr>
      </w:pPr>
      <w:r>
        <w:rPr>
          <w:rFonts w:ascii="Garamond" w:hAnsi="Garamond"/>
          <w:b/>
          <w:color w:val="000000"/>
          <w:lang w:eastAsia="pl-PL"/>
        </w:rPr>
        <w:t xml:space="preserve">Odpowiedź: </w:t>
      </w:r>
      <w:r w:rsidRPr="00032DEB">
        <w:rPr>
          <w:rFonts w:ascii="Garamond" w:hAnsi="Garamond"/>
          <w:color w:val="000000"/>
          <w:lang w:eastAsia="pl-PL"/>
        </w:rPr>
        <w:t>Zamawiający nie wyraża zgody. Wzór umowy pozostaje bez zmian.</w:t>
      </w:r>
    </w:p>
    <w:p w:rsidR="00E81D9A" w:rsidRPr="00E81D9A" w:rsidRDefault="00E81D9A" w:rsidP="00E81D9A">
      <w:pPr>
        <w:widowControl/>
        <w:ind w:right="2"/>
        <w:jc w:val="both"/>
        <w:rPr>
          <w:rFonts w:ascii="Garamond" w:hAnsi="Garamond"/>
          <w:bCs/>
          <w:color w:val="000000"/>
          <w:lang w:eastAsia="pl-PL"/>
        </w:rPr>
      </w:pPr>
    </w:p>
    <w:p w:rsidR="00E81D9A" w:rsidRDefault="00E81D9A" w:rsidP="00E81D9A">
      <w:pPr>
        <w:widowControl/>
        <w:ind w:right="2"/>
        <w:jc w:val="both"/>
        <w:rPr>
          <w:rFonts w:ascii="Garamond" w:hAnsi="Garamond"/>
          <w:color w:val="000000"/>
          <w:u w:val="single"/>
          <w:lang w:eastAsia="pl-PL"/>
        </w:rPr>
      </w:pPr>
      <w:r>
        <w:rPr>
          <w:rFonts w:ascii="Garamond" w:hAnsi="Garamond"/>
          <w:color w:val="000000"/>
          <w:u w:val="single"/>
          <w:lang w:eastAsia="pl-PL"/>
        </w:rPr>
        <w:t>Pytanie 12</w:t>
      </w:r>
    </w:p>
    <w:p w:rsidR="00E81D9A" w:rsidRPr="00E81D9A" w:rsidRDefault="00E81D9A" w:rsidP="00E81D9A">
      <w:pPr>
        <w:widowControl/>
        <w:ind w:right="2"/>
        <w:jc w:val="both"/>
        <w:rPr>
          <w:rFonts w:ascii="Garamond" w:hAnsi="Garamond"/>
          <w:bCs/>
          <w:color w:val="000000"/>
          <w:lang w:eastAsia="pl-PL"/>
        </w:rPr>
      </w:pPr>
      <w:r w:rsidRPr="00E81D9A">
        <w:rPr>
          <w:rFonts w:ascii="Garamond" w:hAnsi="Garamond"/>
          <w:bCs/>
          <w:color w:val="000000"/>
          <w:lang w:eastAsia="pl-PL"/>
        </w:rPr>
        <w:t>Do §3 ust. 7 wzoru umowy: Czy Zamawiający wyrazi zgodę na rezygnację z realizacji dostawy w trybie zwykłym również w soboty?</w:t>
      </w:r>
    </w:p>
    <w:p w:rsidR="00536CE6" w:rsidRPr="00032DEB" w:rsidRDefault="00536CE6" w:rsidP="00536CE6">
      <w:pPr>
        <w:jc w:val="both"/>
        <w:rPr>
          <w:rFonts w:ascii="Garamond" w:hAnsi="Garamond"/>
          <w:b/>
          <w:color w:val="000000"/>
          <w:lang w:eastAsia="pl-PL"/>
        </w:rPr>
      </w:pPr>
      <w:r>
        <w:rPr>
          <w:rFonts w:ascii="Garamond" w:hAnsi="Garamond"/>
          <w:b/>
          <w:color w:val="000000"/>
          <w:lang w:eastAsia="pl-PL"/>
        </w:rPr>
        <w:t xml:space="preserve">Odpowiedź: </w:t>
      </w:r>
      <w:r w:rsidRPr="00032DEB">
        <w:rPr>
          <w:rFonts w:ascii="Garamond" w:hAnsi="Garamond"/>
          <w:color w:val="000000"/>
          <w:lang w:eastAsia="pl-PL"/>
        </w:rPr>
        <w:t>Zamawiający nie wyraża zgody. Wzór umowy pozostaje bez zmian.</w:t>
      </w:r>
    </w:p>
    <w:p w:rsidR="00E81D9A" w:rsidRPr="00E81D9A" w:rsidRDefault="00E81D9A" w:rsidP="00E81D9A">
      <w:pPr>
        <w:widowControl/>
        <w:ind w:right="2"/>
        <w:jc w:val="both"/>
        <w:rPr>
          <w:rFonts w:ascii="Garamond" w:hAnsi="Garamond"/>
          <w:bCs/>
          <w:color w:val="000000"/>
          <w:lang w:eastAsia="pl-PL"/>
        </w:rPr>
      </w:pPr>
    </w:p>
    <w:p w:rsidR="00E81D9A" w:rsidRDefault="00E81D9A" w:rsidP="00E81D9A">
      <w:pPr>
        <w:widowControl/>
        <w:ind w:right="2"/>
        <w:jc w:val="both"/>
        <w:rPr>
          <w:rFonts w:ascii="Garamond" w:hAnsi="Garamond"/>
          <w:color w:val="000000"/>
          <w:u w:val="single"/>
          <w:lang w:eastAsia="pl-PL"/>
        </w:rPr>
      </w:pPr>
      <w:r>
        <w:rPr>
          <w:rFonts w:ascii="Garamond" w:hAnsi="Garamond"/>
          <w:color w:val="000000"/>
          <w:u w:val="single"/>
          <w:lang w:eastAsia="pl-PL"/>
        </w:rPr>
        <w:t>Pytanie 13</w:t>
      </w:r>
    </w:p>
    <w:p w:rsidR="00E81D9A" w:rsidRPr="00E81D9A" w:rsidRDefault="00E81D9A" w:rsidP="00E81D9A">
      <w:pPr>
        <w:widowControl/>
        <w:ind w:right="2"/>
        <w:jc w:val="both"/>
        <w:rPr>
          <w:rFonts w:ascii="Garamond" w:hAnsi="Garamond"/>
          <w:bCs/>
          <w:color w:val="000000"/>
          <w:lang w:eastAsia="pl-PL"/>
        </w:rPr>
      </w:pPr>
      <w:r w:rsidRPr="00E81D9A">
        <w:rPr>
          <w:rFonts w:ascii="Garamond" w:hAnsi="Garamond"/>
          <w:bCs/>
          <w:color w:val="000000"/>
          <w:lang w:eastAsia="pl-PL"/>
        </w:rPr>
        <w:t>Do §4 ust. 4 wzoru umowy: W związku z tym, że czynność prawna dokonana przez strony nie może skutkować wyłączeniem ze stosowania bezwzględnie obowiązujących przepisów prawa, a takim jest art. 552 Kodeksu Cywilnego uprawniającego Sprzedawcę do wstrzymania dostaw w przypadku, gdy Kupujący dopuszcza się zwłoki z dokonaniem zapłaty za dostarczoną część zamówienia, prosimy o usunięcie z umowy odpowiednich postanowień §4 ust. 4.</w:t>
      </w:r>
    </w:p>
    <w:p w:rsidR="00E81D9A" w:rsidRPr="00536CE6" w:rsidRDefault="00E81D9A" w:rsidP="00E81D9A">
      <w:pPr>
        <w:jc w:val="both"/>
        <w:rPr>
          <w:rFonts w:ascii="Garamond" w:hAnsi="Garamond"/>
          <w:color w:val="000000"/>
          <w:lang w:eastAsia="pl-PL"/>
        </w:rPr>
      </w:pPr>
      <w:r>
        <w:rPr>
          <w:rFonts w:ascii="Garamond" w:hAnsi="Garamond"/>
          <w:b/>
          <w:color w:val="000000"/>
          <w:lang w:eastAsia="pl-PL"/>
        </w:rPr>
        <w:t xml:space="preserve">Odpowiedź: </w:t>
      </w:r>
      <w:r w:rsidR="00536CE6" w:rsidRPr="00536CE6">
        <w:rPr>
          <w:rFonts w:ascii="Garamond" w:hAnsi="Garamond"/>
          <w:color w:val="000000"/>
          <w:lang w:eastAsia="pl-PL"/>
        </w:rPr>
        <w:t>Zamawiający nie wyraża zgody na modyfikację wzoru umowy.</w:t>
      </w:r>
    </w:p>
    <w:p w:rsidR="00E81D9A" w:rsidRPr="00E81D9A" w:rsidRDefault="00E81D9A" w:rsidP="00E81D9A">
      <w:pPr>
        <w:widowControl/>
        <w:ind w:right="2"/>
        <w:jc w:val="both"/>
        <w:rPr>
          <w:rFonts w:ascii="Garamond" w:hAnsi="Garamond"/>
          <w:bCs/>
          <w:color w:val="000000"/>
          <w:lang w:eastAsia="pl-PL"/>
        </w:rPr>
      </w:pPr>
    </w:p>
    <w:p w:rsidR="00E81D9A" w:rsidRDefault="00E81D9A" w:rsidP="00E81D9A">
      <w:pPr>
        <w:widowControl/>
        <w:ind w:right="2"/>
        <w:jc w:val="both"/>
        <w:rPr>
          <w:rFonts w:ascii="Garamond" w:hAnsi="Garamond"/>
          <w:color w:val="000000"/>
          <w:u w:val="single"/>
          <w:lang w:eastAsia="pl-PL"/>
        </w:rPr>
      </w:pPr>
      <w:r>
        <w:rPr>
          <w:rFonts w:ascii="Garamond" w:hAnsi="Garamond"/>
          <w:color w:val="000000"/>
          <w:u w:val="single"/>
          <w:lang w:eastAsia="pl-PL"/>
        </w:rPr>
        <w:t>Pytanie 14</w:t>
      </w:r>
    </w:p>
    <w:p w:rsidR="00E81D9A" w:rsidRPr="00E81D9A" w:rsidRDefault="00E81D9A" w:rsidP="00E81D9A">
      <w:pPr>
        <w:widowControl/>
        <w:ind w:right="2"/>
        <w:jc w:val="both"/>
        <w:rPr>
          <w:rFonts w:ascii="Garamond" w:hAnsi="Garamond"/>
          <w:bCs/>
          <w:color w:val="000000"/>
          <w:lang w:eastAsia="pl-PL"/>
        </w:rPr>
      </w:pPr>
      <w:r w:rsidRPr="00E81D9A">
        <w:rPr>
          <w:rFonts w:ascii="Garamond" w:hAnsi="Garamond"/>
          <w:bCs/>
          <w:color w:val="000000"/>
          <w:lang w:eastAsia="pl-PL"/>
        </w:rPr>
        <w:t>Do §4 ust. 7 wzoru umowy: Ponieważ Wykonawca zamówienia publicznego nie jest stroną umowy SU DOP wskazanej w §4 ust. 7 projektu umowy to prosimy o wyjaśnienie, dlaczego ma podawać numer tej umowy w specyfikacji do faktury.</w:t>
      </w:r>
    </w:p>
    <w:p w:rsidR="00E81D9A" w:rsidRPr="00536CE6" w:rsidRDefault="00E81D9A" w:rsidP="00E81D9A">
      <w:pPr>
        <w:jc w:val="both"/>
        <w:rPr>
          <w:rFonts w:ascii="Garamond" w:hAnsi="Garamond"/>
          <w:color w:val="000000"/>
          <w:lang w:eastAsia="pl-PL"/>
        </w:rPr>
      </w:pPr>
      <w:r>
        <w:rPr>
          <w:rFonts w:ascii="Garamond" w:hAnsi="Garamond"/>
          <w:b/>
          <w:color w:val="000000"/>
          <w:lang w:eastAsia="pl-PL"/>
        </w:rPr>
        <w:t xml:space="preserve">Odpowiedź: </w:t>
      </w:r>
      <w:r w:rsidR="00536CE6">
        <w:rPr>
          <w:rFonts w:ascii="Garamond" w:hAnsi="Garamond"/>
          <w:bCs/>
          <w:color w:val="000000"/>
          <w:lang w:eastAsia="pl-PL"/>
        </w:rPr>
        <w:t>N</w:t>
      </w:r>
      <w:r w:rsidR="00536CE6" w:rsidRPr="00536CE6">
        <w:rPr>
          <w:rFonts w:ascii="Garamond" w:hAnsi="Garamond"/>
          <w:bCs/>
          <w:color w:val="000000"/>
          <w:lang w:eastAsia="pl-PL"/>
        </w:rPr>
        <w:t>umer SU DOP jest indywidualnym oznaczeniem każdej umowy zawieranej przez Szpital Uniwersytecki z Wykonawcami. Podanie numeru SU DOP na fakturze jest niezbędne dla Zamawiającego w celach zarządczych</w:t>
      </w:r>
      <w:r w:rsidR="00DA2A0E">
        <w:rPr>
          <w:rFonts w:ascii="Garamond" w:hAnsi="Garamond"/>
          <w:bCs/>
          <w:color w:val="000000"/>
          <w:lang w:eastAsia="pl-PL"/>
        </w:rPr>
        <w:t>.</w:t>
      </w:r>
    </w:p>
    <w:p w:rsidR="00E81D9A" w:rsidRPr="00E81D9A" w:rsidRDefault="00E81D9A" w:rsidP="00E81D9A">
      <w:pPr>
        <w:widowControl/>
        <w:ind w:right="2"/>
        <w:jc w:val="both"/>
        <w:rPr>
          <w:rFonts w:ascii="Garamond" w:hAnsi="Garamond"/>
          <w:bCs/>
          <w:color w:val="000000"/>
          <w:lang w:eastAsia="pl-PL"/>
        </w:rPr>
      </w:pPr>
    </w:p>
    <w:p w:rsidR="00E81D9A" w:rsidRDefault="00E81D9A" w:rsidP="00E81D9A">
      <w:pPr>
        <w:widowControl/>
        <w:ind w:right="2"/>
        <w:jc w:val="both"/>
        <w:rPr>
          <w:rFonts w:ascii="Garamond" w:hAnsi="Garamond"/>
          <w:color w:val="000000"/>
          <w:u w:val="single"/>
          <w:lang w:eastAsia="pl-PL"/>
        </w:rPr>
      </w:pPr>
      <w:r>
        <w:rPr>
          <w:rFonts w:ascii="Garamond" w:hAnsi="Garamond"/>
          <w:color w:val="000000"/>
          <w:u w:val="single"/>
          <w:lang w:eastAsia="pl-PL"/>
        </w:rPr>
        <w:t>Pytanie 15</w:t>
      </w:r>
    </w:p>
    <w:p w:rsidR="00E81D9A" w:rsidRPr="00E81D9A" w:rsidRDefault="00E81D9A" w:rsidP="00E81D9A">
      <w:pPr>
        <w:widowControl/>
        <w:ind w:right="2"/>
        <w:jc w:val="both"/>
        <w:rPr>
          <w:rFonts w:ascii="Garamond" w:hAnsi="Garamond"/>
          <w:bCs/>
          <w:color w:val="000000"/>
          <w:lang w:eastAsia="pl-PL"/>
        </w:rPr>
      </w:pPr>
      <w:r w:rsidRPr="00E81D9A">
        <w:rPr>
          <w:rFonts w:ascii="Garamond" w:hAnsi="Garamond"/>
          <w:bCs/>
          <w:color w:val="000000"/>
          <w:lang w:eastAsia="pl-PL"/>
        </w:rPr>
        <w:t>Do §7 ust. 2 wzoru umowy: Czy w przypadku wstrzymania produkcji lub wycofania z obrotu przedmiotu umowy i braku możliwości dostarczenia zamiennika produktu w cenie przetargowej (bo np. będzie to groziło rażącą stratą dla Wykonawcy), Zamawiający wyrazi zgodę na sprzedaż w cenie zbliżonej do rynkowej lub na wyłączenie tego produktu z umowy bez konieczności ponoszenia kary przez Wykonawcę?</w:t>
      </w:r>
    </w:p>
    <w:p w:rsidR="00DA2A0E" w:rsidRPr="00032DEB" w:rsidRDefault="00DA2A0E" w:rsidP="00DA2A0E">
      <w:pPr>
        <w:jc w:val="both"/>
        <w:rPr>
          <w:rFonts w:ascii="Garamond" w:hAnsi="Garamond"/>
          <w:b/>
          <w:color w:val="000000"/>
          <w:lang w:eastAsia="pl-PL"/>
        </w:rPr>
      </w:pPr>
      <w:r>
        <w:rPr>
          <w:rFonts w:ascii="Garamond" w:hAnsi="Garamond"/>
          <w:b/>
          <w:color w:val="000000"/>
          <w:lang w:eastAsia="pl-PL"/>
        </w:rPr>
        <w:t xml:space="preserve">Odpowiedź: </w:t>
      </w:r>
      <w:r w:rsidRPr="00032DEB">
        <w:rPr>
          <w:rFonts w:ascii="Garamond" w:hAnsi="Garamond"/>
          <w:color w:val="000000"/>
          <w:lang w:eastAsia="pl-PL"/>
        </w:rPr>
        <w:t>Zamawiający nie wyraża zgody. Wzór umowy pozostaje bez zmian.</w:t>
      </w:r>
    </w:p>
    <w:p w:rsidR="00E81D9A" w:rsidRPr="00E81D9A" w:rsidRDefault="00E81D9A" w:rsidP="00E81D9A">
      <w:pPr>
        <w:widowControl/>
        <w:ind w:right="2"/>
        <w:jc w:val="both"/>
        <w:rPr>
          <w:rFonts w:ascii="Garamond" w:hAnsi="Garamond"/>
          <w:bCs/>
          <w:color w:val="000000"/>
          <w:lang w:eastAsia="pl-PL"/>
        </w:rPr>
      </w:pPr>
    </w:p>
    <w:p w:rsidR="00E81D9A" w:rsidRDefault="00E81D9A" w:rsidP="00E81D9A">
      <w:pPr>
        <w:widowControl/>
        <w:ind w:right="2"/>
        <w:jc w:val="both"/>
        <w:rPr>
          <w:rFonts w:ascii="Garamond" w:hAnsi="Garamond"/>
          <w:color w:val="000000"/>
          <w:u w:val="single"/>
          <w:lang w:eastAsia="pl-PL"/>
        </w:rPr>
      </w:pPr>
      <w:r>
        <w:rPr>
          <w:rFonts w:ascii="Garamond" w:hAnsi="Garamond"/>
          <w:color w:val="000000"/>
          <w:u w:val="single"/>
          <w:lang w:eastAsia="pl-PL"/>
        </w:rPr>
        <w:t>Pytanie 16</w:t>
      </w:r>
    </w:p>
    <w:p w:rsidR="00E81D9A" w:rsidRPr="00E81D9A" w:rsidRDefault="00E81D9A" w:rsidP="00E81D9A">
      <w:pPr>
        <w:widowControl/>
        <w:ind w:right="2"/>
        <w:jc w:val="both"/>
        <w:rPr>
          <w:rFonts w:ascii="Garamond" w:hAnsi="Garamond"/>
          <w:bCs/>
          <w:color w:val="000000"/>
          <w:lang w:eastAsia="pl-PL"/>
        </w:rPr>
      </w:pPr>
      <w:r w:rsidRPr="00E81D9A">
        <w:rPr>
          <w:rFonts w:ascii="Garamond" w:hAnsi="Garamond"/>
          <w:bCs/>
          <w:color w:val="000000"/>
          <w:lang w:eastAsia="pl-PL"/>
        </w:rPr>
        <w:t>Do §8 ust. 2 pkt 1) wzoru umowy: Czy Zamawiający wyrazi zgodę na zmianę postanowień §8 ust. 2 pkt 1) projektu umowy w taki sposób, aby kara umowna zastrzeżona na wypadek opóźnienia w realizacji zamówienia była wyłącznie proporcjonalna do wartości pozycji (części) zamówienia zrealizowanej z opóźnieniem - bez minimalnej, sztywnej kary, tj. 15 zł - i wynosiła 0,5% od wartości tej pozycji (części), za każdy dzień opóźnienia? Wskazujemy przy tym, że wysokość ww. kar umownych możliwych do naliczenia przez Zamawiającego (zawsze minimum 15 zł) nie zostaje uzależniona ani od realnej wartości niezrealizowanej terminowo pozycji zamówienia, czy od poniesionej przez Zamawiającego szkody, ani też od żadnych innych obiektywnych czynników. W konsekwencji, taki sposób naliczania budzi zastrzeżenia wykonawcy z uwagi na fakt, iż może być on dotknięty sankcją nieważności na podstawie art. 353¹ Kodeksu cywilnego - ze względu na sprzeczność z naturą stosunku zobowiązaniowego. Reasumując, ww. sankcje wynikające z proponowanej treści umowy nie spełniają zasadniczego celu, dla którego są wprowadzane i uwzględniają jedynie represyjną funkcję kary umownej. Mając na uwadze powyższe, wykonawca wnosi o zmianę wspomnianego zapisu, aby był on zgodny z reżimem prawa cywilnego.</w:t>
      </w:r>
    </w:p>
    <w:p w:rsidR="00DA2A0E" w:rsidRPr="00536CE6" w:rsidRDefault="00DA2A0E" w:rsidP="00DA2A0E">
      <w:pPr>
        <w:jc w:val="both"/>
        <w:rPr>
          <w:rFonts w:ascii="Garamond" w:hAnsi="Garamond"/>
          <w:color w:val="000000"/>
          <w:lang w:eastAsia="pl-PL"/>
        </w:rPr>
      </w:pPr>
      <w:r>
        <w:rPr>
          <w:rFonts w:ascii="Garamond" w:hAnsi="Garamond"/>
          <w:b/>
          <w:color w:val="000000"/>
          <w:lang w:eastAsia="pl-PL"/>
        </w:rPr>
        <w:t xml:space="preserve">Odpowiedź: </w:t>
      </w:r>
      <w:r w:rsidRPr="00536CE6">
        <w:rPr>
          <w:rFonts w:ascii="Garamond" w:hAnsi="Garamond"/>
          <w:color w:val="000000"/>
          <w:lang w:eastAsia="pl-PL"/>
        </w:rPr>
        <w:t>Zamawiający nie wyraża zgody na modyfikację wzoru umowy.</w:t>
      </w:r>
    </w:p>
    <w:p w:rsidR="00E81D9A" w:rsidRPr="00E81D9A" w:rsidRDefault="00E81D9A" w:rsidP="00E81D9A">
      <w:pPr>
        <w:widowControl/>
        <w:ind w:right="2"/>
        <w:jc w:val="both"/>
        <w:rPr>
          <w:rFonts w:ascii="Garamond" w:hAnsi="Garamond"/>
          <w:bCs/>
          <w:color w:val="000000"/>
          <w:lang w:eastAsia="pl-PL"/>
        </w:rPr>
      </w:pPr>
    </w:p>
    <w:p w:rsidR="00E81D9A" w:rsidRDefault="00E81D9A" w:rsidP="00E81D9A">
      <w:pPr>
        <w:widowControl/>
        <w:ind w:right="2"/>
        <w:jc w:val="both"/>
        <w:rPr>
          <w:rFonts w:ascii="Garamond" w:hAnsi="Garamond"/>
          <w:color w:val="000000"/>
          <w:u w:val="single"/>
          <w:lang w:eastAsia="pl-PL"/>
        </w:rPr>
      </w:pPr>
      <w:r>
        <w:rPr>
          <w:rFonts w:ascii="Garamond" w:hAnsi="Garamond"/>
          <w:color w:val="000000"/>
          <w:u w:val="single"/>
          <w:lang w:eastAsia="pl-PL"/>
        </w:rPr>
        <w:t>Pytanie 17</w:t>
      </w:r>
    </w:p>
    <w:p w:rsidR="00E81D9A" w:rsidRPr="00E81D9A" w:rsidRDefault="00E81D9A" w:rsidP="00E81D9A">
      <w:pPr>
        <w:widowControl/>
        <w:ind w:right="2"/>
        <w:jc w:val="both"/>
        <w:rPr>
          <w:rFonts w:ascii="Garamond" w:hAnsi="Garamond"/>
          <w:bCs/>
          <w:color w:val="000000"/>
          <w:lang w:eastAsia="pl-PL"/>
        </w:rPr>
      </w:pPr>
      <w:r w:rsidRPr="00E81D9A">
        <w:rPr>
          <w:rFonts w:ascii="Garamond" w:hAnsi="Garamond"/>
          <w:bCs/>
          <w:color w:val="000000"/>
          <w:lang w:eastAsia="pl-PL"/>
        </w:rPr>
        <w:t>Do §8 ust. 3 wzoru umowy: Czy Zamawiający wyrazi zgodę na naliczanie ewentualnej kary umownej za odstąpienie od umowy w wysokości 10% wartości brutto niezrealizowanej części umowy?</w:t>
      </w:r>
    </w:p>
    <w:p w:rsidR="00DA2A0E" w:rsidRPr="00536CE6" w:rsidRDefault="00DA2A0E" w:rsidP="00DA2A0E">
      <w:pPr>
        <w:jc w:val="both"/>
        <w:rPr>
          <w:rFonts w:ascii="Garamond" w:hAnsi="Garamond"/>
          <w:color w:val="000000"/>
          <w:lang w:eastAsia="pl-PL"/>
        </w:rPr>
      </w:pPr>
      <w:r>
        <w:rPr>
          <w:rFonts w:ascii="Garamond" w:hAnsi="Garamond"/>
          <w:b/>
          <w:color w:val="000000"/>
          <w:lang w:eastAsia="pl-PL"/>
        </w:rPr>
        <w:t xml:space="preserve">Odpowiedź: </w:t>
      </w:r>
      <w:r w:rsidRPr="00536CE6">
        <w:rPr>
          <w:rFonts w:ascii="Garamond" w:hAnsi="Garamond"/>
          <w:color w:val="000000"/>
          <w:lang w:eastAsia="pl-PL"/>
        </w:rPr>
        <w:t>Zamawiający nie wyraża zgody na modyfikację wzoru umowy.</w:t>
      </w:r>
    </w:p>
    <w:p w:rsidR="00E81D9A" w:rsidRPr="00E81D9A" w:rsidRDefault="00E81D9A" w:rsidP="00E81D9A">
      <w:pPr>
        <w:widowControl/>
        <w:ind w:right="2"/>
        <w:jc w:val="both"/>
        <w:rPr>
          <w:rFonts w:ascii="Garamond" w:hAnsi="Garamond"/>
          <w:bCs/>
          <w:color w:val="000000"/>
          <w:lang w:eastAsia="pl-PL"/>
        </w:rPr>
      </w:pPr>
    </w:p>
    <w:p w:rsidR="00E81D9A" w:rsidRDefault="00E81D9A" w:rsidP="00E81D9A">
      <w:pPr>
        <w:widowControl/>
        <w:ind w:right="2"/>
        <w:jc w:val="both"/>
        <w:rPr>
          <w:rFonts w:ascii="Garamond" w:hAnsi="Garamond"/>
          <w:color w:val="000000"/>
          <w:u w:val="single"/>
          <w:lang w:eastAsia="pl-PL"/>
        </w:rPr>
      </w:pPr>
      <w:r>
        <w:rPr>
          <w:rFonts w:ascii="Garamond" w:hAnsi="Garamond"/>
          <w:color w:val="000000"/>
          <w:u w:val="single"/>
          <w:lang w:eastAsia="pl-PL"/>
        </w:rPr>
        <w:t>Pytanie 18</w:t>
      </w:r>
    </w:p>
    <w:p w:rsidR="008705FE" w:rsidRDefault="00E81D9A" w:rsidP="00E81D9A">
      <w:pPr>
        <w:widowControl/>
        <w:ind w:right="2"/>
        <w:jc w:val="both"/>
        <w:rPr>
          <w:rFonts w:ascii="Garamond" w:hAnsi="Garamond"/>
          <w:bCs/>
          <w:color w:val="000000"/>
          <w:lang w:eastAsia="pl-PL"/>
        </w:rPr>
      </w:pPr>
      <w:r w:rsidRPr="00E81D9A">
        <w:rPr>
          <w:rFonts w:ascii="Garamond" w:hAnsi="Garamond"/>
          <w:bCs/>
          <w:color w:val="000000"/>
          <w:lang w:eastAsia="pl-PL"/>
        </w:rPr>
        <w:t>Do §9 ust. 4 wzoru umowy: Prosimy o dodanie słów zgodnych z przesłanką wynikającą z treści art. 552 k.c.: "... z wyłączeniem powołania się przez Dostawcę na okoliczności, które zgodnie z przepisami prawa powszechnie obowiązującego uprawniają Sprzedającego do odmowy dostarczenia towaru Kupującemu.”.</w:t>
      </w:r>
    </w:p>
    <w:p w:rsidR="00DA2A0E" w:rsidRPr="00536CE6" w:rsidRDefault="00DA2A0E" w:rsidP="00DA2A0E">
      <w:pPr>
        <w:jc w:val="both"/>
        <w:rPr>
          <w:rFonts w:ascii="Garamond" w:hAnsi="Garamond"/>
          <w:color w:val="000000"/>
          <w:lang w:eastAsia="pl-PL"/>
        </w:rPr>
      </w:pPr>
      <w:r>
        <w:rPr>
          <w:rFonts w:ascii="Garamond" w:hAnsi="Garamond"/>
          <w:b/>
          <w:color w:val="000000"/>
          <w:lang w:eastAsia="pl-PL"/>
        </w:rPr>
        <w:t xml:space="preserve">Odpowiedź: </w:t>
      </w:r>
      <w:r w:rsidRPr="00536CE6">
        <w:rPr>
          <w:rFonts w:ascii="Garamond" w:hAnsi="Garamond"/>
          <w:color w:val="000000"/>
          <w:lang w:eastAsia="pl-PL"/>
        </w:rPr>
        <w:t>Zamawiający nie wyraża zgody na modyfikację wzoru umowy.</w:t>
      </w:r>
    </w:p>
    <w:p w:rsidR="0042121B" w:rsidRDefault="0042121B" w:rsidP="004773F3">
      <w:pPr>
        <w:widowControl/>
        <w:ind w:right="2"/>
        <w:jc w:val="both"/>
        <w:rPr>
          <w:rFonts w:ascii="Garamond" w:hAnsi="Garamond"/>
        </w:rPr>
      </w:pPr>
    </w:p>
    <w:p w:rsidR="004773F3" w:rsidRDefault="004773F3" w:rsidP="004773F3">
      <w:pPr>
        <w:widowControl/>
        <w:ind w:right="2"/>
        <w:jc w:val="both"/>
        <w:rPr>
          <w:rFonts w:ascii="Garamond" w:hAnsi="Garamond"/>
        </w:rPr>
      </w:pPr>
    </w:p>
    <w:p w:rsidR="004773F3" w:rsidRDefault="004773F3" w:rsidP="004773F3">
      <w:pPr>
        <w:widowControl/>
        <w:ind w:right="2"/>
        <w:jc w:val="both"/>
        <w:rPr>
          <w:rFonts w:ascii="Garamond" w:hAnsi="Garamond"/>
        </w:rPr>
      </w:pPr>
    </w:p>
    <w:p w:rsidR="00E81D9A" w:rsidRDefault="00E81D9A" w:rsidP="00E81D9A">
      <w:pPr>
        <w:widowControl/>
        <w:jc w:val="both"/>
        <w:rPr>
          <w:rFonts w:ascii="Garamond" w:hAnsi="Garamond"/>
          <w:bCs/>
          <w:color w:val="000000"/>
          <w:lang w:eastAsia="pl-PL"/>
        </w:rPr>
      </w:pPr>
    </w:p>
    <w:p w:rsidR="0032734C" w:rsidRPr="00390BBC" w:rsidRDefault="0032734C" w:rsidP="00390BBC">
      <w:pPr>
        <w:jc w:val="both"/>
        <w:rPr>
          <w:rFonts w:ascii="Garamond" w:hAnsi="Garamond"/>
          <w:color w:val="000000"/>
          <w:lang w:val="en-US" w:eastAsia="pl-PL"/>
        </w:rPr>
      </w:pPr>
      <w:bookmarkStart w:id="0" w:name="_GoBack"/>
      <w:bookmarkEnd w:id="0"/>
    </w:p>
    <w:sectPr w:rsidR="0032734C" w:rsidRPr="00390BBC" w:rsidSect="0046280B">
      <w:headerReference w:type="default" r:id="rId11"/>
      <w:footerReference w:type="default" r:id="rId12"/>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778" w:rsidRDefault="00A43778" w:rsidP="00E22E7B">
      <w:r>
        <w:separator/>
      </w:r>
    </w:p>
  </w:endnote>
  <w:endnote w:type="continuationSeparator" w:id="0">
    <w:p w:rsidR="00A43778" w:rsidRDefault="00A43778" w:rsidP="00E2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dobe Garamond Pro">
    <w:altName w:val="Georgia"/>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03C" w:rsidRDefault="005A003C"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rsidR="005A003C" w:rsidRPr="00E446E9" w:rsidRDefault="005A003C" w:rsidP="007710AA">
    <w:pPr>
      <w:pStyle w:val="Stopka"/>
      <w:jc w:val="center"/>
      <w:rPr>
        <w:lang w:val="en-US"/>
      </w:rPr>
    </w:pPr>
    <w:r w:rsidRPr="00E446E9">
      <w:rPr>
        <w:rFonts w:ascii="Adobe Garamond Pro" w:hAnsi="Adobe Garamond Pro"/>
        <w:color w:val="B5123E"/>
        <w:sz w:val="24"/>
        <w:lang w:val="en-US"/>
      </w:rPr>
      <w:t>tel. +(48) 12 424 70 01, fax. +(48) 12 424 74 87</w:t>
    </w:r>
    <w:r w:rsidRPr="00E446E9">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778" w:rsidRDefault="00A43778" w:rsidP="00E22E7B">
      <w:r>
        <w:separator/>
      </w:r>
    </w:p>
  </w:footnote>
  <w:footnote w:type="continuationSeparator" w:id="0">
    <w:p w:rsidR="00A43778" w:rsidRDefault="00A43778" w:rsidP="00E2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03C" w:rsidRDefault="005A003C" w:rsidP="00E22E7B">
    <w:pPr>
      <w:pStyle w:val="Nagwek"/>
      <w:jc w:val="center"/>
    </w:pPr>
    <w:r>
      <w:rPr>
        <w:noProof/>
        <w:lang w:eastAsia="pl-PL"/>
      </w:rPr>
      <w:drawing>
        <wp:inline distT="0" distB="0" distL="0" distR="0" wp14:anchorId="6DA976FA" wp14:editId="19465939">
          <wp:extent cx="1758950" cy="952500"/>
          <wp:effectExtent l="0" t="0" r="0" b="0"/>
          <wp:docPr id="2" name="Obraz 2"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8950" cy="952500"/>
                  </a:xfrm>
                  <a:prstGeom prst="rect">
                    <a:avLst/>
                  </a:prstGeom>
                  <a:noFill/>
                  <a:ln>
                    <a:noFill/>
                  </a:ln>
                </pic:spPr>
              </pic:pic>
            </a:graphicData>
          </a:graphic>
        </wp:inline>
      </w:drawing>
    </w:r>
  </w:p>
  <w:p w:rsidR="005A003C" w:rsidRDefault="005A003C" w:rsidP="00E22E7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3D2"/>
    <w:multiLevelType w:val="multilevel"/>
    <w:tmpl w:val="18025E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620176A"/>
    <w:multiLevelType w:val="hybridMultilevel"/>
    <w:tmpl w:val="64849FC4"/>
    <w:lvl w:ilvl="0" w:tplc="A600BEC2">
      <w:start w:val="6"/>
      <w:numFmt w:val="decimal"/>
      <w:lvlText w:val="%1."/>
      <w:lvlJc w:val="left"/>
      <w:pPr>
        <w:ind w:left="899" w:hanging="360"/>
      </w:pPr>
      <w:rPr>
        <w:rFonts w:hint="default"/>
        <w:sz w:val="22"/>
        <w:szCs w:val="22"/>
      </w:rPr>
    </w:lvl>
    <w:lvl w:ilvl="1" w:tplc="04150019" w:tentative="1">
      <w:start w:val="1"/>
      <w:numFmt w:val="lowerLetter"/>
      <w:lvlText w:val="%2."/>
      <w:lvlJc w:val="left"/>
      <w:pPr>
        <w:ind w:left="1619" w:hanging="360"/>
      </w:pPr>
    </w:lvl>
    <w:lvl w:ilvl="2" w:tplc="0415001B" w:tentative="1">
      <w:start w:val="1"/>
      <w:numFmt w:val="lowerRoman"/>
      <w:lvlText w:val="%3."/>
      <w:lvlJc w:val="right"/>
      <w:pPr>
        <w:ind w:left="2339" w:hanging="180"/>
      </w:pPr>
    </w:lvl>
    <w:lvl w:ilvl="3" w:tplc="0415000F" w:tentative="1">
      <w:start w:val="1"/>
      <w:numFmt w:val="decimal"/>
      <w:lvlText w:val="%4."/>
      <w:lvlJc w:val="left"/>
      <w:pPr>
        <w:ind w:left="3059" w:hanging="360"/>
      </w:pPr>
    </w:lvl>
    <w:lvl w:ilvl="4" w:tplc="04150019" w:tentative="1">
      <w:start w:val="1"/>
      <w:numFmt w:val="lowerLetter"/>
      <w:lvlText w:val="%5."/>
      <w:lvlJc w:val="left"/>
      <w:pPr>
        <w:ind w:left="3779" w:hanging="360"/>
      </w:pPr>
    </w:lvl>
    <w:lvl w:ilvl="5" w:tplc="0415001B" w:tentative="1">
      <w:start w:val="1"/>
      <w:numFmt w:val="lowerRoman"/>
      <w:lvlText w:val="%6."/>
      <w:lvlJc w:val="right"/>
      <w:pPr>
        <w:ind w:left="4499" w:hanging="180"/>
      </w:pPr>
    </w:lvl>
    <w:lvl w:ilvl="6" w:tplc="0415000F" w:tentative="1">
      <w:start w:val="1"/>
      <w:numFmt w:val="decimal"/>
      <w:lvlText w:val="%7."/>
      <w:lvlJc w:val="left"/>
      <w:pPr>
        <w:ind w:left="5219" w:hanging="360"/>
      </w:pPr>
    </w:lvl>
    <w:lvl w:ilvl="7" w:tplc="04150019" w:tentative="1">
      <w:start w:val="1"/>
      <w:numFmt w:val="lowerLetter"/>
      <w:lvlText w:val="%8."/>
      <w:lvlJc w:val="left"/>
      <w:pPr>
        <w:ind w:left="5939" w:hanging="360"/>
      </w:pPr>
    </w:lvl>
    <w:lvl w:ilvl="8" w:tplc="0415001B" w:tentative="1">
      <w:start w:val="1"/>
      <w:numFmt w:val="lowerRoman"/>
      <w:lvlText w:val="%9."/>
      <w:lvlJc w:val="right"/>
      <w:pPr>
        <w:ind w:left="6659" w:hanging="180"/>
      </w:pPr>
    </w:lvl>
  </w:abstractNum>
  <w:abstractNum w:abstractNumId="2" w15:restartNumberingAfterBreak="0">
    <w:nsid w:val="3FC5388F"/>
    <w:multiLevelType w:val="hybridMultilevel"/>
    <w:tmpl w:val="BFC814A2"/>
    <w:lvl w:ilvl="0" w:tplc="049AFEAC">
      <w:start w:val="3"/>
      <w:numFmt w:val="decimal"/>
      <w:lvlText w:val="%1."/>
      <w:lvlJc w:val="left"/>
      <w:pPr>
        <w:ind w:left="754" w:hanging="358"/>
        <w:jc w:val="right"/>
      </w:pPr>
      <w:rPr>
        <w:rFonts w:ascii="Garamond" w:eastAsia="Times New Roman" w:hAnsi="Garamond" w:cs="Times New Roman" w:hint="default"/>
        <w:w w:val="100"/>
        <w:sz w:val="22"/>
        <w:szCs w:val="22"/>
        <w:lang w:val="pl-PL" w:eastAsia="en-US" w:bidi="ar-SA"/>
      </w:rPr>
    </w:lvl>
    <w:lvl w:ilvl="1" w:tplc="44087718">
      <w:numFmt w:val="bullet"/>
      <w:lvlText w:val="•"/>
      <w:lvlJc w:val="left"/>
      <w:pPr>
        <w:ind w:left="1670" w:hanging="358"/>
      </w:pPr>
      <w:rPr>
        <w:rFonts w:hint="default"/>
        <w:lang w:val="pl-PL" w:eastAsia="en-US" w:bidi="ar-SA"/>
      </w:rPr>
    </w:lvl>
    <w:lvl w:ilvl="2" w:tplc="5928C340">
      <w:numFmt w:val="bullet"/>
      <w:lvlText w:val="•"/>
      <w:lvlJc w:val="left"/>
      <w:pPr>
        <w:ind w:left="2581" w:hanging="358"/>
      </w:pPr>
      <w:rPr>
        <w:rFonts w:hint="default"/>
        <w:lang w:val="pl-PL" w:eastAsia="en-US" w:bidi="ar-SA"/>
      </w:rPr>
    </w:lvl>
    <w:lvl w:ilvl="3" w:tplc="0AB62F14">
      <w:numFmt w:val="bullet"/>
      <w:lvlText w:val="•"/>
      <w:lvlJc w:val="left"/>
      <w:pPr>
        <w:ind w:left="3491" w:hanging="358"/>
      </w:pPr>
      <w:rPr>
        <w:rFonts w:hint="default"/>
        <w:lang w:val="pl-PL" w:eastAsia="en-US" w:bidi="ar-SA"/>
      </w:rPr>
    </w:lvl>
    <w:lvl w:ilvl="4" w:tplc="6E2E58DE">
      <w:numFmt w:val="bullet"/>
      <w:lvlText w:val="•"/>
      <w:lvlJc w:val="left"/>
      <w:pPr>
        <w:ind w:left="4402" w:hanging="358"/>
      </w:pPr>
      <w:rPr>
        <w:rFonts w:hint="default"/>
        <w:lang w:val="pl-PL" w:eastAsia="en-US" w:bidi="ar-SA"/>
      </w:rPr>
    </w:lvl>
    <w:lvl w:ilvl="5" w:tplc="CCDA6554">
      <w:numFmt w:val="bullet"/>
      <w:lvlText w:val="•"/>
      <w:lvlJc w:val="left"/>
      <w:pPr>
        <w:ind w:left="5313" w:hanging="358"/>
      </w:pPr>
      <w:rPr>
        <w:rFonts w:hint="default"/>
        <w:lang w:val="pl-PL" w:eastAsia="en-US" w:bidi="ar-SA"/>
      </w:rPr>
    </w:lvl>
    <w:lvl w:ilvl="6" w:tplc="D36C8F0E">
      <w:numFmt w:val="bullet"/>
      <w:lvlText w:val="•"/>
      <w:lvlJc w:val="left"/>
      <w:pPr>
        <w:ind w:left="6223" w:hanging="358"/>
      </w:pPr>
      <w:rPr>
        <w:rFonts w:hint="default"/>
        <w:lang w:val="pl-PL" w:eastAsia="en-US" w:bidi="ar-SA"/>
      </w:rPr>
    </w:lvl>
    <w:lvl w:ilvl="7" w:tplc="6D9468E2">
      <w:numFmt w:val="bullet"/>
      <w:lvlText w:val="•"/>
      <w:lvlJc w:val="left"/>
      <w:pPr>
        <w:ind w:left="7134" w:hanging="358"/>
      </w:pPr>
      <w:rPr>
        <w:rFonts w:hint="default"/>
        <w:lang w:val="pl-PL" w:eastAsia="en-US" w:bidi="ar-SA"/>
      </w:rPr>
    </w:lvl>
    <w:lvl w:ilvl="8" w:tplc="3C7A80F4">
      <w:numFmt w:val="bullet"/>
      <w:lvlText w:val="•"/>
      <w:lvlJc w:val="left"/>
      <w:pPr>
        <w:ind w:left="8045" w:hanging="358"/>
      </w:pPr>
      <w:rPr>
        <w:rFonts w:hint="default"/>
        <w:lang w:val="pl-PL" w:eastAsia="en-US" w:bidi="ar-SA"/>
      </w:rPr>
    </w:lvl>
  </w:abstractNum>
  <w:abstractNum w:abstractNumId="3" w15:restartNumberingAfterBreak="0">
    <w:nsid w:val="47A672C9"/>
    <w:multiLevelType w:val="hybridMultilevel"/>
    <w:tmpl w:val="C0505F3E"/>
    <w:lvl w:ilvl="0" w:tplc="2E5ABDDA">
      <w:start w:val="1"/>
      <w:numFmt w:val="decimal"/>
      <w:lvlText w:val="%1."/>
      <w:lvlJc w:val="left"/>
      <w:pPr>
        <w:ind w:left="754" w:hanging="358"/>
        <w:jc w:val="left"/>
      </w:pPr>
      <w:rPr>
        <w:rFonts w:ascii="Garamond" w:eastAsia="Times New Roman" w:hAnsi="Garamond" w:cs="Times New Roman" w:hint="default"/>
        <w:w w:val="100"/>
        <w:sz w:val="22"/>
        <w:szCs w:val="22"/>
        <w:lang w:val="pl-PL" w:eastAsia="en-US" w:bidi="ar-SA"/>
      </w:rPr>
    </w:lvl>
    <w:lvl w:ilvl="1" w:tplc="23524894">
      <w:start w:val="1"/>
      <w:numFmt w:val="lowerLetter"/>
      <w:lvlText w:val="%2."/>
      <w:lvlJc w:val="left"/>
      <w:pPr>
        <w:ind w:left="1836" w:hanging="360"/>
        <w:jc w:val="left"/>
      </w:pPr>
      <w:rPr>
        <w:rFonts w:ascii="Garamond" w:eastAsia="Times New Roman" w:hAnsi="Garamond" w:cs="Times New Roman" w:hint="default"/>
        <w:w w:val="100"/>
        <w:sz w:val="22"/>
        <w:szCs w:val="22"/>
        <w:lang w:val="pl-PL" w:eastAsia="en-US" w:bidi="ar-SA"/>
      </w:rPr>
    </w:lvl>
    <w:lvl w:ilvl="2" w:tplc="5D46DFB6">
      <w:numFmt w:val="bullet"/>
      <w:lvlText w:val="•"/>
      <w:lvlJc w:val="left"/>
      <w:pPr>
        <w:ind w:left="2731" w:hanging="360"/>
      </w:pPr>
      <w:rPr>
        <w:rFonts w:hint="default"/>
        <w:lang w:val="pl-PL" w:eastAsia="en-US" w:bidi="ar-SA"/>
      </w:rPr>
    </w:lvl>
    <w:lvl w:ilvl="3" w:tplc="E5544E92">
      <w:numFmt w:val="bullet"/>
      <w:lvlText w:val="•"/>
      <w:lvlJc w:val="left"/>
      <w:pPr>
        <w:ind w:left="3623" w:hanging="360"/>
      </w:pPr>
      <w:rPr>
        <w:rFonts w:hint="default"/>
        <w:lang w:val="pl-PL" w:eastAsia="en-US" w:bidi="ar-SA"/>
      </w:rPr>
    </w:lvl>
    <w:lvl w:ilvl="4" w:tplc="B2CA87E6">
      <w:numFmt w:val="bullet"/>
      <w:lvlText w:val="•"/>
      <w:lvlJc w:val="left"/>
      <w:pPr>
        <w:ind w:left="4515" w:hanging="360"/>
      </w:pPr>
      <w:rPr>
        <w:rFonts w:hint="default"/>
        <w:lang w:val="pl-PL" w:eastAsia="en-US" w:bidi="ar-SA"/>
      </w:rPr>
    </w:lvl>
    <w:lvl w:ilvl="5" w:tplc="EA92792E">
      <w:numFmt w:val="bullet"/>
      <w:lvlText w:val="•"/>
      <w:lvlJc w:val="left"/>
      <w:pPr>
        <w:ind w:left="5407" w:hanging="360"/>
      </w:pPr>
      <w:rPr>
        <w:rFonts w:hint="default"/>
        <w:lang w:val="pl-PL" w:eastAsia="en-US" w:bidi="ar-SA"/>
      </w:rPr>
    </w:lvl>
    <w:lvl w:ilvl="6" w:tplc="74F2C862">
      <w:numFmt w:val="bullet"/>
      <w:lvlText w:val="•"/>
      <w:lvlJc w:val="left"/>
      <w:pPr>
        <w:ind w:left="6299" w:hanging="360"/>
      </w:pPr>
      <w:rPr>
        <w:rFonts w:hint="default"/>
        <w:lang w:val="pl-PL" w:eastAsia="en-US" w:bidi="ar-SA"/>
      </w:rPr>
    </w:lvl>
    <w:lvl w:ilvl="7" w:tplc="0C50A77C">
      <w:numFmt w:val="bullet"/>
      <w:lvlText w:val="•"/>
      <w:lvlJc w:val="left"/>
      <w:pPr>
        <w:ind w:left="7190" w:hanging="360"/>
      </w:pPr>
      <w:rPr>
        <w:rFonts w:hint="default"/>
        <w:lang w:val="pl-PL" w:eastAsia="en-US" w:bidi="ar-SA"/>
      </w:rPr>
    </w:lvl>
    <w:lvl w:ilvl="8" w:tplc="DC9AB55C">
      <w:numFmt w:val="bullet"/>
      <w:lvlText w:val="•"/>
      <w:lvlJc w:val="left"/>
      <w:pPr>
        <w:ind w:left="8082" w:hanging="360"/>
      </w:pPr>
      <w:rPr>
        <w:rFonts w:hint="default"/>
        <w:lang w:val="pl-PL" w:eastAsia="en-US" w:bidi="ar-SA"/>
      </w:rPr>
    </w:lvl>
  </w:abstractNum>
  <w:abstractNum w:abstractNumId="4" w15:restartNumberingAfterBreak="0">
    <w:nsid w:val="592519F8"/>
    <w:multiLevelType w:val="hybridMultilevel"/>
    <w:tmpl w:val="CE9CC4B6"/>
    <w:lvl w:ilvl="0" w:tplc="0E4A982C">
      <w:start w:val="6"/>
      <w:numFmt w:val="decimal"/>
      <w:lvlText w:val="%1."/>
      <w:lvlJc w:val="left"/>
      <w:pPr>
        <w:ind w:left="680" w:hanging="284"/>
      </w:pPr>
      <w:rPr>
        <w:rFonts w:ascii="Garamond" w:eastAsia="Times New Roman" w:hAnsi="Garamond" w:cs="Times New Roman" w:hint="default"/>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4FC8"/>
    <w:rsid w:val="00005418"/>
    <w:rsid w:val="00005FC1"/>
    <w:rsid w:val="00016C1B"/>
    <w:rsid w:val="00017DCD"/>
    <w:rsid w:val="00032DEB"/>
    <w:rsid w:val="00037193"/>
    <w:rsid w:val="00040B1B"/>
    <w:rsid w:val="0004119A"/>
    <w:rsid w:val="00050A18"/>
    <w:rsid w:val="000531CF"/>
    <w:rsid w:val="00074020"/>
    <w:rsid w:val="000B2E90"/>
    <w:rsid w:val="000B4203"/>
    <w:rsid w:val="000C072E"/>
    <w:rsid w:val="000D1D8C"/>
    <w:rsid w:val="000E1C35"/>
    <w:rsid w:val="000E66EF"/>
    <w:rsid w:val="000F15C5"/>
    <w:rsid w:val="000F353E"/>
    <w:rsid w:val="000F5C03"/>
    <w:rsid w:val="000F66AC"/>
    <w:rsid w:val="000F66EB"/>
    <w:rsid w:val="00100CB4"/>
    <w:rsid w:val="001158E0"/>
    <w:rsid w:val="00121C88"/>
    <w:rsid w:val="00123BE4"/>
    <w:rsid w:val="00124ED2"/>
    <w:rsid w:val="001412AD"/>
    <w:rsid w:val="00143B9C"/>
    <w:rsid w:val="00144DED"/>
    <w:rsid w:val="00163198"/>
    <w:rsid w:val="00172C3F"/>
    <w:rsid w:val="00177DD9"/>
    <w:rsid w:val="001908BD"/>
    <w:rsid w:val="00193927"/>
    <w:rsid w:val="001954CA"/>
    <w:rsid w:val="001964D1"/>
    <w:rsid w:val="00196BA0"/>
    <w:rsid w:val="00196E21"/>
    <w:rsid w:val="00197066"/>
    <w:rsid w:val="001A2D22"/>
    <w:rsid w:val="001B1AA3"/>
    <w:rsid w:val="001C48E5"/>
    <w:rsid w:val="001D5BBE"/>
    <w:rsid w:val="001D7376"/>
    <w:rsid w:val="001E4D92"/>
    <w:rsid w:val="001F2D75"/>
    <w:rsid w:val="001F78EF"/>
    <w:rsid w:val="00210C53"/>
    <w:rsid w:val="00212863"/>
    <w:rsid w:val="0024565D"/>
    <w:rsid w:val="00250CF9"/>
    <w:rsid w:val="002533E1"/>
    <w:rsid w:val="0026601D"/>
    <w:rsid w:val="002664EA"/>
    <w:rsid w:val="002713E2"/>
    <w:rsid w:val="002740B7"/>
    <w:rsid w:val="00274222"/>
    <w:rsid w:val="00275393"/>
    <w:rsid w:val="002779E6"/>
    <w:rsid w:val="00284FD2"/>
    <w:rsid w:val="002909CC"/>
    <w:rsid w:val="00293345"/>
    <w:rsid w:val="00293A18"/>
    <w:rsid w:val="002A2C94"/>
    <w:rsid w:val="002B3235"/>
    <w:rsid w:val="002B5397"/>
    <w:rsid w:val="002C015A"/>
    <w:rsid w:val="002C261B"/>
    <w:rsid w:val="002C32B1"/>
    <w:rsid w:val="002D0ECB"/>
    <w:rsid w:val="002E2BBB"/>
    <w:rsid w:val="002E72AA"/>
    <w:rsid w:val="002F20CF"/>
    <w:rsid w:val="002F2C6B"/>
    <w:rsid w:val="002F520F"/>
    <w:rsid w:val="002F53D3"/>
    <w:rsid w:val="002F79B9"/>
    <w:rsid w:val="003043F5"/>
    <w:rsid w:val="003121C2"/>
    <w:rsid w:val="0031662E"/>
    <w:rsid w:val="00322FC1"/>
    <w:rsid w:val="00325225"/>
    <w:rsid w:val="0032734C"/>
    <w:rsid w:val="00334643"/>
    <w:rsid w:val="00342221"/>
    <w:rsid w:val="003718EE"/>
    <w:rsid w:val="00390BBC"/>
    <w:rsid w:val="003919BD"/>
    <w:rsid w:val="003A5750"/>
    <w:rsid w:val="003B1697"/>
    <w:rsid w:val="003B64E5"/>
    <w:rsid w:val="003B6BF5"/>
    <w:rsid w:val="003C644B"/>
    <w:rsid w:val="003F447D"/>
    <w:rsid w:val="003F62A8"/>
    <w:rsid w:val="004028FA"/>
    <w:rsid w:val="0040611B"/>
    <w:rsid w:val="00411AE9"/>
    <w:rsid w:val="0042121B"/>
    <w:rsid w:val="00423150"/>
    <w:rsid w:val="00425D14"/>
    <w:rsid w:val="00434501"/>
    <w:rsid w:val="00436916"/>
    <w:rsid w:val="00442081"/>
    <w:rsid w:val="00446219"/>
    <w:rsid w:val="004522AF"/>
    <w:rsid w:val="004546F4"/>
    <w:rsid w:val="0046280B"/>
    <w:rsid w:val="00463445"/>
    <w:rsid w:val="00466D42"/>
    <w:rsid w:val="0047421C"/>
    <w:rsid w:val="004773F3"/>
    <w:rsid w:val="00482FDA"/>
    <w:rsid w:val="004871E5"/>
    <w:rsid w:val="004A7CFA"/>
    <w:rsid w:val="004B462E"/>
    <w:rsid w:val="004B77EF"/>
    <w:rsid w:val="004C5718"/>
    <w:rsid w:val="004D5A38"/>
    <w:rsid w:val="004E6F4C"/>
    <w:rsid w:val="00500F60"/>
    <w:rsid w:val="00502ABB"/>
    <w:rsid w:val="00513AD0"/>
    <w:rsid w:val="0053039B"/>
    <w:rsid w:val="00536CE6"/>
    <w:rsid w:val="005500A0"/>
    <w:rsid w:val="00551151"/>
    <w:rsid w:val="005534B2"/>
    <w:rsid w:val="005534E6"/>
    <w:rsid w:val="00563A34"/>
    <w:rsid w:val="005648AF"/>
    <w:rsid w:val="00585425"/>
    <w:rsid w:val="00595EDC"/>
    <w:rsid w:val="005A003C"/>
    <w:rsid w:val="005A3B7A"/>
    <w:rsid w:val="005A43C8"/>
    <w:rsid w:val="005B1F32"/>
    <w:rsid w:val="005C16D7"/>
    <w:rsid w:val="005C4685"/>
    <w:rsid w:val="00600795"/>
    <w:rsid w:val="00601777"/>
    <w:rsid w:val="00604CED"/>
    <w:rsid w:val="00621596"/>
    <w:rsid w:val="00627919"/>
    <w:rsid w:val="006318F9"/>
    <w:rsid w:val="00631EE1"/>
    <w:rsid w:val="006324A2"/>
    <w:rsid w:val="0063475E"/>
    <w:rsid w:val="0064211A"/>
    <w:rsid w:val="00645E3D"/>
    <w:rsid w:val="00667392"/>
    <w:rsid w:val="00675ED0"/>
    <w:rsid w:val="006925A2"/>
    <w:rsid w:val="00697C33"/>
    <w:rsid w:val="006A26F3"/>
    <w:rsid w:val="006C3CC8"/>
    <w:rsid w:val="006C7032"/>
    <w:rsid w:val="006C7242"/>
    <w:rsid w:val="006D0AB6"/>
    <w:rsid w:val="006E1430"/>
    <w:rsid w:val="006E35AD"/>
    <w:rsid w:val="006E4A02"/>
    <w:rsid w:val="006F2580"/>
    <w:rsid w:val="006F4078"/>
    <w:rsid w:val="00702C71"/>
    <w:rsid w:val="0071031E"/>
    <w:rsid w:val="0071069F"/>
    <w:rsid w:val="00737BD5"/>
    <w:rsid w:val="00760978"/>
    <w:rsid w:val="007710AA"/>
    <w:rsid w:val="007954D8"/>
    <w:rsid w:val="007C3FEB"/>
    <w:rsid w:val="007C5CA3"/>
    <w:rsid w:val="007C5CB9"/>
    <w:rsid w:val="007E2449"/>
    <w:rsid w:val="007E4CCB"/>
    <w:rsid w:val="007F5287"/>
    <w:rsid w:val="00806DFC"/>
    <w:rsid w:val="008209C5"/>
    <w:rsid w:val="00850207"/>
    <w:rsid w:val="00850F52"/>
    <w:rsid w:val="00865F91"/>
    <w:rsid w:val="008705FE"/>
    <w:rsid w:val="008866A7"/>
    <w:rsid w:val="008868B7"/>
    <w:rsid w:val="008C0EE9"/>
    <w:rsid w:val="008C7904"/>
    <w:rsid w:val="008D19A5"/>
    <w:rsid w:val="008D68C0"/>
    <w:rsid w:val="008F19C2"/>
    <w:rsid w:val="008F6799"/>
    <w:rsid w:val="00905007"/>
    <w:rsid w:val="00905DFC"/>
    <w:rsid w:val="00907151"/>
    <w:rsid w:val="00910401"/>
    <w:rsid w:val="009107A5"/>
    <w:rsid w:val="009130C5"/>
    <w:rsid w:val="00917320"/>
    <w:rsid w:val="009314CE"/>
    <w:rsid w:val="00933D83"/>
    <w:rsid w:val="00940900"/>
    <w:rsid w:val="00957E08"/>
    <w:rsid w:val="009612FA"/>
    <w:rsid w:val="009620AB"/>
    <w:rsid w:val="00963450"/>
    <w:rsid w:val="00964F6E"/>
    <w:rsid w:val="00965938"/>
    <w:rsid w:val="0097612D"/>
    <w:rsid w:val="00982A39"/>
    <w:rsid w:val="009A40AF"/>
    <w:rsid w:val="009A52A2"/>
    <w:rsid w:val="009A5839"/>
    <w:rsid w:val="009A63F3"/>
    <w:rsid w:val="009B02B3"/>
    <w:rsid w:val="009B2D18"/>
    <w:rsid w:val="009B3680"/>
    <w:rsid w:val="009B4D5F"/>
    <w:rsid w:val="009C1695"/>
    <w:rsid w:val="009D394E"/>
    <w:rsid w:val="009D67E6"/>
    <w:rsid w:val="009E1471"/>
    <w:rsid w:val="009E25C8"/>
    <w:rsid w:val="00A015FF"/>
    <w:rsid w:val="00A04049"/>
    <w:rsid w:val="00A06C31"/>
    <w:rsid w:val="00A07CF0"/>
    <w:rsid w:val="00A12D0F"/>
    <w:rsid w:val="00A12F04"/>
    <w:rsid w:val="00A1425D"/>
    <w:rsid w:val="00A33A5B"/>
    <w:rsid w:val="00A43778"/>
    <w:rsid w:val="00A46CF6"/>
    <w:rsid w:val="00A5128E"/>
    <w:rsid w:val="00A5317B"/>
    <w:rsid w:val="00A54541"/>
    <w:rsid w:val="00A667D7"/>
    <w:rsid w:val="00A71D55"/>
    <w:rsid w:val="00A722EB"/>
    <w:rsid w:val="00A75534"/>
    <w:rsid w:val="00A7624A"/>
    <w:rsid w:val="00A82019"/>
    <w:rsid w:val="00A823DD"/>
    <w:rsid w:val="00AA2535"/>
    <w:rsid w:val="00AA4040"/>
    <w:rsid w:val="00AB2C68"/>
    <w:rsid w:val="00AB7BEC"/>
    <w:rsid w:val="00AD165E"/>
    <w:rsid w:val="00AF2220"/>
    <w:rsid w:val="00AF2506"/>
    <w:rsid w:val="00AF4F39"/>
    <w:rsid w:val="00B001E6"/>
    <w:rsid w:val="00B006FD"/>
    <w:rsid w:val="00B035DD"/>
    <w:rsid w:val="00B108D4"/>
    <w:rsid w:val="00B21AFE"/>
    <w:rsid w:val="00B25F21"/>
    <w:rsid w:val="00B403B3"/>
    <w:rsid w:val="00B5064E"/>
    <w:rsid w:val="00B610DF"/>
    <w:rsid w:val="00B6470F"/>
    <w:rsid w:val="00B65E1E"/>
    <w:rsid w:val="00B71006"/>
    <w:rsid w:val="00B732B0"/>
    <w:rsid w:val="00B760A1"/>
    <w:rsid w:val="00B92734"/>
    <w:rsid w:val="00B93B12"/>
    <w:rsid w:val="00B963FA"/>
    <w:rsid w:val="00BA5305"/>
    <w:rsid w:val="00BA60B1"/>
    <w:rsid w:val="00BD0C03"/>
    <w:rsid w:val="00BD19F7"/>
    <w:rsid w:val="00BD62BF"/>
    <w:rsid w:val="00BE0BF1"/>
    <w:rsid w:val="00C03926"/>
    <w:rsid w:val="00C1348E"/>
    <w:rsid w:val="00C23D2F"/>
    <w:rsid w:val="00C24AF5"/>
    <w:rsid w:val="00C26C64"/>
    <w:rsid w:val="00C60C83"/>
    <w:rsid w:val="00C85958"/>
    <w:rsid w:val="00CA38D9"/>
    <w:rsid w:val="00CC327F"/>
    <w:rsid w:val="00CC72BF"/>
    <w:rsid w:val="00CD224C"/>
    <w:rsid w:val="00CD62D9"/>
    <w:rsid w:val="00CF2439"/>
    <w:rsid w:val="00CF7D7B"/>
    <w:rsid w:val="00D01523"/>
    <w:rsid w:val="00D06FF6"/>
    <w:rsid w:val="00D10ED1"/>
    <w:rsid w:val="00D12B51"/>
    <w:rsid w:val="00D27358"/>
    <w:rsid w:val="00D31B00"/>
    <w:rsid w:val="00D41959"/>
    <w:rsid w:val="00D448E1"/>
    <w:rsid w:val="00D64A4C"/>
    <w:rsid w:val="00D6776D"/>
    <w:rsid w:val="00D846E1"/>
    <w:rsid w:val="00D84FDF"/>
    <w:rsid w:val="00D876BE"/>
    <w:rsid w:val="00D92A0B"/>
    <w:rsid w:val="00D951A2"/>
    <w:rsid w:val="00DA2A0E"/>
    <w:rsid w:val="00DA6FCF"/>
    <w:rsid w:val="00DC428B"/>
    <w:rsid w:val="00DD4460"/>
    <w:rsid w:val="00DE7741"/>
    <w:rsid w:val="00E02CF1"/>
    <w:rsid w:val="00E057C3"/>
    <w:rsid w:val="00E22E7B"/>
    <w:rsid w:val="00E42DD1"/>
    <w:rsid w:val="00E446E9"/>
    <w:rsid w:val="00E631DB"/>
    <w:rsid w:val="00E6513F"/>
    <w:rsid w:val="00E72C92"/>
    <w:rsid w:val="00E74730"/>
    <w:rsid w:val="00E8143E"/>
    <w:rsid w:val="00E81D9A"/>
    <w:rsid w:val="00E8386B"/>
    <w:rsid w:val="00E92029"/>
    <w:rsid w:val="00E96378"/>
    <w:rsid w:val="00EA2289"/>
    <w:rsid w:val="00EA4538"/>
    <w:rsid w:val="00EA772B"/>
    <w:rsid w:val="00EC3D2B"/>
    <w:rsid w:val="00ED0BBB"/>
    <w:rsid w:val="00EE13F9"/>
    <w:rsid w:val="00EE1607"/>
    <w:rsid w:val="00EE4E67"/>
    <w:rsid w:val="00EF7DBF"/>
    <w:rsid w:val="00F04D02"/>
    <w:rsid w:val="00F11273"/>
    <w:rsid w:val="00F41E41"/>
    <w:rsid w:val="00F4406C"/>
    <w:rsid w:val="00F506E6"/>
    <w:rsid w:val="00F507E2"/>
    <w:rsid w:val="00F50CE9"/>
    <w:rsid w:val="00F61C88"/>
    <w:rsid w:val="00F660D5"/>
    <w:rsid w:val="00F66CA5"/>
    <w:rsid w:val="00F70BAF"/>
    <w:rsid w:val="00F77810"/>
    <w:rsid w:val="00F817EE"/>
    <w:rsid w:val="00F86F4A"/>
    <w:rsid w:val="00F87037"/>
    <w:rsid w:val="00F870F7"/>
    <w:rsid w:val="00F92C18"/>
    <w:rsid w:val="00F93A2E"/>
    <w:rsid w:val="00FB0A37"/>
    <w:rsid w:val="00FB182F"/>
    <w:rsid w:val="00FC20D7"/>
    <w:rsid w:val="00FC490F"/>
    <w:rsid w:val="00FD5B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17E7B"/>
  <w15:docId w15:val="{DBB70876-1110-4E8C-B78E-ACDE983F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275393"/>
    <w:pPr>
      <w:widowControl w:val="0"/>
      <w:spacing w:after="0" w:line="240" w:lineRule="auto"/>
    </w:pPr>
    <w:rPr>
      <w:rFonts w:ascii="Calibri" w:eastAsia="Calibri" w:hAnsi="Calibri" w:cs="Times New Roman"/>
    </w:rPr>
  </w:style>
  <w:style w:type="paragraph" w:styleId="Nagwek1">
    <w:name w:val="heading 1"/>
    <w:basedOn w:val="Normalny"/>
    <w:link w:val="Nagwek1Znak"/>
    <w:uiPriority w:val="9"/>
    <w:qFormat/>
    <w:rsid w:val="00631EE1"/>
    <w:pPr>
      <w:widowControl/>
      <w:spacing w:before="100" w:beforeAutospacing="1" w:after="100" w:afterAutospacing="1"/>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widowControl/>
      <w:tabs>
        <w:tab w:val="center" w:pos="4536"/>
        <w:tab w:val="right" w:pos="9072"/>
      </w:tabs>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widowControl/>
      <w:tabs>
        <w:tab w:val="center" w:pos="4536"/>
        <w:tab w:val="right" w:pos="9072"/>
      </w:tabs>
    </w:pPr>
    <w:rPr>
      <w:rFonts w:asciiTheme="minorHAnsi" w:eastAsiaTheme="minorHAnsi" w:hAnsiTheme="minorHAnsi" w:cstheme="minorBidi"/>
    </w:r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character" w:customStyle="1" w:styleId="Nagwek1Znak">
    <w:name w:val="Nagłówek 1 Znak"/>
    <w:basedOn w:val="Domylnaczcionkaakapitu"/>
    <w:link w:val="Nagwek1"/>
    <w:uiPriority w:val="9"/>
    <w:rsid w:val="00631EE1"/>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631EE1"/>
    <w:pPr>
      <w:widowControl/>
      <w:spacing w:before="100" w:beforeAutospacing="1" w:after="100" w:afterAutospacing="1"/>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1D7376"/>
    <w:rPr>
      <w:sz w:val="16"/>
      <w:szCs w:val="16"/>
    </w:rPr>
  </w:style>
  <w:style w:type="paragraph" w:styleId="Tekstkomentarza">
    <w:name w:val="annotation text"/>
    <w:basedOn w:val="Normalny"/>
    <w:link w:val="TekstkomentarzaZnak"/>
    <w:uiPriority w:val="99"/>
    <w:semiHidden/>
    <w:unhideWhenUsed/>
    <w:rsid w:val="001D7376"/>
    <w:rPr>
      <w:sz w:val="20"/>
      <w:szCs w:val="20"/>
    </w:rPr>
  </w:style>
  <w:style w:type="character" w:customStyle="1" w:styleId="TekstkomentarzaZnak">
    <w:name w:val="Tekst komentarza Znak"/>
    <w:basedOn w:val="Domylnaczcionkaakapitu"/>
    <w:link w:val="Tekstkomentarza"/>
    <w:uiPriority w:val="99"/>
    <w:semiHidden/>
    <w:rsid w:val="001D7376"/>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1D7376"/>
    <w:rPr>
      <w:b/>
      <w:bCs/>
    </w:rPr>
  </w:style>
  <w:style w:type="character" w:customStyle="1" w:styleId="TematkomentarzaZnak">
    <w:name w:val="Temat komentarza Znak"/>
    <w:basedOn w:val="TekstkomentarzaZnak"/>
    <w:link w:val="Tematkomentarza"/>
    <w:uiPriority w:val="99"/>
    <w:semiHidden/>
    <w:rsid w:val="001D7376"/>
    <w:rPr>
      <w:rFonts w:ascii="Calibri" w:eastAsia="Calibri" w:hAnsi="Calibri" w:cs="Times New Roman"/>
      <w:b/>
      <w:bCs/>
      <w:sz w:val="20"/>
      <w:szCs w:val="20"/>
      <w:lang w:val="en-US"/>
    </w:rPr>
  </w:style>
  <w:style w:type="paragraph" w:styleId="Zwykytekst">
    <w:name w:val="Plain Text"/>
    <w:basedOn w:val="Normalny"/>
    <w:link w:val="ZwykytekstZnak"/>
    <w:uiPriority w:val="99"/>
    <w:unhideWhenUsed/>
    <w:rsid w:val="000F66EB"/>
    <w:pPr>
      <w:widowControl/>
    </w:pPr>
    <w:rPr>
      <w:rFonts w:ascii="Garamond" w:eastAsia="Times New Roman" w:hAnsi="Garamond"/>
      <w:szCs w:val="21"/>
      <w:lang w:eastAsia="pl-PL"/>
    </w:rPr>
  </w:style>
  <w:style w:type="character" w:customStyle="1" w:styleId="ZwykytekstZnak">
    <w:name w:val="Zwykły tekst Znak"/>
    <w:basedOn w:val="Domylnaczcionkaakapitu"/>
    <w:link w:val="Zwykytekst"/>
    <w:uiPriority w:val="99"/>
    <w:rsid w:val="000F66EB"/>
    <w:rPr>
      <w:rFonts w:ascii="Garamond" w:eastAsia="Times New Roman" w:hAnsi="Garamond" w:cs="Times New Roman"/>
      <w:szCs w:val="21"/>
      <w:lang w:eastAsia="pl-PL"/>
    </w:rPr>
  </w:style>
  <w:style w:type="paragraph" w:styleId="Akapitzlist">
    <w:name w:val="List Paragraph"/>
    <w:basedOn w:val="Normalny"/>
    <w:uiPriority w:val="34"/>
    <w:qFormat/>
    <w:rsid w:val="00121C88"/>
    <w:pPr>
      <w:widowControl/>
      <w:spacing w:after="200" w:line="276" w:lineRule="auto"/>
      <w:ind w:left="720"/>
      <w:contextualSpacing/>
    </w:pPr>
    <w:rPr>
      <w:rFonts w:ascii="Times New Roman" w:hAnsi="Times New Roman"/>
      <w:sz w:val="24"/>
    </w:rPr>
  </w:style>
  <w:style w:type="paragraph" w:styleId="Bezodstpw">
    <w:name w:val="No Spacing"/>
    <w:uiPriority w:val="1"/>
    <w:qFormat/>
    <w:rsid w:val="00121C88"/>
    <w:pPr>
      <w:spacing w:after="0" w:line="240" w:lineRule="auto"/>
    </w:pPr>
    <w:rPr>
      <w:rFonts w:ascii="Calibri" w:eastAsia="SimSun" w:hAnsi="Calibri" w:cs="Times New Roman"/>
      <w:lang w:val="en-US" w:eastAsia="zh-CN"/>
    </w:rPr>
  </w:style>
  <w:style w:type="paragraph" w:customStyle="1" w:styleId="Justysia">
    <w:name w:val="Justysia"/>
    <w:basedOn w:val="Normalny"/>
    <w:rsid w:val="00EA772B"/>
    <w:pPr>
      <w:widowControl/>
      <w:spacing w:line="360" w:lineRule="auto"/>
      <w:jc w:val="both"/>
    </w:pPr>
    <w:rPr>
      <w:rFonts w:ascii="Arial" w:eastAsia="Times New Roman" w:hAnsi="Arial"/>
      <w:sz w:val="24"/>
      <w:szCs w:val="20"/>
      <w:lang w:eastAsia="pl-PL"/>
    </w:rPr>
  </w:style>
  <w:style w:type="paragraph" w:customStyle="1" w:styleId="Default">
    <w:name w:val="Default"/>
    <w:rsid w:val="000D1D8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935019">
      <w:bodyDiv w:val="1"/>
      <w:marLeft w:val="0"/>
      <w:marRight w:val="0"/>
      <w:marTop w:val="0"/>
      <w:marBottom w:val="0"/>
      <w:divBdr>
        <w:top w:val="none" w:sz="0" w:space="0" w:color="auto"/>
        <w:left w:val="none" w:sz="0" w:space="0" w:color="auto"/>
        <w:bottom w:val="none" w:sz="0" w:space="0" w:color="auto"/>
        <w:right w:val="none" w:sz="0" w:space="0" w:color="auto"/>
      </w:divBdr>
    </w:div>
    <w:div w:id="638726745">
      <w:bodyDiv w:val="1"/>
      <w:marLeft w:val="0"/>
      <w:marRight w:val="0"/>
      <w:marTop w:val="0"/>
      <w:marBottom w:val="0"/>
      <w:divBdr>
        <w:top w:val="none" w:sz="0" w:space="0" w:color="auto"/>
        <w:left w:val="none" w:sz="0" w:space="0" w:color="auto"/>
        <w:bottom w:val="none" w:sz="0" w:space="0" w:color="auto"/>
        <w:right w:val="none" w:sz="0" w:space="0" w:color="auto"/>
      </w:divBdr>
    </w:div>
    <w:div w:id="84293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3.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37049F-54D1-4280-9C78-03101C441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1685</Words>
  <Characters>10113</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Diaków</dc:creator>
  <cp:lastModifiedBy>Łukasz Sendo</cp:lastModifiedBy>
  <cp:revision>13</cp:revision>
  <cp:lastPrinted>2021-09-30T08:03:00Z</cp:lastPrinted>
  <dcterms:created xsi:type="dcterms:W3CDTF">2022-01-31T07:03:00Z</dcterms:created>
  <dcterms:modified xsi:type="dcterms:W3CDTF">2022-02-18T06:42:00Z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