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8D" w:rsidRPr="0068688D" w:rsidRDefault="0068688D">
      <w:pPr>
        <w:rPr>
          <w:rFonts w:ascii="Arial" w:hAnsi="Arial" w:cs="Arial"/>
          <w:b/>
        </w:rPr>
      </w:pPr>
      <w:r w:rsidRPr="0068688D">
        <w:rPr>
          <w:rFonts w:ascii="Arial" w:hAnsi="Arial" w:cs="Arial"/>
          <w:b/>
        </w:rPr>
        <w:t>Oczyszczalnia Ścieków w Miliczu:</w:t>
      </w:r>
    </w:p>
    <w:p w:rsidR="0038608C" w:rsidRDefault="0068688D" w:rsidP="0038608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8608C">
        <w:rPr>
          <w:rFonts w:ascii="Arial" w:hAnsi="Arial" w:cs="Arial"/>
        </w:rPr>
        <w:t>Przegląd, konserwacja i uzupełnie</w:t>
      </w:r>
      <w:r w:rsidR="0038608C" w:rsidRPr="0038608C">
        <w:rPr>
          <w:rFonts w:ascii="Arial" w:hAnsi="Arial" w:cs="Arial"/>
        </w:rPr>
        <w:t>nie gaśnic proszkowych- 6 kg – 8 szt.; 4 kg – 2 szt., 2 kg - 3</w:t>
      </w:r>
      <w:r w:rsidRPr="0038608C">
        <w:rPr>
          <w:rFonts w:ascii="Arial" w:hAnsi="Arial" w:cs="Arial"/>
        </w:rPr>
        <w:t xml:space="preserve"> szt. 1 ra</w:t>
      </w:r>
      <w:r w:rsidR="0038608C">
        <w:rPr>
          <w:rFonts w:ascii="Arial" w:hAnsi="Arial" w:cs="Arial"/>
        </w:rPr>
        <w:t xml:space="preserve">z w ciągu roku kalendarzowego. </w:t>
      </w:r>
    </w:p>
    <w:p w:rsidR="0038608C" w:rsidRDefault="0068688D" w:rsidP="0038608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8608C">
        <w:rPr>
          <w:rFonts w:ascii="Arial" w:hAnsi="Arial" w:cs="Arial"/>
        </w:rPr>
        <w:t xml:space="preserve"> Przegląd, konserwacja i uzupełnienie gaśnic śniegowych -5 kg – 1 szt. – 1 raz w roku kalendarzowym. </w:t>
      </w:r>
    </w:p>
    <w:p w:rsidR="0068688D" w:rsidRDefault="0068688D" w:rsidP="0038608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8608C">
        <w:rPr>
          <w:rFonts w:ascii="Arial" w:hAnsi="Arial" w:cs="Arial"/>
        </w:rPr>
        <w:t xml:space="preserve"> Przegląd, konserwacja i uzupełnienie gaśnic samochodowych - 1kg – 5 szt. – 1 raz w roku kalendarzowym.</w:t>
      </w:r>
    </w:p>
    <w:p w:rsidR="0038608C" w:rsidRPr="0038608C" w:rsidRDefault="0038608C" w:rsidP="0038608C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4. Przegląd hydrantów ze</w:t>
      </w:r>
      <w:r w:rsidRPr="0068688D">
        <w:rPr>
          <w:rFonts w:ascii="Arial" w:hAnsi="Arial" w:cs="Arial"/>
        </w:rPr>
        <w:t>wnętrznych z badaniem wydaj</w:t>
      </w:r>
      <w:r>
        <w:rPr>
          <w:rFonts w:ascii="Arial" w:hAnsi="Arial" w:cs="Arial"/>
        </w:rPr>
        <w:t xml:space="preserve">ności poboru wody i ciśnienia- 6 </w:t>
      </w:r>
      <w:r w:rsidRPr="0068688D">
        <w:rPr>
          <w:rFonts w:ascii="Arial" w:hAnsi="Arial" w:cs="Arial"/>
        </w:rPr>
        <w:t>szt.</w:t>
      </w:r>
      <w:r w:rsidR="008B17A1">
        <w:rPr>
          <w:rFonts w:ascii="Arial" w:hAnsi="Arial" w:cs="Arial"/>
        </w:rPr>
        <w:t xml:space="preserve"> </w:t>
      </w:r>
      <w:r w:rsidR="008B17A1" w:rsidRPr="0038608C">
        <w:rPr>
          <w:rFonts w:ascii="Arial" w:hAnsi="Arial" w:cs="Arial"/>
        </w:rPr>
        <w:t>– 1 raz w roku kalendarzowym.</w:t>
      </w:r>
    </w:p>
    <w:p w:rsidR="0068688D" w:rsidRPr="0068688D" w:rsidRDefault="0068688D" w:rsidP="0068688D">
      <w:pPr>
        <w:rPr>
          <w:rFonts w:ascii="Arial" w:hAnsi="Arial" w:cs="Arial"/>
          <w:b/>
        </w:rPr>
      </w:pPr>
      <w:r w:rsidRPr="0068688D">
        <w:rPr>
          <w:rFonts w:ascii="Arial" w:hAnsi="Arial" w:cs="Arial"/>
          <w:b/>
        </w:rPr>
        <w:t>Oczyszczalnia Ścieków w Sułowie:</w:t>
      </w:r>
    </w:p>
    <w:p w:rsidR="0038608C" w:rsidRPr="0038608C" w:rsidRDefault="0068688D" w:rsidP="0038608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8608C">
        <w:rPr>
          <w:rFonts w:ascii="Arial" w:hAnsi="Arial" w:cs="Arial"/>
        </w:rPr>
        <w:t>Przegląd, konserwacja i uzupełnienie</w:t>
      </w:r>
      <w:r w:rsidR="0038438C" w:rsidRPr="0038608C">
        <w:rPr>
          <w:rFonts w:ascii="Arial" w:hAnsi="Arial" w:cs="Arial"/>
        </w:rPr>
        <w:t xml:space="preserve"> gaśnic proszkowych- 6 kg – 3</w:t>
      </w:r>
      <w:r w:rsidRPr="0038608C">
        <w:rPr>
          <w:rFonts w:ascii="Arial" w:hAnsi="Arial" w:cs="Arial"/>
        </w:rPr>
        <w:t xml:space="preserve"> szt.</w:t>
      </w:r>
      <w:r w:rsidR="0038438C" w:rsidRPr="0038608C">
        <w:rPr>
          <w:rFonts w:ascii="Arial" w:hAnsi="Arial" w:cs="Arial"/>
        </w:rPr>
        <w:t>; 2 kg - 4</w:t>
      </w:r>
      <w:r w:rsidRPr="0038608C">
        <w:rPr>
          <w:rFonts w:ascii="Arial" w:hAnsi="Arial" w:cs="Arial"/>
        </w:rPr>
        <w:t xml:space="preserve"> szt. 1 raz w ciągu roku kalendarzowego. </w:t>
      </w:r>
    </w:p>
    <w:p w:rsidR="0038608C" w:rsidRDefault="0038608C" w:rsidP="0038608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Przegląd hydrantów ze</w:t>
      </w:r>
      <w:r w:rsidRPr="0068688D">
        <w:rPr>
          <w:rFonts w:ascii="Arial" w:hAnsi="Arial" w:cs="Arial"/>
        </w:rPr>
        <w:t>wnętrznych z badaniem wydaj</w:t>
      </w:r>
      <w:r>
        <w:rPr>
          <w:rFonts w:ascii="Arial" w:hAnsi="Arial" w:cs="Arial"/>
        </w:rPr>
        <w:t xml:space="preserve">ności poboru wody i ciśnienia- 3 </w:t>
      </w:r>
      <w:r w:rsidRPr="0068688D">
        <w:rPr>
          <w:rFonts w:ascii="Arial" w:hAnsi="Arial" w:cs="Arial"/>
        </w:rPr>
        <w:t>szt.</w:t>
      </w:r>
      <w:r w:rsidR="008B17A1">
        <w:rPr>
          <w:rFonts w:ascii="Arial" w:hAnsi="Arial" w:cs="Arial"/>
        </w:rPr>
        <w:t xml:space="preserve"> </w:t>
      </w:r>
      <w:r w:rsidR="008B17A1" w:rsidRPr="0038608C">
        <w:rPr>
          <w:rFonts w:ascii="Arial" w:hAnsi="Arial" w:cs="Arial"/>
        </w:rPr>
        <w:t>– 1 raz w roku kalendarzowym.</w:t>
      </w:r>
      <w:r w:rsidR="0068688D" w:rsidRPr="0038608C">
        <w:rPr>
          <w:rFonts w:ascii="Arial" w:hAnsi="Arial" w:cs="Arial"/>
        </w:rPr>
        <w:br/>
      </w:r>
      <w:r w:rsidR="0068688D" w:rsidRPr="0038608C">
        <w:rPr>
          <w:rFonts w:ascii="Arial" w:hAnsi="Arial" w:cs="Arial"/>
        </w:rPr>
        <w:br/>
      </w:r>
      <w:r w:rsidR="0068688D" w:rsidRPr="0038608C">
        <w:rPr>
          <w:rFonts w:ascii="Arial" w:hAnsi="Arial" w:cs="Arial"/>
          <w:b/>
        </w:rPr>
        <w:t>Oczyszczalnia Ścieków w Żmigrodzie:</w:t>
      </w:r>
      <w:r w:rsidR="0068688D" w:rsidRPr="0038608C">
        <w:rPr>
          <w:rFonts w:ascii="Arial" w:hAnsi="Arial" w:cs="Arial"/>
        </w:rPr>
        <w:t xml:space="preserve"> </w:t>
      </w:r>
      <w:r w:rsidR="0068688D" w:rsidRPr="0038608C">
        <w:rPr>
          <w:rFonts w:ascii="Arial" w:hAnsi="Arial" w:cs="Arial"/>
        </w:rPr>
        <w:br/>
        <w:t xml:space="preserve">1. Przegląd, konserwacja i uzupełnienie gaśnic proszkowych- 6 kg – 7 szt.; 2 kg - 3 szt. 1 raz w ciągu roku kalendarzowego. </w:t>
      </w:r>
      <w:r w:rsidR="0068688D" w:rsidRPr="0038608C">
        <w:rPr>
          <w:rFonts w:ascii="Arial" w:hAnsi="Arial" w:cs="Arial"/>
        </w:rPr>
        <w:br/>
        <w:t xml:space="preserve">2. Przegląd, konserwacja i uzupełnienie gaśnic śniegowych -6 kg – 1 szt. – 1 raz w roku kalendarzowym. </w:t>
      </w:r>
      <w:r w:rsidR="0068688D" w:rsidRPr="0038608C">
        <w:rPr>
          <w:rFonts w:ascii="Arial" w:hAnsi="Arial" w:cs="Arial"/>
        </w:rPr>
        <w:br/>
        <w:t xml:space="preserve">3. Przegląd, konserwacja i uzupełnienie gaśnic samochodowych - 1kg – 3 szt. – 1 raz w roku kalendarzowym. </w:t>
      </w:r>
      <w:r w:rsidR="0068688D" w:rsidRPr="0038608C">
        <w:rPr>
          <w:rFonts w:ascii="Arial" w:hAnsi="Arial" w:cs="Arial"/>
        </w:rPr>
        <w:br/>
        <w:t>4. Przegląd hydrantów wewnętrznych z badaniem wydajności poboru wody i ciśnienia- 2szt</w:t>
      </w:r>
      <w:r>
        <w:rPr>
          <w:rFonts w:ascii="Arial" w:hAnsi="Arial" w:cs="Arial"/>
        </w:rPr>
        <w:t>.</w:t>
      </w:r>
      <w:r w:rsidR="008B17A1">
        <w:rPr>
          <w:rFonts w:ascii="Arial" w:hAnsi="Arial" w:cs="Arial"/>
        </w:rPr>
        <w:t xml:space="preserve"> </w:t>
      </w:r>
      <w:r w:rsidR="008B17A1" w:rsidRPr="0038608C">
        <w:rPr>
          <w:rFonts w:ascii="Arial" w:hAnsi="Arial" w:cs="Arial"/>
        </w:rPr>
        <w:t>– 1 raz w roku kalendarzowym.</w:t>
      </w:r>
    </w:p>
    <w:p w:rsidR="0067155D" w:rsidRDefault="0038608C" w:rsidP="0038608C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90F1F">
        <w:rPr>
          <w:rFonts w:ascii="Arial" w:hAnsi="Arial" w:cs="Arial"/>
        </w:rPr>
        <w:t xml:space="preserve">Przegląd hydrantów zewnętrznych z badaniem wydajności poboru wody i </w:t>
      </w:r>
      <w:proofErr w:type="gramStart"/>
      <w:r w:rsidRPr="00F90F1F">
        <w:rPr>
          <w:rFonts w:ascii="Arial" w:hAnsi="Arial" w:cs="Arial"/>
        </w:rPr>
        <w:t xml:space="preserve">ciśnienia-   </w:t>
      </w:r>
      <w:r w:rsidR="006D22A5">
        <w:rPr>
          <w:rFonts w:ascii="Arial" w:hAnsi="Arial" w:cs="Arial"/>
        </w:rPr>
        <w:t>5</w:t>
      </w:r>
      <w:r w:rsidRPr="00F90F1F">
        <w:rPr>
          <w:rFonts w:ascii="Arial" w:hAnsi="Arial" w:cs="Arial"/>
        </w:rPr>
        <w:t xml:space="preserve"> szt</w:t>
      </w:r>
      <w:proofErr w:type="gramEnd"/>
      <w:r w:rsidRPr="00F90F1F">
        <w:rPr>
          <w:rFonts w:ascii="Arial" w:hAnsi="Arial" w:cs="Arial"/>
        </w:rPr>
        <w:t>.</w:t>
      </w:r>
      <w:r w:rsidR="008B17A1">
        <w:rPr>
          <w:rFonts w:ascii="Arial" w:hAnsi="Arial" w:cs="Arial"/>
        </w:rPr>
        <w:t xml:space="preserve"> </w:t>
      </w:r>
      <w:r w:rsidR="008B17A1" w:rsidRPr="0038608C">
        <w:rPr>
          <w:rFonts w:ascii="Arial" w:hAnsi="Arial" w:cs="Arial"/>
        </w:rPr>
        <w:t>– 1 raz w roku kalendarzowym.</w:t>
      </w:r>
      <w:r w:rsidR="0068688D" w:rsidRPr="0038608C">
        <w:rPr>
          <w:rFonts w:ascii="Arial" w:hAnsi="Arial" w:cs="Arial"/>
        </w:rPr>
        <w:br/>
      </w:r>
      <w:r w:rsidR="0068688D" w:rsidRPr="0038608C">
        <w:rPr>
          <w:rFonts w:ascii="Arial" w:hAnsi="Arial" w:cs="Arial"/>
        </w:rPr>
        <w:br/>
        <w:t xml:space="preserve">Zakres czynności przeglądu hydrantów </w:t>
      </w:r>
      <w:r>
        <w:rPr>
          <w:rFonts w:ascii="Arial" w:hAnsi="Arial" w:cs="Arial"/>
        </w:rPr>
        <w:t xml:space="preserve">wewnętrznych </w:t>
      </w:r>
      <w:r w:rsidR="0068688D" w:rsidRPr="0038608C">
        <w:rPr>
          <w:rFonts w:ascii="Arial" w:hAnsi="Arial" w:cs="Arial"/>
        </w:rPr>
        <w:t xml:space="preserve">obejmuje sprawdzenie czy: </w:t>
      </w:r>
      <w:r w:rsidR="0068688D" w:rsidRPr="0038608C">
        <w:rPr>
          <w:rFonts w:ascii="Arial" w:hAnsi="Arial" w:cs="Arial"/>
        </w:rPr>
        <w:br/>
        <w:t xml:space="preserve">- hydrant nie jest zastawiony, </w:t>
      </w:r>
      <w:r w:rsidR="0068688D" w:rsidRPr="0038608C">
        <w:rPr>
          <w:rFonts w:ascii="Arial" w:hAnsi="Arial" w:cs="Arial"/>
        </w:rPr>
        <w:br/>
        <w:t xml:space="preserve">- nie ma widocznych uszkodzeń, </w:t>
      </w:r>
      <w:r w:rsidR="0068688D" w:rsidRPr="0038608C">
        <w:rPr>
          <w:rFonts w:ascii="Arial" w:hAnsi="Arial" w:cs="Arial"/>
        </w:rPr>
        <w:br/>
        <w:t xml:space="preserve">- elementy nie są skorodowane, </w:t>
      </w:r>
      <w:r w:rsidR="0068688D" w:rsidRPr="0038608C">
        <w:rPr>
          <w:rFonts w:ascii="Arial" w:hAnsi="Arial" w:cs="Arial"/>
        </w:rPr>
        <w:br/>
        <w:t xml:space="preserve">- instrukcje obsługi są czyste i czytelne, </w:t>
      </w:r>
      <w:r w:rsidR="0068688D" w:rsidRPr="0038608C">
        <w:rPr>
          <w:rFonts w:ascii="Arial" w:hAnsi="Arial" w:cs="Arial"/>
        </w:rPr>
        <w:br/>
        <w:t xml:space="preserve">- miejsce umieszczenia jest wyraźnie oznakowane, </w:t>
      </w:r>
      <w:r w:rsidR="0068688D" w:rsidRPr="0038608C">
        <w:rPr>
          <w:rFonts w:ascii="Arial" w:hAnsi="Arial" w:cs="Arial"/>
        </w:rPr>
        <w:br/>
        <w:t xml:space="preserve">- mocowanie do ścian jest prawidłowe, </w:t>
      </w:r>
      <w:r w:rsidR="0068688D" w:rsidRPr="0038608C">
        <w:rPr>
          <w:rFonts w:ascii="Arial" w:hAnsi="Arial" w:cs="Arial"/>
        </w:rPr>
        <w:br/>
        <w:t>- wypływ wody jest równomierny i dostateczny (</w:t>
      </w:r>
      <w:r w:rsidR="008B17A1">
        <w:rPr>
          <w:rFonts w:ascii="Arial" w:hAnsi="Arial" w:cs="Arial"/>
        </w:rPr>
        <w:t>pomiar</w:t>
      </w:r>
      <w:r w:rsidR="0068688D" w:rsidRPr="0038608C">
        <w:rPr>
          <w:rFonts w:ascii="Arial" w:hAnsi="Arial" w:cs="Arial"/>
        </w:rPr>
        <w:t xml:space="preserve"> przepływu i ciśnienia), </w:t>
      </w:r>
      <w:r w:rsidR="0068688D" w:rsidRPr="0038608C">
        <w:rPr>
          <w:rFonts w:ascii="Arial" w:hAnsi="Arial" w:cs="Arial"/>
        </w:rPr>
        <w:br/>
        <w:t xml:space="preserve">-wąż na całej długości nie wykazuje oznak uszkodzenia, zniekształceń, zużycia ani pęknięć. Jeżeli wąż wykazuje jakieś uszkodzenia, powinien być wymieniony na nowy, </w:t>
      </w:r>
      <w:r w:rsidR="0068688D" w:rsidRPr="0038608C">
        <w:rPr>
          <w:rFonts w:ascii="Arial" w:hAnsi="Arial" w:cs="Arial"/>
        </w:rPr>
        <w:br/>
        <w:t xml:space="preserve">poddany próbie ciśnieniowej na maksymalne ciśnienie robocze, </w:t>
      </w:r>
      <w:r w:rsidR="0068688D" w:rsidRPr="0038608C">
        <w:rPr>
          <w:rFonts w:ascii="Arial" w:hAnsi="Arial" w:cs="Arial"/>
        </w:rPr>
        <w:br/>
        <w:t xml:space="preserve">-zaciski lub taśmowanie węża są prawidłowe, </w:t>
      </w:r>
      <w:r w:rsidR="0068688D" w:rsidRPr="0038608C">
        <w:rPr>
          <w:rFonts w:ascii="Arial" w:hAnsi="Arial" w:cs="Arial"/>
        </w:rPr>
        <w:br/>
        <w:t xml:space="preserve">-zwijadło wężowe obraca się lekko w obu kierunkach, </w:t>
      </w:r>
      <w:r w:rsidR="0068688D" w:rsidRPr="0038608C">
        <w:rPr>
          <w:rFonts w:ascii="Arial" w:hAnsi="Arial" w:cs="Arial"/>
        </w:rPr>
        <w:br/>
        <w:t xml:space="preserve">-zawór odcinający działa prawidłowo, </w:t>
      </w:r>
      <w:r w:rsidR="0068688D" w:rsidRPr="0038608C">
        <w:rPr>
          <w:rFonts w:ascii="Arial" w:hAnsi="Arial" w:cs="Arial"/>
        </w:rPr>
        <w:br/>
        <w:t xml:space="preserve">-drzwiczki szafki lekko się otwierają, </w:t>
      </w:r>
      <w:r w:rsidR="0068688D" w:rsidRPr="0038608C">
        <w:rPr>
          <w:rFonts w:ascii="Arial" w:hAnsi="Arial" w:cs="Arial"/>
        </w:rPr>
        <w:br/>
        <w:t xml:space="preserve">-prądownica jest właściwego typu i czy łatwo się nią posługiwać, </w:t>
      </w:r>
      <w:r w:rsidR="0068688D" w:rsidRPr="0038608C">
        <w:rPr>
          <w:rFonts w:ascii="Arial" w:hAnsi="Arial" w:cs="Arial"/>
        </w:rPr>
        <w:br/>
        <w:t xml:space="preserve">-węże </w:t>
      </w:r>
      <w:proofErr w:type="gramStart"/>
      <w:r w:rsidR="0068688D" w:rsidRPr="0038608C">
        <w:rPr>
          <w:rFonts w:ascii="Arial" w:hAnsi="Arial" w:cs="Arial"/>
        </w:rPr>
        <w:t>były co</w:t>
      </w:r>
      <w:proofErr w:type="gramEnd"/>
      <w:r w:rsidR="0068688D" w:rsidRPr="0038608C">
        <w:rPr>
          <w:rFonts w:ascii="Arial" w:hAnsi="Arial" w:cs="Arial"/>
        </w:rPr>
        <w:t xml:space="preserve"> 5 lat poddane próbie ciśnieniowej na maksymalne ciśnienie robocze.</w:t>
      </w:r>
    </w:p>
    <w:p w:rsidR="008B17A1" w:rsidRDefault="008B17A1" w:rsidP="008B17A1">
      <w:pPr>
        <w:pStyle w:val="Akapitzlist"/>
        <w:ind w:left="1080"/>
        <w:rPr>
          <w:rFonts w:ascii="Arial" w:hAnsi="Arial" w:cs="Arial"/>
        </w:rPr>
      </w:pPr>
    </w:p>
    <w:p w:rsidR="008B17A1" w:rsidRDefault="008B17A1" w:rsidP="008B17A1">
      <w:pPr>
        <w:pStyle w:val="Akapitzlist"/>
        <w:ind w:left="1080"/>
        <w:rPr>
          <w:rFonts w:ascii="Arial" w:hAnsi="Arial" w:cs="Arial"/>
        </w:rPr>
      </w:pPr>
      <w:r w:rsidRPr="0038608C">
        <w:rPr>
          <w:rFonts w:ascii="Arial" w:hAnsi="Arial" w:cs="Arial"/>
        </w:rPr>
        <w:t xml:space="preserve">Zakres czynności przeglądu hydrantów </w:t>
      </w:r>
      <w:r>
        <w:rPr>
          <w:rFonts w:ascii="Arial" w:hAnsi="Arial" w:cs="Arial"/>
        </w:rPr>
        <w:t xml:space="preserve">zewnętrznych </w:t>
      </w:r>
      <w:r w:rsidRPr="0038608C">
        <w:rPr>
          <w:rFonts w:ascii="Arial" w:hAnsi="Arial" w:cs="Arial"/>
        </w:rPr>
        <w:t xml:space="preserve">obejmuje sprawdzenie czy: </w:t>
      </w:r>
      <w:r w:rsidRPr="0038608C">
        <w:rPr>
          <w:rFonts w:ascii="Arial" w:hAnsi="Arial" w:cs="Arial"/>
        </w:rPr>
        <w:br/>
        <w:t xml:space="preserve">- hydrant nie jest zastawiony, </w:t>
      </w:r>
      <w:r w:rsidRPr="0038608C">
        <w:rPr>
          <w:rFonts w:ascii="Arial" w:hAnsi="Arial" w:cs="Arial"/>
        </w:rPr>
        <w:br/>
        <w:t xml:space="preserve">- nie ma widocznych uszkodzeń, </w:t>
      </w:r>
      <w:r w:rsidRPr="0038608C">
        <w:rPr>
          <w:rFonts w:ascii="Arial" w:hAnsi="Arial" w:cs="Arial"/>
        </w:rPr>
        <w:br/>
        <w:t xml:space="preserve">- </w:t>
      </w:r>
      <w:r>
        <w:rPr>
          <w:rFonts w:ascii="Arial" w:hAnsi="Arial" w:cs="Arial"/>
        </w:rPr>
        <w:t xml:space="preserve">elementy nie są skorodowane, </w:t>
      </w:r>
      <w:r>
        <w:rPr>
          <w:rFonts w:ascii="Arial" w:hAnsi="Arial" w:cs="Arial"/>
        </w:rPr>
        <w:br/>
        <w:t>-</w:t>
      </w:r>
      <w:r w:rsidRPr="003860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lokalizacja hydrantu jest wyraźnie oznakowana</w:t>
      </w:r>
      <w:r w:rsidRPr="0038608C">
        <w:rPr>
          <w:rFonts w:ascii="Arial" w:hAnsi="Arial" w:cs="Arial"/>
        </w:rPr>
        <w:t xml:space="preserve">, </w:t>
      </w:r>
      <w:r w:rsidRPr="0038608C">
        <w:rPr>
          <w:rFonts w:ascii="Arial" w:hAnsi="Arial" w:cs="Arial"/>
        </w:rPr>
        <w:br/>
        <w:t>- wypływ wody jest równomierny i dostateczny (</w:t>
      </w:r>
      <w:r>
        <w:rPr>
          <w:rFonts w:ascii="Arial" w:hAnsi="Arial" w:cs="Arial"/>
        </w:rPr>
        <w:t>pomiar</w:t>
      </w:r>
      <w:r w:rsidRPr="0038608C">
        <w:rPr>
          <w:rFonts w:ascii="Arial" w:hAnsi="Arial" w:cs="Arial"/>
        </w:rPr>
        <w:t xml:space="preserve"> przepływu i ciśnienia), </w:t>
      </w:r>
      <w:r w:rsidRPr="0038608C">
        <w:rPr>
          <w:rFonts w:ascii="Arial" w:hAnsi="Arial" w:cs="Arial"/>
        </w:rPr>
        <w:br/>
        <w:t>- zawór odcina</w:t>
      </w:r>
      <w:r>
        <w:rPr>
          <w:rFonts w:ascii="Arial" w:hAnsi="Arial" w:cs="Arial"/>
        </w:rPr>
        <w:t xml:space="preserve">jący działa prawidłowo, </w:t>
      </w:r>
      <w:r>
        <w:rPr>
          <w:rFonts w:ascii="Arial" w:hAnsi="Arial" w:cs="Arial"/>
        </w:rPr>
        <w:br/>
        <w:t>- odwodnienie hydrantu działa prawidłowo</w:t>
      </w:r>
      <w:r w:rsidRPr="0038608C">
        <w:rPr>
          <w:rFonts w:ascii="Arial" w:hAnsi="Arial" w:cs="Arial"/>
        </w:rPr>
        <w:t xml:space="preserve">, </w:t>
      </w:r>
      <w:r w:rsidRPr="0038608C">
        <w:rPr>
          <w:rFonts w:ascii="Arial" w:hAnsi="Arial" w:cs="Arial"/>
        </w:rPr>
        <w:br/>
        <w:t>-</w:t>
      </w:r>
      <w:r>
        <w:rPr>
          <w:rFonts w:ascii="Arial" w:hAnsi="Arial" w:cs="Arial"/>
        </w:rPr>
        <w:t xml:space="preserve"> zawór jest zgodny z normami</w:t>
      </w:r>
    </w:p>
    <w:p w:rsidR="008B17A1" w:rsidRDefault="008B17A1" w:rsidP="008B17A1">
      <w:pPr>
        <w:pStyle w:val="Akapitzlist"/>
        <w:ind w:left="1080"/>
        <w:rPr>
          <w:rFonts w:ascii="Arial" w:hAnsi="Arial" w:cs="Arial"/>
        </w:rPr>
      </w:pPr>
    </w:p>
    <w:p w:rsidR="008B17A1" w:rsidRPr="0038608C" w:rsidRDefault="008B17A1" w:rsidP="008B17A1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Z przeglądów należy sporządzić odrębne protokoły dla gaśnic i hydrantów, dla każdej oczyszczalni.</w:t>
      </w:r>
    </w:p>
    <w:sectPr w:rsidR="008B17A1" w:rsidRPr="0038608C" w:rsidSect="0067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46F2"/>
    <w:multiLevelType w:val="hybridMultilevel"/>
    <w:tmpl w:val="C0180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13A78"/>
    <w:multiLevelType w:val="hybridMultilevel"/>
    <w:tmpl w:val="5E7E622C"/>
    <w:lvl w:ilvl="0" w:tplc="429E0C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2D57F8"/>
    <w:multiLevelType w:val="hybridMultilevel"/>
    <w:tmpl w:val="44CEE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hyphenationZone w:val="425"/>
  <w:characterSpacingControl w:val="doNotCompress"/>
  <w:compat/>
  <w:rsids>
    <w:rsidRoot w:val="0068688D"/>
    <w:rsid w:val="00117B01"/>
    <w:rsid w:val="002572B0"/>
    <w:rsid w:val="002E2C56"/>
    <w:rsid w:val="0038438C"/>
    <w:rsid w:val="0038608C"/>
    <w:rsid w:val="0067155D"/>
    <w:rsid w:val="0068688D"/>
    <w:rsid w:val="006D22A5"/>
    <w:rsid w:val="008B17A1"/>
    <w:rsid w:val="009A32FE"/>
    <w:rsid w:val="00EE5483"/>
    <w:rsid w:val="00F9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</cp:revision>
  <dcterms:created xsi:type="dcterms:W3CDTF">2019-04-23T10:55:00Z</dcterms:created>
  <dcterms:modified xsi:type="dcterms:W3CDTF">2020-05-25T06:44:00Z</dcterms:modified>
</cp:coreProperties>
</file>