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7F1FA0FE" w:rsidR="000672F4" w:rsidRPr="000672F4" w:rsidRDefault="00461248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MCPS-WZU/KBCH</w:t>
      </w:r>
      <w:r w:rsidR="00D978B6">
        <w:rPr>
          <w:spacing w:val="0"/>
          <w:sz w:val="22"/>
          <w:szCs w:val="22"/>
          <w:lang w:eastAsia="en-US"/>
        </w:rPr>
        <w:t>/351-14</w:t>
      </w:r>
      <w:r w:rsidR="00070BA7"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TP/U/S</w:t>
      </w:r>
    </w:p>
    <w:p w14:paraId="20235CF9" w14:textId="41E9FD31" w:rsidR="009F6060" w:rsidRPr="000672F4" w:rsidRDefault="009F6060" w:rsidP="00B54DF1">
      <w:pPr>
        <w:spacing w:before="700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56"/>
        <w:gridCol w:w="2162"/>
        <w:gridCol w:w="1508"/>
        <w:gridCol w:w="1232"/>
        <w:gridCol w:w="1961"/>
        <w:gridCol w:w="1748"/>
      </w:tblGrid>
      <w:tr w:rsidR="000E63C3" w14:paraId="620FA10A" w14:textId="77777777" w:rsidTr="000E63C3">
        <w:trPr>
          <w:trHeight w:val="1636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0E63C3" w:rsidRPr="00CA1550" w:rsidRDefault="000E63C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Lp.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050E1924" w:rsidR="000E63C3" w:rsidRPr="00CA1550" w:rsidRDefault="000E63C3" w:rsidP="00461248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Opis przedmiotu zamówienia (usługi)</w:t>
            </w:r>
            <w:r w:rsidRPr="00CA1550">
              <w:rPr>
                <w:rStyle w:val="Odwoanieprzypisudolnego"/>
                <w:rFonts w:asciiTheme="majorHAnsi" w:hAnsiTheme="majorHAnsi" w:cstheme="majorHAnsi"/>
                <w:color w:val="000000" w:themeColor="text1"/>
                <w:lang w:eastAsia="pl-PL"/>
              </w:rPr>
              <w:footnoteReference w:id="2"/>
            </w: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Data realizacji usługi</w:t>
            </w:r>
          </w:p>
          <w:p w14:paraId="6B36EC30" w14:textId="505EC87A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(</w:t>
            </w:r>
            <w:proofErr w:type="spellStart"/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dd</w:t>
            </w:r>
            <w:proofErr w:type="spellEnd"/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/mm/</w:t>
            </w:r>
            <w:proofErr w:type="spellStart"/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rrrr</w:t>
            </w:r>
            <w:proofErr w:type="spellEnd"/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BDB" w14:textId="59097299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</w:rPr>
              <w:t>Liczba uczestników</w:t>
            </w:r>
          </w:p>
          <w:p w14:paraId="54539336" w14:textId="21DF9B12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</w:rPr>
              <w:t>(min 25 osób)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Nazwa Zamawiającego/ Zleceniodawcy/Adres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0E63C3" w:rsidRPr="00CA1550" w:rsidRDefault="000E63C3" w:rsidP="006A37AA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Usługa własna/innego podmiotu</w:t>
            </w:r>
            <w:r w:rsidRPr="00CA1550">
              <w:rPr>
                <w:rStyle w:val="Odwoanieprzypisudolnego"/>
                <w:rFonts w:asciiTheme="majorHAnsi" w:hAnsiTheme="majorHAnsi" w:cstheme="majorHAnsi"/>
                <w:color w:val="000000" w:themeColor="text1"/>
                <w:lang w:eastAsia="pl-PL"/>
              </w:rPr>
              <w:footnoteReference w:id="3"/>
            </w:r>
          </w:p>
        </w:tc>
      </w:tr>
      <w:tr w:rsidR="000E63C3" w14:paraId="523FB99D" w14:textId="77777777" w:rsidTr="000E63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0E63C3" w:rsidRPr="00CA1550" w:rsidRDefault="000E63C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E56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E63C3" w14:paraId="1F19B6C2" w14:textId="77777777" w:rsidTr="000E63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0E63C3" w:rsidRPr="00CA1550" w:rsidRDefault="000E63C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pl-PL"/>
              </w:rPr>
            </w:pPr>
            <w:r w:rsidRPr="00CA1550">
              <w:rPr>
                <w:rFonts w:asciiTheme="majorHAnsi" w:hAnsiTheme="majorHAnsi" w:cstheme="majorHAnsi"/>
                <w:color w:val="000000" w:themeColor="text1"/>
                <w:lang w:eastAsia="pl-PL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AD3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0E63C3" w:rsidRPr="009F6060" w:rsidRDefault="000E63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E63C3" w14:paraId="50F14296" w14:textId="77777777" w:rsidTr="000E63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6692D387" w:rsidR="000E63C3" w:rsidRPr="00CA1550" w:rsidRDefault="000E63C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CA1550">
              <w:rPr>
                <w:rFonts w:ascii="Arial" w:hAnsi="Arial" w:cs="Arial"/>
                <w:color w:val="000000" w:themeColor="text1"/>
                <w:lang w:eastAsia="pl-PL"/>
              </w:rPr>
              <w:t>…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0E63C3" w:rsidRDefault="000E63C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0E63C3" w:rsidRDefault="000E63C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41E" w14:textId="77777777" w:rsidR="000E63C3" w:rsidRDefault="000E63C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0E63C3" w:rsidRDefault="000E63C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0E63C3" w:rsidRDefault="000E63C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bookmarkEnd w:id="0"/>
    <w:bookmarkEnd w:id="1"/>
    <w:p w14:paraId="05AD7D17" w14:textId="593F50A5" w:rsidR="000672F4" w:rsidRPr="000672F4" w:rsidRDefault="006A37AA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  <w:bookmarkStart w:id="2" w:name="_GoBack"/>
      <w:bookmarkEnd w:id="2"/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691F" w14:textId="77777777" w:rsidR="00C8764B" w:rsidRDefault="00C8764B">
      <w:pPr>
        <w:spacing w:after="0" w:line="240" w:lineRule="auto"/>
      </w:pPr>
      <w:r>
        <w:separator/>
      </w:r>
    </w:p>
  </w:endnote>
  <w:endnote w:type="continuationSeparator" w:id="0">
    <w:p w14:paraId="7D459DF0" w14:textId="77777777" w:rsidR="00C8764B" w:rsidRDefault="00C8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AEFB" w14:textId="77777777" w:rsidR="00C8764B" w:rsidRDefault="00C8764B">
      <w:pPr>
        <w:spacing w:after="0" w:line="240" w:lineRule="auto"/>
      </w:pPr>
      <w:r>
        <w:separator/>
      </w:r>
    </w:p>
  </w:footnote>
  <w:footnote w:type="continuationSeparator" w:id="0">
    <w:p w14:paraId="733BC7FC" w14:textId="77777777" w:rsidR="00C8764B" w:rsidRDefault="00C8764B">
      <w:pPr>
        <w:spacing w:after="0" w:line="240" w:lineRule="auto"/>
      </w:pPr>
      <w:r>
        <w:continuationSeparator/>
      </w:r>
    </w:p>
  </w:footnote>
  <w:footnote w:id="1">
    <w:p w14:paraId="580E9387" w14:textId="79265653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0E63C3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0E63C3">
        <w:rPr>
          <w:rFonts w:ascii="Arial" w:hAnsi="Arial" w:cs="Arial"/>
          <w:color w:val="000000" w:themeColor="text1"/>
          <w:sz w:val="14"/>
          <w:szCs w:val="14"/>
        </w:rPr>
        <w:t xml:space="preserve"> pierwszy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SWZ. </w:t>
      </w:r>
    </w:p>
  </w:footnote>
  <w:footnote w:id="2">
    <w:p w14:paraId="423E883F" w14:textId="239E22D1" w:rsidR="000E63C3" w:rsidRDefault="000E63C3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3">
    <w:p w14:paraId="6559EB47" w14:textId="53953123" w:rsidR="000E63C3" w:rsidRDefault="000E63C3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0E63C3" w:rsidRDefault="000E63C3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72F4"/>
    <w:rsid w:val="00070BA7"/>
    <w:rsid w:val="00081CF1"/>
    <w:rsid w:val="000E63C3"/>
    <w:rsid w:val="00103309"/>
    <w:rsid w:val="00146881"/>
    <w:rsid w:val="0019167B"/>
    <w:rsid w:val="001C3ADB"/>
    <w:rsid w:val="001D5366"/>
    <w:rsid w:val="001E23C1"/>
    <w:rsid w:val="00292F08"/>
    <w:rsid w:val="002A2B5D"/>
    <w:rsid w:val="002A36DB"/>
    <w:rsid w:val="003051ED"/>
    <w:rsid w:val="003352A0"/>
    <w:rsid w:val="00364CBB"/>
    <w:rsid w:val="003720B9"/>
    <w:rsid w:val="00374AE4"/>
    <w:rsid w:val="003A31E7"/>
    <w:rsid w:val="003B13B1"/>
    <w:rsid w:val="003B3422"/>
    <w:rsid w:val="003C1982"/>
    <w:rsid w:val="003C4253"/>
    <w:rsid w:val="00416A86"/>
    <w:rsid w:val="00461248"/>
    <w:rsid w:val="00481787"/>
    <w:rsid w:val="004A09D4"/>
    <w:rsid w:val="004C5ECB"/>
    <w:rsid w:val="004E1BF0"/>
    <w:rsid w:val="00500BEA"/>
    <w:rsid w:val="00512BB0"/>
    <w:rsid w:val="00551B9E"/>
    <w:rsid w:val="00595FBB"/>
    <w:rsid w:val="005A77B5"/>
    <w:rsid w:val="005F3032"/>
    <w:rsid w:val="005F62CA"/>
    <w:rsid w:val="00604BCE"/>
    <w:rsid w:val="006677C8"/>
    <w:rsid w:val="006A37AA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9F6060"/>
    <w:rsid w:val="00A058C3"/>
    <w:rsid w:val="00A52A37"/>
    <w:rsid w:val="00A639C6"/>
    <w:rsid w:val="00A7584A"/>
    <w:rsid w:val="00A8140D"/>
    <w:rsid w:val="00AD1B53"/>
    <w:rsid w:val="00B25F83"/>
    <w:rsid w:val="00B270CA"/>
    <w:rsid w:val="00B54DF1"/>
    <w:rsid w:val="00B669CE"/>
    <w:rsid w:val="00B85A40"/>
    <w:rsid w:val="00BC3DDB"/>
    <w:rsid w:val="00BD631C"/>
    <w:rsid w:val="00C304D2"/>
    <w:rsid w:val="00C42263"/>
    <w:rsid w:val="00C567B6"/>
    <w:rsid w:val="00C85551"/>
    <w:rsid w:val="00C8764B"/>
    <w:rsid w:val="00C901C6"/>
    <w:rsid w:val="00CA1550"/>
    <w:rsid w:val="00CC046E"/>
    <w:rsid w:val="00D2532A"/>
    <w:rsid w:val="00D271D9"/>
    <w:rsid w:val="00D978B6"/>
    <w:rsid w:val="00DB391B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5A91-AE85-4741-85A3-B7BAC066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Katarzyna Boruc-Chrościcka</cp:lastModifiedBy>
  <cp:revision>8</cp:revision>
  <cp:lastPrinted>2021-03-05T11:09:00Z</cp:lastPrinted>
  <dcterms:created xsi:type="dcterms:W3CDTF">2024-02-28T12:22:00Z</dcterms:created>
  <dcterms:modified xsi:type="dcterms:W3CDTF">2024-04-15T12:36:00Z</dcterms:modified>
</cp:coreProperties>
</file>