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bookmarkEnd w:id="0"/>
    <w:p w14:paraId="298A2171" w14:textId="682BB51A" w:rsidR="00506B6A" w:rsidRPr="00E97C11" w:rsidRDefault="00B41CEB" w:rsidP="00506B6A">
      <w:pPr>
        <w:jc w:val="center"/>
        <w:rPr>
          <w:rFonts w:asciiTheme="minorHAnsi" w:hAnsiTheme="minorHAnsi" w:cstheme="minorHAnsi"/>
          <w:b/>
          <w:sz w:val="36"/>
          <w:lang w:val="x-none" w:eastAsia="x-none"/>
        </w:rPr>
      </w:pPr>
      <w:r>
        <w:rPr>
          <w:rFonts w:asciiTheme="minorHAnsi" w:hAnsiTheme="minorHAnsi" w:cstheme="minorHAnsi"/>
          <w:b/>
          <w:sz w:val="36"/>
          <w:lang w:eastAsia="x-none"/>
        </w:rPr>
        <w:t>Zakup m</w:t>
      </w:r>
      <w:r w:rsidRPr="00B41CEB">
        <w:rPr>
          <w:rFonts w:asciiTheme="minorHAnsi" w:hAnsiTheme="minorHAnsi" w:cstheme="minorHAnsi"/>
          <w:b/>
          <w:sz w:val="36"/>
          <w:lang w:eastAsia="x-none"/>
        </w:rPr>
        <w:t>ikroskop</w:t>
      </w:r>
      <w:r>
        <w:rPr>
          <w:rFonts w:asciiTheme="minorHAnsi" w:hAnsiTheme="minorHAnsi" w:cstheme="minorHAnsi"/>
          <w:b/>
          <w:sz w:val="36"/>
          <w:lang w:eastAsia="x-none"/>
        </w:rPr>
        <w:t>u</w:t>
      </w:r>
      <w:r w:rsidRPr="00B41CEB">
        <w:rPr>
          <w:rFonts w:asciiTheme="minorHAnsi" w:hAnsiTheme="minorHAnsi" w:cstheme="minorHAnsi"/>
          <w:b/>
          <w:sz w:val="36"/>
          <w:lang w:eastAsia="x-none"/>
        </w:rPr>
        <w:t xml:space="preserve"> fluorescencyjn</w:t>
      </w:r>
      <w:r>
        <w:rPr>
          <w:rFonts w:asciiTheme="minorHAnsi" w:hAnsiTheme="minorHAnsi" w:cstheme="minorHAnsi"/>
          <w:b/>
          <w:sz w:val="36"/>
          <w:lang w:eastAsia="x-none"/>
        </w:rPr>
        <w:t>ego</w:t>
      </w:r>
      <w:r w:rsidRPr="00B41CEB">
        <w:rPr>
          <w:rFonts w:asciiTheme="minorHAnsi" w:hAnsiTheme="minorHAnsi" w:cstheme="minorHAnsi"/>
          <w:b/>
          <w:sz w:val="36"/>
          <w:lang w:eastAsia="x-none"/>
        </w:rPr>
        <w:t xml:space="preserve"> </w:t>
      </w:r>
      <w:r w:rsidR="001D4C23" w:rsidRPr="001D4C23">
        <w:rPr>
          <w:rFonts w:asciiTheme="minorHAnsi" w:hAnsiTheme="minorHAnsi" w:cstheme="minorHAnsi"/>
          <w:b/>
          <w:sz w:val="36"/>
          <w:lang w:eastAsia="x-none"/>
        </w:rPr>
        <w:t>dla Instytutu Zootechniki – Państwowego Instytutu Badawczego</w:t>
      </w:r>
      <w:r w:rsidR="001D4C23">
        <w:rPr>
          <w:rFonts w:asciiTheme="minorHAnsi" w:hAnsiTheme="minorHAnsi" w:cstheme="minorHAnsi"/>
          <w:b/>
          <w:sz w:val="36"/>
          <w:lang w:eastAsia="x-none"/>
        </w:rPr>
        <w:t xml:space="preserve"> </w:t>
      </w: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008BFC51" w:rsidR="00506B6A" w:rsidRPr="00EA06EF" w:rsidRDefault="00BF4344"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10.06</w:t>
      </w:r>
      <w:r w:rsidR="0060506B">
        <w:rPr>
          <w:rFonts w:asciiTheme="minorHAnsi" w:eastAsia="Calibri" w:hAnsiTheme="minorHAnsi" w:cstheme="minorHAnsi"/>
          <w:smallCaps/>
          <w:sz w:val="18"/>
          <w:szCs w:val="18"/>
        </w:rPr>
        <w:t>.</w:t>
      </w:r>
      <w:r w:rsidR="009A2155" w:rsidRPr="00EA06EF">
        <w:rPr>
          <w:rFonts w:asciiTheme="minorHAnsi" w:eastAsia="Calibri" w:hAnsiTheme="minorHAnsi" w:cstheme="minorHAnsi"/>
          <w:smallCaps/>
          <w:sz w:val="18"/>
          <w:szCs w:val="18"/>
        </w:rPr>
        <w:t>2024</w:t>
      </w:r>
      <w:r w:rsidR="00506B6A" w:rsidRPr="00EA06EF">
        <w:rPr>
          <w:rFonts w:asciiTheme="minorHAnsi" w:eastAsia="Calibri" w:hAnsiTheme="minorHAnsi" w:cstheme="minorHAnsi"/>
          <w:smallCaps/>
          <w:sz w:val="18"/>
          <w:szCs w:val="18"/>
        </w:rPr>
        <w:t xml:space="preserve">. r. </w:t>
      </w:r>
      <w:r w:rsidR="009A2155" w:rsidRPr="00EA06EF">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14FECDF8" w:rsidR="00506B6A" w:rsidRPr="00E97C11" w:rsidRDefault="00BF4344"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10.06</w:t>
      </w:r>
      <w:r w:rsidR="0060506B">
        <w:rPr>
          <w:rFonts w:asciiTheme="minorHAnsi" w:eastAsia="Calibri" w:hAnsiTheme="minorHAnsi" w:cstheme="minorHAnsi"/>
          <w:smallCaps/>
          <w:sz w:val="18"/>
          <w:szCs w:val="18"/>
        </w:rPr>
        <w:t>.</w:t>
      </w:r>
      <w:r w:rsidR="009A2155" w:rsidRPr="00EA06EF">
        <w:rPr>
          <w:rFonts w:asciiTheme="minorHAnsi" w:eastAsia="Calibri" w:hAnsiTheme="minorHAnsi" w:cstheme="minorHAnsi"/>
          <w:smallCaps/>
          <w:sz w:val="18"/>
          <w:szCs w:val="18"/>
        </w:rPr>
        <w:t>2024</w:t>
      </w:r>
      <w:r w:rsidR="00506B6A" w:rsidRPr="00EA06EF">
        <w:rPr>
          <w:rFonts w:asciiTheme="minorHAnsi" w:eastAsia="Calibri" w:hAnsiTheme="minorHAnsi" w:cstheme="minorHAnsi"/>
          <w:smallCaps/>
          <w:sz w:val="18"/>
          <w:szCs w:val="18"/>
        </w:rPr>
        <w:t xml:space="preserve"> r. </w:t>
      </w:r>
      <w:r w:rsidR="009A2155" w:rsidRPr="00EA06EF">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0B63CE03" w:rsidR="00905DFD" w:rsidRDefault="00905DFD" w:rsidP="003E250D">
      <w:pPr>
        <w:pStyle w:val="Default"/>
        <w:rPr>
          <w:lang w:val="x-none"/>
        </w:rPr>
      </w:pPr>
    </w:p>
    <w:p w14:paraId="0EE30735" w14:textId="77777777" w:rsidR="00B41CEB" w:rsidRDefault="00B41CEB" w:rsidP="003E250D">
      <w:pPr>
        <w:pStyle w:val="Default"/>
        <w:rPr>
          <w:lang w:val="x-none"/>
        </w:rPr>
      </w:pPr>
    </w:p>
    <w:p w14:paraId="0C61191D" w14:textId="77777777"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4849D8">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7B2199EB" w14:textId="77777777" w:rsidR="00963D1E" w:rsidRPr="00330B2B" w:rsidRDefault="00963D1E" w:rsidP="00963D1E">
      <w:pPr>
        <w:numPr>
          <w:ilvl w:val="0"/>
          <w:numId w:val="28"/>
        </w:numPr>
        <w:autoSpaceDE w:val="0"/>
        <w:autoSpaceDN w:val="0"/>
        <w:adjustRightInd w:val="0"/>
        <w:spacing w:after="120"/>
        <w:ind w:left="567" w:hanging="567"/>
        <w:jc w:val="both"/>
        <w:rPr>
          <w:rFonts w:ascii="Calibri" w:eastAsia="Batang" w:hAnsi="Calibri" w:cs="Calibri"/>
          <w:sz w:val="22"/>
          <w:szCs w:val="22"/>
        </w:rPr>
      </w:pPr>
      <w:r w:rsidRPr="00D96BA5">
        <w:rPr>
          <w:rFonts w:ascii="Calibri" w:eastAsia="Batang" w:hAnsi="Calibri" w:cs="Calibri"/>
          <w:sz w:val="22"/>
          <w:szCs w:val="22"/>
        </w:rPr>
        <w:t>Zamówienie jest objęte umową nr IZ.KPOD.01.19-IP.04-0008/23 o objęcie przedsięwzięcia wsparciem z Krajowego Planu Odbudowy i Zwiększenia Odporności w  zakresie części inwestycji A2.4.1 na realizację przedsięwzięcia pn. Modernizacja laboratoriów badań i innowacji w zakresie jakości i bezpieczeństwa pasz oraz żywności pochodzenia zwierzęcego.</w:t>
      </w:r>
    </w:p>
    <w:p w14:paraId="5496CA69" w14:textId="1B0B5931"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0E17305B" w14:textId="6BB1EBDA" w:rsidR="00B05CB5" w:rsidRPr="00592E84" w:rsidRDefault="00E51443" w:rsidP="00592E84">
      <w:pPr>
        <w:numPr>
          <w:ilvl w:val="0"/>
          <w:numId w:val="11"/>
        </w:numPr>
        <w:spacing w:before="120"/>
        <w:ind w:left="426" w:hanging="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BF764C" w:rsidRPr="006A4DE8">
        <w:rPr>
          <w:rFonts w:ascii="Calibri" w:hAnsi="Calibri" w:cs="Calibri"/>
          <w:b/>
          <w:color w:val="000000"/>
          <w:sz w:val="22"/>
          <w:szCs w:val="22"/>
        </w:rPr>
        <w:t xml:space="preserve">zakup </w:t>
      </w:r>
      <w:r w:rsidR="00B41CEB" w:rsidRPr="00B41CEB">
        <w:rPr>
          <w:rFonts w:ascii="Calibri" w:hAnsi="Calibri" w:cs="Calibri"/>
          <w:b/>
          <w:color w:val="000000"/>
          <w:sz w:val="22"/>
          <w:szCs w:val="22"/>
        </w:rPr>
        <w:t>mikroskopu fluorescencyjnego dla Instytutu Zootechniki – Państwowego Instytutu Badawczego</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2"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2"/>
    <w:p w14:paraId="57E9A9F5" w14:textId="0E2A9FDB" w:rsidR="00D21E64" w:rsidRPr="00F34B26" w:rsidRDefault="00D21E64" w:rsidP="004849D8">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B41CEB" w:rsidRPr="00B41CEB">
        <w:rPr>
          <w:rFonts w:ascii="Calibri" w:hAnsi="Calibri" w:cs="Calibri"/>
          <w:color w:val="000000"/>
          <w:sz w:val="22"/>
          <w:szCs w:val="22"/>
        </w:rPr>
        <w:t>38515200-0</w:t>
      </w:r>
      <w:r w:rsidR="00B41CEB">
        <w:rPr>
          <w:rFonts w:ascii="Calibri" w:hAnsi="Calibri" w:cs="Calibri"/>
          <w:color w:val="000000"/>
          <w:sz w:val="22"/>
          <w:szCs w:val="22"/>
        </w:rPr>
        <w:t xml:space="preserve">: </w:t>
      </w:r>
      <w:r w:rsidR="00B41CEB" w:rsidRPr="00B41CEB">
        <w:rPr>
          <w:rFonts w:ascii="Calibri" w:hAnsi="Calibri" w:cs="Calibri"/>
          <w:color w:val="000000"/>
          <w:sz w:val="22"/>
          <w:szCs w:val="22"/>
        </w:rPr>
        <w:t>Mikroskopy fluorescencyjne</w:t>
      </w:r>
    </w:p>
    <w:p w14:paraId="269585D9" w14:textId="77777777" w:rsidR="004849D8" w:rsidRPr="00EE3CD7" w:rsidRDefault="004849D8" w:rsidP="004849D8">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Zamawiający nie dopuszcza składania ofert częściowych.</w:t>
      </w:r>
    </w:p>
    <w:p w14:paraId="513CA6FB" w14:textId="77777777" w:rsidR="004849D8" w:rsidRPr="00DD79C1" w:rsidRDefault="004849D8" w:rsidP="004849D8">
      <w:pPr>
        <w:ind w:left="426"/>
        <w:jc w:val="both"/>
        <w:rPr>
          <w:rFonts w:ascii="Calibri" w:hAnsi="Calibri" w:cs="Calibri"/>
          <w:color w:val="000000"/>
          <w:sz w:val="22"/>
          <w:szCs w:val="22"/>
        </w:rPr>
      </w:pPr>
      <w:bookmarkStart w:id="13" w:name="_Hlk152758628"/>
      <w:r>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3"/>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nie jest zobowiązany do ich badania. Wykonawca w przypadku zawarcia umowy z </w:t>
      </w:r>
      <w:r w:rsidRPr="00FF63FD">
        <w:rPr>
          <w:rFonts w:ascii="Calibri" w:hAnsi="Calibri" w:cs="Calibri"/>
          <w:b/>
          <w:sz w:val="22"/>
          <w:szCs w:val="22"/>
        </w:rPr>
        <w:lastRenderedPageBreak/>
        <w:t>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4" w:name="_Toc72717328"/>
            <w:bookmarkStart w:id="15" w:name="_Toc95621012"/>
            <w:bookmarkStart w:id="16" w:name="_Toc95621113"/>
            <w:bookmarkStart w:id="17" w:name="_Toc95633496"/>
            <w:bookmarkStart w:id="18"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4"/>
    <w:bookmarkEnd w:id="15"/>
    <w:bookmarkEnd w:id="16"/>
    <w:bookmarkEnd w:id="17"/>
    <w:bookmarkEnd w:id="18"/>
    <w:p w14:paraId="2D70EAAC" w14:textId="22567824"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330B32">
        <w:rPr>
          <w:rFonts w:ascii="Calibri" w:hAnsi="Calibri" w:cs="Calibri"/>
          <w:b/>
          <w:color w:val="000000"/>
          <w:sz w:val="22"/>
          <w:szCs w:val="22"/>
        </w:rPr>
        <w:t>6 tygodni</w:t>
      </w:r>
      <w:r w:rsidRPr="0044635D">
        <w:rPr>
          <w:rFonts w:ascii="Calibri" w:hAnsi="Calibri" w:cs="Calibri"/>
          <w:b/>
          <w:color w:val="000000"/>
          <w:sz w:val="22"/>
          <w:szCs w:val="22"/>
        </w:rPr>
        <w:t xml:space="preserve"> od dnia zawarcia umowy.</w:t>
      </w:r>
    </w:p>
    <w:p w14:paraId="00CC4AB1" w14:textId="42ECE62C" w:rsidR="00D8271E" w:rsidRPr="00AB7014" w:rsidRDefault="00B64767" w:rsidP="0044635D">
      <w:pPr>
        <w:numPr>
          <w:ilvl w:val="0"/>
          <w:numId w:val="43"/>
        </w:numPr>
        <w:spacing w:before="120" w:after="120"/>
        <w:ind w:left="426" w:hanging="426"/>
        <w:jc w:val="both"/>
        <w:rPr>
          <w:rFonts w:ascii="Calibri" w:hAnsi="Calibri" w:cs="Calibri"/>
          <w:color w:val="000000"/>
          <w:sz w:val="22"/>
          <w:szCs w:val="22"/>
        </w:rPr>
      </w:pPr>
      <w:r w:rsidRPr="00BA4F90">
        <w:rPr>
          <w:rFonts w:ascii="Calibri" w:hAnsi="Calibri" w:cs="Calibri"/>
          <w:color w:val="000000"/>
          <w:sz w:val="22"/>
          <w:szCs w:val="22"/>
        </w:rPr>
        <w:t>Miejsce</w:t>
      </w:r>
      <w:r w:rsidRPr="00BA4F90">
        <w:rPr>
          <w:rFonts w:ascii="Calibri" w:hAnsi="Calibri" w:cs="Calibri"/>
          <w:sz w:val="22"/>
          <w:szCs w:val="22"/>
        </w:rPr>
        <w:t xml:space="preserve"> wykonania zamówienia:</w:t>
      </w:r>
      <w:r w:rsidRPr="00BA4F90">
        <w:rPr>
          <w:rFonts w:ascii="Calibri" w:hAnsi="Calibri" w:cs="Calibri"/>
          <w:b/>
          <w:sz w:val="22"/>
          <w:szCs w:val="22"/>
        </w:rPr>
        <w:t xml:space="preserve"> </w:t>
      </w:r>
      <w:r w:rsidR="00EF4A1E" w:rsidRPr="00687859">
        <w:rPr>
          <w:rFonts w:ascii="Calibri" w:hAnsi="Calibri" w:cs="Calibri"/>
          <w:sz w:val="22"/>
          <w:szCs w:val="22"/>
        </w:rPr>
        <w:t>Instytut Zootechniki – Państwowy Instytut Badawczy, Dział Analityki Laboratoryjnej, 32-084 Aleksandrowice</w:t>
      </w:r>
      <w:r w:rsidR="00EF4A1E">
        <w:rPr>
          <w:rFonts w:ascii="Calibri" w:hAnsi="Calibri" w:cs="Calibri"/>
          <w:sz w:val="22"/>
          <w:szCs w:val="22"/>
        </w:rPr>
        <w:t>, ul. Jurajska 44</w:t>
      </w:r>
      <w:r w:rsidR="00EF4A1E" w:rsidRPr="00687859">
        <w:rPr>
          <w:rFonts w:ascii="Calibri" w:hAnsi="Calibri" w:cs="Calibri"/>
          <w:sz w:val="22"/>
          <w:szCs w:val="22"/>
        </w:rPr>
        <w:t xml:space="preserve"> </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9" w:name="_Hlk62725355"/>
            <w:r>
              <w:rPr>
                <w:rFonts w:ascii="Calibri" w:hAnsi="Calibri" w:cs="Calibri"/>
                <w:color w:val="FFFFFF"/>
                <w:sz w:val="22"/>
                <w:szCs w:val="22"/>
                <w:lang w:val="pl-PL" w:eastAsia="pl-PL"/>
              </w:rPr>
              <w:t>WARUNKI UDZIAŁU W POSTĘPOWANIU</w:t>
            </w:r>
          </w:p>
        </w:tc>
      </w:tr>
    </w:tbl>
    <w:bookmarkEnd w:id="19"/>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 xml:space="preserve">cudzoziemcom </w:t>
      </w:r>
      <w:r w:rsidRPr="00BD4640">
        <w:rPr>
          <w:rFonts w:ascii="Calibri" w:hAnsi="Calibri" w:cs="Calibri"/>
        </w:rPr>
        <w:lastRenderedPageBreak/>
        <w:t>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0"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1"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1"/>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0"/>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2"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3" w:name="_Hlk96577979"/>
      <w:bookmarkStart w:id="24" w:name="_Hlk121896715"/>
      <w:bookmarkEnd w:id="22"/>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3"/>
          <w:bookmarkEnd w:id="24"/>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5"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5"/>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6" w:name="_Hlk60766245"/>
      <w:r w:rsidRPr="00D374E3">
        <w:rPr>
          <w:rFonts w:ascii="Calibri" w:hAnsi="Calibri" w:cs="Calibri"/>
          <w:sz w:val="22"/>
          <w:szCs w:val="22"/>
        </w:rPr>
        <w:t>podmiotowych środków dowodowych</w:t>
      </w:r>
      <w:bookmarkEnd w:id="26"/>
      <w:r w:rsidRPr="00D374E3">
        <w:rPr>
          <w:rFonts w:ascii="Calibri" w:hAnsi="Calibri" w:cs="Calibri"/>
          <w:sz w:val="22"/>
          <w:szCs w:val="22"/>
        </w:rPr>
        <w:t>:</w:t>
      </w:r>
      <w:bookmarkStart w:id="27" w:name="_Hlk60847976"/>
    </w:p>
    <w:p w14:paraId="671330A6" w14:textId="613A6F84" w:rsidR="00DA3C86" w:rsidRPr="001D4C23" w:rsidRDefault="00DA3C86" w:rsidP="00584F6A">
      <w:pPr>
        <w:pStyle w:val="Akapitzlist"/>
        <w:numPr>
          <w:ilvl w:val="0"/>
          <w:numId w:val="54"/>
        </w:numPr>
        <w:autoSpaceDE w:val="0"/>
        <w:autoSpaceDN w:val="0"/>
        <w:adjustRightInd w:val="0"/>
        <w:spacing w:after="240"/>
        <w:rPr>
          <w:rFonts w:ascii="Calibri" w:hAnsi="Calibri" w:cs="Calibri"/>
          <w:b/>
          <w:sz w:val="22"/>
          <w:szCs w:val="22"/>
        </w:rPr>
      </w:pPr>
      <w:r w:rsidRPr="001D4C23">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D4C23">
        <w:rPr>
          <w:rFonts w:ascii="Calibri" w:hAnsi="Calibri" w:cs="Calibri"/>
          <w:b/>
          <w:sz w:val="22"/>
          <w:szCs w:val="22"/>
        </w:rPr>
        <w:t>zgodnie z załącznikiem nr 5 do SWZ;</w:t>
      </w:r>
    </w:p>
    <w:p w14:paraId="4F1E8754" w14:textId="77777777" w:rsidR="001D4C23" w:rsidRPr="001D4C23" w:rsidRDefault="001D4C23" w:rsidP="001D4C23">
      <w:pPr>
        <w:pStyle w:val="Akapitzlist"/>
        <w:autoSpaceDE w:val="0"/>
        <w:autoSpaceDN w:val="0"/>
        <w:adjustRightInd w:val="0"/>
        <w:spacing w:after="240"/>
        <w:ind w:left="786"/>
        <w:rPr>
          <w:rFonts w:ascii="Calibri" w:hAnsi="Calibri" w:cs="Calibri"/>
          <w:sz w:val="22"/>
          <w:szCs w:val="22"/>
        </w:rPr>
      </w:pPr>
    </w:p>
    <w:p w14:paraId="663E4EA2" w14:textId="51483A63"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lastRenderedPageBreak/>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8"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9"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7"/>
    <w:bookmarkEnd w:id="29"/>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0" w:name="_Hlk61264714"/>
      <w:r w:rsidRPr="00384F3F">
        <w:rPr>
          <w:rFonts w:ascii="Calibri" w:hAnsi="Calibri" w:cs="Calibri"/>
          <w:sz w:val="22"/>
          <w:szCs w:val="22"/>
        </w:rPr>
        <w:t>sporządzonych nie wcześniej niż 3 miesiące przed ich złożeniem</w:t>
      </w:r>
      <w:bookmarkEnd w:id="30"/>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1" w:name="_Hlk61265347"/>
      <w:bookmarkStart w:id="32" w:name="_Hlk146277200"/>
      <w:bookmarkStart w:id="33"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1"/>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2"/>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3"/>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4"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4"/>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8"/>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3ADAE752" w14:textId="70B5F335" w:rsidR="0093083C" w:rsidRPr="001D4C23" w:rsidRDefault="001D4C23" w:rsidP="001D4C23">
      <w:pPr>
        <w:autoSpaceDE w:val="0"/>
        <w:autoSpaceDN w:val="0"/>
        <w:adjustRightInd w:val="0"/>
        <w:spacing w:before="120" w:after="120"/>
        <w:ind w:left="284"/>
        <w:jc w:val="both"/>
        <w:rPr>
          <w:rFonts w:ascii="Calibri" w:hAnsi="Calibri" w:cs="Arial"/>
          <w:sz w:val="22"/>
          <w:szCs w:val="22"/>
        </w:rPr>
      </w:pPr>
      <w:r w:rsidRPr="001D4C23">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5" w:name="_Hlk96580220"/>
      <w:bookmarkStart w:id="36"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7" w:name="_wp2umuqo1p7z"/>
      <w:bookmarkEnd w:id="37"/>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5"/>
          <w:bookmarkEnd w:id="36"/>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8"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39" w:name="_Hlk109193869"/>
      <w:r w:rsidRPr="0056418E">
        <w:rPr>
          <w:rFonts w:ascii="Calibri" w:hAnsi="Calibri" w:cs="Calibri"/>
          <w:b/>
          <w:color w:val="000000"/>
          <w:sz w:val="22"/>
          <w:szCs w:val="22"/>
        </w:rPr>
        <w:t>kwalifikowanym podpisem elektronicznym</w:t>
      </w:r>
      <w:bookmarkEnd w:id="39"/>
      <w:r w:rsidRPr="0056418E">
        <w:rPr>
          <w:rFonts w:ascii="Calibri" w:hAnsi="Calibri" w:cs="Calibri"/>
          <w:b/>
          <w:color w:val="000000"/>
          <w:sz w:val="22"/>
          <w:szCs w:val="22"/>
        </w:rPr>
        <w:t xml:space="preserve">.  </w:t>
      </w:r>
      <w:bookmarkStart w:id="40" w:name="_Hlk156909688"/>
      <w:bookmarkStart w:id="41" w:name="_Hlk156909800"/>
      <w:r w:rsidRPr="0056418E">
        <w:rPr>
          <w:rFonts w:ascii="Calibri" w:hAnsi="Calibri" w:cs="Calibri"/>
          <w:color w:val="000000"/>
          <w:sz w:val="22"/>
          <w:szCs w:val="22"/>
        </w:rPr>
        <w:t xml:space="preserve">Podmiotowe środki dowodowe oraz </w:t>
      </w:r>
      <w:bookmarkEnd w:id="40"/>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1"/>
      <w:r w:rsidRPr="0056418E">
        <w:rPr>
          <w:rFonts w:ascii="Calibri" w:hAnsi="Calibri" w:cs="Calibri"/>
          <w:color w:val="000000"/>
          <w:sz w:val="22"/>
          <w:szCs w:val="22"/>
        </w:rPr>
        <w:t>.</w:t>
      </w:r>
    </w:p>
    <w:bookmarkEnd w:id="38"/>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BF4344"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2" w:name="_Hlk156909847"/>
      <w:r w:rsidR="0056418E" w:rsidRPr="0056418E">
        <w:rPr>
          <w:rFonts w:ascii="Calibri" w:hAnsi="Calibri" w:cs="Calibri"/>
        </w:rPr>
        <w:t xml:space="preserve"> Wykonawcy, podwykonawcy (jeżeli dotyczy)</w:t>
      </w:r>
      <w:bookmarkEnd w:id="42"/>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BF4344"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lastRenderedPageBreak/>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3" w:name="_Toc72717330"/>
            <w:bookmarkStart w:id="44" w:name="_Toc95621014"/>
            <w:bookmarkStart w:id="45" w:name="_Toc95621115"/>
            <w:bookmarkStart w:id="46" w:name="_Toc95633498"/>
            <w:bookmarkStart w:id="47"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3"/>
    <w:bookmarkEnd w:id="44"/>
    <w:bookmarkEnd w:id="45"/>
    <w:bookmarkEnd w:id="46"/>
    <w:bookmarkEnd w:id="47"/>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5EE50821"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3">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4"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do dnia </w:t>
      </w:r>
      <w:r w:rsidR="00BF4344" w:rsidRPr="00BF4344">
        <w:rPr>
          <w:rFonts w:ascii="Calibri" w:hAnsi="Calibri" w:cs="Calibri"/>
          <w:b/>
          <w:color w:val="000000"/>
          <w:sz w:val="22"/>
          <w:szCs w:val="22"/>
        </w:rPr>
        <w:t>11</w:t>
      </w:r>
      <w:r w:rsidR="0060506B" w:rsidRPr="00BF4344">
        <w:rPr>
          <w:rFonts w:ascii="Calibri" w:hAnsi="Calibri" w:cs="Calibri"/>
          <w:b/>
          <w:color w:val="000000"/>
          <w:sz w:val="22"/>
          <w:szCs w:val="22"/>
        </w:rPr>
        <w:t>.</w:t>
      </w:r>
      <w:r w:rsidR="00EF4A1E" w:rsidRPr="00BF4344">
        <w:rPr>
          <w:rFonts w:ascii="Calibri" w:hAnsi="Calibri" w:cs="Calibri"/>
          <w:b/>
          <w:color w:val="000000"/>
          <w:sz w:val="22"/>
          <w:szCs w:val="22"/>
        </w:rPr>
        <w:t>0</w:t>
      </w:r>
      <w:r w:rsidR="00BF4344" w:rsidRPr="00BF4344">
        <w:rPr>
          <w:rFonts w:ascii="Calibri" w:hAnsi="Calibri" w:cs="Calibri"/>
          <w:b/>
          <w:color w:val="000000"/>
          <w:sz w:val="22"/>
          <w:szCs w:val="22"/>
        </w:rPr>
        <w:t>7</w:t>
      </w:r>
      <w:r w:rsidR="009A2155" w:rsidRPr="00BF4344">
        <w:rPr>
          <w:rFonts w:ascii="Calibri" w:hAnsi="Calibri" w:cs="Calibri"/>
          <w:b/>
          <w:color w:val="000000"/>
          <w:sz w:val="22"/>
          <w:szCs w:val="22"/>
        </w:rPr>
        <w:t>.</w:t>
      </w:r>
      <w:r w:rsidRPr="00BF4344">
        <w:rPr>
          <w:rFonts w:ascii="Calibri" w:hAnsi="Calibri" w:cs="Calibri"/>
          <w:b/>
          <w:color w:val="000000"/>
          <w:sz w:val="22"/>
          <w:szCs w:val="22"/>
        </w:rPr>
        <w:t>202</w:t>
      </w:r>
      <w:r w:rsidR="009A2155" w:rsidRPr="00BF4344">
        <w:rPr>
          <w:rFonts w:ascii="Calibri" w:hAnsi="Calibri" w:cs="Calibri"/>
          <w:b/>
          <w:color w:val="000000"/>
          <w:sz w:val="22"/>
          <w:szCs w:val="22"/>
        </w:rPr>
        <w:t>4</w:t>
      </w:r>
      <w:r w:rsidRPr="0060506B">
        <w:rPr>
          <w:rFonts w:ascii="Calibri" w:hAnsi="Calibri" w:cs="Calibri"/>
          <w:color w:val="000000"/>
          <w:sz w:val="22"/>
          <w:szCs w:val="22"/>
        </w:rPr>
        <w:t xml:space="preserve"> </w:t>
      </w:r>
      <w:r w:rsidRPr="0060506B">
        <w:rPr>
          <w:rFonts w:ascii="Calibri" w:hAnsi="Calibri" w:cs="Calibri"/>
          <w:b/>
          <w:color w:val="000000"/>
          <w:sz w:val="22"/>
          <w:szCs w:val="22"/>
        </w:rPr>
        <w:t xml:space="preserve">godz. </w:t>
      </w:r>
      <w:r w:rsidR="00BF4344">
        <w:rPr>
          <w:rFonts w:ascii="Calibri" w:hAnsi="Calibri" w:cs="Calibri"/>
          <w:b/>
          <w:color w:val="000000"/>
          <w:sz w:val="22"/>
          <w:szCs w:val="22"/>
        </w:rPr>
        <w:t>09</w:t>
      </w:r>
      <w:r w:rsidRPr="0060506B">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33BBEC8A" w:rsidR="00DA0706" w:rsidRPr="0060506B"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0060506B" w:rsidRPr="00BF4344">
        <w:rPr>
          <w:rFonts w:ascii="Calibri" w:eastAsia="Calibri" w:hAnsi="Calibri" w:cs="Calibri"/>
          <w:sz w:val="22"/>
          <w:szCs w:val="22"/>
        </w:rPr>
        <w:t xml:space="preserve">. </w:t>
      </w:r>
      <w:r w:rsidR="00BF4344" w:rsidRPr="00BF4344">
        <w:rPr>
          <w:rFonts w:ascii="Calibri" w:hAnsi="Calibri" w:cs="Calibri"/>
          <w:b/>
          <w:color w:val="000000"/>
          <w:sz w:val="22"/>
          <w:szCs w:val="22"/>
        </w:rPr>
        <w:t>11</w:t>
      </w:r>
      <w:r w:rsidR="0060506B" w:rsidRPr="00BF4344">
        <w:rPr>
          <w:rFonts w:ascii="Calibri" w:hAnsi="Calibri" w:cs="Calibri"/>
          <w:b/>
          <w:color w:val="000000"/>
          <w:sz w:val="22"/>
          <w:szCs w:val="22"/>
        </w:rPr>
        <w:t>.0</w:t>
      </w:r>
      <w:r w:rsidR="00BF4344" w:rsidRPr="00BF4344">
        <w:rPr>
          <w:rFonts w:ascii="Calibri" w:hAnsi="Calibri" w:cs="Calibri"/>
          <w:b/>
          <w:color w:val="000000"/>
          <w:sz w:val="22"/>
          <w:szCs w:val="22"/>
        </w:rPr>
        <w:t>7</w:t>
      </w:r>
      <w:r w:rsidR="009A2155" w:rsidRPr="00BF4344">
        <w:rPr>
          <w:rFonts w:ascii="Calibri" w:hAnsi="Calibri" w:cs="Calibri"/>
          <w:b/>
          <w:color w:val="000000"/>
          <w:sz w:val="22"/>
          <w:szCs w:val="22"/>
        </w:rPr>
        <w:t>.2024</w:t>
      </w:r>
      <w:r w:rsidR="00DE6F89" w:rsidRPr="0060506B">
        <w:rPr>
          <w:rFonts w:ascii="Calibri" w:hAnsi="Calibri" w:cs="Calibri"/>
          <w:color w:val="000000"/>
          <w:sz w:val="22"/>
          <w:szCs w:val="22"/>
        </w:rPr>
        <w:t xml:space="preserve"> </w:t>
      </w:r>
      <w:r w:rsidR="00DE6F89" w:rsidRPr="0060506B">
        <w:rPr>
          <w:rFonts w:ascii="Calibri" w:hAnsi="Calibri" w:cs="Calibri"/>
          <w:b/>
          <w:color w:val="000000"/>
          <w:sz w:val="22"/>
          <w:szCs w:val="22"/>
        </w:rPr>
        <w:t xml:space="preserve">godz. </w:t>
      </w:r>
      <w:r w:rsidR="00BF4344">
        <w:rPr>
          <w:rFonts w:ascii="Calibri" w:hAnsi="Calibri" w:cs="Calibri"/>
          <w:b/>
          <w:color w:val="000000"/>
          <w:sz w:val="22"/>
          <w:szCs w:val="22"/>
        </w:rPr>
        <w:t>09</w:t>
      </w:r>
      <w:r w:rsidR="00DE6F89" w:rsidRPr="0060506B">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662A8DA5" w:rsidR="00EB57DA" w:rsidRPr="00BF4344"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9A2155">
        <w:rPr>
          <w:rFonts w:ascii="Calibri" w:hAnsi="Calibri" w:cs="Calibri"/>
          <w:bCs/>
          <w:sz w:val="22"/>
          <w:szCs w:val="22"/>
        </w:rPr>
        <w:t xml:space="preserve">dnia </w:t>
      </w:r>
      <w:r w:rsidR="00BF4344" w:rsidRPr="00BF4344">
        <w:rPr>
          <w:rFonts w:ascii="Calibri" w:hAnsi="Calibri" w:cs="Calibri"/>
          <w:b/>
          <w:bCs/>
          <w:sz w:val="22"/>
          <w:szCs w:val="22"/>
        </w:rPr>
        <w:t>08.</w:t>
      </w:r>
      <w:r w:rsidR="00BF4344">
        <w:rPr>
          <w:rFonts w:ascii="Calibri" w:hAnsi="Calibri" w:cs="Calibri"/>
          <w:b/>
          <w:bCs/>
          <w:sz w:val="22"/>
          <w:szCs w:val="22"/>
        </w:rPr>
        <w:t>10</w:t>
      </w:r>
      <w:r w:rsidR="0060506B" w:rsidRPr="00BF4344">
        <w:rPr>
          <w:rFonts w:ascii="Calibri" w:hAnsi="Calibri" w:cs="Calibri"/>
          <w:b/>
          <w:bCs/>
          <w:sz w:val="22"/>
          <w:szCs w:val="22"/>
        </w:rPr>
        <w:t>.</w:t>
      </w:r>
      <w:r w:rsidR="0023419D" w:rsidRPr="00BF4344">
        <w:rPr>
          <w:rFonts w:ascii="Calibri" w:hAnsi="Calibri" w:cs="Calibri"/>
          <w:b/>
          <w:bCs/>
          <w:sz w:val="22"/>
          <w:szCs w:val="22"/>
        </w:rPr>
        <w:t>202</w:t>
      </w:r>
      <w:r w:rsidR="009A2155" w:rsidRPr="00BF4344">
        <w:rPr>
          <w:rFonts w:ascii="Calibri" w:hAnsi="Calibri" w:cs="Calibri"/>
          <w:b/>
          <w:bCs/>
          <w:sz w:val="22"/>
          <w:szCs w:val="22"/>
        </w:rPr>
        <w:t>4</w:t>
      </w:r>
      <w:r w:rsidR="0023419D" w:rsidRPr="00BF4344">
        <w:rPr>
          <w:rFonts w:ascii="Calibri" w:hAnsi="Calibri" w:cs="Calibri"/>
          <w:b/>
          <w:bCs/>
          <w:sz w:val="22"/>
          <w:szCs w:val="22"/>
        </w:rPr>
        <w:t xml:space="preserve"> r.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8" w:name="_Toc72717331"/>
            <w:bookmarkStart w:id="49" w:name="_Toc95621015"/>
            <w:bookmarkStart w:id="50" w:name="_Toc95621116"/>
            <w:bookmarkStart w:id="51" w:name="_Toc95633499"/>
            <w:bookmarkStart w:id="52"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3" w:name="_Hlk62815728"/>
      <w:bookmarkEnd w:id="48"/>
      <w:bookmarkEnd w:id="49"/>
      <w:bookmarkEnd w:id="50"/>
      <w:bookmarkEnd w:id="51"/>
      <w:bookmarkEnd w:id="52"/>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3"/>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4" w:name="_Toc72717340"/>
            <w:bookmarkStart w:id="55" w:name="_Toc95621024"/>
            <w:bookmarkStart w:id="56" w:name="_Toc95621125"/>
            <w:bookmarkStart w:id="57" w:name="_Toc95633508"/>
            <w:bookmarkStart w:id="58"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4"/>
    <w:bookmarkEnd w:id="55"/>
    <w:bookmarkEnd w:id="56"/>
    <w:bookmarkEnd w:id="57"/>
    <w:bookmarkEnd w:id="58"/>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9"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9"/>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0"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0"/>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4B942029"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4FD4D1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EB4FF06" w14:textId="01983D09"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486A34D9" w14:textId="2D7A339D" w:rsidR="001D4C23" w:rsidRDefault="001D4C23" w:rsidP="00485484">
      <w:pPr>
        <w:shd w:val="clear" w:color="auto" w:fill="FFFFFF"/>
        <w:tabs>
          <w:tab w:val="left" w:leader="dot" w:pos="2232"/>
        </w:tabs>
        <w:ind w:right="23"/>
        <w:jc w:val="center"/>
        <w:rPr>
          <w:rFonts w:ascii="Calibri" w:hAnsi="Calibri" w:cs="Calibri"/>
          <w:b/>
          <w:bCs/>
          <w:sz w:val="22"/>
          <w:szCs w:val="22"/>
          <w:u w:val="single"/>
        </w:rPr>
      </w:pPr>
    </w:p>
    <w:p w14:paraId="441AD79D" w14:textId="54CE8A1C" w:rsidR="001D4C23" w:rsidRDefault="001D4C23" w:rsidP="00485484">
      <w:pPr>
        <w:shd w:val="clear" w:color="auto" w:fill="FFFFFF"/>
        <w:tabs>
          <w:tab w:val="left" w:leader="dot" w:pos="2232"/>
        </w:tabs>
        <w:ind w:right="23"/>
        <w:jc w:val="center"/>
        <w:rPr>
          <w:rFonts w:ascii="Calibri" w:hAnsi="Calibri" w:cs="Calibri"/>
          <w:b/>
          <w:bCs/>
          <w:sz w:val="22"/>
          <w:szCs w:val="22"/>
          <w:u w:val="single"/>
        </w:rPr>
      </w:pPr>
    </w:p>
    <w:p w14:paraId="1295397A" w14:textId="01CAC6FB" w:rsidR="001D4C23" w:rsidRDefault="001D4C23" w:rsidP="00485484">
      <w:pPr>
        <w:shd w:val="clear" w:color="auto" w:fill="FFFFFF"/>
        <w:tabs>
          <w:tab w:val="left" w:leader="dot" w:pos="2232"/>
        </w:tabs>
        <w:ind w:right="23"/>
        <w:jc w:val="center"/>
        <w:rPr>
          <w:rFonts w:ascii="Calibri" w:hAnsi="Calibri" w:cs="Calibri"/>
          <w:b/>
          <w:bCs/>
          <w:sz w:val="22"/>
          <w:szCs w:val="22"/>
          <w:u w:val="single"/>
        </w:rPr>
      </w:pPr>
    </w:p>
    <w:p w14:paraId="5B402D80" w14:textId="481E68AF" w:rsidR="001D4C23" w:rsidRDefault="001D4C23" w:rsidP="00485484">
      <w:pPr>
        <w:shd w:val="clear" w:color="auto" w:fill="FFFFFF"/>
        <w:tabs>
          <w:tab w:val="left" w:leader="dot" w:pos="2232"/>
        </w:tabs>
        <w:ind w:right="23"/>
        <w:jc w:val="center"/>
        <w:rPr>
          <w:rFonts w:ascii="Calibri" w:hAnsi="Calibri" w:cs="Calibri"/>
          <w:b/>
          <w:bCs/>
          <w:sz w:val="22"/>
          <w:szCs w:val="22"/>
          <w:u w:val="single"/>
        </w:rPr>
      </w:pPr>
    </w:p>
    <w:p w14:paraId="51A2E29B" w14:textId="77777777" w:rsidR="001D4C23" w:rsidRDefault="001D4C23" w:rsidP="00485484">
      <w:pPr>
        <w:shd w:val="clear" w:color="auto" w:fill="FFFFFF"/>
        <w:tabs>
          <w:tab w:val="left" w:leader="dot" w:pos="2232"/>
        </w:tabs>
        <w:ind w:right="23"/>
        <w:jc w:val="center"/>
        <w:rPr>
          <w:rFonts w:ascii="Calibri" w:hAnsi="Calibri" w:cs="Calibri"/>
          <w:b/>
          <w:bCs/>
          <w:sz w:val="22"/>
          <w:szCs w:val="22"/>
          <w:u w:val="single"/>
        </w:rPr>
      </w:pPr>
    </w:p>
    <w:p w14:paraId="32B8058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4753FE"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48F72B" w14:textId="035A64F8"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77777777"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397792F2" w14:textId="1492CEC3" w:rsidR="00485484" w:rsidRDefault="00485484" w:rsidP="00A90A3D">
      <w:pPr>
        <w:shd w:val="clear" w:color="auto" w:fill="FFFFFF"/>
        <w:tabs>
          <w:tab w:val="left" w:leader="dot" w:pos="2232"/>
        </w:tabs>
        <w:ind w:right="23"/>
        <w:jc w:val="both"/>
        <w:rPr>
          <w:rFonts w:ascii="Calibri" w:hAnsi="Calibri" w:cs="Calibri"/>
          <w:b/>
          <w:bCs/>
          <w:sz w:val="22"/>
          <w:szCs w:val="22"/>
          <w:highlight w:val="yellow"/>
          <w:u w:val="single"/>
        </w:rPr>
      </w:pPr>
    </w:p>
    <w:p w14:paraId="58BEA3EF" w14:textId="77777777" w:rsidR="00122CCB" w:rsidRPr="00122CCB" w:rsidRDefault="00122CCB" w:rsidP="00122CCB">
      <w:pPr>
        <w:spacing w:before="100" w:beforeAutospacing="1" w:after="100" w:afterAutospacing="1"/>
        <w:rPr>
          <w:rFonts w:eastAsia="Calibri"/>
          <w:b/>
          <w:sz w:val="24"/>
          <w:szCs w:val="24"/>
          <w:lang w:eastAsia="en-US"/>
        </w:rPr>
      </w:pPr>
      <w:r w:rsidRPr="00122CCB">
        <w:rPr>
          <w:rFonts w:eastAsia="Calibri"/>
          <w:b/>
          <w:sz w:val="24"/>
          <w:szCs w:val="24"/>
          <w:lang w:eastAsia="en-US"/>
        </w:rPr>
        <w:t xml:space="preserve">Mikroskop fluorescencyjny </w:t>
      </w:r>
    </w:p>
    <w:p w14:paraId="24A3E782" w14:textId="77777777" w:rsidR="00122CCB" w:rsidRPr="00122CCB" w:rsidRDefault="00122CCB" w:rsidP="00122CCB">
      <w:pPr>
        <w:spacing w:before="100" w:beforeAutospacing="1" w:after="100" w:afterAutospacing="1"/>
        <w:rPr>
          <w:rFonts w:eastAsia="Calibri"/>
          <w:sz w:val="24"/>
          <w:szCs w:val="24"/>
          <w:lang w:eastAsia="en-US"/>
        </w:rPr>
      </w:pPr>
      <w:r w:rsidRPr="00122CCB">
        <w:rPr>
          <w:rFonts w:eastAsia="Calibri"/>
          <w:sz w:val="24"/>
          <w:szCs w:val="24"/>
          <w:lang w:eastAsia="en-US"/>
        </w:rPr>
        <w:t>zawierający:</w:t>
      </w:r>
    </w:p>
    <w:p w14:paraId="3EF53E58"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eastAsia="en-US"/>
        </w:rPr>
      </w:pPr>
      <w:proofErr w:type="spellStart"/>
      <w:r w:rsidRPr="00122CCB">
        <w:rPr>
          <w:rFonts w:eastAsia="Calibri"/>
          <w:sz w:val="24"/>
          <w:szCs w:val="24"/>
          <w:lang w:eastAsia="en-US"/>
        </w:rPr>
        <w:t>trinokular</w:t>
      </w:r>
      <w:proofErr w:type="spellEnd"/>
      <w:r w:rsidRPr="00122CCB">
        <w:rPr>
          <w:rFonts w:eastAsia="Calibri"/>
          <w:sz w:val="24"/>
          <w:szCs w:val="24"/>
          <w:lang w:eastAsia="en-US"/>
        </w:rPr>
        <w:t>,</w:t>
      </w:r>
    </w:p>
    <w:p w14:paraId="616580D2"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eastAsia="en-US"/>
        </w:rPr>
      </w:pPr>
      <w:r w:rsidRPr="00122CCB">
        <w:rPr>
          <w:rFonts w:eastAsia="Calibri"/>
          <w:sz w:val="24"/>
          <w:szCs w:val="24"/>
          <w:lang w:eastAsia="en-US"/>
        </w:rPr>
        <w:t>obiektywy: co najmniej  10x, 20x, 40x, 100x,</w:t>
      </w:r>
    </w:p>
    <w:p w14:paraId="0E0BE3BD"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eastAsia="en-US"/>
        </w:rPr>
      </w:pPr>
      <w:r w:rsidRPr="00122CCB">
        <w:rPr>
          <w:rFonts w:eastAsia="Calibri"/>
          <w:sz w:val="24"/>
          <w:szCs w:val="24"/>
          <w:lang w:eastAsia="en-US"/>
        </w:rPr>
        <w:t xml:space="preserve">jakość obiektywu – co najmniej  typu </w:t>
      </w:r>
      <w:proofErr w:type="spellStart"/>
      <w:r w:rsidRPr="00122CCB">
        <w:rPr>
          <w:rFonts w:eastAsia="Calibri"/>
          <w:sz w:val="24"/>
          <w:szCs w:val="24"/>
          <w:lang w:eastAsia="en-US"/>
        </w:rPr>
        <w:t>Infinity</w:t>
      </w:r>
      <w:proofErr w:type="spellEnd"/>
      <w:r w:rsidRPr="00122CCB">
        <w:rPr>
          <w:rFonts w:eastAsia="Calibri"/>
          <w:sz w:val="24"/>
          <w:szCs w:val="24"/>
          <w:lang w:eastAsia="en-US"/>
        </w:rPr>
        <w:t xml:space="preserve"> Plan,</w:t>
      </w:r>
    </w:p>
    <w:p w14:paraId="792C8F44"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eastAsia="en-US"/>
        </w:rPr>
      </w:pPr>
      <w:r w:rsidRPr="00122CCB">
        <w:rPr>
          <w:rFonts w:eastAsia="Calibri"/>
          <w:sz w:val="24"/>
          <w:szCs w:val="24"/>
          <w:lang w:eastAsia="en-US"/>
        </w:rPr>
        <w:t>obiektyw centrujący do regulacji fluorescencji,</w:t>
      </w:r>
    </w:p>
    <w:p w14:paraId="3D811A17"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eastAsia="en-US"/>
        </w:rPr>
      </w:pPr>
      <w:r w:rsidRPr="00122CCB">
        <w:rPr>
          <w:rFonts w:eastAsia="Calibri"/>
          <w:sz w:val="24"/>
          <w:szCs w:val="24"/>
          <w:lang w:eastAsia="en-US"/>
        </w:rPr>
        <w:t>obustronną regulację dioptrii,</w:t>
      </w:r>
    </w:p>
    <w:p w14:paraId="1CD2BDE6" w14:textId="77777777" w:rsidR="00122CCB" w:rsidRPr="00122CCB" w:rsidRDefault="00122CCB" w:rsidP="00584F6A">
      <w:pPr>
        <w:numPr>
          <w:ilvl w:val="0"/>
          <w:numId w:val="65"/>
        </w:numPr>
        <w:spacing w:before="100" w:beforeAutospacing="1" w:after="100" w:afterAutospacing="1" w:line="259" w:lineRule="auto"/>
        <w:contextualSpacing/>
        <w:rPr>
          <w:sz w:val="24"/>
          <w:szCs w:val="24"/>
        </w:rPr>
      </w:pPr>
      <w:r w:rsidRPr="00122CCB">
        <w:rPr>
          <w:sz w:val="24"/>
          <w:szCs w:val="24"/>
        </w:rPr>
        <w:t xml:space="preserve">kondensor </w:t>
      </w:r>
      <w:proofErr w:type="spellStart"/>
      <w:r w:rsidRPr="00122CCB">
        <w:rPr>
          <w:sz w:val="24"/>
          <w:szCs w:val="24"/>
        </w:rPr>
        <w:t>Abbego</w:t>
      </w:r>
      <w:proofErr w:type="spellEnd"/>
      <w:r w:rsidRPr="00122CCB">
        <w:rPr>
          <w:sz w:val="24"/>
          <w:szCs w:val="24"/>
        </w:rPr>
        <w:t xml:space="preserve"> lub Swing-out, </w:t>
      </w:r>
    </w:p>
    <w:p w14:paraId="5BCBD65A"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eastAsia="en-US"/>
        </w:rPr>
      </w:pPr>
      <w:proofErr w:type="spellStart"/>
      <w:r w:rsidRPr="00122CCB">
        <w:rPr>
          <w:rFonts w:eastAsia="Calibri"/>
          <w:sz w:val="24"/>
          <w:szCs w:val="24"/>
          <w:lang w:eastAsia="en-US"/>
        </w:rPr>
        <w:t>epi</w:t>
      </w:r>
      <w:proofErr w:type="spellEnd"/>
      <w:r w:rsidRPr="00122CCB">
        <w:rPr>
          <w:rFonts w:eastAsia="Calibri"/>
          <w:sz w:val="24"/>
          <w:szCs w:val="24"/>
          <w:lang w:eastAsia="en-US"/>
        </w:rPr>
        <w:t xml:space="preserve">-fluorescencyjną jednostką oświetleniową, </w:t>
      </w:r>
    </w:p>
    <w:p w14:paraId="35EB2492" w14:textId="77777777" w:rsidR="00122CCB" w:rsidRPr="00122CCB" w:rsidRDefault="00122CCB" w:rsidP="00584F6A">
      <w:pPr>
        <w:numPr>
          <w:ilvl w:val="0"/>
          <w:numId w:val="65"/>
        </w:numPr>
        <w:spacing w:before="100" w:beforeAutospacing="1" w:after="100" w:afterAutospacing="1" w:line="259" w:lineRule="auto"/>
        <w:contextualSpacing/>
        <w:rPr>
          <w:rFonts w:eastAsia="Calibri"/>
          <w:sz w:val="24"/>
          <w:szCs w:val="24"/>
          <w:lang w:val="en-US" w:eastAsia="en-US"/>
        </w:rPr>
      </w:pPr>
      <w:proofErr w:type="spellStart"/>
      <w:r w:rsidRPr="00122CCB">
        <w:rPr>
          <w:rFonts w:eastAsia="Calibri"/>
          <w:sz w:val="24"/>
          <w:szCs w:val="24"/>
          <w:lang w:val="en-US" w:eastAsia="en-US"/>
        </w:rPr>
        <w:t>filtry</w:t>
      </w:r>
      <w:proofErr w:type="spellEnd"/>
      <w:r w:rsidRPr="00122CCB">
        <w:rPr>
          <w:rFonts w:eastAsia="Calibri"/>
          <w:sz w:val="24"/>
          <w:szCs w:val="24"/>
          <w:lang w:val="en-US" w:eastAsia="en-US"/>
        </w:rPr>
        <w:t xml:space="preserve"> </w:t>
      </w:r>
      <w:proofErr w:type="spellStart"/>
      <w:r w:rsidRPr="00122CCB">
        <w:rPr>
          <w:rFonts w:eastAsia="Calibri"/>
          <w:sz w:val="24"/>
          <w:szCs w:val="24"/>
          <w:lang w:val="en-US" w:eastAsia="en-US"/>
        </w:rPr>
        <w:t>fluorescencyjne</w:t>
      </w:r>
      <w:proofErr w:type="spellEnd"/>
      <w:r w:rsidRPr="00122CCB">
        <w:rPr>
          <w:rFonts w:eastAsia="Calibri"/>
          <w:sz w:val="24"/>
          <w:szCs w:val="24"/>
          <w:lang w:val="en-US" w:eastAsia="en-US"/>
        </w:rPr>
        <w:t xml:space="preserve"> B/G/UV/V</w:t>
      </w:r>
    </w:p>
    <w:p w14:paraId="18E6C1C5" w14:textId="77777777" w:rsidR="00122CCB" w:rsidRPr="00122CCB" w:rsidRDefault="00122CCB" w:rsidP="00122CCB">
      <w:pPr>
        <w:spacing w:before="100" w:beforeAutospacing="1" w:after="100" w:afterAutospacing="1"/>
        <w:rPr>
          <w:rFonts w:eastAsia="Calibri"/>
          <w:sz w:val="24"/>
          <w:szCs w:val="24"/>
          <w:lang w:eastAsia="en-US"/>
        </w:rPr>
      </w:pPr>
    </w:p>
    <w:p w14:paraId="67A4560A" w14:textId="77777777" w:rsidR="00122CCB" w:rsidRPr="00122CCB" w:rsidRDefault="00122CCB" w:rsidP="00122CCB">
      <w:pPr>
        <w:spacing w:after="160" w:line="259" w:lineRule="auto"/>
        <w:rPr>
          <w:rFonts w:eastAsia="Calibri"/>
          <w:b/>
          <w:bCs/>
          <w:sz w:val="24"/>
          <w:szCs w:val="24"/>
          <w:lang w:eastAsia="en-US"/>
        </w:rPr>
      </w:pPr>
      <w:r w:rsidRPr="00122CCB">
        <w:rPr>
          <w:rFonts w:eastAsia="Calibri"/>
          <w:b/>
          <w:bCs/>
          <w:sz w:val="24"/>
          <w:szCs w:val="24"/>
          <w:lang w:eastAsia="en-US"/>
        </w:rPr>
        <w:t>Gwarancja i szkolenia</w:t>
      </w:r>
    </w:p>
    <w:p w14:paraId="2685B5AB" w14:textId="77777777" w:rsidR="00122CCB" w:rsidRPr="00122CCB" w:rsidRDefault="00122CCB" w:rsidP="00584F6A">
      <w:pPr>
        <w:numPr>
          <w:ilvl w:val="0"/>
          <w:numId w:val="66"/>
        </w:numPr>
        <w:spacing w:after="160" w:line="259" w:lineRule="auto"/>
        <w:contextualSpacing/>
        <w:rPr>
          <w:rFonts w:eastAsia="Calibri"/>
          <w:sz w:val="24"/>
          <w:szCs w:val="24"/>
          <w:lang w:eastAsia="en-US"/>
        </w:rPr>
      </w:pPr>
      <w:r w:rsidRPr="00122CCB">
        <w:rPr>
          <w:rFonts w:eastAsia="Calibri"/>
          <w:sz w:val="24"/>
          <w:szCs w:val="24"/>
          <w:lang w:eastAsia="en-US"/>
        </w:rPr>
        <w:t>Gwarancja minimum 24 miesięcy od podpisania protokołu odbioru. Bezpłatny serwis gwarancyjny obejmujący części zamienne i robociznę.</w:t>
      </w:r>
    </w:p>
    <w:p w14:paraId="72973A82" w14:textId="77777777" w:rsidR="00122CCB" w:rsidRPr="00122CCB" w:rsidRDefault="00122CCB" w:rsidP="00584F6A">
      <w:pPr>
        <w:numPr>
          <w:ilvl w:val="0"/>
          <w:numId w:val="66"/>
        </w:numPr>
        <w:spacing w:after="160" w:line="259" w:lineRule="auto"/>
        <w:contextualSpacing/>
        <w:rPr>
          <w:rFonts w:eastAsia="Calibri"/>
          <w:sz w:val="24"/>
          <w:szCs w:val="24"/>
          <w:lang w:eastAsia="en-US"/>
        </w:rPr>
      </w:pPr>
      <w:r w:rsidRPr="00122CCB">
        <w:rPr>
          <w:rFonts w:eastAsia="Calibri"/>
          <w:sz w:val="24"/>
          <w:szCs w:val="24"/>
          <w:lang w:eastAsia="en-US"/>
        </w:rPr>
        <w:t>Szkolenie dla co najmniej 2 osób przeprowadzone w siedzibie Zamawiającego w czasie instalacji urządzenia</w:t>
      </w:r>
    </w:p>
    <w:p w14:paraId="31082043" w14:textId="77777777" w:rsidR="00C42002" w:rsidRPr="00C42002" w:rsidRDefault="00C42002" w:rsidP="00C42002">
      <w:pPr>
        <w:rPr>
          <w:rFonts w:eastAsia="Calibri"/>
          <w:sz w:val="24"/>
          <w:szCs w:val="24"/>
          <w:lang w:eastAsia="en-US"/>
        </w:rPr>
      </w:pPr>
    </w:p>
    <w:p w14:paraId="08C166C8" w14:textId="77777777" w:rsidR="00B41CEB" w:rsidRPr="00B41CEB" w:rsidRDefault="00B41CEB" w:rsidP="00B41CEB">
      <w:pPr>
        <w:rPr>
          <w:rFonts w:eastAsia="Calibri"/>
          <w:sz w:val="24"/>
          <w:szCs w:val="24"/>
          <w:lang w:eastAsia="en-US"/>
        </w:rPr>
      </w:pPr>
    </w:p>
    <w:p w14:paraId="44CADF03" w14:textId="7E90B34F" w:rsidR="00662C97" w:rsidRDefault="00662C97" w:rsidP="00662C97">
      <w:pPr>
        <w:contextualSpacing/>
        <w:jc w:val="both"/>
        <w:rPr>
          <w:rFonts w:eastAsia="Calibri"/>
          <w:sz w:val="24"/>
          <w:szCs w:val="24"/>
          <w:lang w:val="x-none" w:eastAsia="en-US"/>
        </w:rPr>
      </w:pPr>
    </w:p>
    <w:p w14:paraId="103BE7CC" w14:textId="65382797" w:rsidR="00B41CEB" w:rsidRDefault="00B41CEB" w:rsidP="00662C97">
      <w:pPr>
        <w:contextualSpacing/>
        <w:jc w:val="both"/>
        <w:rPr>
          <w:rFonts w:eastAsia="Calibri"/>
          <w:sz w:val="24"/>
          <w:szCs w:val="24"/>
          <w:lang w:val="x-none" w:eastAsia="en-US"/>
        </w:rPr>
      </w:pPr>
    </w:p>
    <w:p w14:paraId="3653CBAF" w14:textId="47B9CDC4" w:rsidR="00B41CEB" w:rsidRDefault="00B41CEB" w:rsidP="00662C97">
      <w:pPr>
        <w:contextualSpacing/>
        <w:jc w:val="both"/>
        <w:rPr>
          <w:rFonts w:eastAsia="Calibri"/>
          <w:sz w:val="24"/>
          <w:szCs w:val="24"/>
          <w:lang w:val="x-none" w:eastAsia="en-US"/>
        </w:rPr>
      </w:pPr>
    </w:p>
    <w:p w14:paraId="3E17C633" w14:textId="311B5EE1" w:rsidR="00B41CEB" w:rsidRDefault="00B41CEB" w:rsidP="00662C97">
      <w:pPr>
        <w:contextualSpacing/>
        <w:jc w:val="both"/>
        <w:rPr>
          <w:rFonts w:eastAsia="Calibri"/>
          <w:sz w:val="24"/>
          <w:szCs w:val="24"/>
          <w:lang w:val="x-none" w:eastAsia="en-US"/>
        </w:rPr>
      </w:pPr>
    </w:p>
    <w:p w14:paraId="0213BB1A" w14:textId="49FD945C" w:rsidR="00B41CEB" w:rsidRDefault="00B41CEB" w:rsidP="00662C97">
      <w:pPr>
        <w:contextualSpacing/>
        <w:jc w:val="both"/>
        <w:rPr>
          <w:rFonts w:eastAsia="Calibri"/>
          <w:sz w:val="24"/>
          <w:szCs w:val="24"/>
          <w:lang w:val="x-none" w:eastAsia="en-US"/>
        </w:rPr>
      </w:pPr>
    </w:p>
    <w:p w14:paraId="203164F1" w14:textId="21FA4207" w:rsidR="00B41CEB" w:rsidRDefault="00B41CEB" w:rsidP="00662C97">
      <w:pPr>
        <w:contextualSpacing/>
        <w:jc w:val="both"/>
        <w:rPr>
          <w:rFonts w:eastAsia="Calibri"/>
          <w:sz w:val="24"/>
          <w:szCs w:val="24"/>
          <w:lang w:val="x-none" w:eastAsia="en-US"/>
        </w:rPr>
      </w:pPr>
    </w:p>
    <w:p w14:paraId="18C3BD2B" w14:textId="283CDE0F" w:rsidR="00B41CEB" w:rsidRDefault="00B41CEB" w:rsidP="00662C97">
      <w:pPr>
        <w:contextualSpacing/>
        <w:jc w:val="both"/>
        <w:rPr>
          <w:rFonts w:eastAsia="Calibri"/>
          <w:sz w:val="24"/>
          <w:szCs w:val="24"/>
          <w:lang w:val="x-none" w:eastAsia="en-US"/>
        </w:rPr>
      </w:pPr>
    </w:p>
    <w:p w14:paraId="421FAB35" w14:textId="53F7EE37" w:rsidR="00B41CEB" w:rsidRDefault="00B41CEB" w:rsidP="00662C97">
      <w:pPr>
        <w:contextualSpacing/>
        <w:jc w:val="both"/>
        <w:rPr>
          <w:rFonts w:eastAsia="Calibri"/>
          <w:sz w:val="24"/>
          <w:szCs w:val="24"/>
          <w:lang w:val="x-none" w:eastAsia="en-US"/>
        </w:rPr>
      </w:pPr>
    </w:p>
    <w:p w14:paraId="697A8547" w14:textId="1C57D1B5" w:rsidR="00B41CEB" w:rsidRDefault="00B41CEB" w:rsidP="00662C97">
      <w:pPr>
        <w:contextualSpacing/>
        <w:jc w:val="both"/>
        <w:rPr>
          <w:rFonts w:eastAsia="Calibri"/>
          <w:sz w:val="24"/>
          <w:szCs w:val="24"/>
          <w:lang w:val="x-none" w:eastAsia="en-US"/>
        </w:rPr>
      </w:pPr>
    </w:p>
    <w:p w14:paraId="7014C938" w14:textId="68785996" w:rsidR="00B41CEB" w:rsidRDefault="00B41CEB" w:rsidP="00662C97">
      <w:pPr>
        <w:contextualSpacing/>
        <w:jc w:val="both"/>
        <w:rPr>
          <w:rFonts w:eastAsia="Calibri"/>
          <w:sz w:val="24"/>
          <w:szCs w:val="24"/>
          <w:lang w:val="x-none" w:eastAsia="en-US"/>
        </w:rPr>
      </w:pPr>
    </w:p>
    <w:p w14:paraId="6C11AD3A" w14:textId="7D2F6CD3" w:rsidR="00B41CEB" w:rsidRDefault="00B41CEB" w:rsidP="00662C97">
      <w:pPr>
        <w:contextualSpacing/>
        <w:jc w:val="both"/>
        <w:rPr>
          <w:rFonts w:eastAsia="Calibri"/>
          <w:sz w:val="24"/>
          <w:szCs w:val="24"/>
          <w:lang w:val="x-none" w:eastAsia="en-US"/>
        </w:rPr>
      </w:pPr>
    </w:p>
    <w:p w14:paraId="1F6EC414" w14:textId="7764FC9E" w:rsidR="00B41CEB" w:rsidRDefault="00B41CEB" w:rsidP="00662C97">
      <w:pPr>
        <w:contextualSpacing/>
        <w:jc w:val="both"/>
        <w:rPr>
          <w:rFonts w:eastAsia="Calibri"/>
          <w:sz w:val="24"/>
          <w:szCs w:val="24"/>
          <w:lang w:val="x-none" w:eastAsia="en-US"/>
        </w:rPr>
      </w:pPr>
    </w:p>
    <w:p w14:paraId="783C32EE" w14:textId="77777777" w:rsidR="00B41CEB" w:rsidRPr="00662C97" w:rsidRDefault="00B41CEB" w:rsidP="00662C97">
      <w:pPr>
        <w:contextualSpacing/>
        <w:jc w:val="both"/>
        <w:rPr>
          <w:rFonts w:eastAsia="Calibri"/>
          <w:sz w:val="24"/>
          <w:szCs w:val="24"/>
          <w:lang w:val="x-none" w:eastAsia="en-US"/>
        </w:rPr>
      </w:pPr>
    </w:p>
    <w:p w14:paraId="35DA3E19" w14:textId="77777777" w:rsidR="00662C97" w:rsidRPr="00662C97" w:rsidRDefault="00662C97" w:rsidP="00662C97">
      <w:pPr>
        <w:contextualSpacing/>
        <w:jc w:val="both"/>
        <w:rPr>
          <w:rFonts w:eastAsia="Calibri"/>
          <w:sz w:val="24"/>
          <w:szCs w:val="24"/>
          <w:lang w:val="x-none" w:eastAsia="en-US"/>
        </w:rPr>
      </w:pPr>
    </w:p>
    <w:p w14:paraId="108D0DEA" w14:textId="77777777" w:rsidR="00662C97" w:rsidRPr="00662C97" w:rsidRDefault="00662C97" w:rsidP="00662C97">
      <w:pPr>
        <w:contextualSpacing/>
        <w:jc w:val="both"/>
        <w:rPr>
          <w:rFonts w:eastAsia="Calibri"/>
          <w:sz w:val="24"/>
          <w:szCs w:val="24"/>
          <w:lang w:val="x-none" w:eastAsia="en-US"/>
        </w:rPr>
      </w:pPr>
    </w:p>
    <w:p w14:paraId="0E5B92C4" w14:textId="77777777" w:rsidR="00662C97" w:rsidRPr="00662C97" w:rsidRDefault="00662C97" w:rsidP="00662C97">
      <w:pPr>
        <w:contextualSpacing/>
        <w:jc w:val="both"/>
        <w:rPr>
          <w:rFonts w:eastAsia="Calibri"/>
          <w:sz w:val="24"/>
          <w:szCs w:val="24"/>
          <w:lang w:val="x-none" w:eastAsia="en-US"/>
        </w:rPr>
      </w:pPr>
    </w:p>
    <w:p w14:paraId="6A1A2AFD" w14:textId="77777777" w:rsidR="00662C97" w:rsidRPr="00662C97" w:rsidRDefault="00662C97" w:rsidP="00662C97">
      <w:pPr>
        <w:contextualSpacing/>
        <w:jc w:val="both"/>
        <w:rPr>
          <w:rFonts w:eastAsia="Calibri"/>
          <w:sz w:val="24"/>
          <w:szCs w:val="24"/>
          <w:lang w:val="x-none" w:eastAsia="en-US"/>
        </w:rPr>
      </w:pPr>
    </w:p>
    <w:p w14:paraId="036B50AC" w14:textId="77777777" w:rsidR="00662C97" w:rsidRPr="00662C97" w:rsidRDefault="00662C97" w:rsidP="00662C97">
      <w:pPr>
        <w:contextualSpacing/>
        <w:jc w:val="both"/>
        <w:rPr>
          <w:rFonts w:eastAsia="Calibri"/>
          <w:sz w:val="24"/>
          <w:szCs w:val="24"/>
          <w:lang w:val="x-none" w:eastAsia="en-US"/>
        </w:rPr>
      </w:pPr>
    </w:p>
    <w:p w14:paraId="470283BE" w14:textId="77777777" w:rsidR="00662C97" w:rsidRPr="00662C97" w:rsidRDefault="00662C97" w:rsidP="00662C97">
      <w:pPr>
        <w:contextualSpacing/>
        <w:jc w:val="both"/>
        <w:rPr>
          <w:rFonts w:eastAsia="Calibri"/>
          <w:sz w:val="24"/>
          <w:szCs w:val="24"/>
          <w:lang w:val="x-none" w:eastAsia="en-US"/>
        </w:rPr>
      </w:pPr>
    </w:p>
    <w:p w14:paraId="4684DEC6" w14:textId="77777777" w:rsidR="00662C97" w:rsidRPr="00662C97" w:rsidRDefault="00662C97" w:rsidP="00662C97">
      <w:pPr>
        <w:contextualSpacing/>
        <w:jc w:val="both"/>
        <w:rPr>
          <w:rFonts w:eastAsia="Calibri"/>
          <w:sz w:val="24"/>
          <w:szCs w:val="24"/>
          <w:lang w:val="x-none" w:eastAsia="en-US"/>
        </w:rPr>
      </w:pPr>
    </w:p>
    <w:p w14:paraId="72632818" w14:textId="77777777" w:rsidR="00662C97" w:rsidRPr="00662C97" w:rsidRDefault="00662C97" w:rsidP="00662C97">
      <w:pPr>
        <w:contextualSpacing/>
        <w:jc w:val="both"/>
        <w:rPr>
          <w:rFonts w:eastAsia="Calibri"/>
          <w:sz w:val="24"/>
          <w:szCs w:val="24"/>
          <w:lang w:val="x-none" w:eastAsia="en-US"/>
        </w:rPr>
      </w:pPr>
    </w:p>
    <w:p w14:paraId="3A158462" w14:textId="77777777" w:rsidR="00662C97" w:rsidRPr="00662C97" w:rsidRDefault="00662C97" w:rsidP="00662C97">
      <w:pPr>
        <w:shd w:val="clear" w:color="auto" w:fill="FFFFFF"/>
        <w:tabs>
          <w:tab w:val="left" w:leader="dot" w:pos="2232"/>
        </w:tabs>
        <w:ind w:right="23"/>
        <w:jc w:val="center"/>
        <w:rPr>
          <w:rFonts w:ascii="Calibri" w:hAnsi="Calibri" w:cs="Calibri"/>
          <w:b/>
          <w:bCs/>
          <w:sz w:val="22"/>
          <w:szCs w:val="22"/>
          <w:u w:val="single"/>
        </w:rPr>
      </w:pPr>
      <w:r w:rsidRPr="00662C97">
        <w:rPr>
          <w:rFonts w:ascii="Calibri" w:hAnsi="Calibri" w:cs="Calibri"/>
          <w:b/>
          <w:bCs/>
          <w:sz w:val="22"/>
          <w:szCs w:val="22"/>
          <w:u w:val="single"/>
        </w:rPr>
        <w:lastRenderedPageBreak/>
        <w:t>ZAŁĄCZNIK NR 7 DO SWZ</w:t>
      </w:r>
    </w:p>
    <w:p w14:paraId="66847E56" w14:textId="77777777" w:rsidR="00662C97" w:rsidRPr="00662C97" w:rsidRDefault="00662C97" w:rsidP="00662C97">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662C97" w:rsidRPr="00662C97" w14:paraId="1C136E49" w14:textId="77777777" w:rsidTr="00B16D63">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03EFA82D" w14:textId="77777777" w:rsidR="00662C97" w:rsidRPr="00662C97" w:rsidRDefault="00662C97" w:rsidP="00662C97">
            <w:pPr>
              <w:spacing w:before="120" w:after="120" w:line="276" w:lineRule="auto"/>
              <w:jc w:val="center"/>
              <w:rPr>
                <w:rFonts w:ascii="Calibri" w:hAnsi="Calibri" w:cs="Arial"/>
                <w:b/>
                <w:color w:val="000000"/>
                <w:sz w:val="22"/>
                <w:szCs w:val="22"/>
              </w:rPr>
            </w:pPr>
            <w:r w:rsidRPr="00662C97">
              <w:rPr>
                <w:rFonts w:ascii="Calibri" w:hAnsi="Calibri" w:cs="Arial"/>
                <w:b/>
                <w:bCs/>
                <w:color w:val="000000"/>
                <w:sz w:val="22"/>
                <w:szCs w:val="22"/>
              </w:rPr>
              <w:t>WZÓR - PROJEKT UMOWY</w:t>
            </w:r>
          </w:p>
        </w:tc>
      </w:tr>
    </w:tbl>
    <w:p w14:paraId="307AB93E" w14:textId="77777777" w:rsidR="00662C97" w:rsidRPr="00662C97" w:rsidRDefault="00662C97" w:rsidP="00662C97">
      <w:pPr>
        <w:shd w:val="clear" w:color="auto" w:fill="FFFFFF"/>
        <w:tabs>
          <w:tab w:val="left" w:leader="dot" w:pos="2232"/>
        </w:tabs>
        <w:ind w:right="23"/>
        <w:jc w:val="center"/>
        <w:rPr>
          <w:rFonts w:ascii="Calibri" w:hAnsi="Calibri"/>
          <w:b/>
          <w:bCs/>
          <w:sz w:val="22"/>
          <w:szCs w:val="22"/>
        </w:rPr>
      </w:pPr>
    </w:p>
    <w:p w14:paraId="5BDCBD41" w14:textId="77777777" w:rsidR="00584F6A" w:rsidRPr="00662C97" w:rsidRDefault="00584F6A" w:rsidP="00584F6A">
      <w:pPr>
        <w:shd w:val="clear" w:color="auto" w:fill="FFFFFF"/>
        <w:tabs>
          <w:tab w:val="left" w:leader="dot" w:pos="2232"/>
        </w:tabs>
        <w:ind w:right="23"/>
        <w:jc w:val="center"/>
        <w:rPr>
          <w:rFonts w:ascii="Calibri" w:hAnsi="Calibri"/>
          <w:b/>
          <w:bCs/>
          <w:sz w:val="22"/>
          <w:szCs w:val="22"/>
        </w:rPr>
      </w:pPr>
      <w:r w:rsidRPr="00662C97">
        <w:rPr>
          <w:rFonts w:ascii="Calibri" w:hAnsi="Calibri"/>
          <w:b/>
          <w:bCs/>
          <w:sz w:val="22"/>
          <w:szCs w:val="22"/>
        </w:rPr>
        <w:t>Umowa Nr ZZP/....../24</w:t>
      </w:r>
    </w:p>
    <w:p w14:paraId="3E554C4B" w14:textId="77777777" w:rsidR="00584F6A" w:rsidRPr="00662C97" w:rsidRDefault="00584F6A" w:rsidP="00584F6A">
      <w:pPr>
        <w:shd w:val="clear" w:color="auto" w:fill="FFFFFF"/>
        <w:tabs>
          <w:tab w:val="left" w:leader="dot" w:pos="2232"/>
        </w:tabs>
        <w:ind w:right="23"/>
        <w:jc w:val="center"/>
        <w:rPr>
          <w:rFonts w:ascii="Calibri" w:hAnsi="Calibri"/>
          <w:b/>
          <w:bCs/>
          <w:sz w:val="22"/>
          <w:szCs w:val="22"/>
        </w:rPr>
      </w:pPr>
    </w:p>
    <w:p w14:paraId="695C9F60" w14:textId="77777777" w:rsidR="00584F6A" w:rsidRPr="00662C97" w:rsidRDefault="00584F6A" w:rsidP="00584F6A">
      <w:pPr>
        <w:autoSpaceDE w:val="0"/>
        <w:autoSpaceDN w:val="0"/>
        <w:adjustRightInd w:val="0"/>
        <w:spacing w:after="240" w:line="276" w:lineRule="auto"/>
        <w:rPr>
          <w:rFonts w:ascii="Calibri" w:eastAsia="Batang" w:hAnsi="Calibri" w:cs="Calibri"/>
          <w:color w:val="000000"/>
          <w:sz w:val="22"/>
          <w:szCs w:val="22"/>
        </w:rPr>
      </w:pPr>
      <w:r w:rsidRPr="00662C97">
        <w:rPr>
          <w:rFonts w:ascii="Calibri" w:eastAsia="Batang" w:hAnsi="Calibri" w:cs="Calibri"/>
          <w:color w:val="000000"/>
          <w:sz w:val="22"/>
          <w:szCs w:val="22"/>
        </w:rPr>
        <w:t>zawarta</w:t>
      </w:r>
      <w:r w:rsidRPr="00662C97">
        <w:rPr>
          <w:rFonts w:ascii="Calibri" w:eastAsia="Batang" w:hAnsi="Calibri" w:cs="Calibri"/>
          <w:i/>
          <w:color w:val="000000"/>
          <w:sz w:val="22"/>
          <w:szCs w:val="22"/>
        </w:rPr>
        <w:t xml:space="preserve"> w dniu ........................... r., w ……………. /</w:t>
      </w:r>
      <w:r w:rsidRPr="00662C97">
        <w:rPr>
          <w:rFonts w:ascii="Calibri" w:eastAsia="Batang" w:hAnsi="Calibri" w:cs="Calibri"/>
          <w:color w:val="000000"/>
          <w:sz w:val="22"/>
          <w:szCs w:val="22"/>
        </w:rPr>
        <w:t xml:space="preserve"> </w:t>
      </w:r>
      <w:r w:rsidRPr="00662C97">
        <w:rPr>
          <w:rFonts w:ascii="Calibri" w:eastAsia="Batang" w:hAnsi="Calibri" w:cs="Calibri"/>
          <w:i/>
          <w:color w:val="000000"/>
          <w:sz w:val="22"/>
          <w:szCs w:val="22"/>
        </w:rPr>
        <w:t>w formie elektronicznej, z chwilą jej opatrzenia kwalifikowanym podpisem elektronicznym przez ostatnią ze Stron</w:t>
      </w:r>
      <w:r w:rsidRPr="00662C97">
        <w:rPr>
          <w:rFonts w:ascii="Calibri" w:eastAsia="Batang" w:hAnsi="Calibri" w:cs="Calibri"/>
          <w:color w:val="000000"/>
          <w:sz w:val="22"/>
          <w:szCs w:val="22"/>
          <w:vertAlign w:val="superscript"/>
        </w:rPr>
        <w:footnoteReference w:id="1"/>
      </w:r>
      <w:r w:rsidRPr="00662C97">
        <w:rPr>
          <w:rFonts w:ascii="Calibri" w:eastAsia="Batang" w:hAnsi="Calibri" w:cs="Calibri"/>
          <w:color w:val="000000"/>
          <w:sz w:val="22"/>
          <w:szCs w:val="22"/>
        </w:rPr>
        <w:t>, pomiędzy:</w:t>
      </w:r>
    </w:p>
    <w:p w14:paraId="215B26AE" w14:textId="77777777" w:rsidR="00584F6A" w:rsidRPr="00662C97" w:rsidRDefault="00584F6A" w:rsidP="00584F6A">
      <w:pPr>
        <w:spacing w:after="120" w:line="276" w:lineRule="auto"/>
        <w:jc w:val="both"/>
        <w:rPr>
          <w:rFonts w:ascii="Calibri" w:hAnsi="Calibri" w:cs="Calibri"/>
          <w:sz w:val="22"/>
          <w:szCs w:val="22"/>
        </w:rPr>
      </w:pPr>
      <w:r w:rsidRPr="00662C97">
        <w:rPr>
          <w:rFonts w:ascii="Calibri" w:hAnsi="Calibri" w:cs="Calibri"/>
          <w:b/>
          <w:sz w:val="22"/>
          <w:szCs w:val="22"/>
        </w:rPr>
        <w:t>Instytutem Zootechniki - Państwowym Instytutem Badawczym</w:t>
      </w:r>
      <w:r w:rsidRPr="00662C97">
        <w:rPr>
          <w:rFonts w:ascii="Calibri" w:hAnsi="Calibri" w:cs="Calibri"/>
          <w:sz w:val="22"/>
          <w:szCs w:val="22"/>
        </w:rPr>
        <w:t xml:space="preserve"> z siedzibą w Krakowie, pod adresem: 31-047 Kraków, ul. </w:t>
      </w:r>
      <w:proofErr w:type="spellStart"/>
      <w:r w:rsidRPr="00662C97">
        <w:rPr>
          <w:rFonts w:ascii="Calibri" w:hAnsi="Calibri" w:cs="Calibri"/>
          <w:sz w:val="22"/>
          <w:szCs w:val="22"/>
        </w:rPr>
        <w:t>Sarego</w:t>
      </w:r>
      <w:proofErr w:type="spellEnd"/>
      <w:r w:rsidRPr="00662C97">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662C97">
        <w:rPr>
          <w:rFonts w:ascii="Calibri" w:hAnsi="Calibri" w:cs="Calibri"/>
          <w:b/>
          <w:sz w:val="22"/>
          <w:szCs w:val="22"/>
        </w:rPr>
        <w:t>Zamawiającym</w:t>
      </w:r>
      <w:r w:rsidRPr="00662C97">
        <w:rPr>
          <w:rFonts w:ascii="Calibri" w:hAnsi="Calibri" w:cs="Calibri"/>
          <w:sz w:val="22"/>
          <w:szCs w:val="22"/>
        </w:rPr>
        <w:t>”, reprezentowanym przez:</w:t>
      </w:r>
    </w:p>
    <w:p w14:paraId="40E79DE7" w14:textId="77777777" w:rsidR="00584F6A" w:rsidRPr="00662C97" w:rsidRDefault="00584F6A" w:rsidP="00584F6A">
      <w:pPr>
        <w:spacing w:line="276" w:lineRule="auto"/>
        <w:jc w:val="both"/>
        <w:rPr>
          <w:rFonts w:ascii="Calibri" w:hAnsi="Calibri" w:cs="Calibri"/>
          <w:sz w:val="22"/>
          <w:szCs w:val="22"/>
        </w:rPr>
      </w:pPr>
      <w:r w:rsidRPr="00662C97">
        <w:rPr>
          <w:rFonts w:ascii="Calibri" w:hAnsi="Calibri" w:cs="Calibri"/>
          <w:sz w:val="22"/>
          <w:szCs w:val="22"/>
        </w:rPr>
        <w:t>...................................................................................</w:t>
      </w:r>
    </w:p>
    <w:p w14:paraId="10A185B5" w14:textId="77777777" w:rsidR="00584F6A" w:rsidRPr="00662C97" w:rsidRDefault="00584F6A" w:rsidP="00584F6A">
      <w:pPr>
        <w:spacing w:line="276" w:lineRule="auto"/>
        <w:jc w:val="both"/>
        <w:rPr>
          <w:rFonts w:ascii="Calibri" w:hAnsi="Calibri" w:cs="Calibri"/>
          <w:bCs/>
          <w:sz w:val="22"/>
          <w:szCs w:val="22"/>
        </w:rPr>
      </w:pPr>
    </w:p>
    <w:p w14:paraId="1F931B9D" w14:textId="77777777" w:rsidR="00584F6A" w:rsidRPr="00662C97" w:rsidRDefault="00584F6A" w:rsidP="00584F6A">
      <w:pPr>
        <w:spacing w:line="276" w:lineRule="auto"/>
        <w:jc w:val="both"/>
        <w:rPr>
          <w:rFonts w:ascii="Calibri" w:hAnsi="Calibri" w:cs="Calibri"/>
          <w:sz w:val="22"/>
          <w:szCs w:val="22"/>
        </w:rPr>
      </w:pPr>
      <w:r w:rsidRPr="00662C97">
        <w:rPr>
          <w:rFonts w:ascii="Calibri" w:hAnsi="Calibri" w:cs="Calibri"/>
          <w:sz w:val="22"/>
          <w:szCs w:val="22"/>
        </w:rPr>
        <w:t>a</w:t>
      </w:r>
    </w:p>
    <w:p w14:paraId="69972BFA" w14:textId="77777777" w:rsidR="00584F6A" w:rsidRPr="00662C97" w:rsidRDefault="00584F6A" w:rsidP="00584F6A">
      <w:pPr>
        <w:spacing w:after="120" w:line="276" w:lineRule="auto"/>
        <w:jc w:val="both"/>
        <w:rPr>
          <w:rFonts w:ascii="Calibri" w:hAnsi="Calibri" w:cs="Calibri"/>
          <w:sz w:val="22"/>
          <w:szCs w:val="22"/>
        </w:rPr>
      </w:pPr>
      <w:r w:rsidRPr="00662C97">
        <w:rPr>
          <w:rFonts w:ascii="Calibri" w:hAnsi="Calibri" w:cs="Calibri"/>
          <w:sz w:val="22"/>
          <w:szCs w:val="22"/>
        </w:rPr>
        <w:t>…………. z siedzibą w ……………………, .................................., zwaną w dalszej części umowy „</w:t>
      </w:r>
      <w:r w:rsidRPr="00662C97">
        <w:rPr>
          <w:rFonts w:ascii="Calibri" w:hAnsi="Calibri" w:cs="Calibri"/>
          <w:b/>
          <w:sz w:val="22"/>
          <w:szCs w:val="22"/>
        </w:rPr>
        <w:t>Wykonawcą</w:t>
      </w:r>
      <w:r w:rsidRPr="00662C97">
        <w:rPr>
          <w:rFonts w:ascii="Calibri" w:hAnsi="Calibri" w:cs="Calibri"/>
          <w:sz w:val="22"/>
          <w:szCs w:val="22"/>
        </w:rPr>
        <w:t>”, reprezentowaną przez:</w:t>
      </w:r>
    </w:p>
    <w:p w14:paraId="677EFCC5" w14:textId="77777777" w:rsidR="00584F6A" w:rsidRPr="00662C97" w:rsidRDefault="00584F6A" w:rsidP="00584F6A">
      <w:pPr>
        <w:spacing w:line="276" w:lineRule="auto"/>
        <w:jc w:val="both"/>
        <w:rPr>
          <w:rFonts w:ascii="Calibri" w:hAnsi="Calibri" w:cs="Calibri"/>
          <w:sz w:val="22"/>
          <w:szCs w:val="22"/>
        </w:rPr>
      </w:pPr>
      <w:r w:rsidRPr="00662C97">
        <w:rPr>
          <w:rFonts w:ascii="Calibri" w:hAnsi="Calibri" w:cs="Calibri"/>
          <w:sz w:val="22"/>
          <w:szCs w:val="22"/>
        </w:rPr>
        <w:t>...................................................................................</w:t>
      </w:r>
    </w:p>
    <w:p w14:paraId="0DB40170" w14:textId="77777777" w:rsidR="00584F6A" w:rsidRPr="00662C97" w:rsidRDefault="00584F6A" w:rsidP="00584F6A">
      <w:pPr>
        <w:spacing w:line="276" w:lineRule="auto"/>
        <w:jc w:val="both"/>
        <w:rPr>
          <w:rFonts w:ascii="Calibri" w:hAnsi="Calibri" w:cs="Calibri"/>
          <w:sz w:val="22"/>
          <w:szCs w:val="22"/>
        </w:rPr>
      </w:pPr>
    </w:p>
    <w:p w14:paraId="4DA7E06E" w14:textId="77777777" w:rsidR="00584F6A" w:rsidRPr="00662C97" w:rsidRDefault="00584F6A" w:rsidP="00584F6A">
      <w:pPr>
        <w:spacing w:line="276" w:lineRule="auto"/>
        <w:jc w:val="both"/>
        <w:rPr>
          <w:rFonts w:ascii="Calibri" w:hAnsi="Calibri" w:cs="Calibri"/>
          <w:sz w:val="22"/>
          <w:szCs w:val="22"/>
        </w:rPr>
      </w:pPr>
      <w:r w:rsidRPr="00662C97">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3C59C563" w14:textId="77777777" w:rsidR="00584F6A" w:rsidRPr="00ED1728" w:rsidRDefault="00584F6A" w:rsidP="00584F6A">
      <w:pPr>
        <w:spacing w:line="276" w:lineRule="auto"/>
        <w:jc w:val="both"/>
        <w:rPr>
          <w:rFonts w:asciiTheme="minorHAnsi" w:hAnsiTheme="minorHAnsi" w:cstheme="minorHAnsi"/>
          <w:sz w:val="22"/>
          <w:szCs w:val="22"/>
        </w:rPr>
      </w:pPr>
    </w:p>
    <w:p w14:paraId="5AF6303E" w14:textId="77777777" w:rsidR="00584F6A" w:rsidRDefault="00584F6A" w:rsidP="00584F6A">
      <w:pPr>
        <w:spacing w:line="276" w:lineRule="auto"/>
        <w:jc w:val="center"/>
        <w:rPr>
          <w:rFonts w:asciiTheme="minorHAnsi" w:hAnsiTheme="minorHAnsi" w:cstheme="minorHAnsi"/>
          <w:color w:val="000000" w:themeColor="text1"/>
          <w:sz w:val="22"/>
          <w:szCs w:val="22"/>
        </w:rPr>
      </w:pPr>
    </w:p>
    <w:p w14:paraId="31A5AD17" w14:textId="77777777" w:rsidR="00584F6A" w:rsidRPr="00C0244F" w:rsidRDefault="00584F6A" w:rsidP="00584F6A">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3BEE1AC8" w14:textId="77777777" w:rsidR="00584F6A" w:rsidRPr="00C0244F" w:rsidRDefault="00584F6A" w:rsidP="00584F6A">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388632D0" w14:textId="77777777" w:rsidR="00584F6A" w:rsidRPr="00CB6948" w:rsidRDefault="00584F6A" w:rsidP="00584F6A">
      <w:pPr>
        <w:numPr>
          <w:ilvl w:val="0"/>
          <w:numId w:val="55"/>
        </w:numPr>
        <w:tabs>
          <w:tab w:val="left" w:pos="360"/>
        </w:tabs>
        <w:suppressAutoHyphens/>
        <w:spacing w:line="276" w:lineRule="auto"/>
        <w:jc w:val="both"/>
        <w:rPr>
          <w:rFonts w:ascii="Calibri" w:hAnsi="Calibri" w:cs="Calibri"/>
          <w:sz w:val="22"/>
          <w:szCs w:val="22"/>
        </w:rPr>
      </w:pPr>
      <w:r w:rsidRPr="00CB6948">
        <w:rPr>
          <w:rFonts w:ascii="Calibri" w:hAnsi="Calibri" w:cs="Calibri"/>
          <w:sz w:val="22"/>
          <w:szCs w:val="22"/>
        </w:rPr>
        <w:t>Na podstawie niniejszej umowy (dalej jako: „umowa”) Wykonawca zobowiązuje się sprzedać i dostarczyć Zamawiające</w:t>
      </w:r>
      <w:r w:rsidRPr="001F327C">
        <w:rPr>
          <w:rFonts w:ascii="Calibri" w:hAnsi="Calibri" w:cs="Calibri"/>
          <w:sz w:val="22"/>
          <w:szCs w:val="22"/>
        </w:rPr>
        <w:t xml:space="preserve">mu mikroskop </w:t>
      </w:r>
      <w:r w:rsidRPr="00E47979">
        <w:rPr>
          <w:rFonts w:ascii="Calibri" w:hAnsi="Calibri" w:cs="Calibri"/>
          <w:sz w:val="22"/>
          <w:szCs w:val="22"/>
        </w:rPr>
        <w:t>fluorescencyjn</w:t>
      </w:r>
      <w:r>
        <w:rPr>
          <w:rFonts w:ascii="Calibri" w:hAnsi="Calibri" w:cs="Calibri"/>
          <w:sz w:val="22"/>
          <w:szCs w:val="22"/>
        </w:rPr>
        <w:t>y</w:t>
      </w:r>
      <w:r w:rsidRPr="001F327C">
        <w:rPr>
          <w:rFonts w:ascii="Calibri" w:hAnsi="Calibri" w:cs="Calibri"/>
          <w:sz w:val="22"/>
          <w:szCs w:val="22"/>
        </w:rPr>
        <w:t xml:space="preserve"> (dalej jako: „</w:t>
      </w:r>
      <w:r>
        <w:rPr>
          <w:rFonts w:ascii="Calibri" w:hAnsi="Calibri" w:cs="Calibri"/>
          <w:sz w:val="22"/>
          <w:szCs w:val="22"/>
        </w:rPr>
        <w:t>mikroskop</w:t>
      </w:r>
      <w:r w:rsidRPr="001F327C">
        <w:rPr>
          <w:rFonts w:ascii="Calibri" w:hAnsi="Calibri" w:cs="Calibri"/>
          <w:sz w:val="22"/>
          <w:szCs w:val="22"/>
        </w:rPr>
        <w:t>”), a Zamawiający zobowiązuje się zapłacić Wykonawcy wynagrodzenie w wysokości określonej w § 3 ust. 1 umowy.</w:t>
      </w:r>
    </w:p>
    <w:p w14:paraId="0F582C55" w14:textId="77777777" w:rsidR="00584F6A" w:rsidRPr="00FD54A2" w:rsidRDefault="00584F6A" w:rsidP="00584F6A">
      <w:pPr>
        <w:numPr>
          <w:ilvl w:val="0"/>
          <w:numId w:val="5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44A97964" w14:textId="77777777" w:rsidR="00584F6A" w:rsidRPr="00FD54A2" w:rsidRDefault="00584F6A" w:rsidP="00584F6A">
      <w:pPr>
        <w:numPr>
          <w:ilvl w:val="0"/>
          <w:numId w:val="55"/>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mikroskop</w:t>
      </w:r>
      <w:r w:rsidRPr="00FD54A2">
        <w:rPr>
          <w:rFonts w:ascii="Calibri" w:hAnsi="Calibri" w:cs="Calibri"/>
          <w:sz w:val="22"/>
          <w:szCs w:val="22"/>
        </w:rPr>
        <w:t>:</w:t>
      </w:r>
    </w:p>
    <w:p w14:paraId="34A2DA3B" w14:textId="77777777" w:rsidR="00584F6A" w:rsidRPr="00BA3D7B"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BA3D7B">
        <w:rPr>
          <w:rFonts w:ascii="Calibri" w:hAnsi="Calibri" w:cs="Calibri"/>
          <w:sz w:val="22"/>
          <w:szCs w:val="22"/>
        </w:rPr>
        <w:t>odpowiada wymaganiom Zamawiającego określonym w załączniku nr 1 do umowy;</w:t>
      </w:r>
    </w:p>
    <w:p w14:paraId="669AC84C" w14:textId="77777777" w:rsidR="00584F6A" w:rsidRPr="00BA3D7B"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BA3D7B">
        <w:rPr>
          <w:rFonts w:ascii="Calibri" w:hAnsi="Calibri" w:cs="Calibri"/>
          <w:sz w:val="22"/>
          <w:szCs w:val="22"/>
        </w:rPr>
        <w:t>jest fabrycznie nowy, nieużywany (niedostarczany) w innych projektach, kompletny, nie powystawowy, bez śladów uszkodzenia oraz został przetestowany;</w:t>
      </w:r>
    </w:p>
    <w:p w14:paraId="5B02F4A8" w14:textId="77777777" w:rsidR="00584F6A" w:rsidRPr="00BA3D7B"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BA3D7B">
        <w:rPr>
          <w:rFonts w:ascii="Calibri" w:hAnsi="Calibri" w:cs="Calibri"/>
          <w:sz w:val="22"/>
          <w:szCs w:val="22"/>
        </w:rPr>
        <w:t>został wyprodukowany nie wcześniej niż 12 miesięcy przed datą dostarczenia do Zamawiającego;</w:t>
      </w:r>
    </w:p>
    <w:p w14:paraId="1B70C433" w14:textId="77777777" w:rsidR="00584F6A" w:rsidRPr="00BA3D7B"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BA3D7B">
        <w:rPr>
          <w:rFonts w:ascii="Calibri" w:hAnsi="Calibri" w:cs="Calibri"/>
          <w:sz w:val="22"/>
          <w:szCs w:val="22"/>
        </w:rPr>
        <w:t>jest kompatybilny z polską siecią elektryczną (wtyczki);</w:t>
      </w:r>
    </w:p>
    <w:p w14:paraId="502392F9" w14:textId="77777777" w:rsidR="00584F6A" w:rsidRPr="00FD54A2"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7FCA2801" w14:textId="77777777" w:rsidR="00584F6A" w:rsidRPr="00FD54A2"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posiada oznaczenie CE w zakresie bezpieczeństwa urządzeń elektrycznych;</w:t>
      </w:r>
    </w:p>
    <w:p w14:paraId="096DAE7F" w14:textId="77777777" w:rsidR="00584F6A" w:rsidRPr="00FD54A2"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jest jego własnością (lub Wykonawca posiada upoważnienie do przeniesienia prawa własności na Zamawiającego);</w:t>
      </w:r>
    </w:p>
    <w:p w14:paraId="4FCBE2A0" w14:textId="77777777" w:rsidR="00584F6A" w:rsidRPr="00AB4E43" w:rsidRDefault="00584F6A" w:rsidP="00584F6A">
      <w:pPr>
        <w:numPr>
          <w:ilvl w:val="0"/>
          <w:numId w:val="67"/>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nie ma wad prawnych, w szczególności nie jest przedmiotem żadnego postępowania </w:t>
      </w:r>
      <w:r w:rsidRPr="00AB4E43">
        <w:rPr>
          <w:rFonts w:ascii="Calibri" w:hAnsi="Calibri" w:cs="Calibri"/>
          <w:sz w:val="22"/>
          <w:szCs w:val="22"/>
        </w:rPr>
        <w:t>i zabezpieczenia.</w:t>
      </w:r>
    </w:p>
    <w:p w14:paraId="5BC1FF92" w14:textId="77777777" w:rsidR="00584F6A" w:rsidRPr="00AB4E43" w:rsidRDefault="00584F6A" w:rsidP="00584F6A">
      <w:pPr>
        <w:numPr>
          <w:ilvl w:val="0"/>
          <w:numId w:val="55"/>
        </w:numPr>
        <w:tabs>
          <w:tab w:val="left" w:pos="360"/>
        </w:tabs>
        <w:suppressAutoHyphens/>
        <w:spacing w:line="276" w:lineRule="auto"/>
        <w:jc w:val="both"/>
        <w:rPr>
          <w:rFonts w:ascii="Calibri" w:hAnsi="Calibri" w:cs="Calibri"/>
          <w:sz w:val="22"/>
          <w:szCs w:val="22"/>
        </w:rPr>
      </w:pPr>
      <w:r w:rsidRPr="00AB4E43">
        <w:rPr>
          <w:rFonts w:ascii="Calibri" w:hAnsi="Calibri" w:cs="Calibri"/>
          <w:sz w:val="22"/>
          <w:szCs w:val="22"/>
        </w:rPr>
        <w:t>Licencje, które powinien dostarczyć Wykonawca (jeśli dotyczy) będą udzielone na czas nieoznaczony i będą licencjami niewyłącznymi.</w:t>
      </w:r>
    </w:p>
    <w:p w14:paraId="3C767003" w14:textId="77777777" w:rsidR="00584F6A" w:rsidRDefault="00584F6A" w:rsidP="00584F6A">
      <w:pPr>
        <w:numPr>
          <w:ilvl w:val="0"/>
          <w:numId w:val="55"/>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6B3F31D" w14:textId="77777777" w:rsidR="00584F6A" w:rsidRDefault="00584F6A" w:rsidP="00584F6A">
      <w:pPr>
        <w:spacing w:line="276" w:lineRule="auto"/>
        <w:jc w:val="center"/>
        <w:rPr>
          <w:rFonts w:asciiTheme="minorHAnsi" w:hAnsiTheme="minorHAnsi" w:cstheme="minorHAnsi"/>
          <w:color w:val="595959" w:themeColor="text1" w:themeTint="A6"/>
          <w:sz w:val="22"/>
          <w:szCs w:val="22"/>
        </w:rPr>
      </w:pPr>
    </w:p>
    <w:p w14:paraId="60827913" w14:textId="77777777" w:rsidR="00584F6A" w:rsidRPr="00584F6A" w:rsidRDefault="00584F6A" w:rsidP="00584F6A">
      <w:pPr>
        <w:spacing w:line="276" w:lineRule="auto"/>
        <w:jc w:val="center"/>
        <w:rPr>
          <w:rFonts w:asciiTheme="minorHAnsi" w:hAnsiTheme="minorHAnsi" w:cstheme="minorHAnsi"/>
          <w:color w:val="000000" w:themeColor="text1"/>
          <w:sz w:val="22"/>
          <w:szCs w:val="22"/>
        </w:rPr>
      </w:pPr>
      <w:r w:rsidRPr="00584F6A">
        <w:rPr>
          <w:rFonts w:asciiTheme="minorHAnsi" w:hAnsiTheme="minorHAnsi" w:cstheme="minorHAnsi"/>
          <w:color w:val="000000" w:themeColor="text1"/>
          <w:sz w:val="22"/>
          <w:szCs w:val="22"/>
        </w:rPr>
        <w:t>§ 2</w:t>
      </w:r>
    </w:p>
    <w:p w14:paraId="086BAA11" w14:textId="77777777" w:rsidR="00584F6A" w:rsidRPr="00F24667" w:rsidRDefault="00584F6A" w:rsidP="00584F6A">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[Termin i miejsce wykonania umowy]</w:t>
      </w:r>
    </w:p>
    <w:p w14:paraId="256811B0" w14:textId="77777777" w:rsidR="00584F6A" w:rsidRPr="00BA3D7B" w:rsidRDefault="00584F6A" w:rsidP="00584F6A">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953242">
        <w:rPr>
          <w:rFonts w:asciiTheme="minorHAnsi" w:hAnsiTheme="minorHAnsi" w:cstheme="minorHAnsi"/>
          <w:color w:val="000000" w:themeColor="text1"/>
          <w:sz w:val="22"/>
          <w:szCs w:val="22"/>
        </w:rPr>
        <w:t>Wykonawca zobowiązuje się do dostarczenia</w:t>
      </w:r>
      <w:r>
        <w:rPr>
          <w:rFonts w:asciiTheme="minorHAnsi" w:hAnsiTheme="minorHAnsi" w:cstheme="minorHAnsi"/>
          <w:color w:val="000000" w:themeColor="text1"/>
          <w:sz w:val="22"/>
          <w:szCs w:val="22"/>
        </w:rPr>
        <w:t xml:space="preserve"> mikroskopu, </w:t>
      </w:r>
      <w:bookmarkStart w:id="61" w:name="_Hlk166573937"/>
      <w:r>
        <w:rPr>
          <w:rFonts w:asciiTheme="minorHAnsi" w:hAnsiTheme="minorHAnsi" w:cstheme="minorHAnsi"/>
          <w:color w:val="000000" w:themeColor="text1"/>
          <w:sz w:val="22"/>
          <w:szCs w:val="22"/>
        </w:rPr>
        <w:t xml:space="preserve">jego instalacji oraz przeszkolenia personelu Zamawiającego w zakresie jego obsługi </w:t>
      </w:r>
      <w:bookmarkEnd w:id="61"/>
      <w:r w:rsidRPr="009B2AD5">
        <w:rPr>
          <w:rFonts w:asciiTheme="minorHAnsi" w:hAnsiTheme="minorHAnsi" w:cstheme="minorHAnsi"/>
          <w:sz w:val="22"/>
          <w:szCs w:val="22"/>
        </w:rPr>
        <w:t xml:space="preserve">w terminie do </w:t>
      </w:r>
      <w:r>
        <w:rPr>
          <w:rFonts w:asciiTheme="minorHAnsi" w:hAnsiTheme="minorHAnsi" w:cstheme="minorHAnsi"/>
          <w:sz w:val="22"/>
          <w:szCs w:val="22"/>
        </w:rPr>
        <w:t>6</w:t>
      </w:r>
      <w:r w:rsidRPr="009B2AD5">
        <w:rPr>
          <w:rFonts w:asciiTheme="minorHAnsi" w:hAnsiTheme="minorHAnsi" w:cstheme="minorHAnsi"/>
          <w:sz w:val="22"/>
          <w:szCs w:val="22"/>
        </w:rPr>
        <w:t xml:space="preserve"> tygodni od dnia zawarcia </w:t>
      </w:r>
      <w:r w:rsidRPr="00BA3D7B">
        <w:rPr>
          <w:rFonts w:asciiTheme="minorHAnsi" w:hAnsiTheme="minorHAnsi" w:cstheme="minorHAnsi"/>
          <w:sz w:val="22"/>
          <w:szCs w:val="22"/>
        </w:rPr>
        <w:t>umowy.</w:t>
      </w:r>
    </w:p>
    <w:p w14:paraId="247B59AB" w14:textId="77777777" w:rsidR="00584F6A" w:rsidRPr="00BA3D7B" w:rsidRDefault="00584F6A" w:rsidP="00584F6A">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 xml:space="preserve">W ciągu 7 dni od daty podpisania umowy Wykonawca dostarczy wytyczne lub wymagania jakie musi spełniać stanowisko, na którym ma zostać zainstalowany (umieszczony) mikroskop, np. informacje odnośnie do wymiarów potrzebnego stanowiska, wymagań dotyczących sieci elektrycznej, Internetu (jeśli dotyczy) oraz koniecznych warunków środowiskowych pomieszczenia, w którym ma stać mikroskop. </w:t>
      </w:r>
    </w:p>
    <w:p w14:paraId="2B2BA899" w14:textId="77777777" w:rsidR="00584F6A" w:rsidRPr="00BA3D7B" w:rsidRDefault="00584F6A" w:rsidP="00584F6A">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Wykonawca wraz ze sprzętem dostarczy Zamawiającemu kompletną dokumentację dotyczącą dostarczanego mikroskopu, sporządzoną w formie papierowej lub elektronicznej, w języku polskim lub angielskim, z zastrzeżeniem pkt 2, w tym:</w:t>
      </w:r>
    </w:p>
    <w:p w14:paraId="44EFC741" w14:textId="77777777" w:rsidR="00584F6A" w:rsidRPr="00BA3D7B" w:rsidRDefault="00584F6A" w:rsidP="00584F6A">
      <w:pPr>
        <w:pStyle w:val="Akapitzlist"/>
        <w:numPr>
          <w:ilvl w:val="0"/>
          <w:numId w:val="56"/>
        </w:numPr>
        <w:tabs>
          <w:tab w:val="left" w:pos="360"/>
        </w:tabs>
        <w:suppressAutoHyphens/>
        <w:spacing w:line="276" w:lineRule="auto"/>
        <w:rPr>
          <w:rFonts w:ascii="Calibri" w:eastAsia="Batang" w:hAnsi="Calibri" w:cs="Calibri"/>
          <w:color w:val="000000"/>
          <w:sz w:val="22"/>
          <w:szCs w:val="22"/>
        </w:rPr>
      </w:pPr>
      <w:r w:rsidRPr="00BA3D7B">
        <w:rPr>
          <w:rFonts w:ascii="Calibri" w:eastAsia="Batang" w:hAnsi="Calibri" w:cs="Calibri"/>
          <w:color w:val="000000"/>
          <w:sz w:val="22"/>
          <w:szCs w:val="22"/>
        </w:rPr>
        <w:t>kart</w:t>
      </w:r>
      <w:r w:rsidRPr="00BA3D7B">
        <w:rPr>
          <w:rFonts w:ascii="Calibri" w:eastAsia="Batang" w:hAnsi="Calibri" w:cs="Calibri"/>
          <w:color w:val="000000"/>
          <w:sz w:val="22"/>
          <w:szCs w:val="22"/>
          <w:lang w:val="pl-PL"/>
        </w:rPr>
        <w:t>ę</w:t>
      </w:r>
      <w:r w:rsidRPr="00BA3D7B">
        <w:rPr>
          <w:rFonts w:ascii="Calibri" w:eastAsia="Batang" w:hAnsi="Calibri" w:cs="Calibri"/>
          <w:color w:val="000000"/>
          <w:sz w:val="22"/>
          <w:szCs w:val="22"/>
        </w:rPr>
        <w:t xml:space="preserve"> gwarancyjn</w:t>
      </w:r>
      <w:r w:rsidRPr="00BA3D7B">
        <w:rPr>
          <w:rFonts w:ascii="Calibri" w:eastAsia="Batang" w:hAnsi="Calibri" w:cs="Calibri"/>
          <w:color w:val="000000"/>
          <w:sz w:val="22"/>
          <w:szCs w:val="22"/>
          <w:lang w:val="pl-PL"/>
        </w:rPr>
        <w:t>ą lub inne dokumenty potwierdzające udzielenie gwarancji;</w:t>
      </w:r>
    </w:p>
    <w:p w14:paraId="3DBBE201" w14:textId="77777777" w:rsidR="00584F6A" w:rsidRPr="00BA3D7B" w:rsidRDefault="00584F6A" w:rsidP="00584F6A">
      <w:pPr>
        <w:pStyle w:val="Akapitzlist"/>
        <w:numPr>
          <w:ilvl w:val="0"/>
          <w:numId w:val="56"/>
        </w:numPr>
        <w:tabs>
          <w:tab w:val="left" w:pos="360"/>
        </w:tabs>
        <w:suppressAutoHyphens/>
        <w:spacing w:line="276" w:lineRule="auto"/>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instrukcj</w:t>
      </w:r>
      <w:r w:rsidRPr="00BA3D7B">
        <w:rPr>
          <w:rFonts w:asciiTheme="minorHAnsi" w:hAnsiTheme="minorHAnsi" w:cstheme="minorHAnsi"/>
          <w:color w:val="000000" w:themeColor="text1"/>
          <w:sz w:val="22"/>
          <w:szCs w:val="22"/>
          <w:lang w:val="pl-PL"/>
        </w:rPr>
        <w:t xml:space="preserve">ę </w:t>
      </w:r>
      <w:r w:rsidRPr="00BA3D7B">
        <w:rPr>
          <w:rFonts w:asciiTheme="minorHAnsi" w:hAnsiTheme="minorHAnsi" w:cstheme="minorHAnsi"/>
          <w:color w:val="000000" w:themeColor="text1"/>
          <w:sz w:val="22"/>
          <w:szCs w:val="22"/>
        </w:rPr>
        <w:t>obsługi w języku polskim</w:t>
      </w:r>
      <w:r w:rsidRPr="00BA3D7B">
        <w:rPr>
          <w:rFonts w:asciiTheme="minorHAnsi" w:hAnsiTheme="minorHAnsi" w:cstheme="minorHAnsi"/>
          <w:color w:val="000000" w:themeColor="text1"/>
          <w:sz w:val="22"/>
          <w:szCs w:val="22"/>
          <w:lang w:val="pl-PL"/>
        </w:rPr>
        <w:t>,</w:t>
      </w:r>
      <w:r w:rsidRPr="00BA3D7B">
        <w:rPr>
          <w:rFonts w:asciiTheme="minorHAnsi" w:hAnsiTheme="minorHAnsi" w:cstheme="minorHAnsi"/>
          <w:color w:val="000000" w:themeColor="text1"/>
          <w:sz w:val="22"/>
          <w:szCs w:val="22"/>
        </w:rPr>
        <w:t xml:space="preserve"> opisując</w:t>
      </w:r>
      <w:r w:rsidRPr="00BA3D7B">
        <w:rPr>
          <w:rFonts w:asciiTheme="minorHAnsi" w:hAnsiTheme="minorHAnsi" w:cstheme="minorHAnsi"/>
          <w:color w:val="000000" w:themeColor="text1"/>
          <w:sz w:val="22"/>
          <w:szCs w:val="22"/>
          <w:lang w:val="pl-PL"/>
        </w:rPr>
        <w:t>e</w:t>
      </w:r>
      <w:r w:rsidRPr="00BA3D7B">
        <w:rPr>
          <w:rFonts w:asciiTheme="minorHAnsi" w:hAnsiTheme="minorHAnsi" w:cstheme="minorHAnsi"/>
          <w:color w:val="000000" w:themeColor="text1"/>
          <w:sz w:val="22"/>
          <w:szCs w:val="22"/>
        </w:rPr>
        <w:t xml:space="preserve"> szczegółowo użytkowanie i inne czynności niezbędne do prawidłowej pracy </w:t>
      </w:r>
      <w:r w:rsidRPr="00BA3D7B">
        <w:rPr>
          <w:rFonts w:asciiTheme="minorHAnsi" w:hAnsiTheme="minorHAnsi" w:cstheme="minorHAnsi"/>
          <w:color w:val="000000" w:themeColor="text1"/>
          <w:sz w:val="22"/>
          <w:szCs w:val="22"/>
          <w:lang w:val="pl-PL"/>
        </w:rPr>
        <w:t>mikroskopu</w:t>
      </w:r>
      <w:r w:rsidRPr="00BA3D7B">
        <w:rPr>
          <w:rFonts w:asciiTheme="minorHAnsi" w:hAnsiTheme="minorHAnsi" w:cstheme="minorHAnsi"/>
          <w:color w:val="000000" w:themeColor="text1"/>
          <w:sz w:val="22"/>
          <w:szCs w:val="22"/>
        </w:rPr>
        <w:t>;</w:t>
      </w:r>
    </w:p>
    <w:p w14:paraId="6BDA0E96" w14:textId="77777777" w:rsidR="00584F6A" w:rsidRPr="00BA3D7B" w:rsidRDefault="00584F6A" w:rsidP="00584F6A">
      <w:pPr>
        <w:pStyle w:val="Akapitzlist"/>
        <w:numPr>
          <w:ilvl w:val="0"/>
          <w:numId w:val="56"/>
        </w:numPr>
        <w:tabs>
          <w:tab w:val="left" w:pos="360"/>
        </w:tabs>
        <w:suppressAutoHyphens/>
        <w:spacing w:line="276" w:lineRule="auto"/>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 xml:space="preserve">broszury aplikacyjne, instrukcje i materiały opisujące </w:t>
      </w:r>
      <w:r w:rsidRPr="00BA3D7B">
        <w:rPr>
          <w:rFonts w:asciiTheme="minorHAnsi" w:hAnsiTheme="minorHAnsi" w:cstheme="minorHAnsi"/>
          <w:color w:val="000000" w:themeColor="text1"/>
          <w:sz w:val="22"/>
          <w:szCs w:val="22"/>
          <w:lang w:val="pl-PL"/>
        </w:rPr>
        <w:t>lub</w:t>
      </w:r>
      <w:r w:rsidRPr="00BA3D7B">
        <w:rPr>
          <w:rFonts w:asciiTheme="minorHAnsi" w:hAnsiTheme="minorHAnsi" w:cstheme="minorHAnsi"/>
          <w:color w:val="000000" w:themeColor="text1"/>
          <w:sz w:val="22"/>
          <w:szCs w:val="22"/>
        </w:rPr>
        <w:t xml:space="preserve"> potwierdzające specyfikację </w:t>
      </w:r>
      <w:r w:rsidRPr="00BA3D7B">
        <w:rPr>
          <w:rFonts w:asciiTheme="minorHAnsi" w:hAnsiTheme="minorHAnsi" w:cstheme="minorHAnsi"/>
          <w:color w:val="000000" w:themeColor="text1"/>
          <w:sz w:val="22"/>
          <w:szCs w:val="22"/>
          <w:lang w:val="pl-PL"/>
        </w:rPr>
        <w:t>mikroskopu</w:t>
      </w:r>
      <w:r w:rsidRPr="00BA3D7B">
        <w:rPr>
          <w:rFonts w:asciiTheme="minorHAnsi" w:hAnsiTheme="minorHAnsi" w:cstheme="minorHAnsi"/>
          <w:color w:val="000000" w:themeColor="text1"/>
          <w:sz w:val="22"/>
          <w:szCs w:val="22"/>
        </w:rPr>
        <w:t>;</w:t>
      </w:r>
    </w:p>
    <w:p w14:paraId="276E829C" w14:textId="77777777" w:rsidR="00584F6A" w:rsidRPr="00BA3D7B" w:rsidRDefault="00584F6A" w:rsidP="00584F6A">
      <w:pPr>
        <w:pStyle w:val="Akapitzlist"/>
        <w:numPr>
          <w:ilvl w:val="0"/>
          <w:numId w:val="56"/>
        </w:numPr>
        <w:tabs>
          <w:tab w:val="left" w:pos="360"/>
        </w:tabs>
        <w:suppressAutoHyphens/>
        <w:spacing w:line="276" w:lineRule="auto"/>
        <w:rPr>
          <w:rFonts w:asciiTheme="minorHAnsi" w:hAnsiTheme="minorHAnsi" w:cstheme="minorHAnsi"/>
          <w:color w:val="000000" w:themeColor="text1"/>
          <w:sz w:val="22"/>
          <w:szCs w:val="22"/>
        </w:rPr>
      </w:pPr>
      <w:r w:rsidRPr="00BA3D7B">
        <w:rPr>
          <w:rFonts w:asciiTheme="minorHAnsi" w:hAnsiTheme="minorHAnsi" w:cs="Calibri"/>
          <w:bCs/>
          <w:sz w:val="22"/>
          <w:szCs w:val="22"/>
          <w:lang w:val="pl-PL"/>
        </w:rPr>
        <w:t>szczegółową specyfikację mikroskopu;</w:t>
      </w:r>
    </w:p>
    <w:p w14:paraId="559566B9" w14:textId="77777777" w:rsidR="00584F6A" w:rsidRPr="00BA3D7B" w:rsidRDefault="00584F6A" w:rsidP="00584F6A">
      <w:pPr>
        <w:pStyle w:val="Akapitzlist"/>
        <w:numPr>
          <w:ilvl w:val="0"/>
          <w:numId w:val="56"/>
        </w:numPr>
        <w:tabs>
          <w:tab w:val="left" w:pos="360"/>
        </w:tabs>
        <w:suppressAutoHyphens/>
        <w:spacing w:line="276" w:lineRule="auto"/>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certyfikat weryfikacji dostawy oraz instalacji (jeżeli dotyczy).</w:t>
      </w:r>
    </w:p>
    <w:p w14:paraId="5F92AF0E" w14:textId="77777777" w:rsidR="00584F6A" w:rsidRPr="00BA3D7B" w:rsidRDefault="00584F6A" w:rsidP="00584F6A">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Jeżeli mikroskop</w:t>
      </w:r>
      <w:r w:rsidRPr="00BA3D7B">
        <w:rPr>
          <w:rFonts w:ascii="Calibri" w:hAnsi="Calibri" w:cs="Calibri"/>
          <w:sz w:val="22"/>
          <w:szCs w:val="22"/>
        </w:rPr>
        <w:t xml:space="preserve"> </w:t>
      </w:r>
      <w:r w:rsidRPr="00BA3D7B">
        <w:rPr>
          <w:rFonts w:asciiTheme="minorHAnsi" w:hAnsiTheme="minorHAnsi" w:cstheme="minorHAnsi"/>
          <w:color w:val="000000" w:themeColor="text1"/>
          <w:sz w:val="22"/>
          <w:szCs w:val="22"/>
        </w:rPr>
        <w:t>wymaga instalacji lub wstępnej kalibracji, Wykonawca zapewni wykonanie tych czynności przez autoryzowany serwis producenta, samego producenta lub instalatora wskazanego przez producenta oraz potwierdzi ich przeprowadzenie raportem lub protokołem odbioru.</w:t>
      </w:r>
    </w:p>
    <w:p w14:paraId="1952A2DA" w14:textId="77777777" w:rsidR="00584F6A" w:rsidRPr="00BA3D7B" w:rsidRDefault="00584F6A" w:rsidP="00584F6A">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 xml:space="preserve">Wykonawca dostarczy mikroskop, po wcześniejszym uzgodnieniu z Zamawiającym, pod następujący adres: Instytut Zootechniki – Państwowy Instytut Badawczy, Dział Analityki Laboratoryjnej, ul. Jurajska 44, 32-084 Aleksandrowice.  Dostawa powinna nastąpić w przedziale między godziną 8.00 a 15.00, a dostawca jest zobowiązany wnieść sprzęt do wskazanego przez Zamawiającego pomieszczenia. </w:t>
      </w:r>
    </w:p>
    <w:p w14:paraId="123E34DA" w14:textId="77777777" w:rsidR="00584F6A" w:rsidRPr="003021CE" w:rsidRDefault="00584F6A" w:rsidP="00584F6A">
      <w:pPr>
        <w:numPr>
          <w:ilvl w:val="0"/>
          <w:numId w:val="74"/>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mikroskopu </w:t>
      </w:r>
      <w:r w:rsidRPr="003021CE">
        <w:rPr>
          <w:rFonts w:asciiTheme="minorHAnsi" w:hAnsiTheme="minorHAnsi" w:cstheme="minorHAnsi"/>
          <w:color w:val="000000" w:themeColor="text1"/>
          <w:sz w:val="22"/>
          <w:szCs w:val="22"/>
        </w:rPr>
        <w:t>bez zastrzeżeń, o którym mowa w § 4 ust. 1.</w:t>
      </w:r>
    </w:p>
    <w:p w14:paraId="44D2EF7F" w14:textId="77777777" w:rsidR="00584F6A" w:rsidRPr="00ED1728" w:rsidRDefault="00584F6A" w:rsidP="00584F6A">
      <w:pPr>
        <w:tabs>
          <w:tab w:val="left" w:pos="360"/>
        </w:tabs>
        <w:suppressAutoHyphen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lastRenderedPageBreak/>
        <w:t xml:space="preserve">§ </w:t>
      </w:r>
      <w:r>
        <w:rPr>
          <w:rFonts w:asciiTheme="minorHAnsi" w:hAnsiTheme="minorHAnsi" w:cstheme="minorHAnsi"/>
          <w:color w:val="000000" w:themeColor="text1"/>
          <w:sz w:val="22"/>
          <w:szCs w:val="22"/>
        </w:rPr>
        <w:t>3</w:t>
      </w:r>
    </w:p>
    <w:p w14:paraId="6B3ABCC4" w14:textId="77777777" w:rsidR="00584F6A" w:rsidRPr="00F66842" w:rsidRDefault="00584F6A" w:rsidP="00584F6A">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47689F0B" w14:textId="77777777" w:rsidR="00584F6A" w:rsidRPr="00F66842" w:rsidRDefault="00584F6A" w:rsidP="00584F6A">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13AA3BF2" w14:textId="77777777" w:rsidR="00584F6A" w:rsidRPr="009B0945" w:rsidRDefault="00584F6A" w:rsidP="00584F6A">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9B0945">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instalacji, </w:t>
      </w:r>
      <w:r w:rsidRPr="009B0945">
        <w:rPr>
          <w:rFonts w:asciiTheme="minorHAnsi" w:hAnsiTheme="minorHAnsi" w:cstheme="minorHAnsi"/>
          <w:color w:val="000000" w:themeColor="text1"/>
          <w:sz w:val="22"/>
          <w:szCs w:val="22"/>
        </w:rPr>
        <w:t>licencji</w:t>
      </w:r>
      <w:r>
        <w:rPr>
          <w:rFonts w:asciiTheme="minorHAnsi" w:hAnsiTheme="minorHAnsi" w:cstheme="minorHAnsi"/>
          <w:color w:val="000000" w:themeColor="text1"/>
          <w:sz w:val="22"/>
          <w:szCs w:val="22"/>
        </w:rPr>
        <w:t xml:space="preserve"> (jeśli dotyczy), szkolenia personelu Zamawiającego </w:t>
      </w:r>
      <w:r w:rsidRPr="009B0945">
        <w:rPr>
          <w:rFonts w:asciiTheme="minorHAnsi" w:hAnsiTheme="minorHAnsi" w:cstheme="minorHAnsi"/>
          <w:color w:val="000000" w:themeColor="text1"/>
          <w:sz w:val="22"/>
          <w:szCs w:val="22"/>
        </w:rPr>
        <w:t>oraz wszystkie koszty pochodne (między innymi: koszty ubezpieczenia na czas transportu, zysk, rabaty, upusty, opłaty celne, podatki).</w:t>
      </w:r>
    </w:p>
    <w:p w14:paraId="04CA6951" w14:textId="77777777" w:rsidR="00584F6A" w:rsidRDefault="00584F6A" w:rsidP="00584F6A">
      <w:pPr>
        <w:tabs>
          <w:tab w:val="left" w:pos="360"/>
        </w:tabs>
        <w:suppressAutoHyphens/>
        <w:spacing w:line="276" w:lineRule="auto"/>
        <w:jc w:val="center"/>
        <w:rPr>
          <w:rFonts w:asciiTheme="minorHAnsi" w:hAnsiTheme="minorHAnsi" w:cstheme="minorHAnsi"/>
          <w:color w:val="000000" w:themeColor="text1"/>
          <w:sz w:val="22"/>
          <w:szCs w:val="22"/>
        </w:rPr>
      </w:pPr>
    </w:p>
    <w:p w14:paraId="6436F6F4" w14:textId="77777777" w:rsidR="00584F6A" w:rsidRPr="00BA3D7B" w:rsidRDefault="00584F6A" w:rsidP="00584F6A">
      <w:pPr>
        <w:tabs>
          <w:tab w:val="left" w:pos="360"/>
        </w:tabs>
        <w:suppressAutoHyphens/>
        <w:spacing w:line="276" w:lineRule="auto"/>
        <w:jc w:val="center"/>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 4</w:t>
      </w:r>
    </w:p>
    <w:p w14:paraId="2BACE720" w14:textId="77777777" w:rsidR="00584F6A" w:rsidRPr="00BA3D7B" w:rsidRDefault="00584F6A" w:rsidP="00584F6A">
      <w:pPr>
        <w:tabs>
          <w:tab w:val="left" w:pos="360"/>
        </w:tabs>
        <w:suppressAutoHyphens/>
        <w:spacing w:after="120" w:line="276" w:lineRule="auto"/>
        <w:jc w:val="center"/>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[Odbiór]</w:t>
      </w:r>
    </w:p>
    <w:p w14:paraId="232B9377" w14:textId="77777777" w:rsidR="00584F6A" w:rsidRPr="00BA3D7B" w:rsidRDefault="00584F6A" w:rsidP="00584F6A">
      <w:pPr>
        <w:pStyle w:val="Akapitzlist"/>
        <w:numPr>
          <w:ilvl w:val="0"/>
          <w:numId w:val="58"/>
        </w:numPr>
        <w:tabs>
          <w:tab w:val="left" w:pos="360"/>
        </w:tabs>
        <w:suppressAutoHyphens/>
        <w:spacing w:line="276" w:lineRule="auto"/>
        <w:rPr>
          <w:rFonts w:ascii="Calibri" w:hAnsi="Calibri" w:cs="Calibri"/>
          <w:sz w:val="22"/>
          <w:szCs w:val="22"/>
        </w:rPr>
      </w:pPr>
      <w:r w:rsidRPr="00BA3D7B">
        <w:rPr>
          <w:rFonts w:ascii="Calibri" w:hAnsi="Calibri" w:cs="Calibri"/>
          <w:sz w:val="22"/>
          <w:szCs w:val="22"/>
        </w:rPr>
        <w:t xml:space="preserve">Zamawiający dokona odbioru zamówienia poprzez podpisanie protokołu odbioru bez zastrzeżeń, w terminie </w:t>
      </w:r>
      <w:r w:rsidRPr="00BA3D7B">
        <w:rPr>
          <w:rFonts w:ascii="Calibri" w:hAnsi="Calibri" w:cs="Calibri"/>
          <w:sz w:val="22"/>
          <w:szCs w:val="22"/>
          <w:lang w:val="pl-PL"/>
        </w:rPr>
        <w:t>5</w:t>
      </w:r>
      <w:r w:rsidRPr="00BA3D7B">
        <w:rPr>
          <w:rFonts w:ascii="Calibri" w:hAnsi="Calibri" w:cs="Calibri"/>
          <w:sz w:val="22"/>
          <w:szCs w:val="22"/>
        </w:rPr>
        <w:t xml:space="preserve"> dni od dnia </w:t>
      </w:r>
      <w:r w:rsidRPr="00BA3D7B">
        <w:rPr>
          <w:rFonts w:ascii="Calibri" w:hAnsi="Calibri" w:cs="Calibri"/>
          <w:sz w:val="22"/>
          <w:szCs w:val="22"/>
          <w:lang w:val="pl-PL"/>
        </w:rPr>
        <w:t>wykonania całości zamówienia, tj. po dostarczeniu i zainstalowaniu mikroskopu oraz przeprowadzeniu szkolenia w zakresie jego obsługi.</w:t>
      </w:r>
      <w:r w:rsidRPr="00BA3D7B">
        <w:rPr>
          <w:rFonts w:ascii="Calibri" w:hAnsi="Calibri" w:cs="Calibri"/>
          <w:sz w:val="22"/>
          <w:szCs w:val="22"/>
        </w:rPr>
        <w:t xml:space="preserve"> Protokół odbioru zostanie podpisany przez przedstawicieli Stron wskazanych w § 6 ust. 1.</w:t>
      </w:r>
    </w:p>
    <w:p w14:paraId="59C4F1BA" w14:textId="77777777" w:rsidR="00584F6A" w:rsidRPr="00BA3D7B" w:rsidRDefault="00584F6A" w:rsidP="00584F6A">
      <w:pPr>
        <w:numPr>
          <w:ilvl w:val="0"/>
          <w:numId w:val="58"/>
        </w:numPr>
        <w:tabs>
          <w:tab w:val="left" w:pos="360"/>
        </w:tabs>
        <w:suppressAutoHyphens/>
        <w:spacing w:line="276" w:lineRule="auto"/>
        <w:jc w:val="both"/>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Jeżeli na etapie odbioru Zamawiający stwierdzi, iż dostarczony mikroskop jest niezgodny z umową, ofertą lub w inny sposób nie spełnia wymagań określonych w załączniku nr 1 do umowy, Zamawiający zawiadomi o powyższym Wykonawcę, odnotowując fakt na protokole odbioru. Wykonawca odbierze dostarczony niezgodnie z wymogami sprzęt z siedziby Zamawiającego na swój koszt, wymieni go na nowy (wolny od wad) oraz dostarczy na własny koszt do siedziby Zamawiającego, w terminie 15 dni roboczych od daty zgłoszenia przez Zamawiającego, bez obciążania Zamawiającego jakimikolwiek kosztami.</w:t>
      </w:r>
    </w:p>
    <w:p w14:paraId="737A60EE" w14:textId="77777777" w:rsidR="00584F6A" w:rsidRPr="007071A3" w:rsidRDefault="00584F6A" w:rsidP="00584F6A">
      <w:pPr>
        <w:numPr>
          <w:ilvl w:val="0"/>
          <w:numId w:val="58"/>
        </w:numPr>
        <w:tabs>
          <w:tab w:val="left" w:pos="360"/>
        </w:tabs>
        <w:suppressAutoHyphens/>
        <w:spacing w:line="276" w:lineRule="auto"/>
        <w:jc w:val="both"/>
        <w:rPr>
          <w:rFonts w:asciiTheme="minorHAnsi" w:hAnsiTheme="minorHAnsi" w:cstheme="minorHAnsi"/>
          <w:color w:val="000000" w:themeColor="text1"/>
          <w:sz w:val="22"/>
          <w:szCs w:val="22"/>
        </w:rPr>
      </w:pPr>
      <w:r w:rsidRPr="00BA3D7B">
        <w:rPr>
          <w:rFonts w:asciiTheme="minorHAnsi" w:hAnsiTheme="minorHAnsi" w:cstheme="minorHAnsi"/>
          <w:color w:val="000000" w:themeColor="text1"/>
          <w:sz w:val="22"/>
          <w:szCs w:val="22"/>
        </w:rPr>
        <w:t>W przypadku gdy ponownie dostarczony mikroskop będzie niezgodny z umową, ofertą lub w inny sposób nie będzie spełniał wymagań określonych</w:t>
      </w:r>
      <w:r w:rsidRPr="007071A3">
        <w:rPr>
          <w:rFonts w:asciiTheme="minorHAnsi" w:hAnsiTheme="minorHAnsi" w:cstheme="minorHAnsi"/>
          <w:color w:val="000000" w:themeColor="text1"/>
          <w:sz w:val="22"/>
          <w:szCs w:val="22"/>
        </w:rPr>
        <w:t xml:space="preserve"> przez Zamawiającego, Zamawiający może odstąpić od umowy w całości lub jej części.</w:t>
      </w:r>
    </w:p>
    <w:p w14:paraId="38E58E09" w14:textId="77777777" w:rsidR="00584F6A" w:rsidRPr="00B82E5A" w:rsidRDefault="00584F6A" w:rsidP="00584F6A">
      <w:pPr>
        <w:numPr>
          <w:ilvl w:val="0"/>
          <w:numId w:val="58"/>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5986C79C" w14:textId="77777777" w:rsidR="00584F6A" w:rsidRPr="003B5B04" w:rsidRDefault="00584F6A" w:rsidP="00584F6A">
      <w:pPr>
        <w:spacing w:line="276" w:lineRule="auto"/>
        <w:jc w:val="center"/>
        <w:rPr>
          <w:rFonts w:asciiTheme="minorHAnsi" w:hAnsiTheme="minorHAnsi" w:cstheme="minorHAnsi"/>
          <w:color w:val="000000" w:themeColor="text1"/>
          <w:sz w:val="22"/>
          <w:szCs w:val="22"/>
        </w:rPr>
      </w:pPr>
    </w:p>
    <w:p w14:paraId="22A48B6F" w14:textId="77777777" w:rsidR="00584F6A" w:rsidRPr="003B5B04" w:rsidRDefault="00584F6A" w:rsidP="00584F6A">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1D85DA0C" w14:textId="77777777" w:rsidR="00584F6A" w:rsidRPr="003B5B04" w:rsidRDefault="00584F6A" w:rsidP="00584F6A">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330AC518" w14:textId="77777777" w:rsidR="00584F6A" w:rsidRDefault="00584F6A" w:rsidP="00584F6A">
      <w:pPr>
        <w:numPr>
          <w:ilvl w:val="0"/>
          <w:numId w:val="59"/>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3F37EF2D" w14:textId="77777777" w:rsidR="00584F6A" w:rsidRDefault="00584F6A" w:rsidP="00584F6A">
      <w:pPr>
        <w:numPr>
          <w:ilvl w:val="0"/>
          <w:numId w:val="59"/>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5FDF79CC" w14:textId="77777777" w:rsidR="00584F6A" w:rsidRDefault="00584F6A" w:rsidP="00584F6A">
      <w:pPr>
        <w:numPr>
          <w:ilvl w:val="0"/>
          <w:numId w:val="59"/>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1B5068E5" w14:textId="77777777" w:rsidR="00584F6A" w:rsidRDefault="00584F6A" w:rsidP="00584F6A">
      <w:pPr>
        <w:numPr>
          <w:ilvl w:val="0"/>
          <w:numId w:val="59"/>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76D4CE3D" w14:textId="77777777" w:rsidR="00584F6A" w:rsidRDefault="00584F6A" w:rsidP="00584F6A">
      <w:pPr>
        <w:numPr>
          <w:ilvl w:val="0"/>
          <w:numId w:val="76"/>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CF8EB13" w14:textId="77777777" w:rsidR="00584F6A" w:rsidRDefault="00584F6A" w:rsidP="00584F6A">
      <w:pPr>
        <w:numPr>
          <w:ilvl w:val="0"/>
          <w:numId w:val="76"/>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545F2DEA" w14:textId="77777777" w:rsidR="00584F6A" w:rsidRPr="00BA3D7B" w:rsidRDefault="00584F6A" w:rsidP="00584F6A">
      <w:pPr>
        <w:numPr>
          <w:ilvl w:val="0"/>
          <w:numId w:val="60"/>
        </w:numPr>
        <w:tabs>
          <w:tab w:val="left" w:pos="360"/>
        </w:tabs>
        <w:suppressAutoHyphens/>
        <w:spacing w:line="276" w:lineRule="auto"/>
        <w:jc w:val="both"/>
        <w:rPr>
          <w:rFonts w:ascii="Calibri" w:hAnsi="Calibri" w:cs="Calibri"/>
          <w:sz w:val="22"/>
          <w:szCs w:val="22"/>
        </w:rPr>
      </w:pPr>
      <w:r w:rsidRPr="00BA3D7B">
        <w:rPr>
          <w:rFonts w:ascii="Calibri" w:hAnsi="Calibri" w:cs="Calibri"/>
          <w:sz w:val="22"/>
          <w:szCs w:val="22"/>
        </w:rPr>
        <w:t>faktura wystawiona w formie papierowej (tradycyjnej) dostarczona pod adres: Instytut Zootechniki – Państwowy Instytut Badawczy, ul. Krakowska 1, 32-083 Balice, z dopiskiem „</w:t>
      </w:r>
      <w:r w:rsidRPr="00BA3D7B">
        <w:rPr>
          <w:rFonts w:asciiTheme="minorHAnsi" w:hAnsiTheme="minorHAnsi" w:cstheme="minorHAnsi"/>
          <w:color w:val="000000" w:themeColor="text1"/>
          <w:sz w:val="22"/>
          <w:szCs w:val="22"/>
        </w:rPr>
        <w:t>Dział Analityki Laboratoryjnej”</w:t>
      </w:r>
      <w:r w:rsidRPr="00BA3D7B">
        <w:rPr>
          <w:rFonts w:ascii="Calibri" w:hAnsi="Calibri" w:cs="Calibri"/>
          <w:sz w:val="22"/>
          <w:szCs w:val="22"/>
        </w:rPr>
        <w:t>,</w:t>
      </w:r>
    </w:p>
    <w:p w14:paraId="62714711" w14:textId="77777777" w:rsidR="00584F6A" w:rsidRPr="00BA3D7B" w:rsidRDefault="00584F6A" w:rsidP="00584F6A">
      <w:pPr>
        <w:numPr>
          <w:ilvl w:val="0"/>
          <w:numId w:val="60"/>
        </w:numPr>
        <w:tabs>
          <w:tab w:val="left" w:pos="360"/>
        </w:tabs>
        <w:suppressAutoHyphens/>
        <w:spacing w:line="276" w:lineRule="auto"/>
        <w:jc w:val="both"/>
        <w:rPr>
          <w:rFonts w:ascii="Calibri" w:hAnsi="Calibri" w:cs="Calibri"/>
          <w:sz w:val="22"/>
          <w:szCs w:val="22"/>
        </w:rPr>
      </w:pPr>
      <w:r w:rsidRPr="00BA3D7B">
        <w:rPr>
          <w:rFonts w:ascii="Calibri" w:eastAsia="Calibri" w:hAnsi="Calibri" w:cs="Calibri"/>
          <w:color w:val="000000"/>
          <w:sz w:val="22"/>
          <w:szCs w:val="22"/>
          <w:lang w:eastAsia="en-US"/>
        </w:rPr>
        <w:lastRenderedPageBreak/>
        <w:t xml:space="preserve">faktura wystawiona w formie elektronicznej dostarczona pod </w:t>
      </w:r>
      <w:r w:rsidRPr="00BA3D7B">
        <w:rPr>
          <w:rFonts w:ascii="Calibri" w:eastAsia="Calibri" w:hAnsi="Calibri" w:cs="Calibri"/>
          <w:sz w:val="22"/>
          <w:szCs w:val="22"/>
          <w:lang w:eastAsia="en-US"/>
        </w:rPr>
        <w:t>adres: ………………………...</w:t>
      </w:r>
    </w:p>
    <w:p w14:paraId="2EC047F2" w14:textId="77777777" w:rsidR="00584F6A" w:rsidRPr="00BA3D7B" w:rsidRDefault="00584F6A" w:rsidP="00584F6A">
      <w:pPr>
        <w:numPr>
          <w:ilvl w:val="0"/>
          <w:numId w:val="59"/>
        </w:numPr>
        <w:suppressAutoHyphens/>
        <w:spacing w:line="276" w:lineRule="auto"/>
        <w:jc w:val="both"/>
        <w:rPr>
          <w:rFonts w:ascii="Calibri" w:hAnsi="Calibri" w:cs="Calibri"/>
          <w:sz w:val="22"/>
          <w:szCs w:val="22"/>
        </w:rPr>
      </w:pPr>
      <w:r w:rsidRPr="00BA3D7B">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2194D08E" w14:textId="77777777" w:rsidR="00584F6A" w:rsidRPr="00BA3D7B" w:rsidRDefault="00584F6A" w:rsidP="00584F6A">
      <w:pPr>
        <w:numPr>
          <w:ilvl w:val="0"/>
          <w:numId w:val="59"/>
        </w:numPr>
        <w:suppressAutoHyphens/>
        <w:spacing w:line="276" w:lineRule="auto"/>
        <w:jc w:val="both"/>
        <w:rPr>
          <w:rFonts w:ascii="Calibri" w:hAnsi="Calibri" w:cs="Calibri"/>
          <w:sz w:val="22"/>
          <w:szCs w:val="22"/>
        </w:rPr>
      </w:pPr>
      <w:r w:rsidRPr="00BA3D7B">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65118F8E" w14:textId="77777777" w:rsidR="00584F6A" w:rsidRDefault="00584F6A" w:rsidP="00584F6A">
      <w:pPr>
        <w:numPr>
          <w:ilvl w:val="0"/>
          <w:numId w:val="59"/>
        </w:numPr>
        <w:suppressAutoHyphens/>
        <w:spacing w:line="276" w:lineRule="auto"/>
        <w:jc w:val="both"/>
        <w:rPr>
          <w:rFonts w:ascii="Calibri" w:hAnsi="Calibri" w:cs="Calibri"/>
          <w:sz w:val="22"/>
          <w:szCs w:val="22"/>
        </w:rPr>
      </w:pPr>
      <w:r w:rsidRPr="00BA3D7B">
        <w:rPr>
          <w:rFonts w:ascii="Calibri" w:hAnsi="Calibri" w:cs="Calibri"/>
          <w:sz w:val="22"/>
          <w:szCs w:val="22"/>
        </w:rPr>
        <w:t>Nieterminowe uregulowanie należności</w:t>
      </w:r>
      <w:r>
        <w:rPr>
          <w:rFonts w:ascii="Calibri" w:hAnsi="Calibri" w:cs="Calibri"/>
          <w:sz w:val="22"/>
          <w:szCs w:val="22"/>
        </w:rPr>
        <w:t xml:space="preserve"> stanowi podstawę do żądania przez Wykonawcę odsetek w wysokości ustawowej, zgodnie z obowiązującymi przepisami.</w:t>
      </w:r>
    </w:p>
    <w:p w14:paraId="6DBD2EB9" w14:textId="77777777" w:rsidR="00584F6A" w:rsidRDefault="00584F6A" w:rsidP="00584F6A">
      <w:pPr>
        <w:numPr>
          <w:ilvl w:val="0"/>
          <w:numId w:val="59"/>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0DB65DE1" w14:textId="77777777" w:rsidR="00584F6A" w:rsidRPr="00ED1728" w:rsidRDefault="00584F6A" w:rsidP="00584F6A">
      <w:pPr>
        <w:spacing w:line="276" w:lineRule="auto"/>
        <w:jc w:val="both"/>
        <w:rPr>
          <w:rFonts w:asciiTheme="minorHAnsi" w:hAnsiTheme="minorHAnsi" w:cstheme="minorHAnsi"/>
          <w:color w:val="000000" w:themeColor="text1"/>
          <w:sz w:val="22"/>
          <w:szCs w:val="22"/>
        </w:rPr>
      </w:pPr>
    </w:p>
    <w:p w14:paraId="283C3F28" w14:textId="77777777" w:rsidR="00584F6A" w:rsidRPr="00ED1728" w:rsidRDefault="00584F6A" w:rsidP="00584F6A">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2A4FA0C6" w14:textId="77777777" w:rsidR="00584F6A" w:rsidRPr="00ED1728" w:rsidRDefault="00584F6A" w:rsidP="00584F6A">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4BD78B18" w14:textId="77777777" w:rsidR="00584F6A" w:rsidRPr="00122548" w:rsidRDefault="00584F6A" w:rsidP="00584F6A">
      <w:pPr>
        <w:numPr>
          <w:ilvl w:val="0"/>
          <w:numId w:val="5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26FFF648" w14:textId="77777777" w:rsidR="00584F6A" w:rsidRPr="00122548" w:rsidRDefault="00584F6A" w:rsidP="00584F6A">
      <w:pPr>
        <w:numPr>
          <w:ilvl w:val="0"/>
          <w:numId w:val="68"/>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4497E479" w14:textId="77777777" w:rsidR="00584F6A" w:rsidRPr="00122548" w:rsidRDefault="00584F6A" w:rsidP="00584F6A">
      <w:pPr>
        <w:numPr>
          <w:ilvl w:val="0"/>
          <w:numId w:val="68"/>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1224D844" w14:textId="77777777" w:rsidR="00584F6A" w:rsidRPr="00ED1728" w:rsidRDefault="00584F6A" w:rsidP="00584F6A">
      <w:pPr>
        <w:numPr>
          <w:ilvl w:val="0"/>
          <w:numId w:val="57"/>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2A89682B" w14:textId="77777777" w:rsidR="00584F6A" w:rsidRPr="00ED1728" w:rsidRDefault="00584F6A" w:rsidP="00584F6A">
      <w:pPr>
        <w:spacing w:line="276" w:lineRule="auto"/>
        <w:jc w:val="both"/>
        <w:rPr>
          <w:rFonts w:asciiTheme="minorHAnsi" w:hAnsiTheme="minorHAnsi" w:cstheme="minorHAnsi"/>
          <w:color w:val="000000" w:themeColor="text1"/>
          <w:sz w:val="22"/>
          <w:szCs w:val="22"/>
        </w:rPr>
      </w:pPr>
    </w:p>
    <w:p w14:paraId="746E0DB0" w14:textId="77777777" w:rsidR="00584F6A" w:rsidRPr="009E65F8" w:rsidRDefault="00584F6A" w:rsidP="00584F6A">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3D10117F" w14:textId="77777777" w:rsidR="00584F6A" w:rsidRPr="009E65F8" w:rsidRDefault="00584F6A" w:rsidP="00584F6A">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2C7C1905" w14:textId="77777777" w:rsidR="00584F6A" w:rsidRPr="002B3BEC" w:rsidRDefault="00584F6A" w:rsidP="00584F6A">
      <w:pPr>
        <w:pStyle w:val="Akapitzlist"/>
        <w:numPr>
          <w:ilvl w:val="0"/>
          <w:numId w:val="77"/>
        </w:numPr>
        <w:spacing w:line="276" w:lineRule="auto"/>
        <w:rPr>
          <w:rFonts w:ascii="Calibri" w:hAnsi="Calibri" w:cs="Calibri"/>
          <w:sz w:val="22"/>
          <w:szCs w:val="22"/>
        </w:rPr>
      </w:pPr>
      <w:r w:rsidRPr="002B3BEC">
        <w:rPr>
          <w:rFonts w:ascii="Calibri" w:hAnsi="Calibri" w:cs="Calibri"/>
          <w:sz w:val="22"/>
          <w:szCs w:val="22"/>
        </w:rPr>
        <w:t>Wykonawca zapewnia:</w:t>
      </w:r>
    </w:p>
    <w:p w14:paraId="2FD88D2A" w14:textId="77777777" w:rsidR="00584F6A" w:rsidRPr="002037BD" w:rsidRDefault="00584F6A" w:rsidP="00584F6A">
      <w:pPr>
        <w:pStyle w:val="Akapitzlist"/>
        <w:numPr>
          <w:ilvl w:val="0"/>
          <w:numId w:val="83"/>
        </w:numPr>
        <w:spacing w:line="276" w:lineRule="auto"/>
        <w:rPr>
          <w:rFonts w:ascii="Calibri" w:hAnsi="Calibri" w:cs="Calibri"/>
          <w:sz w:val="22"/>
          <w:szCs w:val="22"/>
        </w:rPr>
      </w:pPr>
      <w:r w:rsidRPr="001C29D0">
        <w:rPr>
          <w:rFonts w:ascii="Calibri" w:hAnsi="Calibri" w:cs="Calibri"/>
          <w:color w:val="000000"/>
          <w:sz w:val="22"/>
          <w:szCs w:val="22"/>
          <w:lang w:val="pl-PL"/>
        </w:rPr>
        <w:t xml:space="preserve">gwarancję na </w:t>
      </w:r>
      <w:r>
        <w:rPr>
          <w:rFonts w:ascii="Calibri" w:hAnsi="Calibri" w:cs="Calibri"/>
          <w:sz w:val="22"/>
          <w:szCs w:val="22"/>
          <w:lang w:val="pl-PL"/>
        </w:rPr>
        <w:t>sprzęt</w:t>
      </w:r>
      <w:r>
        <w:rPr>
          <w:rFonts w:ascii="Calibri" w:hAnsi="Calibri" w:cs="Calibri"/>
          <w:color w:val="000000"/>
          <w:sz w:val="22"/>
          <w:szCs w:val="22"/>
          <w:lang w:val="pl-PL"/>
        </w:rPr>
        <w:t xml:space="preserve"> na </w:t>
      </w:r>
      <w:r w:rsidRPr="001C29D0">
        <w:rPr>
          <w:rFonts w:ascii="Calibri" w:hAnsi="Calibri" w:cs="Calibri"/>
          <w:color w:val="000000"/>
          <w:sz w:val="22"/>
          <w:szCs w:val="22"/>
          <w:lang w:val="pl-PL"/>
        </w:rPr>
        <w:t xml:space="preserve">okres </w:t>
      </w:r>
      <w:r>
        <w:rPr>
          <w:rFonts w:ascii="Calibri" w:hAnsi="Calibri" w:cs="Calibri"/>
          <w:color w:val="000000"/>
          <w:sz w:val="22"/>
          <w:szCs w:val="22"/>
          <w:lang w:val="pl-PL"/>
        </w:rPr>
        <w:t>…………………</w:t>
      </w:r>
      <w:r w:rsidRPr="001C29D0">
        <w:rPr>
          <w:rFonts w:ascii="Calibri" w:hAnsi="Calibri" w:cs="Calibri"/>
          <w:color w:val="000000"/>
          <w:sz w:val="22"/>
          <w:szCs w:val="22"/>
          <w:lang w:val="pl-PL"/>
        </w:rPr>
        <w:t>, liczony od daty podpisania protokołu odbioru bez zastrzeżeń</w:t>
      </w:r>
      <w:r>
        <w:rPr>
          <w:rFonts w:ascii="Calibri" w:hAnsi="Calibri" w:cs="Calibri"/>
          <w:color w:val="000000"/>
          <w:sz w:val="22"/>
          <w:szCs w:val="22"/>
          <w:lang w:val="pl-PL"/>
        </w:rPr>
        <w:t>;</w:t>
      </w:r>
    </w:p>
    <w:p w14:paraId="21AC4E84" w14:textId="77777777" w:rsidR="00584F6A" w:rsidRPr="002037BD" w:rsidRDefault="00584F6A" w:rsidP="00584F6A">
      <w:pPr>
        <w:pStyle w:val="Akapitzlist"/>
        <w:numPr>
          <w:ilvl w:val="0"/>
          <w:numId w:val="83"/>
        </w:numPr>
        <w:spacing w:line="276" w:lineRule="auto"/>
        <w:rPr>
          <w:rFonts w:ascii="Calibri" w:hAnsi="Calibri" w:cs="Calibri"/>
          <w:sz w:val="22"/>
          <w:szCs w:val="22"/>
        </w:rPr>
      </w:pPr>
      <w:r w:rsidRPr="002037BD">
        <w:rPr>
          <w:rFonts w:ascii="Calibri" w:hAnsi="Calibri" w:cs="Calibri"/>
          <w:color w:val="000000"/>
          <w:sz w:val="22"/>
          <w:szCs w:val="22"/>
        </w:rPr>
        <w:t>bezpłatny autoryzowany serwis gwarancyjny</w:t>
      </w:r>
      <w:r w:rsidRPr="002037BD">
        <w:rPr>
          <w:rFonts w:ascii="Calibri" w:hAnsi="Calibri" w:cs="Calibri"/>
          <w:color w:val="000000"/>
          <w:sz w:val="22"/>
          <w:szCs w:val="22"/>
          <w:lang w:val="pl-PL"/>
        </w:rPr>
        <w:t xml:space="preserve">, </w:t>
      </w:r>
      <w:r w:rsidRPr="002037BD">
        <w:rPr>
          <w:rFonts w:ascii="Calibri" w:hAnsi="Calibri" w:cs="Calibri"/>
          <w:color w:val="000000"/>
          <w:sz w:val="22"/>
          <w:szCs w:val="22"/>
        </w:rPr>
        <w:t>obejmujący części zamienne i robociznę w</w:t>
      </w:r>
      <w:r>
        <w:rPr>
          <w:rFonts w:ascii="Calibri" w:hAnsi="Calibri" w:cs="Calibri"/>
          <w:color w:val="000000"/>
          <w:sz w:val="22"/>
          <w:szCs w:val="22"/>
          <w:lang w:val="pl-PL"/>
        </w:rPr>
        <w:t> </w:t>
      </w:r>
      <w:r w:rsidRPr="002037BD">
        <w:rPr>
          <w:rFonts w:ascii="Calibri" w:hAnsi="Calibri" w:cs="Calibri"/>
          <w:color w:val="000000"/>
          <w:sz w:val="22"/>
          <w:szCs w:val="22"/>
        </w:rPr>
        <w:t>okresie gwarancji</w:t>
      </w:r>
      <w:r w:rsidRPr="002037BD">
        <w:rPr>
          <w:rFonts w:ascii="Calibri" w:hAnsi="Calibri" w:cs="Calibri"/>
          <w:color w:val="000000"/>
          <w:sz w:val="22"/>
          <w:szCs w:val="22"/>
          <w:lang w:val="pl-PL"/>
        </w:rPr>
        <w:t>;</w:t>
      </w:r>
    </w:p>
    <w:p w14:paraId="6A4CD1A7" w14:textId="77777777" w:rsidR="00584F6A" w:rsidRPr="00BA3D7B" w:rsidRDefault="00584F6A" w:rsidP="00584F6A">
      <w:pPr>
        <w:pStyle w:val="Akapitzlist"/>
        <w:numPr>
          <w:ilvl w:val="0"/>
          <w:numId w:val="83"/>
        </w:numPr>
        <w:spacing w:line="276" w:lineRule="auto"/>
        <w:rPr>
          <w:rFonts w:ascii="Calibri" w:hAnsi="Calibri" w:cs="Calibri"/>
          <w:color w:val="000000"/>
          <w:sz w:val="22"/>
          <w:szCs w:val="22"/>
        </w:rPr>
      </w:pPr>
      <w:r w:rsidRPr="00BA3D7B">
        <w:rPr>
          <w:rFonts w:ascii="Calibri" w:hAnsi="Calibri" w:cs="Calibri"/>
          <w:color w:val="000000"/>
          <w:sz w:val="22"/>
          <w:szCs w:val="22"/>
        </w:rPr>
        <w:t>autoryzowany</w:t>
      </w:r>
      <w:r w:rsidRPr="00BA3D7B">
        <w:rPr>
          <w:rFonts w:ascii="Calibri" w:hAnsi="Calibri" w:cs="Calibri"/>
          <w:color w:val="000000"/>
          <w:sz w:val="22"/>
          <w:szCs w:val="22"/>
          <w:lang w:val="pl-PL"/>
        </w:rPr>
        <w:t xml:space="preserve"> serwis pogwarancyjny oraz dostęp do części zamiennych przez okres co najmniej 10 lat od momentu zaprzestania produkcji mikroskopu;</w:t>
      </w:r>
    </w:p>
    <w:p w14:paraId="2013DA3F" w14:textId="77777777" w:rsidR="00584F6A" w:rsidRPr="00BA3D7B" w:rsidRDefault="00584F6A" w:rsidP="00584F6A">
      <w:pPr>
        <w:pStyle w:val="Akapitzlist"/>
        <w:numPr>
          <w:ilvl w:val="0"/>
          <w:numId w:val="83"/>
        </w:numPr>
        <w:spacing w:line="276" w:lineRule="auto"/>
        <w:rPr>
          <w:rFonts w:ascii="Calibri" w:hAnsi="Calibri" w:cs="Calibri"/>
          <w:color w:val="000000"/>
          <w:sz w:val="22"/>
          <w:szCs w:val="22"/>
        </w:rPr>
      </w:pPr>
      <w:r w:rsidRPr="00BA3D7B">
        <w:rPr>
          <w:rFonts w:ascii="Calibri" w:hAnsi="Calibri" w:cs="Calibri"/>
          <w:sz w:val="22"/>
          <w:szCs w:val="22"/>
        </w:rPr>
        <w:t>obsługę w języku polskim lub angielskim w zakresie realizowanych serwisów, przeglądów</w:t>
      </w:r>
      <w:r w:rsidRPr="00BA3D7B">
        <w:rPr>
          <w:rFonts w:ascii="Calibri" w:hAnsi="Calibri" w:cs="Calibri"/>
          <w:sz w:val="22"/>
          <w:szCs w:val="22"/>
          <w:lang w:val="pl-PL"/>
        </w:rPr>
        <w:t xml:space="preserve">, </w:t>
      </w:r>
      <w:r w:rsidRPr="00BA3D7B">
        <w:rPr>
          <w:rFonts w:ascii="Calibri" w:hAnsi="Calibri" w:cs="Calibri"/>
          <w:sz w:val="22"/>
          <w:szCs w:val="22"/>
        </w:rPr>
        <w:t xml:space="preserve"> ewentualnych napraw</w:t>
      </w:r>
      <w:r w:rsidRPr="00BA3D7B">
        <w:rPr>
          <w:rFonts w:ascii="Calibri" w:hAnsi="Calibri" w:cs="Calibri"/>
          <w:sz w:val="22"/>
          <w:szCs w:val="22"/>
          <w:lang w:val="pl-PL"/>
        </w:rPr>
        <w:t xml:space="preserve"> i zapytań aplikacyjnych.</w:t>
      </w:r>
    </w:p>
    <w:p w14:paraId="34A86FEA" w14:textId="77777777" w:rsidR="00584F6A" w:rsidRPr="00BA3D7B" w:rsidRDefault="00584F6A" w:rsidP="00584F6A">
      <w:pPr>
        <w:pStyle w:val="Akapitzlist"/>
        <w:numPr>
          <w:ilvl w:val="0"/>
          <w:numId w:val="77"/>
        </w:numPr>
        <w:spacing w:line="276" w:lineRule="auto"/>
        <w:rPr>
          <w:rFonts w:ascii="Calibri" w:hAnsi="Calibri" w:cs="Calibri"/>
          <w:sz w:val="22"/>
          <w:szCs w:val="22"/>
        </w:rPr>
      </w:pPr>
      <w:r w:rsidRPr="00BA3D7B">
        <w:rPr>
          <w:rFonts w:ascii="Calibri" w:hAnsi="Calibri" w:cs="Calibri"/>
          <w:sz w:val="22"/>
          <w:szCs w:val="22"/>
        </w:rPr>
        <w:t>Czas reakcji na zgłoszon</w:t>
      </w:r>
      <w:r w:rsidRPr="00BA3D7B">
        <w:rPr>
          <w:rFonts w:ascii="Calibri" w:hAnsi="Calibri" w:cs="Calibri"/>
          <w:sz w:val="22"/>
          <w:szCs w:val="22"/>
          <w:lang w:val="pl-PL"/>
        </w:rPr>
        <w:t>y problem (u</w:t>
      </w:r>
      <w:proofErr w:type="spellStart"/>
      <w:r w:rsidRPr="00BA3D7B">
        <w:rPr>
          <w:rFonts w:ascii="Calibri" w:hAnsi="Calibri" w:cs="Calibri"/>
          <w:sz w:val="22"/>
          <w:szCs w:val="22"/>
        </w:rPr>
        <w:t>sterkę</w:t>
      </w:r>
      <w:proofErr w:type="spellEnd"/>
      <w:r w:rsidRPr="00BA3D7B">
        <w:rPr>
          <w:rFonts w:ascii="Calibri" w:hAnsi="Calibri" w:cs="Calibri"/>
          <w:sz w:val="22"/>
          <w:szCs w:val="22"/>
          <w:lang w:val="pl-PL"/>
        </w:rPr>
        <w:t xml:space="preserve">, </w:t>
      </w:r>
      <w:r w:rsidRPr="00BA3D7B">
        <w:rPr>
          <w:rFonts w:ascii="Calibri" w:hAnsi="Calibri" w:cs="Calibri"/>
          <w:sz w:val="22"/>
          <w:szCs w:val="22"/>
        </w:rPr>
        <w:t>awari</w:t>
      </w:r>
      <w:r w:rsidRPr="00BA3D7B">
        <w:rPr>
          <w:rFonts w:ascii="Calibri" w:hAnsi="Calibri" w:cs="Calibri"/>
          <w:sz w:val="22"/>
          <w:szCs w:val="22"/>
          <w:lang w:val="pl-PL"/>
        </w:rPr>
        <w:t>ę)</w:t>
      </w:r>
      <w:r w:rsidRPr="00BA3D7B">
        <w:rPr>
          <w:rFonts w:ascii="Calibri" w:hAnsi="Calibri" w:cs="Calibri"/>
          <w:sz w:val="22"/>
          <w:szCs w:val="22"/>
        </w:rPr>
        <w:t xml:space="preserve"> </w:t>
      </w:r>
      <w:r w:rsidRPr="00BA3D7B">
        <w:rPr>
          <w:rFonts w:ascii="Calibri" w:hAnsi="Calibri" w:cs="Calibri"/>
          <w:sz w:val="22"/>
          <w:szCs w:val="22"/>
          <w:lang w:val="pl-PL"/>
        </w:rPr>
        <w:t xml:space="preserve">lub pytanie </w:t>
      </w:r>
      <w:r w:rsidRPr="00BA3D7B">
        <w:rPr>
          <w:rFonts w:ascii="Calibri" w:hAnsi="Calibri" w:cs="Calibri"/>
          <w:sz w:val="22"/>
          <w:szCs w:val="22"/>
        </w:rPr>
        <w:t xml:space="preserve">wynosi </w:t>
      </w:r>
      <w:r w:rsidRPr="00BA3D7B">
        <w:rPr>
          <w:rFonts w:ascii="Calibri" w:hAnsi="Calibri" w:cs="Calibri"/>
          <w:sz w:val="22"/>
          <w:szCs w:val="22"/>
          <w:lang w:val="pl-PL"/>
        </w:rPr>
        <w:t>do 72 godzin (dni robocze), licząc od momentu</w:t>
      </w:r>
      <w:r w:rsidRPr="00BA3D7B">
        <w:rPr>
          <w:rFonts w:ascii="Calibri" w:hAnsi="Calibri" w:cs="Calibri"/>
          <w:sz w:val="22"/>
          <w:szCs w:val="22"/>
        </w:rPr>
        <w:t xml:space="preserve"> </w:t>
      </w:r>
      <w:r w:rsidRPr="00BA3D7B">
        <w:rPr>
          <w:rFonts w:ascii="Calibri" w:hAnsi="Calibri" w:cs="Calibri"/>
          <w:sz w:val="22"/>
          <w:szCs w:val="22"/>
          <w:lang w:val="pl-PL"/>
        </w:rPr>
        <w:t>wysłania przez Zamawiającego zgłoszenia na adres e-mail: ……………………………</w:t>
      </w:r>
      <w:r w:rsidRPr="00BA3D7B">
        <w:rPr>
          <w:rFonts w:ascii="Calibri" w:hAnsi="Calibri" w:cs="Calibri"/>
          <w:sz w:val="22"/>
          <w:szCs w:val="22"/>
        </w:rPr>
        <w:t>.</w:t>
      </w:r>
      <w:r w:rsidRPr="00BA3D7B">
        <w:rPr>
          <w:rFonts w:ascii="Calibri" w:hAnsi="Calibri" w:cs="Calibri"/>
          <w:sz w:val="22"/>
          <w:szCs w:val="22"/>
          <w:lang w:val="pl-PL"/>
        </w:rPr>
        <w:t xml:space="preserve"> </w:t>
      </w:r>
    </w:p>
    <w:p w14:paraId="3CDA335B" w14:textId="77777777" w:rsidR="00584F6A" w:rsidRPr="002B3BEC" w:rsidRDefault="00584F6A" w:rsidP="00584F6A">
      <w:pPr>
        <w:pStyle w:val="Akapitzlist"/>
        <w:numPr>
          <w:ilvl w:val="0"/>
          <w:numId w:val="77"/>
        </w:numPr>
        <w:spacing w:line="276" w:lineRule="auto"/>
        <w:rPr>
          <w:rFonts w:ascii="Calibri" w:hAnsi="Calibri" w:cs="Calibri"/>
          <w:sz w:val="22"/>
          <w:szCs w:val="22"/>
        </w:rPr>
      </w:pPr>
      <w:r w:rsidRPr="00BA3D7B">
        <w:rPr>
          <w:rFonts w:ascii="Calibri" w:hAnsi="Calibri" w:cs="Calibri"/>
          <w:sz w:val="22"/>
          <w:szCs w:val="22"/>
        </w:rPr>
        <w:t xml:space="preserve">Czas na naprawę wynosi </w:t>
      </w:r>
      <w:r w:rsidRPr="00BA3D7B">
        <w:rPr>
          <w:rFonts w:ascii="Calibri" w:hAnsi="Calibri" w:cs="Calibri"/>
          <w:sz w:val="22"/>
          <w:szCs w:val="22"/>
          <w:lang w:val="pl-PL"/>
        </w:rPr>
        <w:t>15</w:t>
      </w:r>
      <w:r w:rsidRPr="00BA3D7B">
        <w:rPr>
          <w:rFonts w:ascii="Calibri" w:hAnsi="Calibri" w:cs="Calibri"/>
          <w:sz w:val="22"/>
          <w:szCs w:val="22"/>
        </w:rPr>
        <w:t xml:space="preserve"> dni roboczych</w:t>
      </w:r>
      <w:r w:rsidRPr="00BA3D7B">
        <w:rPr>
          <w:rFonts w:ascii="Calibri" w:hAnsi="Calibri" w:cs="Calibri"/>
          <w:sz w:val="22"/>
          <w:szCs w:val="22"/>
          <w:lang w:val="pl-PL"/>
        </w:rPr>
        <w:t xml:space="preserve"> od dnia zgłoszenia</w:t>
      </w:r>
      <w:r w:rsidRPr="00BA3D7B">
        <w:rPr>
          <w:rFonts w:ascii="Calibri" w:hAnsi="Calibri" w:cs="Calibri"/>
          <w:sz w:val="22"/>
          <w:szCs w:val="22"/>
        </w:rPr>
        <w:t>. W uzasadnionych</w:t>
      </w:r>
      <w:r w:rsidRPr="002B3BEC">
        <w:rPr>
          <w:rFonts w:ascii="Calibri" w:hAnsi="Calibri" w:cs="Calibri"/>
          <w:sz w:val="22"/>
          <w:szCs w:val="22"/>
        </w:rPr>
        <w:t xml:space="preserve"> przypadkach termin naprawy może zostać wydłużony za zgodą Zamawiającego.</w:t>
      </w:r>
    </w:p>
    <w:p w14:paraId="19F1119D" w14:textId="77777777" w:rsidR="00584F6A" w:rsidRPr="007071A3" w:rsidRDefault="00584F6A" w:rsidP="00584F6A">
      <w:pPr>
        <w:pStyle w:val="Akapitzlist"/>
        <w:numPr>
          <w:ilvl w:val="0"/>
          <w:numId w:val="77"/>
        </w:numPr>
        <w:spacing w:line="276" w:lineRule="auto"/>
        <w:rPr>
          <w:rFonts w:ascii="Calibri" w:hAnsi="Calibri" w:cs="Calibri"/>
          <w:sz w:val="22"/>
          <w:szCs w:val="22"/>
        </w:rPr>
      </w:pPr>
      <w:r w:rsidRPr="007071A3">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503D688F" w14:textId="77777777" w:rsidR="00584F6A" w:rsidRPr="007071A3" w:rsidRDefault="00584F6A" w:rsidP="00584F6A">
      <w:pPr>
        <w:pStyle w:val="Akapitzlist"/>
        <w:numPr>
          <w:ilvl w:val="0"/>
          <w:numId w:val="77"/>
        </w:numPr>
        <w:spacing w:line="276" w:lineRule="auto"/>
        <w:rPr>
          <w:rFonts w:ascii="Calibri" w:hAnsi="Calibri" w:cs="Calibri"/>
          <w:sz w:val="22"/>
          <w:szCs w:val="22"/>
        </w:rPr>
      </w:pPr>
      <w:r w:rsidRPr="00E059A6">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począwszy od dnia podpisania protokołu odbioru niezawierającego zastrzeżeń.</w:t>
      </w:r>
    </w:p>
    <w:p w14:paraId="5EE11C73" w14:textId="77777777" w:rsidR="00584F6A" w:rsidRPr="007071A3" w:rsidRDefault="00584F6A" w:rsidP="00584F6A">
      <w:pPr>
        <w:pStyle w:val="Akapitzlist"/>
        <w:numPr>
          <w:ilvl w:val="0"/>
          <w:numId w:val="77"/>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7D0D5432" w14:textId="77777777" w:rsidR="00584F6A" w:rsidRPr="007071A3" w:rsidRDefault="00584F6A" w:rsidP="00584F6A">
      <w:pPr>
        <w:pStyle w:val="Akapitzlist"/>
        <w:numPr>
          <w:ilvl w:val="0"/>
          <w:numId w:val="77"/>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2DC74CF7" w14:textId="77777777" w:rsidR="00584F6A" w:rsidRPr="00ED1728" w:rsidRDefault="00584F6A" w:rsidP="00584F6A">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lastRenderedPageBreak/>
        <w:t xml:space="preserve">§ </w:t>
      </w:r>
      <w:r>
        <w:rPr>
          <w:rFonts w:asciiTheme="minorHAnsi" w:hAnsiTheme="minorHAnsi" w:cstheme="minorHAnsi"/>
          <w:color w:val="000000" w:themeColor="text1"/>
          <w:sz w:val="22"/>
          <w:szCs w:val="22"/>
        </w:rPr>
        <w:t>8</w:t>
      </w:r>
    </w:p>
    <w:p w14:paraId="51E065B6" w14:textId="77777777" w:rsidR="00584F6A" w:rsidRPr="00ED1728" w:rsidRDefault="00584F6A" w:rsidP="00584F6A">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28AAE9FC" w14:textId="77777777" w:rsidR="00584F6A" w:rsidRPr="00BA22DE" w:rsidRDefault="00584F6A" w:rsidP="00584F6A">
      <w:pPr>
        <w:numPr>
          <w:ilvl w:val="0"/>
          <w:numId w:val="61"/>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3FDF2D7B" w14:textId="77777777" w:rsidR="00584F6A" w:rsidRPr="00BA22DE" w:rsidRDefault="00584F6A" w:rsidP="00584F6A">
      <w:pPr>
        <w:numPr>
          <w:ilvl w:val="0"/>
          <w:numId w:val="61"/>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6FE0A5B7" w14:textId="77777777" w:rsidR="00584F6A" w:rsidRPr="007071A3" w:rsidRDefault="00584F6A" w:rsidP="00584F6A">
      <w:pPr>
        <w:pStyle w:val="Akapitzlist"/>
        <w:numPr>
          <w:ilvl w:val="0"/>
          <w:numId w:val="79"/>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realizacji zamówienia </w:t>
      </w:r>
      <w:r w:rsidRPr="007071A3">
        <w:rPr>
          <w:rFonts w:ascii="Calibri" w:hAnsi="Calibri" w:cs="Calibri"/>
          <w:color w:val="000000"/>
          <w:sz w:val="22"/>
          <w:szCs w:val="22"/>
        </w:rPr>
        <w:t>–</w:t>
      </w:r>
      <w:r w:rsidRPr="007071A3">
        <w:rPr>
          <w:rFonts w:ascii="Calibri" w:hAnsi="Calibri" w:cs="Calibri"/>
          <w:sz w:val="22"/>
          <w:szCs w:val="22"/>
        </w:rPr>
        <w:t xml:space="preserve"> w wysokości 0,</w:t>
      </w:r>
      <w:r>
        <w:rPr>
          <w:rFonts w:ascii="Calibri" w:hAnsi="Calibri" w:cs="Calibri"/>
          <w:sz w:val="22"/>
          <w:szCs w:val="22"/>
          <w:lang w:val="pl-PL"/>
        </w:rPr>
        <w:t>1</w:t>
      </w:r>
      <w:r w:rsidRPr="007071A3">
        <w:rPr>
          <w:rFonts w:ascii="Calibri" w:hAnsi="Calibri" w:cs="Calibri"/>
          <w:sz w:val="22"/>
          <w:szCs w:val="22"/>
        </w:rPr>
        <w:t>% wynagrodzenia umownego brutto, o którym mowa w § 3 ust. 1, za każdy dzień zwłoki;</w:t>
      </w:r>
    </w:p>
    <w:p w14:paraId="18425C1D" w14:textId="77777777" w:rsidR="00584F6A" w:rsidRPr="007071A3" w:rsidRDefault="00584F6A" w:rsidP="00584F6A">
      <w:pPr>
        <w:pStyle w:val="Akapitzlist"/>
        <w:numPr>
          <w:ilvl w:val="0"/>
          <w:numId w:val="79"/>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zwłoki w reakcji na zgłoszenie usterki lub awarii - w wysokości 0,</w:t>
      </w:r>
      <w:r>
        <w:rPr>
          <w:rFonts w:ascii="Calibri" w:hAnsi="Calibri" w:cs="Calibri"/>
          <w:sz w:val="22"/>
          <w:szCs w:val="22"/>
          <w:lang w:val="pl-PL"/>
        </w:rPr>
        <w:t>1</w:t>
      </w:r>
      <w:r w:rsidRPr="007071A3">
        <w:rPr>
          <w:rFonts w:ascii="Calibri" w:hAnsi="Calibri" w:cs="Calibri"/>
          <w:sz w:val="22"/>
          <w:szCs w:val="22"/>
        </w:rPr>
        <w:t xml:space="preserve">% wynagrodzenia umownego brutto, o którym mowa w § 3 ust. 1, za każdy dzień zwłoki, licząc od dnia bezskutecznego upływu terminu, wskazanego w § 7 ust. 2; </w:t>
      </w:r>
    </w:p>
    <w:p w14:paraId="44D4771D" w14:textId="77777777" w:rsidR="00584F6A" w:rsidRPr="00991023" w:rsidRDefault="00584F6A" w:rsidP="00584F6A">
      <w:pPr>
        <w:pStyle w:val="Akapitzlist"/>
        <w:numPr>
          <w:ilvl w:val="0"/>
          <w:numId w:val="79"/>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usunięciu wad lub usterek, stwierdzonych przy odbiorze lub w okresie gwarancji i rękojmi </w:t>
      </w:r>
      <w:r w:rsidRPr="007071A3">
        <w:rPr>
          <w:rFonts w:ascii="Calibri" w:hAnsi="Calibri" w:cs="Calibri"/>
          <w:color w:val="000000"/>
          <w:sz w:val="22"/>
          <w:szCs w:val="22"/>
        </w:rPr>
        <w:t>–</w:t>
      </w:r>
      <w:r w:rsidRPr="007071A3">
        <w:rPr>
          <w:rFonts w:ascii="Calibri" w:hAnsi="Calibri" w:cs="Calibri"/>
          <w:sz w:val="22"/>
          <w:szCs w:val="22"/>
        </w:rPr>
        <w:t xml:space="preserve"> w wysokości 0,</w:t>
      </w:r>
      <w:r>
        <w:rPr>
          <w:rFonts w:ascii="Calibri" w:hAnsi="Calibri" w:cs="Calibri"/>
          <w:sz w:val="22"/>
          <w:szCs w:val="22"/>
          <w:lang w:val="pl-PL"/>
        </w:rPr>
        <w:t>1</w:t>
      </w:r>
      <w:r w:rsidRPr="007071A3">
        <w:rPr>
          <w:rFonts w:ascii="Calibri" w:hAnsi="Calibri" w:cs="Calibri"/>
          <w:sz w:val="22"/>
          <w:szCs w:val="22"/>
        </w:rPr>
        <w:t xml:space="preserve">% wynagrodzenia umownego brutto, o którym mowa w § 3 ust. 1, za każdy dzień zwłoki, licząc od dnia bezskutecznego upływu terminu, wskazanego w </w:t>
      </w:r>
      <w:r w:rsidRPr="007071A3">
        <w:rPr>
          <w:rFonts w:ascii="Calibri" w:hAnsi="Calibri" w:cs="Calibri"/>
          <w:sz w:val="22"/>
          <w:szCs w:val="22"/>
          <w:lang w:val="pl-PL"/>
        </w:rPr>
        <w:t xml:space="preserve">§ 4 ust. </w:t>
      </w:r>
      <w:r>
        <w:rPr>
          <w:rFonts w:ascii="Calibri" w:hAnsi="Calibri" w:cs="Calibri"/>
          <w:sz w:val="22"/>
          <w:szCs w:val="22"/>
          <w:lang w:val="pl-PL"/>
        </w:rPr>
        <w:t>2</w:t>
      </w:r>
      <w:r w:rsidRPr="007071A3">
        <w:rPr>
          <w:rFonts w:ascii="Calibri" w:hAnsi="Calibri" w:cs="Calibri"/>
          <w:sz w:val="22"/>
          <w:szCs w:val="22"/>
          <w:lang w:val="pl-PL"/>
        </w:rPr>
        <w:t xml:space="preserve"> </w:t>
      </w:r>
      <w:r w:rsidRPr="00991023">
        <w:rPr>
          <w:rFonts w:ascii="Calibri" w:hAnsi="Calibri" w:cs="Calibri"/>
          <w:sz w:val="22"/>
          <w:szCs w:val="22"/>
          <w:lang w:val="pl-PL"/>
        </w:rPr>
        <w:t xml:space="preserve">lub </w:t>
      </w:r>
      <w:r w:rsidRPr="00991023">
        <w:rPr>
          <w:rFonts w:ascii="Calibri" w:hAnsi="Calibri" w:cs="Calibri"/>
          <w:sz w:val="22"/>
          <w:szCs w:val="22"/>
        </w:rPr>
        <w:t xml:space="preserve">§ 7 ust. </w:t>
      </w:r>
      <w:r w:rsidRPr="00991023">
        <w:rPr>
          <w:rFonts w:ascii="Calibri" w:hAnsi="Calibri" w:cs="Calibri"/>
          <w:sz w:val="22"/>
          <w:szCs w:val="22"/>
          <w:lang w:val="pl-PL"/>
        </w:rPr>
        <w:t>3</w:t>
      </w:r>
      <w:r w:rsidRPr="00991023">
        <w:rPr>
          <w:rFonts w:ascii="Calibri" w:hAnsi="Calibri" w:cs="Calibri"/>
          <w:sz w:val="22"/>
          <w:szCs w:val="22"/>
        </w:rPr>
        <w:t xml:space="preserve">; </w:t>
      </w:r>
    </w:p>
    <w:p w14:paraId="25EA5E51" w14:textId="77777777" w:rsidR="00584F6A" w:rsidRPr="00991023" w:rsidRDefault="00584F6A" w:rsidP="00584F6A">
      <w:pPr>
        <w:pStyle w:val="Akapitzlist"/>
        <w:numPr>
          <w:ilvl w:val="0"/>
          <w:numId w:val="79"/>
        </w:numPr>
        <w:tabs>
          <w:tab w:val="left" w:pos="360"/>
        </w:tabs>
        <w:suppressAutoHyphens/>
        <w:spacing w:line="276" w:lineRule="auto"/>
        <w:rPr>
          <w:rFonts w:ascii="Calibri" w:hAnsi="Calibri" w:cs="Calibri"/>
          <w:sz w:val="22"/>
          <w:szCs w:val="22"/>
        </w:rPr>
      </w:pPr>
      <w:r w:rsidRPr="00991023">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sidRPr="00991023">
        <w:rPr>
          <w:rFonts w:ascii="Calibri" w:hAnsi="Calibri" w:cs="Calibri"/>
          <w:sz w:val="22"/>
          <w:szCs w:val="22"/>
        </w:rPr>
        <w:t>1.</w:t>
      </w:r>
    </w:p>
    <w:p w14:paraId="2B31078B" w14:textId="77777777" w:rsidR="00584F6A" w:rsidRPr="00B82E5A" w:rsidRDefault="00584F6A" w:rsidP="00584F6A">
      <w:pPr>
        <w:numPr>
          <w:ilvl w:val="0"/>
          <w:numId w:val="61"/>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12FB293B" w14:textId="77777777" w:rsidR="00584F6A" w:rsidRPr="001E5746" w:rsidRDefault="00584F6A" w:rsidP="00584F6A">
      <w:pPr>
        <w:numPr>
          <w:ilvl w:val="0"/>
          <w:numId w:val="61"/>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486965B8" w14:textId="77777777" w:rsidR="00584F6A" w:rsidRPr="00ED1728" w:rsidRDefault="00584F6A" w:rsidP="00584F6A">
      <w:pPr>
        <w:tabs>
          <w:tab w:val="left" w:pos="360"/>
        </w:tabs>
        <w:suppressAutoHyphens/>
        <w:spacing w:line="276" w:lineRule="auto"/>
        <w:jc w:val="both"/>
        <w:rPr>
          <w:rFonts w:asciiTheme="minorHAnsi" w:hAnsiTheme="minorHAnsi" w:cstheme="minorHAnsi"/>
          <w:color w:val="000000" w:themeColor="text1"/>
          <w:sz w:val="22"/>
          <w:szCs w:val="22"/>
        </w:rPr>
      </w:pPr>
    </w:p>
    <w:p w14:paraId="0E7020E8" w14:textId="77777777" w:rsidR="00584F6A" w:rsidRPr="00ED1728" w:rsidRDefault="00584F6A" w:rsidP="00584F6A">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7EAB2EAE" w14:textId="77777777" w:rsidR="00584F6A" w:rsidRPr="00ED1728" w:rsidRDefault="00584F6A" w:rsidP="00584F6A">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082AD794" w14:textId="77777777" w:rsidR="00584F6A" w:rsidRPr="00DB4468" w:rsidRDefault="00584F6A" w:rsidP="00584F6A">
      <w:pPr>
        <w:numPr>
          <w:ilvl w:val="0"/>
          <w:numId w:val="69"/>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6E9D00BC" w14:textId="77777777" w:rsidR="00584F6A" w:rsidRPr="00DB4468" w:rsidRDefault="00584F6A" w:rsidP="00584F6A">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18322070" w14:textId="77777777" w:rsidR="00584F6A" w:rsidRPr="00DB4468" w:rsidRDefault="00584F6A" w:rsidP="00584F6A">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56133124" w14:textId="77777777" w:rsidR="00584F6A" w:rsidRPr="00DB4468" w:rsidRDefault="00584F6A" w:rsidP="00584F6A">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395124B8" w14:textId="77777777" w:rsidR="00584F6A" w:rsidRPr="00D63371" w:rsidRDefault="00584F6A" w:rsidP="00584F6A">
      <w:pPr>
        <w:numPr>
          <w:ilvl w:val="0"/>
          <w:numId w:val="70"/>
        </w:numPr>
        <w:spacing w:line="276" w:lineRule="auto"/>
        <w:jc w:val="both"/>
        <w:rPr>
          <w:rFonts w:ascii="Calibri" w:hAnsi="Calibri" w:cs="Calibri"/>
          <w:sz w:val="22"/>
          <w:szCs w:val="22"/>
        </w:rPr>
      </w:pPr>
      <w:r w:rsidRPr="00B82E5A">
        <w:rPr>
          <w:rFonts w:ascii="Calibri" w:hAnsi="Calibri" w:cs="Calibri"/>
          <w:sz w:val="22"/>
          <w:szCs w:val="22"/>
        </w:rPr>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78FA7D3C" w14:textId="77777777" w:rsidR="00584F6A" w:rsidRPr="00D63371" w:rsidRDefault="00584F6A" w:rsidP="00584F6A">
      <w:pPr>
        <w:pStyle w:val="Akapitzlist"/>
        <w:numPr>
          <w:ilvl w:val="0"/>
          <w:numId w:val="70"/>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4D7235">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4D7235">
        <w:rPr>
          <w:rFonts w:ascii="Calibri" w:hAnsi="Calibri" w:cs="Calibri"/>
          <w:sz w:val="22"/>
          <w:szCs w:val="22"/>
          <w:lang w:val="pl-PL"/>
        </w:rPr>
        <w:t>4 ust.</w:t>
      </w:r>
      <w:r>
        <w:rPr>
          <w:rFonts w:ascii="Calibri" w:hAnsi="Calibri" w:cs="Calibri"/>
          <w:sz w:val="22"/>
          <w:szCs w:val="22"/>
          <w:lang w:val="pl-PL"/>
        </w:rPr>
        <w:t xml:space="preserve"> </w:t>
      </w:r>
      <w:r w:rsidRPr="004D7235">
        <w:rPr>
          <w:rFonts w:ascii="Calibri" w:hAnsi="Calibri" w:cs="Calibri"/>
          <w:sz w:val="22"/>
          <w:szCs w:val="22"/>
          <w:lang w:val="pl-PL"/>
        </w:rPr>
        <w:t>3</w:t>
      </w:r>
      <w:r w:rsidRPr="00D63371">
        <w:rPr>
          <w:rFonts w:ascii="Calibri" w:hAnsi="Calibri" w:cs="Calibri"/>
          <w:sz w:val="22"/>
          <w:szCs w:val="22"/>
          <w:lang w:val="pl-PL"/>
        </w:rPr>
        <w:t>;</w:t>
      </w:r>
    </w:p>
    <w:p w14:paraId="3CA35132" w14:textId="77777777" w:rsidR="00584F6A" w:rsidRPr="00B82E5A" w:rsidRDefault="00584F6A" w:rsidP="00584F6A">
      <w:pPr>
        <w:numPr>
          <w:ilvl w:val="0"/>
          <w:numId w:val="70"/>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606EC24E" w14:textId="77777777" w:rsidR="00584F6A" w:rsidRPr="00E405ED" w:rsidRDefault="00584F6A" w:rsidP="00584F6A">
      <w:pPr>
        <w:numPr>
          <w:ilvl w:val="0"/>
          <w:numId w:val="70"/>
        </w:numPr>
        <w:spacing w:line="276" w:lineRule="auto"/>
        <w:jc w:val="both"/>
        <w:rPr>
          <w:rFonts w:ascii="Calibri" w:hAnsi="Calibri" w:cs="Calibri"/>
          <w:sz w:val="22"/>
          <w:szCs w:val="22"/>
        </w:rPr>
      </w:pPr>
      <w:r>
        <w:rPr>
          <w:rFonts w:ascii="Calibri" w:hAnsi="Calibri" w:cs="Calibri"/>
          <w:sz w:val="22"/>
          <w:szCs w:val="22"/>
        </w:rPr>
        <w:lastRenderedPageBreak/>
        <w:t xml:space="preserve">wystąpiły inne okoliczności uzasadniające odstąpienie od umowy, przewidziane </w:t>
      </w:r>
      <w:r w:rsidRPr="00E405ED">
        <w:rPr>
          <w:rFonts w:ascii="Calibri" w:hAnsi="Calibri" w:cs="Calibri"/>
          <w:sz w:val="22"/>
          <w:szCs w:val="22"/>
        </w:rPr>
        <w:t>w obowiązujących przepisach.</w:t>
      </w:r>
    </w:p>
    <w:p w14:paraId="14210DB2" w14:textId="77777777" w:rsidR="00584F6A" w:rsidRPr="00E405ED" w:rsidRDefault="00584F6A" w:rsidP="00584F6A">
      <w:pPr>
        <w:numPr>
          <w:ilvl w:val="0"/>
          <w:numId w:val="69"/>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53171398" w14:textId="77777777" w:rsidR="00584F6A" w:rsidRPr="001E5746" w:rsidRDefault="00584F6A" w:rsidP="00584F6A">
      <w:pPr>
        <w:numPr>
          <w:ilvl w:val="0"/>
          <w:numId w:val="69"/>
        </w:numPr>
        <w:spacing w:line="276" w:lineRule="auto"/>
        <w:jc w:val="both"/>
        <w:rPr>
          <w:rFonts w:ascii="Calibri" w:hAnsi="Calibri" w:cs="Calibri"/>
          <w:sz w:val="22"/>
          <w:szCs w:val="22"/>
        </w:rPr>
      </w:pPr>
      <w:r w:rsidRPr="001E5746">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37579552" w14:textId="77777777" w:rsidR="00584F6A" w:rsidRDefault="00584F6A" w:rsidP="00584F6A">
      <w:pPr>
        <w:spacing w:line="276" w:lineRule="auto"/>
        <w:rPr>
          <w:rFonts w:ascii="Calibri" w:hAnsi="Calibri" w:cs="Calibri"/>
          <w:sz w:val="22"/>
          <w:szCs w:val="22"/>
        </w:rPr>
      </w:pPr>
    </w:p>
    <w:p w14:paraId="3608423B" w14:textId="77777777" w:rsidR="00584F6A" w:rsidRDefault="00584F6A" w:rsidP="00584F6A">
      <w:pPr>
        <w:spacing w:line="276" w:lineRule="auto"/>
        <w:jc w:val="center"/>
        <w:rPr>
          <w:rFonts w:ascii="Calibri" w:hAnsi="Calibri" w:cs="Calibri"/>
          <w:sz w:val="22"/>
          <w:szCs w:val="22"/>
        </w:rPr>
      </w:pPr>
      <w:r>
        <w:rPr>
          <w:rFonts w:ascii="Calibri" w:hAnsi="Calibri" w:cs="Calibri"/>
          <w:sz w:val="22"/>
          <w:szCs w:val="22"/>
        </w:rPr>
        <w:t>§ 10</w:t>
      </w:r>
    </w:p>
    <w:p w14:paraId="75E1AA4C" w14:textId="77777777" w:rsidR="00584F6A" w:rsidRDefault="00584F6A" w:rsidP="00584F6A">
      <w:pPr>
        <w:spacing w:after="120" w:line="276" w:lineRule="auto"/>
        <w:jc w:val="center"/>
        <w:rPr>
          <w:rFonts w:ascii="Calibri" w:hAnsi="Calibri" w:cs="Calibri"/>
          <w:sz w:val="22"/>
          <w:szCs w:val="22"/>
        </w:rPr>
      </w:pPr>
      <w:r>
        <w:rPr>
          <w:rFonts w:ascii="Calibri" w:hAnsi="Calibri" w:cs="Calibri"/>
          <w:sz w:val="22"/>
          <w:szCs w:val="22"/>
        </w:rPr>
        <w:t>[Podwykonawstwo]</w:t>
      </w:r>
    </w:p>
    <w:p w14:paraId="6D4F0FC8" w14:textId="77777777" w:rsidR="00584F6A" w:rsidRPr="00CA5B57" w:rsidRDefault="00584F6A" w:rsidP="00584F6A">
      <w:pPr>
        <w:pStyle w:val="Akapitzlist"/>
        <w:numPr>
          <w:ilvl w:val="0"/>
          <w:numId w:val="62"/>
        </w:numPr>
        <w:tabs>
          <w:tab w:val="left" w:pos="284"/>
        </w:tabs>
        <w:spacing w:line="276" w:lineRule="auto"/>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0D1D5456" w14:textId="77777777" w:rsidR="00584F6A" w:rsidRPr="00500E84" w:rsidRDefault="00584F6A" w:rsidP="00584F6A">
      <w:pPr>
        <w:pStyle w:val="Akapitzlist"/>
        <w:numPr>
          <w:ilvl w:val="0"/>
          <w:numId w:val="82"/>
        </w:numPr>
        <w:tabs>
          <w:tab w:val="left" w:pos="284"/>
        </w:tabs>
        <w:spacing w:line="276" w:lineRule="auto"/>
        <w:rPr>
          <w:rFonts w:ascii="Calibri" w:hAnsi="Calibri" w:cs="Calibri"/>
          <w:sz w:val="22"/>
          <w:szCs w:val="22"/>
        </w:rPr>
      </w:pPr>
      <w:r w:rsidRPr="00500E84">
        <w:rPr>
          <w:rFonts w:ascii="Calibri" w:hAnsi="Calibri" w:cs="Calibri"/>
          <w:sz w:val="22"/>
          <w:szCs w:val="22"/>
        </w:rPr>
        <w:t xml:space="preserve">…………………………………………… - zakres: ……………………………………………… </w:t>
      </w:r>
    </w:p>
    <w:p w14:paraId="39391147" w14:textId="77777777" w:rsidR="00584F6A" w:rsidRPr="00E405ED" w:rsidRDefault="00584F6A" w:rsidP="00584F6A">
      <w:pPr>
        <w:pStyle w:val="Akapitzlist"/>
        <w:numPr>
          <w:ilvl w:val="0"/>
          <w:numId w:val="82"/>
        </w:numPr>
        <w:tabs>
          <w:tab w:val="left" w:pos="284"/>
        </w:tabs>
        <w:spacing w:line="276" w:lineRule="auto"/>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5D58A6CF" w14:textId="77777777" w:rsidR="00584F6A" w:rsidRPr="00E405ED" w:rsidRDefault="00584F6A" w:rsidP="00584F6A">
      <w:pPr>
        <w:pStyle w:val="Akapitzlist"/>
        <w:numPr>
          <w:ilvl w:val="0"/>
          <w:numId w:val="62"/>
        </w:numPr>
        <w:tabs>
          <w:tab w:val="left" w:pos="284"/>
        </w:tabs>
        <w:spacing w:line="276" w:lineRule="auto"/>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2D04411F" w14:textId="77777777" w:rsidR="00584F6A" w:rsidRPr="00DD459C" w:rsidRDefault="00584F6A" w:rsidP="00584F6A">
      <w:pPr>
        <w:pStyle w:val="Akapitzlist"/>
        <w:numPr>
          <w:ilvl w:val="0"/>
          <w:numId w:val="62"/>
        </w:numPr>
        <w:tabs>
          <w:tab w:val="left" w:pos="284"/>
        </w:tabs>
        <w:spacing w:line="276" w:lineRule="auto"/>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174307A6" w14:textId="77777777" w:rsidR="00584F6A" w:rsidRDefault="00584F6A" w:rsidP="00584F6A">
      <w:pPr>
        <w:numPr>
          <w:ilvl w:val="0"/>
          <w:numId w:val="62"/>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0189266D" w14:textId="77777777" w:rsidR="00584F6A" w:rsidRPr="00ED1728" w:rsidRDefault="00584F6A" w:rsidP="00584F6A">
      <w:pPr>
        <w:spacing w:line="276" w:lineRule="auto"/>
        <w:jc w:val="center"/>
        <w:rPr>
          <w:rFonts w:asciiTheme="minorHAnsi" w:hAnsiTheme="minorHAnsi" w:cstheme="minorHAnsi"/>
          <w:color w:val="595959" w:themeColor="text1" w:themeTint="A6"/>
          <w:sz w:val="22"/>
          <w:szCs w:val="22"/>
        </w:rPr>
      </w:pPr>
    </w:p>
    <w:p w14:paraId="0593E324" w14:textId="77777777" w:rsidR="00584F6A" w:rsidRDefault="00584F6A" w:rsidP="00584F6A">
      <w:pPr>
        <w:spacing w:line="276" w:lineRule="auto"/>
        <w:jc w:val="center"/>
        <w:rPr>
          <w:rFonts w:ascii="Calibri" w:hAnsi="Calibri" w:cs="Calibri"/>
          <w:sz w:val="22"/>
          <w:szCs w:val="22"/>
        </w:rPr>
      </w:pPr>
      <w:r>
        <w:rPr>
          <w:rFonts w:ascii="Calibri" w:hAnsi="Calibri" w:cs="Calibri"/>
          <w:sz w:val="22"/>
          <w:szCs w:val="22"/>
        </w:rPr>
        <w:t>§ 11</w:t>
      </w:r>
    </w:p>
    <w:p w14:paraId="157D90C2" w14:textId="77777777" w:rsidR="00584F6A" w:rsidRDefault="00584F6A" w:rsidP="00584F6A">
      <w:pPr>
        <w:spacing w:after="120" w:line="276" w:lineRule="auto"/>
        <w:jc w:val="center"/>
        <w:rPr>
          <w:rFonts w:ascii="Calibri" w:hAnsi="Calibri" w:cs="Calibri"/>
          <w:sz w:val="22"/>
          <w:szCs w:val="22"/>
        </w:rPr>
      </w:pPr>
      <w:r>
        <w:rPr>
          <w:rFonts w:ascii="Calibri" w:hAnsi="Calibri" w:cs="Calibri"/>
          <w:sz w:val="22"/>
          <w:szCs w:val="22"/>
        </w:rPr>
        <w:t>[Zmiana umowy]</w:t>
      </w:r>
    </w:p>
    <w:p w14:paraId="0D2715B0" w14:textId="77777777" w:rsidR="00584F6A" w:rsidRDefault="00584F6A" w:rsidP="00584F6A">
      <w:pPr>
        <w:numPr>
          <w:ilvl w:val="0"/>
          <w:numId w:val="72"/>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2F77C5C7" w14:textId="77777777" w:rsidR="00584F6A" w:rsidRPr="00F60543" w:rsidRDefault="00584F6A" w:rsidP="00584F6A">
      <w:pPr>
        <w:numPr>
          <w:ilvl w:val="0"/>
          <w:numId w:val="72"/>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20EB4236" w14:textId="77777777" w:rsidR="00584F6A" w:rsidRPr="00F60543" w:rsidRDefault="00584F6A" w:rsidP="00584F6A">
      <w:pPr>
        <w:pStyle w:val="Akapitzlist"/>
        <w:numPr>
          <w:ilvl w:val="0"/>
          <w:numId w:val="80"/>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7C57D247" w14:textId="77777777" w:rsidR="00584F6A" w:rsidRPr="00F60543" w:rsidRDefault="00584F6A" w:rsidP="00584F6A">
      <w:pPr>
        <w:pStyle w:val="Akapitzlist"/>
        <w:numPr>
          <w:ilvl w:val="0"/>
          <w:numId w:val="80"/>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502AE4A1" w14:textId="77777777" w:rsidR="00584F6A" w:rsidRPr="00F60543" w:rsidRDefault="00584F6A" w:rsidP="00584F6A">
      <w:pPr>
        <w:pStyle w:val="Akapitzlist"/>
        <w:numPr>
          <w:ilvl w:val="0"/>
          <w:numId w:val="80"/>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t>
      </w:r>
      <w:r w:rsidRPr="00F60543">
        <w:rPr>
          <w:rFonts w:ascii="Calibri" w:hAnsi="Calibri" w:cs="Calibri"/>
          <w:sz w:val="22"/>
          <w:szCs w:val="22"/>
        </w:rPr>
        <w:lastRenderedPageBreak/>
        <w:t xml:space="preserve">wymaganych rozwiązań technicznych nowymi, poprzez zmianę parametrów dostarczanego sprzętu lub jego zmianę, o ile nie zwiększy to kwoty wynagrodzenia; </w:t>
      </w:r>
    </w:p>
    <w:p w14:paraId="1891D1A0" w14:textId="77777777" w:rsidR="00584F6A" w:rsidRPr="00F60543" w:rsidRDefault="00584F6A" w:rsidP="00584F6A">
      <w:pPr>
        <w:pStyle w:val="Akapitzlist"/>
        <w:numPr>
          <w:ilvl w:val="0"/>
          <w:numId w:val="80"/>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2D23B880" w14:textId="77777777" w:rsidR="00584F6A" w:rsidRPr="00F60543" w:rsidRDefault="00584F6A" w:rsidP="00584F6A">
      <w:pPr>
        <w:pStyle w:val="Akapitzlist"/>
        <w:numPr>
          <w:ilvl w:val="0"/>
          <w:numId w:val="80"/>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4E69C404" w14:textId="77777777" w:rsidR="00584F6A" w:rsidRPr="00F60543" w:rsidRDefault="00584F6A" w:rsidP="00584F6A">
      <w:pPr>
        <w:pStyle w:val="Akapitzlist"/>
        <w:numPr>
          <w:ilvl w:val="0"/>
          <w:numId w:val="80"/>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4A91AC2A" w14:textId="77777777" w:rsidR="00584F6A" w:rsidRPr="00F60543" w:rsidRDefault="00584F6A" w:rsidP="00584F6A">
      <w:pPr>
        <w:pStyle w:val="Akapitzlist"/>
        <w:numPr>
          <w:ilvl w:val="0"/>
          <w:numId w:val="81"/>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51869183" w14:textId="77777777" w:rsidR="00584F6A" w:rsidRPr="007D4339" w:rsidRDefault="00584F6A" w:rsidP="00584F6A">
      <w:pPr>
        <w:pStyle w:val="Akapitzlist"/>
        <w:numPr>
          <w:ilvl w:val="0"/>
          <w:numId w:val="81"/>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328928A8" w14:textId="77777777" w:rsidR="00584F6A" w:rsidRPr="00DB4468" w:rsidRDefault="00584F6A" w:rsidP="00584F6A">
      <w:pPr>
        <w:numPr>
          <w:ilvl w:val="0"/>
          <w:numId w:val="72"/>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52E9753E" w14:textId="77777777" w:rsidR="00584F6A" w:rsidRDefault="00584F6A" w:rsidP="00584F6A">
      <w:pPr>
        <w:numPr>
          <w:ilvl w:val="0"/>
          <w:numId w:val="72"/>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143BEE9" w14:textId="77777777" w:rsidR="00584F6A" w:rsidRDefault="00584F6A" w:rsidP="00584F6A">
      <w:pPr>
        <w:numPr>
          <w:ilvl w:val="0"/>
          <w:numId w:val="72"/>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7EFFE65A" w14:textId="77777777" w:rsidR="00584F6A" w:rsidRDefault="00584F6A" w:rsidP="00584F6A">
      <w:pPr>
        <w:spacing w:line="276" w:lineRule="auto"/>
        <w:jc w:val="center"/>
        <w:rPr>
          <w:rFonts w:asciiTheme="minorHAnsi" w:hAnsiTheme="minorHAnsi" w:cstheme="minorHAnsi"/>
          <w:color w:val="000000" w:themeColor="text1"/>
          <w:sz w:val="22"/>
          <w:szCs w:val="22"/>
        </w:rPr>
      </w:pPr>
    </w:p>
    <w:p w14:paraId="3A35189C" w14:textId="77777777" w:rsidR="00584F6A" w:rsidRPr="00ED1728" w:rsidRDefault="00584F6A" w:rsidP="00584F6A">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21FDF3B6" w14:textId="77777777" w:rsidR="00584F6A" w:rsidRPr="00ED1728" w:rsidRDefault="00584F6A" w:rsidP="00584F6A">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267B5B32" w14:textId="77777777" w:rsidR="00584F6A" w:rsidRPr="00ED1728" w:rsidRDefault="00584F6A" w:rsidP="00584F6A">
      <w:pPr>
        <w:numPr>
          <w:ilvl w:val="0"/>
          <w:numId w:val="71"/>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65664AFA" w14:textId="77777777" w:rsidR="00584F6A" w:rsidRPr="00ED1728" w:rsidRDefault="00584F6A" w:rsidP="00584F6A">
      <w:pPr>
        <w:numPr>
          <w:ilvl w:val="0"/>
          <w:numId w:val="71"/>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Sądem właściwym dla rozstrzygania sporów wynikłych </w:t>
      </w:r>
      <w:r>
        <w:rPr>
          <w:rFonts w:asciiTheme="minorHAnsi" w:hAnsiTheme="minorHAnsi" w:cstheme="minorHAnsi"/>
          <w:color w:val="000000" w:themeColor="text1"/>
          <w:sz w:val="22"/>
          <w:szCs w:val="22"/>
        </w:rPr>
        <w:t>z</w:t>
      </w:r>
      <w:r w:rsidRPr="00ED1728">
        <w:rPr>
          <w:rFonts w:asciiTheme="minorHAnsi" w:hAnsiTheme="minorHAnsi" w:cstheme="minorHAnsi"/>
          <w:color w:val="000000" w:themeColor="text1"/>
          <w:sz w:val="22"/>
          <w:szCs w:val="22"/>
        </w:rPr>
        <w:t xml:space="preserve"> umowy jest sąd </w:t>
      </w:r>
      <w:r>
        <w:rPr>
          <w:rFonts w:asciiTheme="minorHAnsi" w:hAnsiTheme="minorHAnsi" w:cstheme="minorHAnsi"/>
          <w:color w:val="000000" w:themeColor="text1"/>
          <w:sz w:val="22"/>
          <w:szCs w:val="22"/>
        </w:rPr>
        <w:t xml:space="preserve">powszechny </w:t>
      </w:r>
      <w:r w:rsidRPr="00ED1728">
        <w:rPr>
          <w:rFonts w:asciiTheme="minorHAnsi" w:hAnsiTheme="minorHAnsi" w:cstheme="minorHAnsi"/>
          <w:color w:val="000000" w:themeColor="text1"/>
          <w:sz w:val="22"/>
          <w:szCs w:val="22"/>
        </w:rPr>
        <w:t xml:space="preserve">właściwy </w:t>
      </w:r>
      <w:r>
        <w:rPr>
          <w:rFonts w:asciiTheme="minorHAnsi" w:hAnsiTheme="minorHAnsi" w:cstheme="minorHAnsi"/>
          <w:color w:val="000000" w:themeColor="text1"/>
          <w:sz w:val="22"/>
          <w:szCs w:val="22"/>
        </w:rPr>
        <w:t xml:space="preserve">miejscowo </w:t>
      </w:r>
      <w:r w:rsidRPr="00ED1728">
        <w:rPr>
          <w:rFonts w:asciiTheme="minorHAnsi" w:hAnsiTheme="minorHAnsi" w:cstheme="minorHAnsi"/>
          <w:color w:val="000000" w:themeColor="text1"/>
          <w:sz w:val="22"/>
          <w:szCs w:val="22"/>
        </w:rPr>
        <w:t>dla siedziby Zamawiającego.</w:t>
      </w:r>
    </w:p>
    <w:p w14:paraId="20575368" w14:textId="77777777" w:rsidR="00584F6A" w:rsidRDefault="00584F6A" w:rsidP="00584F6A">
      <w:pPr>
        <w:spacing w:line="276" w:lineRule="auto"/>
        <w:jc w:val="both"/>
        <w:rPr>
          <w:rFonts w:asciiTheme="minorHAnsi" w:hAnsiTheme="minorHAnsi" w:cstheme="minorHAnsi"/>
          <w:color w:val="595959" w:themeColor="text1" w:themeTint="A6"/>
          <w:sz w:val="22"/>
          <w:szCs w:val="22"/>
        </w:rPr>
      </w:pPr>
    </w:p>
    <w:p w14:paraId="5127768D" w14:textId="77777777" w:rsidR="00584F6A" w:rsidRPr="00ED1728" w:rsidRDefault="00584F6A" w:rsidP="00584F6A">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71FBDAC8" w14:textId="77777777" w:rsidR="00584F6A" w:rsidRPr="00ED1728" w:rsidRDefault="00584F6A" w:rsidP="00584F6A">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66052982" w14:textId="77777777" w:rsidR="00584F6A" w:rsidRDefault="00584F6A" w:rsidP="00584F6A">
      <w:pPr>
        <w:numPr>
          <w:ilvl w:val="0"/>
          <w:numId w:val="78"/>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6F164DFE" w14:textId="77777777" w:rsidR="00584F6A" w:rsidRPr="0075561F" w:rsidRDefault="00584F6A" w:rsidP="00584F6A">
      <w:pPr>
        <w:numPr>
          <w:ilvl w:val="0"/>
          <w:numId w:val="78"/>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45BB0D72" w14:textId="77777777" w:rsidR="00584F6A" w:rsidRDefault="00584F6A" w:rsidP="00584F6A">
      <w:pPr>
        <w:numPr>
          <w:ilvl w:val="0"/>
          <w:numId w:val="73"/>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33FFB824" w14:textId="77777777" w:rsidR="00584F6A" w:rsidRDefault="00584F6A" w:rsidP="00584F6A">
      <w:pPr>
        <w:numPr>
          <w:ilvl w:val="0"/>
          <w:numId w:val="73"/>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7447FBDD" w14:textId="77777777" w:rsidR="00584F6A" w:rsidRDefault="00584F6A" w:rsidP="00584F6A">
      <w:pPr>
        <w:numPr>
          <w:ilvl w:val="0"/>
          <w:numId w:val="73"/>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089655BC" w14:textId="77777777" w:rsidR="00584F6A" w:rsidRDefault="00584F6A" w:rsidP="00584F6A">
      <w:pPr>
        <w:numPr>
          <w:ilvl w:val="0"/>
          <w:numId w:val="78"/>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lastRenderedPageBreak/>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0A63B7EF" w14:textId="77777777" w:rsidR="00584F6A" w:rsidRDefault="00584F6A" w:rsidP="00584F6A">
      <w:pPr>
        <w:spacing w:line="276" w:lineRule="auto"/>
        <w:ind w:left="708" w:firstLine="708"/>
        <w:jc w:val="both"/>
        <w:rPr>
          <w:rFonts w:asciiTheme="minorHAnsi" w:hAnsiTheme="minorHAnsi" w:cstheme="minorHAnsi"/>
          <w:b/>
          <w:color w:val="000000" w:themeColor="text1"/>
          <w:sz w:val="22"/>
          <w:szCs w:val="22"/>
        </w:rPr>
      </w:pPr>
    </w:p>
    <w:p w14:paraId="2E940CDD" w14:textId="77777777" w:rsidR="00584F6A" w:rsidRDefault="00584F6A" w:rsidP="00584F6A">
      <w:pPr>
        <w:spacing w:line="276" w:lineRule="auto"/>
        <w:ind w:left="708" w:firstLine="708"/>
        <w:jc w:val="both"/>
        <w:rPr>
          <w:rFonts w:asciiTheme="minorHAnsi" w:hAnsiTheme="minorHAnsi" w:cstheme="minorHAnsi"/>
          <w:b/>
          <w:color w:val="000000" w:themeColor="text1"/>
          <w:sz w:val="22"/>
          <w:szCs w:val="22"/>
        </w:rPr>
      </w:pPr>
      <w:r w:rsidRPr="00ED1728">
        <w:rPr>
          <w:rFonts w:asciiTheme="minorHAnsi" w:hAnsiTheme="minorHAnsi" w:cstheme="minorHAnsi"/>
          <w:b/>
          <w:color w:val="000000" w:themeColor="text1"/>
          <w:sz w:val="22"/>
          <w:szCs w:val="22"/>
        </w:rPr>
        <w:t>ZAMAWIAJACY</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ED1728">
        <w:rPr>
          <w:rFonts w:asciiTheme="minorHAnsi" w:hAnsiTheme="minorHAnsi" w:cstheme="minorHAnsi"/>
          <w:b/>
          <w:color w:val="000000" w:themeColor="text1"/>
          <w:sz w:val="22"/>
          <w:szCs w:val="22"/>
        </w:rPr>
        <w:t>WYKONAWCA</w:t>
      </w:r>
    </w:p>
    <w:p w14:paraId="00BE473E" w14:textId="77777777" w:rsidR="00584F6A" w:rsidRDefault="00584F6A" w:rsidP="00584F6A">
      <w:pPr>
        <w:rPr>
          <w:rFonts w:ascii="Calibri" w:eastAsia="Calibri" w:hAnsi="Calibri" w:cs="Calibri"/>
          <w:b/>
          <w:sz w:val="22"/>
          <w:szCs w:val="22"/>
        </w:rPr>
      </w:pPr>
    </w:p>
    <w:p w14:paraId="1EBFB78B" w14:textId="77777777" w:rsidR="00584F6A" w:rsidRDefault="00584F6A" w:rsidP="00584F6A">
      <w:pPr>
        <w:rPr>
          <w:rFonts w:ascii="Calibri" w:eastAsia="Calibri" w:hAnsi="Calibri" w:cs="Calibri"/>
          <w:b/>
          <w:sz w:val="22"/>
          <w:szCs w:val="22"/>
        </w:rPr>
      </w:pPr>
    </w:p>
    <w:p w14:paraId="3BF114CE" w14:textId="77777777" w:rsidR="00584F6A" w:rsidRDefault="00584F6A" w:rsidP="00584F6A">
      <w:pPr>
        <w:rPr>
          <w:rFonts w:ascii="Calibri" w:eastAsia="Calibri" w:hAnsi="Calibri" w:cs="Calibri"/>
          <w:b/>
          <w:sz w:val="22"/>
          <w:szCs w:val="22"/>
        </w:rPr>
      </w:pPr>
    </w:p>
    <w:p w14:paraId="2AB808DA" w14:textId="77777777" w:rsidR="00584F6A" w:rsidRDefault="00584F6A" w:rsidP="00584F6A">
      <w:pPr>
        <w:rPr>
          <w:rFonts w:ascii="Calibri" w:eastAsia="Calibri" w:hAnsi="Calibri" w:cs="Calibri"/>
          <w:b/>
          <w:sz w:val="22"/>
          <w:szCs w:val="22"/>
        </w:rPr>
      </w:pPr>
    </w:p>
    <w:p w14:paraId="71386577" w14:textId="77777777" w:rsidR="00584F6A" w:rsidRDefault="00584F6A" w:rsidP="00584F6A">
      <w:pPr>
        <w:rPr>
          <w:rFonts w:ascii="Calibri" w:eastAsia="Calibri" w:hAnsi="Calibri" w:cs="Calibri"/>
          <w:b/>
          <w:sz w:val="22"/>
          <w:szCs w:val="22"/>
        </w:rPr>
      </w:pPr>
    </w:p>
    <w:p w14:paraId="1B997101" w14:textId="77777777" w:rsidR="00584F6A" w:rsidRDefault="00584F6A" w:rsidP="00584F6A">
      <w:pPr>
        <w:rPr>
          <w:rFonts w:ascii="Calibri" w:eastAsia="Calibri" w:hAnsi="Calibri" w:cs="Calibri"/>
          <w:b/>
          <w:sz w:val="22"/>
          <w:szCs w:val="22"/>
        </w:rPr>
      </w:pPr>
    </w:p>
    <w:p w14:paraId="6891070E" w14:textId="77777777" w:rsidR="00584F6A" w:rsidRDefault="00584F6A" w:rsidP="00584F6A">
      <w:pPr>
        <w:rPr>
          <w:rFonts w:ascii="Calibri" w:eastAsia="Calibri" w:hAnsi="Calibri" w:cs="Calibri"/>
          <w:b/>
          <w:sz w:val="22"/>
          <w:szCs w:val="22"/>
        </w:rPr>
      </w:pPr>
    </w:p>
    <w:p w14:paraId="1EC8A02B" w14:textId="77777777" w:rsidR="00584F6A" w:rsidRDefault="00584F6A" w:rsidP="00584F6A">
      <w:pPr>
        <w:rPr>
          <w:rFonts w:ascii="Calibri" w:eastAsia="Calibri" w:hAnsi="Calibri" w:cs="Calibri"/>
          <w:b/>
          <w:sz w:val="22"/>
          <w:szCs w:val="22"/>
        </w:rPr>
      </w:pPr>
    </w:p>
    <w:p w14:paraId="11B563AC" w14:textId="77777777" w:rsidR="00584F6A" w:rsidRDefault="00584F6A" w:rsidP="00584F6A">
      <w:pPr>
        <w:rPr>
          <w:rFonts w:ascii="Calibri" w:eastAsia="Calibri" w:hAnsi="Calibri" w:cs="Calibri"/>
          <w:b/>
          <w:sz w:val="22"/>
          <w:szCs w:val="22"/>
        </w:rPr>
      </w:pPr>
    </w:p>
    <w:p w14:paraId="76BD6CFC" w14:textId="77777777" w:rsidR="00584F6A" w:rsidRDefault="00584F6A" w:rsidP="00584F6A">
      <w:pPr>
        <w:rPr>
          <w:rFonts w:ascii="Calibri" w:eastAsia="Calibri" w:hAnsi="Calibri" w:cs="Calibri"/>
          <w:b/>
          <w:sz w:val="22"/>
          <w:szCs w:val="22"/>
        </w:rPr>
      </w:pPr>
    </w:p>
    <w:p w14:paraId="5C0B05E4" w14:textId="77777777" w:rsidR="00584F6A" w:rsidRDefault="00584F6A" w:rsidP="00584F6A">
      <w:pPr>
        <w:rPr>
          <w:rFonts w:ascii="Calibri" w:eastAsia="Calibri" w:hAnsi="Calibri" w:cs="Calibri"/>
          <w:b/>
          <w:sz w:val="22"/>
          <w:szCs w:val="22"/>
        </w:rPr>
      </w:pPr>
    </w:p>
    <w:p w14:paraId="2DEDEFE5" w14:textId="77777777" w:rsidR="00584F6A" w:rsidRDefault="00584F6A" w:rsidP="00584F6A">
      <w:pPr>
        <w:rPr>
          <w:rFonts w:ascii="Calibri" w:eastAsia="Calibri" w:hAnsi="Calibri" w:cs="Calibri"/>
          <w:b/>
          <w:sz w:val="22"/>
          <w:szCs w:val="22"/>
        </w:rPr>
      </w:pPr>
    </w:p>
    <w:p w14:paraId="1C18E588" w14:textId="77777777" w:rsidR="00584F6A" w:rsidRDefault="00584F6A" w:rsidP="00584F6A">
      <w:pPr>
        <w:rPr>
          <w:rFonts w:ascii="Calibri" w:eastAsia="Calibri" w:hAnsi="Calibri" w:cs="Calibri"/>
          <w:b/>
          <w:sz w:val="22"/>
          <w:szCs w:val="22"/>
        </w:rPr>
      </w:pPr>
    </w:p>
    <w:p w14:paraId="022A54DF" w14:textId="77777777" w:rsidR="00584F6A" w:rsidRDefault="00584F6A" w:rsidP="00584F6A">
      <w:pPr>
        <w:rPr>
          <w:rFonts w:ascii="Calibri" w:eastAsia="Calibri" w:hAnsi="Calibri" w:cs="Calibri"/>
          <w:b/>
          <w:sz w:val="22"/>
          <w:szCs w:val="22"/>
        </w:rPr>
      </w:pPr>
    </w:p>
    <w:p w14:paraId="2D06A6E9" w14:textId="77777777" w:rsidR="00584F6A" w:rsidRDefault="00584F6A" w:rsidP="00584F6A">
      <w:pPr>
        <w:rPr>
          <w:rFonts w:ascii="Calibri" w:eastAsia="Calibri" w:hAnsi="Calibri" w:cs="Calibri"/>
          <w:b/>
          <w:sz w:val="22"/>
          <w:szCs w:val="22"/>
        </w:rPr>
      </w:pPr>
    </w:p>
    <w:p w14:paraId="733DFF74" w14:textId="77777777" w:rsidR="00584F6A" w:rsidRDefault="00584F6A" w:rsidP="00584F6A">
      <w:pPr>
        <w:rPr>
          <w:rFonts w:ascii="Calibri" w:eastAsia="Calibri" w:hAnsi="Calibri" w:cs="Calibri"/>
          <w:b/>
          <w:sz w:val="22"/>
          <w:szCs w:val="22"/>
        </w:rPr>
      </w:pPr>
    </w:p>
    <w:p w14:paraId="2C7DE892" w14:textId="77777777" w:rsidR="00584F6A" w:rsidRDefault="00584F6A" w:rsidP="00584F6A">
      <w:pPr>
        <w:rPr>
          <w:rFonts w:ascii="Calibri" w:eastAsia="Calibri" w:hAnsi="Calibri" w:cs="Calibri"/>
          <w:b/>
          <w:sz w:val="22"/>
          <w:szCs w:val="22"/>
        </w:rPr>
      </w:pPr>
    </w:p>
    <w:p w14:paraId="75500460" w14:textId="77777777" w:rsidR="00584F6A" w:rsidRDefault="00584F6A" w:rsidP="00584F6A">
      <w:pPr>
        <w:rPr>
          <w:rFonts w:ascii="Calibri" w:eastAsia="Calibri" w:hAnsi="Calibri" w:cs="Calibri"/>
          <w:b/>
          <w:sz w:val="22"/>
          <w:szCs w:val="22"/>
        </w:rPr>
      </w:pPr>
    </w:p>
    <w:p w14:paraId="19C4C0D4" w14:textId="77777777" w:rsidR="00584F6A" w:rsidRDefault="00584F6A" w:rsidP="00584F6A">
      <w:pPr>
        <w:rPr>
          <w:rFonts w:ascii="Calibri" w:eastAsia="Calibri" w:hAnsi="Calibri" w:cs="Calibri"/>
          <w:b/>
          <w:sz w:val="22"/>
          <w:szCs w:val="22"/>
        </w:rPr>
      </w:pPr>
    </w:p>
    <w:p w14:paraId="2C263280" w14:textId="77777777" w:rsidR="00584F6A" w:rsidRDefault="00584F6A" w:rsidP="00584F6A">
      <w:pPr>
        <w:rPr>
          <w:rFonts w:ascii="Calibri" w:eastAsia="Calibri" w:hAnsi="Calibri" w:cs="Calibri"/>
          <w:b/>
          <w:sz w:val="22"/>
          <w:szCs w:val="22"/>
        </w:rPr>
      </w:pPr>
    </w:p>
    <w:p w14:paraId="506C15CA" w14:textId="77777777" w:rsidR="00584F6A" w:rsidRDefault="00584F6A" w:rsidP="00584F6A">
      <w:pPr>
        <w:rPr>
          <w:rFonts w:ascii="Calibri" w:eastAsia="Calibri" w:hAnsi="Calibri" w:cs="Calibri"/>
          <w:b/>
          <w:sz w:val="22"/>
          <w:szCs w:val="22"/>
        </w:rPr>
      </w:pPr>
    </w:p>
    <w:p w14:paraId="5D8CD68D" w14:textId="77777777" w:rsidR="00584F6A" w:rsidRDefault="00584F6A" w:rsidP="00584F6A">
      <w:pPr>
        <w:rPr>
          <w:rFonts w:ascii="Calibri" w:eastAsia="Calibri" w:hAnsi="Calibri" w:cs="Calibri"/>
          <w:b/>
          <w:sz w:val="22"/>
          <w:szCs w:val="22"/>
        </w:rPr>
      </w:pPr>
    </w:p>
    <w:p w14:paraId="7F0FB5D6" w14:textId="77777777" w:rsidR="00584F6A" w:rsidRDefault="00584F6A" w:rsidP="00584F6A">
      <w:pPr>
        <w:rPr>
          <w:rFonts w:ascii="Calibri" w:eastAsia="Calibri" w:hAnsi="Calibri" w:cs="Calibri"/>
          <w:b/>
          <w:sz w:val="22"/>
          <w:szCs w:val="22"/>
        </w:rPr>
      </w:pPr>
    </w:p>
    <w:p w14:paraId="18BFD20C" w14:textId="77777777" w:rsidR="00584F6A" w:rsidRDefault="00584F6A" w:rsidP="00584F6A">
      <w:pPr>
        <w:rPr>
          <w:rFonts w:ascii="Calibri" w:eastAsia="Calibri" w:hAnsi="Calibri" w:cs="Calibri"/>
          <w:b/>
          <w:sz w:val="22"/>
          <w:szCs w:val="22"/>
        </w:rPr>
      </w:pPr>
    </w:p>
    <w:p w14:paraId="11E9E137" w14:textId="77777777" w:rsidR="00584F6A" w:rsidRDefault="00584F6A" w:rsidP="00584F6A">
      <w:pPr>
        <w:rPr>
          <w:rFonts w:ascii="Calibri" w:eastAsia="Calibri" w:hAnsi="Calibri" w:cs="Calibri"/>
          <w:b/>
          <w:sz w:val="22"/>
          <w:szCs w:val="22"/>
        </w:rPr>
      </w:pPr>
    </w:p>
    <w:p w14:paraId="5471C010" w14:textId="77777777" w:rsidR="00584F6A" w:rsidRDefault="00584F6A" w:rsidP="00584F6A">
      <w:pPr>
        <w:rPr>
          <w:rFonts w:ascii="Calibri" w:eastAsia="Calibri" w:hAnsi="Calibri" w:cs="Calibri"/>
          <w:b/>
          <w:sz w:val="22"/>
          <w:szCs w:val="22"/>
        </w:rPr>
      </w:pPr>
    </w:p>
    <w:p w14:paraId="2AE211C9" w14:textId="77777777" w:rsidR="00584F6A" w:rsidRDefault="00584F6A" w:rsidP="00584F6A">
      <w:pPr>
        <w:rPr>
          <w:rFonts w:ascii="Calibri" w:eastAsia="Calibri" w:hAnsi="Calibri" w:cs="Calibri"/>
          <w:b/>
          <w:sz w:val="22"/>
          <w:szCs w:val="22"/>
        </w:rPr>
      </w:pPr>
    </w:p>
    <w:p w14:paraId="3DD11C0B" w14:textId="77777777" w:rsidR="00584F6A" w:rsidRDefault="00584F6A" w:rsidP="00584F6A">
      <w:pPr>
        <w:rPr>
          <w:rFonts w:ascii="Calibri" w:eastAsia="Calibri" w:hAnsi="Calibri" w:cs="Calibri"/>
          <w:b/>
          <w:sz w:val="22"/>
          <w:szCs w:val="22"/>
        </w:rPr>
      </w:pPr>
    </w:p>
    <w:p w14:paraId="1A2DAB8A" w14:textId="77777777" w:rsidR="00584F6A" w:rsidRDefault="00584F6A" w:rsidP="00584F6A">
      <w:pPr>
        <w:rPr>
          <w:rFonts w:ascii="Calibri" w:eastAsia="Calibri" w:hAnsi="Calibri" w:cs="Calibri"/>
          <w:b/>
          <w:sz w:val="22"/>
          <w:szCs w:val="22"/>
        </w:rPr>
      </w:pPr>
    </w:p>
    <w:p w14:paraId="651A82EE" w14:textId="77777777" w:rsidR="00584F6A" w:rsidRDefault="00584F6A" w:rsidP="00584F6A">
      <w:pPr>
        <w:rPr>
          <w:rFonts w:ascii="Calibri" w:eastAsia="Calibri" w:hAnsi="Calibri" w:cs="Calibri"/>
          <w:b/>
          <w:sz w:val="22"/>
          <w:szCs w:val="22"/>
        </w:rPr>
      </w:pPr>
    </w:p>
    <w:p w14:paraId="451DCE56" w14:textId="77777777" w:rsidR="00584F6A" w:rsidRDefault="00584F6A" w:rsidP="00584F6A">
      <w:pPr>
        <w:rPr>
          <w:rFonts w:ascii="Calibri" w:eastAsia="Calibri" w:hAnsi="Calibri" w:cs="Calibri"/>
          <w:b/>
          <w:sz w:val="22"/>
          <w:szCs w:val="22"/>
        </w:rPr>
      </w:pPr>
    </w:p>
    <w:p w14:paraId="238185F9" w14:textId="77777777" w:rsidR="00584F6A" w:rsidRDefault="00584F6A" w:rsidP="00584F6A">
      <w:pPr>
        <w:rPr>
          <w:rFonts w:ascii="Calibri" w:eastAsia="Calibri" w:hAnsi="Calibri" w:cs="Calibri"/>
          <w:b/>
          <w:sz w:val="22"/>
          <w:szCs w:val="22"/>
        </w:rPr>
      </w:pPr>
    </w:p>
    <w:p w14:paraId="3AFD54EF" w14:textId="77777777" w:rsidR="00584F6A" w:rsidRDefault="00584F6A" w:rsidP="00584F6A">
      <w:pPr>
        <w:rPr>
          <w:rFonts w:ascii="Calibri" w:eastAsia="Calibri" w:hAnsi="Calibri" w:cs="Calibri"/>
          <w:b/>
          <w:sz w:val="22"/>
          <w:szCs w:val="22"/>
        </w:rPr>
      </w:pPr>
    </w:p>
    <w:p w14:paraId="23B02680" w14:textId="77777777" w:rsidR="00584F6A" w:rsidRDefault="00584F6A" w:rsidP="00584F6A">
      <w:pPr>
        <w:rPr>
          <w:rFonts w:ascii="Calibri" w:eastAsia="Calibri" w:hAnsi="Calibri" w:cs="Calibri"/>
          <w:b/>
          <w:sz w:val="22"/>
          <w:szCs w:val="22"/>
        </w:rPr>
      </w:pPr>
    </w:p>
    <w:p w14:paraId="37C1AF87" w14:textId="77777777" w:rsidR="00584F6A" w:rsidRDefault="00584F6A" w:rsidP="00584F6A">
      <w:pPr>
        <w:rPr>
          <w:rFonts w:ascii="Calibri" w:eastAsia="Calibri" w:hAnsi="Calibri" w:cs="Calibri"/>
          <w:b/>
          <w:sz w:val="22"/>
          <w:szCs w:val="22"/>
        </w:rPr>
      </w:pPr>
    </w:p>
    <w:p w14:paraId="1C779C45" w14:textId="77777777" w:rsidR="00584F6A" w:rsidRDefault="00584F6A" w:rsidP="00584F6A">
      <w:pPr>
        <w:rPr>
          <w:rFonts w:ascii="Calibri" w:eastAsia="Calibri" w:hAnsi="Calibri" w:cs="Calibri"/>
          <w:b/>
          <w:sz w:val="22"/>
          <w:szCs w:val="22"/>
        </w:rPr>
      </w:pPr>
    </w:p>
    <w:p w14:paraId="33B2CED2" w14:textId="77777777" w:rsidR="00584F6A" w:rsidRDefault="00584F6A" w:rsidP="00584F6A">
      <w:pPr>
        <w:rPr>
          <w:rFonts w:ascii="Calibri" w:eastAsia="Calibri" w:hAnsi="Calibri" w:cs="Calibri"/>
          <w:b/>
          <w:sz w:val="22"/>
          <w:szCs w:val="22"/>
        </w:rPr>
      </w:pPr>
    </w:p>
    <w:p w14:paraId="6DB51A44" w14:textId="77777777" w:rsidR="00584F6A" w:rsidRDefault="00584F6A" w:rsidP="00584F6A">
      <w:pPr>
        <w:rPr>
          <w:rFonts w:ascii="Calibri" w:eastAsia="Calibri" w:hAnsi="Calibri" w:cs="Calibri"/>
          <w:b/>
          <w:sz w:val="22"/>
          <w:szCs w:val="22"/>
        </w:rPr>
      </w:pPr>
    </w:p>
    <w:p w14:paraId="57BD8396" w14:textId="77777777" w:rsidR="00584F6A" w:rsidRDefault="00584F6A" w:rsidP="00584F6A">
      <w:pPr>
        <w:rPr>
          <w:rFonts w:ascii="Calibri" w:eastAsia="Calibri" w:hAnsi="Calibri" w:cs="Calibri"/>
          <w:b/>
          <w:sz w:val="22"/>
          <w:szCs w:val="22"/>
        </w:rPr>
      </w:pPr>
    </w:p>
    <w:p w14:paraId="1C6DE617" w14:textId="0988D075" w:rsidR="00584F6A" w:rsidRDefault="00584F6A" w:rsidP="00584F6A">
      <w:pPr>
        <w:rPr>
          <w:rFonts w:ascii="Calibri" w:eastAsia="Calibri" w:hAnsi="Calibri" w:cs="Calibri"/>
          <w:b/>
          <w:sz w:val="22"/>
          <w:szCs w:val="22"/>
        </w:rPr>
      </w:pPr>
    </w:p>
    <w:p w14:paraId="60B1BFFD" w14:textId="77777777" w:rsidR="00BF4344" w:rsidRDefault="00BF4344" w:rsidP="00584F6A">
      <w:pPr>
        <w:rPr>
          <w:rFonts w:ascii="Calibri" w:eastAsia="Calibri" w:hAnsi="Calibri" w:cs="Calibri"/>
          <w:b/>
          <w:sz w:val="22"/>
          <w:szCs w:val="22"/>
        </w:rPr>
      </w:pPr>
      <w:bookmarkStart w:id="62" w:name="_GoBack"/>
      <w:bookmarkEnd w:id="62"/>
    </w:p>
    <w:p w14:paraId="3F20B69B" w14:textId="77777777" w:rsidR="00584F6A" w:rsidRDefault="00584F6A" w:rsidP="00584F6A">
      <w:pPr>
        <w:rPr>
          <w:rFonts w:ascii="Calibri" w:eastAsia="Calibri" w:hAnsi="Calibri" w:cs="Calibri"/>
          <w:b/>
          <w:sz w:val="22"/>
          <w:szCs w:val="22"/>
        </w:rPr>
      </w:pPr>
    </w:p>
    <w:p w14:paraId="650A1F44" w14:textId="77777777" w:rsidR="00584F6A" w:rsidRDefault="00584F6A" w:rsidP="00584F6A">
      <w:pPr>
        <w:rPr>
          <w:rFonts w:ascii="Calibri" w:eastAsia="Calibri" w:hAnsi="Calibri" w:cs="Calibri"/>
          <w:b/>
          <w:sz w:val="22"/>
          <w:szCs w:val="22"/>
        </w:rPr>
      </w:pPr>
    </w:p>
    <w:p w14:paraId="505E4E11" w14:textId="77777777" w:rsidR="00584F6A" w:rsidRDefault="00584F6A" w:rsidP="00584F6A">
      <w:pPr>
        <w:rPr>
          <w:rFonts w:ascii="Calibri" w:eastAsia="Calibri" w:hAnsi="Calibri" w:cs="Calibri"/>
          <w:b/>
          <w:sz w:val="22"/>
          <w:szCs w:val="22"/>
        </w:rPr>
      </w:pPr>
    </w:p>
    <w:p w14:paraId="4CE5BE43" w14:textId="77777777" w:rsidR="00584F6A" w:rsidRDefault="00584F6A" w:rsidP="00584F6A">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24C0F33F" w14:textId="77777777" w:rsidR="00584F6A" w:rsidRDefault="00584F6A" w:rsidP="00584F6A">
      <w:pPr>
        <w:rPr>
          <w:rFonts w:ascii="Calibri" w:eastAsia="Calibri" w:hAnsi="Calibri" w:cs="Calibri"/>
          <w:i/>
          <w:sz w:val="22"/>
          <w:szCs w:val="22"/>
        </w:rPr>
      </w:pPr>
    </w:p>
    <w:p w14:paraId="194088BD" w14:textId="77777777" w:rsidR="00584F6A" w:rsidRDefault="00584F6A" w:rsidP="00584F6A">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BCA6DC3" w14:textId="77777777" w:rsidR="00584F6A" w:rsidRDefault="00584F6A" w:rsidP="00584F6A">
      <w:pPr>
        <w:jc w:val="both"/>
        <w:rPr>
          <w:rFonts w:ascii="Calibri" w:eastAsia="Calibri" w:hAnsi="Calibri" w:cs="Calibri"/>
          <w:color w:val="000000"/>
          <w:sz w:val="22"/>
          <w:szCs w:val="22"/>
        </w:rPr>
      </w:pPr>
    </w:p>
    <w:p w14:paraId="7FE1A708" w14:textId="77777777" w:rsidR="00584F6A" w:rsidRDefault="00584F6A" w:rsidP="00584F6A">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0ED1CBE8"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21882946"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7FA4196C"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557050E0" w14:textId="77777777" w:rsidR="00584F6A" w:rsidRDefault="00584F6A" w:rsidP="00584F6A">
      <w:pPr>
        <w:numPr>
          <w:ilvl w:val="0"/>
          <w:numId w:val="64"/>
        </w:numPr>
        <w:ind w:left="106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0DB78F7" w14:textId="77777777" w:rsidR="00584F6A" w:rsidRDefault="00584F6A" w:rsidP="00584F6A">
      <w:pPr>
        <w:numPr>
          <w:ilvl w:val="0"/>
          <w:numId w:val="64"/>
        </w:numPr>
        <w:ind w:left="106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0EBC8289"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70E87D56"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221D3598"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559DCAAE"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21755379" w14:textId="77777777" w:rsidR="00584F6A" w:rsidRDefault="00584F6A" w:rsidP="00584F6A">
      <w:pPr>
        <w:numPr>
          <w:ilvl w:val="0"/>
          <w:numId w:val="63"/>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2D100FC4" w14:textId="77777777" w:rsidR="00584F6A" w:rsidRPr="0049720D" w:rsidRDefault="00584F6A" w:rsidP="00584F6A">
      <w:pPr>
        <w:numPr>
          <w:ilvl w:val="0"/>
          <w:numId w:val="63"/>
        </w:numPr>
        <w:jc w:val="both"/>
        <w:rPr>
          <w:rFonts w:ascii="Calibri" w:eastAsia="Calibri" w:hAnsi="Calibri" w:cs="Calibri"/>
          <w:color w:val="000000"/>
          <w:sz w:val="22"/>
          <w:szCs w:val="22"/>
          <w:lang w:eastAsia="en-US"/>
        </w:rPr>
      </w:pPr>
      <w:r w:rsidRPr="0049720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3ACB171A" w14:textId="77777777" w:rsidR="006A4DE8" w:rsidRDefault="006A4DE8" w:rsidP="00584F6A">
      <w:pPr>
        <w:shd w:val="clear" w:color="auto" w:fill="FFFFFF"/>
        <w:tabs>
          <w:tab w:val="left" w:leader="dot" w:pos="2232"/>
        </w:tabs>
        <w:ind w:right="23"/>
        <w:jc w:val="center"/>
        <w:rPr>
          <w:rFonts w:asciiTheme="minorHAnsi" w:hAnsiTheme="minorHAnsi" w:cstheme="minorHAnsi"/>
          <w:color w:val="000000" w:themeColor="text1"/>
          <w:sz w:val="22"/>
          <w:szCs w:val="22"/>
        </w:rPr>
      </w:pPr>
    </w:p>
    <w:sectPr w:rsidR="006A4DE8"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B471C8" w:rsidRDefault="00B471C8">
      <w:r>
        <w:separator/>
      </w:r>
    </w:p>
  </w:endnote>
  <w:endnote w:type="continuationSeparator" w:id="0">
    <w:p w14:paraId="6C019C8B" w14:textId="77777777" w:rsidR="00B471C8" w:rsidRDefault="00B4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B471C8" w:rsidRDefault="00B471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B471C8" w:rsidRDefault="00B471C8">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1BF207B0" w:rsidR="00B471C8" w:rsidRPr="00AC2791" w:rsidRDefault="00B471C8">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662C97">
      <w:rPr>
        <w:rFonts w:asciiTheme="minorHAnsi" w:hAnsiTheme="minorHAnsi" w:cstheme="minorHAnsi"/>
        <w:b/>
        <w:bCs/>
        <w:noProof/>
        <w:sz w:val="18"/>
        <w:szCs w:val="18"/>
      </w:rPr>
      <w:t>21</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662C97">
      <w:rPr>
        <w:rFonts w:asciiTheme="minorHAnsi" w:hAnsiTheme="minorHAnsi" w:cstheme="minorHAnsi"/>
        <w:b/>
        <w:bCs/>
        <w:noProof/>
        <w:sz w:val="18"/>
        <w:szCs w:val="18"/>
      </w:rPr>
      <w:t>34</w:t>
    </w:r>
    <w:r w:rsidRPr="00AC2791">
      <w:rPr>
        <w:rFonts w:asciiTheme="minorHAnsi" w:hAnsiTheme="minorHAnsi" w:cstheme="minorHAnsi"/>
        <w:b/>
        <w:bCs/>
        <w:sz w:val="18"/>
        <w:szCs w:val="18"/>
      </w:rPr>
      <w:fldChar w:fldCharType="end"/>
    </w:r>
  </w:p>
  <w:p w14:paraId="188CA86B" w14:textId="77777777" w:rsidR="00B471C8" w:rsidRPr="00C8466E" w:rsidRDefault="00B471C8"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B471C8" w:rsidRDefault="00B471C8">
    <w:pPr>
      <w:pStyle w:val="Stopka"/>
      <w:jc w:val="center"/>
    </w:pPr>
  </w:p>
  <w:p w14:paraId="77A64237" w14:textId="77777777" w:rsidR="00B471C8" w:rsidRDefault="00B471C8">
    <w:pPr>
      <w:pStyle w:val="Stopka"/>
      <w:jc w:val="center"/>
    </w:pPr>
  </w:p>
  <w:p w14:paraId="4047302A" w14:textId="77777777" w:rsidR="00B471C8" w:rsidRPr="001E440E" w:rsidRDefault="00B471C8"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B471C8" w:rsidRDefault="00B471C8">
      <w:r>
        <w:separator/>
      </w:r>
    </w:p>
  </w:footnote>
  <w:footnote w:type="continuationSeparator" w:id="0">
    <w:p w14:paraId="6539C004" w14:textId="77777777" w:rsidR="00B471C8" w:rsidRDefault="00B471C8">
      <w:r>
        <w:continuationSeparator/>
      </w:r>
    </w:p>
  </w:footnote>
  <w:footnote w:id="1">
    <w:p w14:paraId="5C399EA1" w14:textId="77777777" w:rsidR="00584F6A" w:rsidRDefault="00584F6A" w:rsidP="00584F6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29876AD2" w14:textId="77777777" w:rsidR="00584F6A" w:rsidRDefault="00584F6A" w:rsidP="00584F6A">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4B19B615" w14:textId="77777777" w:rsidR="00584F6A" w:rsidRDefault="00584F6A" w:rsidP="00584F6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04251210" w:rsidR="00B471C8" w:rsidRPr="00E767BD" w:rsidRDefault="00B471C8"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bookmarkStart w:id="65" w:name="_Hlk155778695"/>
    <w:bookmarkEnd w:id="63"/>
    <w:bookmarkEnd w:id="64"/>
    <w:r w:rsidRPr="005129FD">
      <w:rPr>
        <w:sz w:val="20"/>
      </w:rPr>
      <w:t>UE-01/</w:t>
    </w:r>
    <w:r w:rsidR="00BF4344">
      <w:rPr>
        <w:sz w:val="20"/>
      </w:rPr>
      <w:t>29</w:t>
    </w:r>
    <w:r w:rsidR="00EA06EF">
      <w:rPr>
        <w:sz w:val="20"/>
      </w:rPr>
      <w:t>/</w:t>
    </w:r>
    <w:r w:rsidRPr="005129FD">
      <w:rPr>
        <w:sz w:val="20"/>
      </w:rPr>
      <w:t>KPO/24</w:t>
    </w:r>
    <w:bookmarkEnd w:id="65"/>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B471C8" w:rsidRDefault="00B471C8" w:rsidP="0038347A">
    <w:pPr>
      <w:jc w:val="center"/>
      <w:rPr>
        <w:rFonts w:ascii="Calibri" w:hAnsi="Calibri" w:cs="Arial"/>
        <w:b/>
      </w:rPr>
    </w:pPr>
  </w:p>
  <w:p w14:paraId="16DB25E3" w14:textId="77777777" w:rsidR="00B471C8" w:rsidRDefault="00B471C8" w:rsidP="00CB27C1">
    <w:pPr>
      <w:pStyle w:val="Nagwek"/>
    </w:pPr>
    <w:r>
      <w:t xml:space="preserve">                  </w:t>
    </w:r>
  </w:p>
  <w:p w14:paraId="704941E4" w14:textId="77777777" w:rsidR="00B471C8" w:rsidRDefault="00B471C8" w:rsidP="00CB27C1">
    <w:pPr>
      <w:pStyle w:val="Nagwek"/>
    </w:pPr>
  </w:p>
  <w:p w14:paraId="4571AC28" w14:textId="77777777" w:rsidR="00B471C8" w:rsidRDefault="00B471C8"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3F55A5"/>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3F32A3D"/>
    <w:multiLevelType w:val="hybridMultilevel"/>
    <w:tmpl w:val="5DF86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C57235"/>
    <w:multiLevelType w:val="hybridMultilevel"/>
    <w:tmpl w:val="7CFC7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993DC2"/>
    <w:multiLevelType w:val="hybridMultilevel"/>
    <w:tmpl w:val="0CA0B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9D41A41"/>
    <w:multiLevelType w:val="hybridMultilevel"/>
    <w:tmpl w:val="99409466"/>
    <w:lvl w:ilvl="0" w:tplc="2DA6A47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6264BD6"/>
    <w:multiLevelType w:val="hybridMultilevel"/>
    <w:tmpl w:val="3B4405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AE45CA"/>
    <w:multiLevelType w:val="hybridMultilevel"/>
    <w:tmpl w:val="0FAA5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0477D6"/>
    <w:multiLevelType w:val="hybridMultilevel"/>
    <w:tmpl w:val="23D295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8"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406631"/>
    <w:multiLevelType w:val="hybridMultilevel"/>
    <w:tmpl w:val="5BFE8C20"/>
    <w:lvl w:ilvl="0" w:tplc="70EEF6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EF54564"/>
    <w:multiLevelType w:val="hybridMultilevel"/>
    <w:tmpl w:val="981A93DC"/>
    <w:lvl w:ilvl="0" w:tplc="A750439A">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4F8A354D"/>
    <w:multiLevelType w:val="hybridMultilevel"/>
    <w:tmpl w:val="BB66DB9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4"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ED419C"/>
    <w:multiLevelType w:val="hybridMultilevel"/>
    <w:tmpl w:val="84A64F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8521417"/>
    <w:multiLevelType w:val="hybridMultilevel"/>
    <w:tmpl w:val="3EDC0B16"/>
    <w:lvl w:ilvl="0" w:tplc="2494BF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A6F1867"/>
    <w:multiLevelType w:val="hybridMultilevel"/>
    <w:tmpl w:val="AC2A6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3"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60130471"/>
    <w:multiLevelType w:val="hybridMultilevel"/>
    <w:tmpl w:val="106688F8"/>
    <w:lvl w:ilvl="0" w:tplc="837248A4">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1177472"/>
    <w:multiLevelType w:val="hybridMultilevel"/>
    <w:tmpl w:val="19400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FE1967"/>
    <w:multiLevelType w:val="hybridMultilevel"/>
    <w:tmpl w:val="5FDA9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8C3B59"/>
    <w:multiLevelType w:val="hybridMultilevel"/>
    <w:tmpl w:val="EFC88A82"/>
    <w:lvl w:ilvl="0" w:tplc="324E654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677131"/>
    <w:multiLevelType w:val="hybridMultilevel"/>
    <w:tmpl w:val="AA38B2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2"/>
  </w:num>
  <w:num w:numId="3">
    <w:abstractNumId w:val="37"/>
  </w:num>
  <w:num w:numId="4">
    <w:abstractNumId w:val="23"/>
  </w:num>
  <w:num w:numId="5">
    <w:abstractNumId w:val="72"/>
  </w:num>
  <w:num w:numId="6">
    <w:abstractNumId w:val="103"/>
  </w:num>
  <w:num w:numId="7">
    <w:abstractNumId w:val="78"/>
  </w:num>
  <w:num w:numId="8">
    <w:abstractNumId w:val="35"/>
  </w:num>
  <w:num w:numId="9">
    <w:abstractNumId w:val="73"/>
  </w:num>
  <w:num w:numId="10">
    <w:abstractNumId w:val="69"/>
  </w:num>
  <w:num w:numId="11">
    <w:abstractNumId w:val="56"/>
  </w:num>
  <w:num w:numId="12">
    <w:abstractNumId w:val="65"/>
  </w:num>
  <w:num w:numId="13">
    <w:abstractNumId w:val="58"/>
  </w:num>
  <w:num w:numId="14">
    <w:abstractNumId w:val="38"/>
  </w:num>
  <w:num w:numId="15">
    <w:abstractNumId w:val="27"/>
  </w:num>
  <w:num w:numId="16">
    <w:abstractNumId w:val="30"/>
  </w:num>
  <w:num w:numId="17">
    <w:abstractNumId w:val="64"/>
  </w:num>
  <w:num w:numId="18">
    <w:abstractNumId w:val="100"/>
  </w:num>
  <w:num w:numId="19">
    <w:abstractNumId w:val="76"/>
  </w:num>
  <w:num w:numId="20">
    <w:abstractNumId w:val="68"/>
  </w:num>
  <w:num w:numId="21">
    <w:abstractNumId w:val="94"/>
  </w:num>
  <w:num w:numId="22">
    <w:abstractNumId w:val="29"/>
  </w:num>
  <w:num w:numId="23">
    <w:abstractNumId w:val="34"/>
  </w:num>
  <w:num w:numId="24">
    <w:abstractNumId w:val="32"/>
  </w:num>
  <w:num w:numId="25">
    <w:abstractNumId w:val="79"/>
  </w:num>
  <w:num w:numId="26">
    <w:abstractNumId w:val="45"/>
  </w:num>
  <w:num w:numId="27">
    <w:abstractNumId w:val="28"/>
  </w:num>
  <w:num w:numId="28">
    <w:abstractNumId w:val="60"/>
  </w:num>
  <w:num w:numId="29">
    <w:abstractNumId w:val="25"/>
  </w:num>
  <w:num w:numId="30">
    <w:abstractNumId w:val="75"/>
  </w:num>
  <w:num w:numId="31">
    <w:abstractNumId w:val="87"/>
  </w:num>
  <w:num w:numId="32">
    <w:abstractNumId w:val="85"/>
  </w:num>
  <w:num w:numId="33">
    <w:abstractNumId w:val="90"/>
  </w:num>
  <w:num w:numId="34">
    <w:abstractNumId w:val="83"/>
  </w:num>
  <w:num w:numId="35">
    <w:abstractNumId w:val="46"/>
  </w:num>
  <w:num w:numId="36">
    <w:abstractNumId w:val="51"/>
  </w:num>
  <w:num w:numId="37">
    <w:abstractNumId w:val="88"/>
  </w:num>
  <w:num w:numId="38">
    <w:abstractNumId w:val="107"/>
  </w:num>
  <w:num w:numId="39">
    <w:abstractNumId w:val="52"/>
  </w:num>
  <w:num w:numId="40">
    <w:abstractNumId w:val="47"/>
  </w:num>
  <w:num w:numId="41">
    <w:abstractNumId w:val="92"/>
  </w:num>
  <w:num w:numId="42">
    <w:abstractNumId w:val="50"/>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3"/>
  </w:num>
  <w:num w:numId="46">
    <w:abstractNumId w:val="62"/>
  </w:num>
  <w:num w:numId="47">
    <w:abstractNumId w:val="22"/>
  </w:num>
  <w:num w:numId="48">
    <w:abstractNumId w:val="67"/>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num>
  <w:num w:numId="54">
    <w:abstractNumId w:val="43"/>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80"/>
  </w:num>
  <w:num w:numId="6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2"/>
    <w:lvlOverride w:ilvl="0">
      <w:startOverride w:val="1"/>
    </w:lvlOverride>
  </w:num>
  <w:num w:numId="70">
    <w:abstractNumId w:val="81"/>
  </w:num>
  <w:num w:numId="71">
    <w:abstractNumId w:val="24"/>
    <w:lvlOverride w:ilvl="0">
      <w:startOverride w:val="1"/>
    </w:lvlOverride>
  </w:num>
  <w:num w:numId="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num>
  <w:num w:numId="78">
    <w:abstractNumId w:val="110"/>
  </w:num>
  <w:num w:numId="79">
    <w:abstractNumId w:val="97"/>
  </w:num>
  <w:num w:numId="80">
    <w:abstractNumId w:val="98"/>
  </w:num>
  <w:num w:numId="81">
    <w:abstractNumId w:val="63"/>
  </w:num>
  <w:num w:numId="82">
    <w:abstractNumId w:val="36"/>
  </w:num>
  <w:num w:numId="83">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E65"/>
    <w:rsid w:val="00121A65"/>
    <w:rsid w:val="00121DFE"/>
    <w:rsid w:val="00122CCB"/>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4C23"/>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4529"/>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32"/>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17F5F"/>
    <w:rsid w:val="00420361"/>
    <w:rsid w:val="00421AC0"/>
    <w:rsid w:val="00421EF5"/>
    <w:rsid w:val="004224A3"/>
    <w:rsid w:val="0042299F"/>
    <w:rsid w:val="00422B7D"/>
    <w:rsid w:val="004234E7"/>
    <w:rsid w:val="004236F8"/>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6A"/>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D68"/>
    <w:rsid w:val="0060405A"/>
    <w:rsid w:val="00604372"/>
    <w:rsid w:val="00604FE3"/>
    <w:rsid w:val="0060506B"/>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2C97"/>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8B0"/>
    <w:rsid w:val="008D30DB"/>
    <w:rsid w:val="008D3577"/>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CEB"/>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344"/>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02"/>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56D4"/>
    <w:rsid w:val="00EF5FD5"/>
    <w:rsid w:val="00EF61D1"/>
    <w:rsid w:val="00EF62F0"/>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17657380">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0CE46-9DC0-41D5-9898-4B19F62E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33</Pages>
  <Words>13021</Words>
  <Characters>84122</Characters>
  <Application>Microsoft Office Word</Application>
  <DocSecurity>0</DocSecurity>
  <Lines>701</Lines>
  <Paragraphs>193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96950</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Kamila Miękina</cp:lastModifiedBy>
  <cp:revision>207</cp:revision>
  <cp:lastPrinted>2021-03-09T09:34:00Z</cp:lastPrinted>
  <dcterms:created xsi:type="dcterms:W3CDTF">2022-08-03T11:55:00Z</dcterms:created>
  <dcterms:modified xsi:type="dcterms:W3CDTF">2024-06-10T07:15:00Z</dcterms:modified>
</cp:coreProperties>
</file>