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997B02" w:rsidRPr="000B0EC1" w14:paraId="3761715D" w14:textId="77777777" w:rsidTr="00A448E4">
        <w:tc>
          <w:tcPr>
            <w:tcW w:w="10178" w:type="dxa"/>
            <w:gridSpan w:val="2"/>
            <w:shd w:val="clear" w:color="auto" w:fill="auto"/>
          </w:tcPr>
          <w:p w14:paraId="07FBAE86" w14:textId="77777777" w:rsidR="00997B02" w:rsidRPr="000B0EC1" w:rsidRDefault="00997B02" w:rsidP="00A448E4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5D62EE6B" w14:textId="77777777" w:rsidR="00997B02" w:rsidRPr="000B0EC1" w:rsidRDefault="00997B02" w:rsidP="00A448E4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97B02" w:rsidRPr="000B0EC1" w14:paraId="5B7739DD" w14:textId="77777777" w:rsidTr="00A448E4">
        <w:tc>
          <w:tcPr>
            <w:tcW w:w="5104" w:type="dxa"/>
            <w:shd w:val="clear" w:color="auto" w:fill="auto"/>
          </w:tcPr>
          <w:p w14:paraId="3046C53E" w14:textId="1EC780A1" w:rsidR="00997B02" w:rsidRPr="000B0EC1" w:rsidRDefault="00997B02" w:rsidP="00A448E4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37E19E96" wp14:editId="4956B76C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2609A7CD" w14:textId="77777777" w:rsidR="00997B02" w:rsidRPr="000B0EC1" w:rsidRDefault="00997B02" w:rsidP="00A448E4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EC1042">
              <w:rPr>
                <w:rFonts w:ascii="Calibri" w:hAnsi="Calibri" w:cs="Calibri"/>
              </w:rPr>
              <w:fldChar w:fldCharType="begin"/>
            </w:r>
            <w:r w:rsidR="00EC1042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EC1042">
              <w:rPr>
                <w:rFonts w:ascii="Calibri" w:hAnsi="Calibri" w:cs="Calibri"/>
              </w:rPr>
              <w:fldChar w:fldCharType="separate"/>
            </w:r>
            <w:r w:rsidR="0052009A">
              <w:rPr>
                <w:rFonts w:ascii="Calibri" w:hAnsi="Calibri" w:cs="Calibri"/>
              </w:rPr>
              <w:fldChar w:fldCharType="begin"/>
            </w:r>
            <w:r w:rsidR="0052009A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52009A">
              <w:rPr>
                <w:rFonts w:ascii="Calibri" w:hAnsi="Calibri" w:cs="Calibri"/>
              </w:rPr>
              <w:fldChar w:fldCharType="separate"/>
            </w:r>
            <w:r w:rsidR="00DF607C">
              <w:rPr>
                <w:rFonts w:ascii="Calibri" w:hAnsi="Calibri" w:cs="Calibri"/>
              </w:rPr>
              <w:fldChar w:fldCharType="begin"/>
            </w:r>
            <w:r w:rsidR="00DF607C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DF607C">
              <w:rPr>
                <w:rFonts w:ascii="Calibri" w:hAnsi="Calibri" w:cs="Calibri"/>
              </w:rPr>
              <w:fldChar w:fldCharType="separate"/>
            </w:r>
            <w:r w:rsidR="00616508">
              <w:rPr>
                <w:rFonts w:ascii="Calibri" w:hAnsi="Calibri" w:cs="Calibri"/>
              </w:rPr>
              <w:fldChar w:fldCharType="begin"/>
            </w:r>
            <w:r w:rsidR="00616508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616508">
              <w:rPr>
                <w:rFonts w:ascii="Calibri" w:hAnsi="Calibri" w:cs="Calibri"/>
              </w:rPr>
              <w:fldChar w:fldCharType="separate"/>
            </w:r>
            <w:r w:rsidR="00101591">
              <w:rPr>
                <w:rFonts w:ascii="Calibri" w:hAnsi="Calibri" w:cs="Calibri"/>
              </w:rPr>
              <w:fldChar w:fldCharType="begin"/>
            </w:r>
            <w:r w:rsidR="00101591">
              <w:rPr>
                <w:rFonts w:ascii="Calibri" w:hAnsi="Calibri" w:cs="Calibri"/>
              </w:rPr>
              <w:instrText xml:space="preserve"> </w:instrText>
            </w:r>
            <w:r w:rsidR="00101591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101591">
              <w:rPr>
                <w:rFonts w:ascii="Calibri" w:hAnsi="Calibri" w:cs="Calibri"/>
              </w:rPr>
              <w:instrText xml:space="preserve"> </w:instrText>
            </w:r>
            <w:r w:rsidR="00101591">
              <w:rPr>
                <w:rFonts w:ascii="Calibri" w:hAnsi="Calibri" w:cs="Calibri"/>
              </w:rPr>
              <w:fldChar w:fldCharType="separate"/>
            </w:r>
            <w:r w:rsidR="00101591">
              <w:rPr>
                <w:rFonts w:ascii="Calibri" w:hAnsi="Calibri" w:cs="Calibri"/>
              </w:rPr>
              <w:pict w14:anchorId="658DB2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101591">
              <w:rPr>
                <w:rFonts w:ascii="Calibri" w:hAnsi="Calibri" w:cs="Calibri"/>
              </w:rPr>
              <w:fldChar w:fldCharType="end"/>
            </w:r>
            <w:r w:rsidR="00616508">
              <w:rPr>
                <w:rFonts w:ascii="Calibri" w:hAnsi="Calibri" w:cs="Calibri"/>
              </w:rPr>
              <w:fldChar w:fldCharType="end"/>
            </w:r>
            <w:r w:rsidR="00DF607C">
              <w:rPr>
                <w:rFonts w:ascii="Calibri" w:hAnsi="Calibri" w:cs="Calibri"/>
              </w:rPr>
              <w:fldChar w:fldCharType="end"/>
            </w:r>
            <w:r w:rsidR="0052009A">
              <w:rPr>
                <w:rFonts w:ascii="Calibri" w:hAnsi="Calibri" w:cs="Calibri"/>
              </w:rPr>
              <w:fldChar w:fldCharType="end"/>
            </w:r>
            <w:r w:rsidR="00EC1042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65A27A8B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41821EBA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1B3CBA6E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DF607C">
        <w:rPr>
          <w:rFonts w:cstheme="minorHAnsi"/>
          <w:b/>
          <w:sz w:val="24"/>
          <w:szCs w:val="24"/>
        </w:rPr>
        <w:t>6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EC1042">
        <w:rPr>
          <w:rFonts w:cstheme="minorHAnsi"/>
          <w:b/>
          <w:sz w:val="24"/>
          <w:szCs w:val="24"/>
        </w:rPr>
        <w:t>4</w:t>
      </w:r>
      <w:r w:rsidR="00167203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62A1088E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DF607C" w:rsidRPr="00DF607C">
        <w:rPr>
          <w:rFonts w:ascii="Calibri" w:hAnsi="Calibri" w:cs="Calibri"/>
          <w:b/>
          <w:bCs/>
          <w:sz w:val="24"/>
          <w:szCs w:val="24"/>
        </w:rPr>
        <w:t>Rewitalizacja wieży ciśnień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168B41FA" w14:textId="575DD71E" w:rsidR="00EC1042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DF607C" w:rsidRPr="00DF607C">
        <w:rPr>
          <w:rFonts w:ascii="Calibri" w:hAnsi="Calibri" w:cs="Calibri"/>
          <w:b/>
          <w:bCs/>
          <w:sz w:val="24"/>
          <w:szCs w:val="24"/>
        </w:rPr>
        <w:t>Rewitalizacja wieży ciśnień w Drezdenku</w:t>
      </w:r>
      <w:r w:rsidR="00167203" w:rsidRPr="00773248">
        <w:rPr>
          <w:rFonts w:cstheme="minorHAnsi"/>
          <w:sz w:val="24"/>
          <w:szCs w:val="24"/>
        </w:rPr>
        <w:t xml:space="preserve"> </w:t>
      </w:r>
    </w:p>
    <w:p w14:paraId="5FC99908" w14:textId="776EE244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lastRenderedPageBreak/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6E82CFE7" w14:textId="465F10C5" w:rsidR="007C621F" w:rsidRPr="0077324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  <w:t>art. 109 ust. 1 pkt. 4, 5, 7  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773248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B550DD" w14:textId="77777777" w:rsidR="00616508" w:rsidRPr="00625F1F" w:rsidRDefault="00616508" w:rsidP="0061650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0EC031B" w14:textId="5022C9ED" w:rsidR="00616508" w:rsidRPr="00AA4613" w:rsidRDefault="00616508" w:rsidP="00616508">
      <w:pPr>
        <w:spacing w:after="0"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101591">
        <w:rPr>
          <w:rFonts w:asciiTheme="majorHAnsi" w:hAnsiTheme="majorHAnsi" w:cstheme="majorHAnsi"/>
          <w:sz w:val="24"/>
          <w:szCs w:val="24"/>
        </w:rPr>
        <w:t>w</w:t>
      </w:r>
      <w:r w:rsidR="00101591" w:rsidRPr="008253F3">
        <w:rPr>
          <w:rFonts w:asciiTheme="majorHAnsi" w:hAnsiTheme="majorHAnsi" w:cstheme="majorHAnsi"/>
          <w:sz w:val="24"/>
          <w:szCs w:val="24"/>
        </w:rPr>
        <w:t xml:space="preserve">arunek zostanie uznany za spełniony, jeżeli wykonawca wykaże że </w:t>
      </w:r>
      <w:r w:rsidR="00101591" w:rsidRPr="00F045B8">
        <w:rPr>
          <w:rFonts w:asciiTheme="majorHAnsi" w:hAnsiTheme="majorHAnsi" w:cstheme="majorHAnsi"/>
          <w:sz w:val="24"/>
          <w:szCs w:val="24"/>
        </w:rPr>
        <w:t>posiada środk</w:t>
      </w:r>
      <w:r w:rsidR="00101591">
        <w:rPr>
          <w:rFonts w:asciiTheme="majorHAnsi" w:hAnsiTheme="majorHAnsi" w:cstheme="majorHAnsi"/>
          <w:sz w:val="24"/>
          <w:szCs w:val="24"/>
        </w:rPr>
        <w:t>i</w:t>
      </w:r>
      <w:r w:rsidR="00101591" w:rsidRPr="00F045B8">
        <w:rPr>
          <w:rFonts w:asciiTheme="majorHAnsi" w:hAnsiTheme="majorHAnsi" w:cstheme="majorHAnsi"/>
          <w:sz w:val="24"/>
          <w:szCs w:val="24"/>
        </w:rPr>
        <w:t xml:space="preserve"> finansow</w:t>
      </w:r>
      <w:r w:rsidR="00101591">
        <w:rPr>
          <w:rFonts w:asciiTheme="majorHAnsi" w:hAnsiTheme="majorHAnsi" w:cstheme="majorHAnsi"/>
          <w:sz w:val="24"/>
          <w:szCs w:val="24"/>
        </w:rPr>
        <w:t>e</w:t>
      </w:r>
      <w:r w:rsidR="00101591" w:rsidRPr="00F045B8">
        <w:rPr>
          <w:rFonts w:asciiTheme="majorHAnsi" w:hAnsiTheme="majorHAnsi" w:cstheme="majorHAnsi"/>
          <w:sz w:val="24"/>
          <w:szCs w:val="24"/>
        </w:rPr>
        <w:t xml:space="preserve"> lub zdolność kredytową </w:t>
      </w:r>
      <w:r w:rsidR="00101591">
        <w:rPr>
          <w:rFonts w:asciiTheme="majorHAnsi" w:hAnsiTheme="majorHAnsi" w:cstheme="majorHAnsi"/>
          <w:sz w:val="24"/>
          <w:szCs w:val="24"/>
        </w:rPr>
        <w:t>w wysokości minimum 1 000 000,00 zł (jeden milion zł)</w:t>
      </w:r>
      <w:bookmarkStart w:id="0" w:name="_GoBack"/>
      <w:bookmarkEnd w:id="0"/>
      <w:r w:rsidRPr="006A6316">
        <w:rPr>
          <w:rFonts w:asciiTheme="majorHAnsi" w:hAnsiTheme="majorHAnsi" w:cstheme="majorHAnsi"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393FEDF6" w14:textId="77777777" w:rsidR="00616508" w:rsidRPr="00773248" w:rsidRDefault="00616508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</w:t>
      </w:r>
      <w:r>
        <w:rPr>
          <w:rFonts w:cstheme="minorHAnsi"/>
          <w:sz w:val="24"/>
          <w:szCs w:val="24"/>
        </w:rPr>
        <w:t>*</w:t>
      </w:r>
      <w:r w:rsidRPr="00773248">
        <w:rPr>
          <w:rFonts w:cstheme="minorHAnsi"/>
          <w:sz w:val="24"/>
          <w:szCs w:val="24"/>
        </w:rPr>
        <w:t>.</w:t>
      </w:r>
    </w:p>
    <w:p w14:paraId="6498D753" w14:textId="77777777" w:rsidR="00616508" w:rsidRDefault="00616508" w:rsidP="0061650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68966A4" w14:textId="77777777" w:rsidR="00616508" w:rsidRPr="00625F1F" w:rsidRDefault="00616508" w:rsidP="0061650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00D377E7" w14:textId="1261B2F2" w:rsidR="00616508" w:rsidRPr="000E4B6B" w:rsidRDefault="00616508" w:rsidP="00101591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lastRenderedPageBreak/>
        <w:t>„</w:t>
      </w:r>
      <w:r w:rsidR="00101591" w:rsidRPr="00A130FB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</w:t>
      </w:r>
      <w:r w:rsidR="00101591">
        <w:rPr>
          <w:rFonts w:asciiTheme="majorHAnsi" w:hAnsiTheme="majorHAnsi" w:cstheme="majorHAnsi"/>
          <w:sz w:val="24"/>
          <w:szCs w:val="24"/>
        </w:rPr>
        <w:t>7</w:t>
      </w:r>
      <w:r w:rsidR="00101591" w:rsidRPr="00A130FB">
        <w:rPr>
          <w:rFonts w:asciiTheme="majorHAnsi" w:hAnsiTheme="majorHAnsi" w:cstheme="majorHAnsi"/>
          <w:sz w:val="24"/>
          <w:szCs w:val="24"/>
        </w:rPr>
        <w:t xml:space="preserve"> lat przed upływem terminu składania ofert, a jeżeli okres prowadzenia działalności jest krótszy – w tym okresie co najmniej jedną robotę budowlaną, polegającą  na remoncie</w:t>
      </w:r>
      <w:r w:rsidR="00101591">
        <w:rPr>
          <w:rFonts w:asciiTheme="majorHAnsi" w:hAnsiTheme="majorHAnsi" w:cstheme="majorHAnsi"/>
          <w:sz w:val="24"/>
          <w:szCs w:val="24"/>
        </w:rPr>
        <w:t xml:space="preserve"> lub modernizacji</w:t>
      </w:r>
      <w:r w:rsidR="00101591" w:rsidRPr="00A130FB">
        <w:rPr>
          <w:rFonts w:asciiTheme="majorHAnsi" w:hAnsiTheme="majorHAnsi" w:cstheme="majorHAnsi"/>
          <w:sz w:val="24"/>
          <w:szCs w:val="24"/>
        </w:rPr>
        <w:t xml:space="preserve"> </w:t>
      </w:r>
      <w:r w:rsidR="00101591">
        <w:rPr>
          <w:rFonts w:asciiTheme="majorHAnsi" w:hAnsiTheme="majorHAnsi" w:cstheme="majorHAnsi"/>
          <w:sz w:val="24"/>
          <w:szCs w:val="24"/>
        </w:rPr>
        <w:t xml:space="preserve">lub przebudowie lub rozbudowie </w:t>
      </w:r>
      <w:r w:rsidR="00101591" w:rsidRPr="00A130FB">
        <w:rPr>
          <w:rFonts w:asciiTheme="majorHAnsi" w:hAnsiTheme="majorHAnsi" w:cstheme="majorHAnsi"/>
          <w:sz w:val="24"/>
          <w:szCs w:val="24"/>
        </w:rPr>
        <w:t>budynku</w:t>
      </w:r>
      <w:r w:rsidR="00101591">
        <w:rPr>
          <w:rFonts w:asciiTheme="majorHAnsi" w:hAnsiTheme="majorHAnsi" w:cstheme="majorHAnsi"/>
          <w:sz w:val="24"/>
          <w:szCs w:val="24"/>
        </w:rPr>
        <w:t xml:space="preserve"> </w:t>
      </w:r>
      <w:r w:rsidR="00101591" w:rsidRPr="00A9357C">
        <w:rPr>
          <w:rFonts w:asciiTheme="majorHAnsi" w:hAnsiTheme="majorHAnsi" w:cstheme="majorHAnsi"/>
          <w:sz w:val="24"/>
          <w:szCs w:val="24"/>
        </w:rPr>
        <w:t xml:space="preserve">wpisanego do rejestru zabytków </w:t>
      </w:r>
      <w:r w:rsidR="00101591" w:rsidRPr="00A130FB">
        <w:rPr>
          <w:rFonts w:asciiTheme="majorHAnsi" w:hAnsiTheme="majorHAnsi" w:cstheme="majorHAnsi"/>
          <w:sz w:val="24"/>
          <w:szCs w:val="24"/>
        </w:rPr>
        <w:t xml:space="preserve">o wartości robót co najmniej </w:t>
      </w:r>
      <w:r w:rsidR="00101591">
        <w:rPr>
          <w:rFonts w:asciiTheme="majorHAnsi" w:hAnsiTheme="majorHAnsi" w:cstheme="majorHAnsi"/>
          <w:sz w:val="24"/>
          <w:szCs w:val="24"/>
        </w:rPr>
        <w:t>800 000,00</w:t>
      </w:r>
      <w:r w:rsidR="00101591" w:rsidRPr="00A130FB">
        <w:rPr>
          <w:rFonts w:asciiTheme="majorHAnsi" w:hAnsiTheme="majorHAnsi" w:cstheme="majorHAnsi"/>
          <w:sz w:val="24"/>
          <w:szCs w:val="24"/>
        </w:rPr>
        <w:t xml:space="preserve"> zł brutto</w:t>
      </w:r>
      <w:r w:rsidR="00101591">
        <w:rPr>
          <w:rFonts w:asciiTheme="majorHAnsi" w:hAnsiTheme="majorHAnsi" w:cstheme="majorHAnsi"/>
          <w:sz w:val="24"/>
          <w:szCs w:val="24"/>
        </w:rPr>
        <w:t xml:space="preserve"> (osiemset tysięcy zł brutto)</w:t>
      </w:r>
      <w:r w:rsidR="00101591" w:rsidRPr="00A130FB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r w:rsidRPr="0041252C">
        <w:rPr>
          <w:rFonts w:asciiTheme="majorHAnsi" w:hAnsiTheme="majorHAnsi" w:cstheme="majorHAnsi"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4BAB8919" w14:textId="77777777" w:rsidR="00616508" w:rsidRDefault="00616508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</w:t>
      </w:r>
      <w:r>
        <w:rPr>
          <w:rFonts w:cstheme="minorHAnsi"/>
          <w:sz w:val="24"/>
          <w:szCs w:val="24"/>
        </w:rPr>
        <w:t>*</w:t>
      </w:r>
      <w:r w:rsidRPr="00773248">
        <w:rPr>
          <w:rFonts w:cstheme="minorHAnsi"/>
          <w:sz w:val="24"/>
          <w:szCs w:val="24"/>
        </w:rPr>
        <w:t>.</w:t>
      </w:r>
    </w:p>
    <w:p w14:paraId="0EB7560F" w14:textId="77777777" w:rsidR="00616508" w:rsidRDefault="00616508" w:rsidP="0061650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A6D3173" w14:textId="77777777" w:rsidR="00616508" w:rsidRPr="00625F1F" w:rsidRDefault="00616508" w:rsidP="00616508">
      <w:pPr>
        <w:spacing w:after="0" w:line="360" w:lineRule="auto"/>
        <w:jc w:val="both"/>
        <w:rPr>
          <w:rFonts w:cstheme="minorHAnsi"/>
          <w:b/>
        </w:rPr>
      </w:pPr>
      <w:r w:rsidRPr="00625F1F">
        <w:rPr>
          <w:rFonts w:cstheme="minorHAnsi"/>
          <w:b/>
        </w:rPr>
        <w:t>*wykreślić pkt 1 lub 2 jeśli nie dotyczy.</w:t>
      </w: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D9949" w14:textId="77777777" w:rsidR="000C02C1" w:rsidRDefault="000C02C1" w:rsidP="0038231F">
      <w:pPr>
        <w:spacing w:after="0" w:line="240" w:lineRule="auto"/>
      </w:pPr>
      <w:r>
        <w:separator/>
      </w:r>
    </w:p>
  </w:endnote>
  <w:endnote w:type="continuationSeparator" w:id="0">
    <w:p w14:paraId="0E8C5B40" w14:textId="77777777" w:rsidR="000C02C1" w:rsidRDefault="000C02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01591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FA573" w14:textId="77777777" w:rsidR="000C02C1" w:rsidRDefault="000C02C1" w:rsidP="0038231F">
      <w:pPr>
        <w:spacing w:after="0" w:line="240" w:lineRule="auto"/>
      </w:pPr>
      <w:r>
        <w:separator/>
      </w:r>
    </w:p>
  </w:footnote>
  <w:footnote w:type="continuationSeparator" w:id="0">
    <w:p w14:paraId="0FD67861" w14:textId="77777777" w:rsidR="000C02C1" w:rsidRDefault="000C02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1591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09A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16508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607C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1042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4D37-E6F9-4565-ABCA-266D8B71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52</cp:revision>
  <cp:lastPrinted>2016-07-26T10:32:00Z</cp:lastPrinted>
  <dcterms:created xsi:type="dcterms:W3CDTF">2021-04-23T11:20:00Z</dcterms:created>
  <dcterms:modified xsi:type="dcterms:W3CDTF">2024-05-22T10:44:00Z</dcterms:modified>
</cp:coreProperties>
</file>