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530F" w14:textId="1FA481AE" w:rsidR="004E17CF" w:rsidRDefault="004E17CF" w:rsidP="00D6466A">
      <w:pPr>
        <w:widowControl w:val="0"/>
        <w:spacing w:after="0" w:line="240" w:lineRule="auto"/>
        <w:jc w:val="right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Narewka</w:t>
      </w:r>
      <w:r>
        <w:rPr>
          <w:rFonts w:ascii="Garamond" w:eastAsia="Times New Roman" w:hAnsi="Garamond" w:cs="Arial"/>
          <w:sz w:val="24"/>
          <w:szCs w:val="24"/>
          <w:lang w:eastAsia="ar-SA"/>
        </w:rPr>
        <w:t xml:space="preserve">, dnia </w:t>
      </w:r>
      <w:r w:rsidR="00D6466A">
        <w:rPr>
          <w:rFonts w:ascii="Garamond" w:eastAsia="Times New Roman" w:hAnsi="Garamond" w:cs="Arial"/>
          <w:sz w:val="24"/>
          <w:szCs w:val="24"/>
          <w:lang w:eastAsia="ar-SA"/>
        </w:rPr>
        <w:t>23 sierpnia 2021 roku</w:t>
      </w:r>
    </w:p>
    <w:p w14:paraId="6A715EEF" w14:textId="45353B08" w:rsidR="004E17CF" w:rsidRPr="00814314" w:rsidRDefault="004E17CF" w:rsidP="004E17CF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ZP.271.1.</w:t>
      </w:r>
      <w:r w:rsidR="00D6466A">
        <w:rPr>
          <w:rFonts w:ascii="Garamond" w:eastAsia="Times New Roman" w:hAnsi="Garamond" w:cs="Arial"/>
          <w:sz w:val="24"/>
          <w:szCs w:val="24"/>
          <w:lang w:eastAsia="ar-SA"/>
        </w:rPr>
        <w:t>3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.2021</w:t>
      </w:r>
    </w:p>
    <w:p w14:paraId="6526B2D8" w14:textId="77777777" w:rsidR="00E70424" w:rsidRPr="004E17CF" w:rsidRDefault="00E70424" w:rsidP="00E70424">
      <w:pPr>
        <w:widowControl w:val="0"/>
        <w:spacing w:after="0" w:line="240" w:lineRule="auto"/>
        <w:ind w:left="-284"/>
        <w:jc w:val="right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6B1A668D" w14:textId="77777777" w:rsidR="003F4428" w:rsidRPr="004E17CF" w:rsidRDefault="003F4428" w:rsidP="003F4428">
      <w:pPr>
        <w:spacing w:after="0" w:line="240" w:lineRule="auto"/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</w:pPr>
      <w:r w:rsidRPr="004E17CF"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ab/>
      </w:r>
    </w:p>
    <w:p w14:paraId="6EDD2349" w14:textId="165C1716" w:rsidR="003F4428" w:rsidRPr="004E17CF" w:rsidRDefault="005F7D58" w:rsidP="0090242F">
      <w:pPr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</w:rPr>
      </w:pPr>
      <w:bookmarkStart w:id="0" w:name="_Hlk62544240"/>
      <w:r w:rsidRPr="004E17CF">
        <w:rPr>
          <w:rFonts w:ascii="Garamond" w:eastAsia="Calibri" w:hAnsi="Garamond" w:cs="Arial"/>
          <w:b/>
          <w:sz w:val="24"/>
          <w:szCs w:val="24"/>
        </w:rPr>
        <w:t>Zawiadomienie o unieważnieniu postępowania</w:t>
      </w:r>
    </w:p>
    <w:bookmarkEnd w:id="0"/>
    <w:p w14:paraId="349F8F4C" w14:textId="77777777" w:rsidR="003F4428" w:rsidRPr="004E17CF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napToGrid w:val="0"/>
          <w:sz w:val="24"/>
          <w:szCs w:val="24"/>
          <w:lang w:eastAsia="pl-PL"/>
        </w:rPr>
      </w:pPr>
    </w:p>
    <w:p w14:paraId="12B8D8C8" w14:textId="77777777" w:rsidR="00D6466A" w:rsidRDefault="00D6466A" w:rsidP="00D6466A">
      <w:pPr>
        <w:ind w:left="1560" w:hanging="1560"/>
        <w:jc w:val="both"/>
        <w:rPr>
          <w:rFonts w:ascii="Garamond" w:hAnsi="Garamond" w:cs="Arial"/>
          <w:i/>
          <w:u w:val="single"/>
        </w:rPr>
      </w:pPr>
      <w:r w:rsidRPr="001831AE">
        <w:rPr>
          <w:rFonts w:ascii="Garamond" w:hAnsi="Garamond" w:cs="Arial"/>
          <w:b/>
        </w:rPr>
        <w:t xml:space="preserve">Dotyczy: </w:t>
      </w:r>
      <w:r w:rsidRPr="001831AE">
        <w:rPr>
          <w:rFonts w:ascii="Garamond" w:hAnsi="Garamond" w:cs="Arial"/>
          <w:b/>
        </w:rPr>
        <w:tab/>
      </w:r>
      <w:r w:rsidRPr="00B97401">
        <w:rPr>
          <w:rFonts w:ascii="Garamond" w:hAnsi="Garamond" w:cs="Arial"/>
          <w:i/>
          <w:u w:val="single"/>
        </w:rPr>
        <w:t>„</w:t>
      </w:r>
      <w:r w:rsidRPr="0050311E">
        <w:rPr>
          <w:rFonts w:ascii="Garamond" w:hAnsi="Garamond" w:cs="Arial"/>
          <w:i/>
          <w:u w:val="single"/>
        </w:rPr>
        <w:t>Rewitalizacja Narewki poprzez utworzenie Centrum Sportu i Edukacji</w:t>
      </w:r>
      <w:r>
        <w:rPr>
          <w:rFonts w:ascii="Garamond" w:hAnsi="Garamond" w:cs="Arial"/>
          <w:i/>
          <w:u w:val="single"/>
        </w:rPr>
        <w:t xml:space="preserve"> – roboty budowlane</w:t>
      </w:r>
      <w:r w:rsidRPr="00BA24CF">
        <w:rPr>
          <w:rFonts w:ascii="Garamond" w:hAnsi="Garamond" w:cs="Arial"/>
          <w:i/>
          <w:u w:val="single"/>
        </w:rPr>
        <w:t>”</w:t>
      </w:r>
      <w:r>
        <w:rPr>
          <w:rFonts w:ascii="Garamond" w:hAnsi="Garamond" w:cs="Arial"/>
          <w:i/>
          <w:u w:val="single"/>
        </w:rPr>
        <w:t xml:space="preserve">, </w:t>
      </w:r>
      <w:r w:rsidRPr="001831AE">
        <w:rPr>
          <w:rFonts w:ascii="Garamond" w:hAnsi="Garamond" w:cs="Arial"/>
          <w:i/>
          <w:u w:val="single"/>
        </w:rPr>
        <w:t>ogłoszeni</w:t>
      </w:r>
      <w:r>
        <w:rPr>
          <w:rFonts w:ascii="Garamond" w:hAnsi="Garamond" w:cs="Arial"/>
          <w:i/>
          <w:u w:val="single"/>
        </w:rPr>
        <w:t xml:space="preserve">e nr </w:t>
      </w:r>
      <w:r w:rsidRPr="0050311E">
        <w:rPr>
          <w:rFonts w:ascii="Garamond" w:hAnsi="Garamond" w:cs="Arial"/>
          <w:i/>
          <w:u w:val="single"/>
        </w:rPr>
        <w:t>2021/BZP 00119237/01 z dnia 2021-07-19</w:t>
      </w:r>
      <w:r>
        <w:rPr>
          <w:rFonts w:ascii="Garamond" w:hAnsi="Garamond" w:cs="Arial"/>
          <w:i/>
          <w:u w:val="single"/>
        </w:rPr>
        <w:t>.</w:t>
      </w:r>
    </w:p>
    <w:p w14:paraId="5861D9A4" w14:textId="77777777" w:rsidR="00E70424" w:rsidRPr="004E17CF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napToGrid w:val="0"/>
          <w:sz w:val="24"/>
          <w:szCs w:val="24"/>
          <w:lang w:eastAsia="pl-PL"/>
        </w:rPr>
      </w:pPr>
    </w:p>
    <w:p w14:paraId="6613C734" w14:textId="5E6A369D" w:rsidR="00134C3E" w:rsidRDefault="00E70424" w:rsidP="00134C3E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  <w:r w:rsidRPr="004E17CF">
        <w:rPr>
          <w:rFonts w:ascii="Garamond" w:eastAsia="Calibri" w:hAnsi="Garamond" w:cs="Arial"/>
          <w:sz w:val="24"/>
          <w:szCs w:val="24"/>
        </w:rPr>
        <w:t>Działając na podstawie art. 260 ust. 1 ustawy z 11 września 2019 r</w:t>
      </w:r>
      <w:r w:rsidR="005F7D58" w:rsidRPr="004E17CF">
        <w:rPr>
          <w:rFonts w:ascii="Garamond" w:eastAsia="Calibri" w:hAnsi="Garamond" w:cs="Arial"/>
          <w:sz w:val="24"/>
          <w:szCs w:val="24"/>
        </w:rPr>
        <w:t xml:space="preserve">. – </w:t>
      </w:r>
      <w:r w:rsidRPr="004E17CF">
        <w:rPr>
          <w:rFonts w:ascii="Garamond" w:eastAsia="Calibri" w:hAnsi="Garamond" w:cs="Arial"/>
          <w:sz w:val="24"/>
          <w:szCs w:val="24"/>
        </w:rPr>
        <w:t>Prawo zamówień publicznych (</w:t>
      </w:r>
      <w:proofErr w:type="spellStart"/>
      <w:r w:rsidR="00134C3E">
        <w:rPr>
          <w:rFonts w:ascii="Garamond" w:eastAsia="Calibri" w:hAnsi="Garamond" w:cs="Arial"/>
          <w:sz w:val="24"/>
          <w:szCs w:val="24"/>
        </w:rPr>
        <w:t>t.j</w:t>
      </w:r>
      <w:proofErr w:type="spellEnd"/>
      <w:r w:rsidR="00134C3E">
        <w:rPr>
          <w:rFonts w:ascii="Garamond" w:eastAsia="Calibri" w:hAnsi="Garamond" w:cs="Arial"/>
          <w:sz w:val="24"/>
          <w:szCs w:val="24"/>
        </w:rPr>
        <w:t xml:space="preserve">. </w:t>
      </w:r>
      <w:r w:rsidRPr="004E17CF">
        <w:rPr>
          <w:rFonts w:ascii="Garamond" w:eastAsia="Calibri" w:hAnsi="Garamond" w:cs="Arial"/>
          <w:sz w:val="24"/>
          <w:szCs w:val="24"/>
        </w:rPr>
        <w:t>Dz.</w:t>
      </w:r>
      <w:r w:rsidR="00134C3E">
        <w:rPr>
          <w:rFonts w:ascii="Garamond" w:eastAsia="Calibri" w:hAnsi="Garamond" w:cs="Arial"/>
          <w:sz w:val="24"/>
          <w:szCs w:val="24"/>
        </w:rPr>
        <w:t xml:space="preserve"> </w:t>
      </w:r>
      <w:r w:rsidRPr="004E17CF">
        <w:rPr>
          <w:rFonts w:ascii="Garamond" w:eastAsia="Calibri" w:hAnsi="Garamond" w:cs="Arial"/>
          <w:sz w:val="24"/>
          <w:szCs w:val="24"/>
        </w:rPr>
        <w:t xml:space="preserve">U. </w:t>
      </w:r>
      <w:r w:rsidR="00134C3E">
        <w:rPr>
          <w:rFonts w:ascii="Garamond" w:eastAsia="Calibri" w:hAnsi="Garamond" w:cs="Arial"/>
          <w:sz w:val="24"/>
          <w:szCs w:val="24"/>
        </w:rPr>
        <w:t xml:space="preserve">2021 </w:t>
      </w:r>
      <w:r w:rsidRPr="004E17CF">
        <w:rPr>
          <w:rFonts w:ascii="Garamond" w:eastAsia="Calibri" w:hAnsi="Garamond" w:cs="Arial"/>
          <w:sz w:val="24"/>
          <w:szCs w:val="24"/>
        </w:rPr>
        <w:t xml:space="preserve">poz. </w:t>
      </w:r>
      <w:r w:rsidR="00134C3E">
        <w:rPr>
          <w:rFonts w:ascii="Garamond" w:eastAsia="Calibri" w:hAnsi="Garamond" w:cs="Arial"/>
          <w:sz w:val="24"/>
          <w:szCs w:val="24"/>
        </w:rPr>
        <w:t>1129</w:t>
      </w:r>
      <w:r w:rsidRPr="004E17CF">
        <w:rPr>
          <w:rFonts w:ascii="Garamond" w:eastAsia="Calibri" w:hAnsi="Garamond" w:cs="Arial"/>
          <w:sz w:val="24"/>
          <w:szCs w:val="24"/>
        </w:rPr>
        <w:t xml:space="preserve">) – dalej ustawa </w:t>
      </w:r>
      <w:proofErr w:type="spellStart"/>
      <w:r w:rsidRPr="004E17CF">
        <w:rPr>
          <w:rFonts w:ascii="Garamond" w:eastAsia="Calibri" w:hAnsi="Garamond" w:cs="Arial"/>
          <w:sz w:val="24"/>
          <w:szCs w:val="24"/>
        </w:rPr>
        <w:t>Pzp</w:t>
      </w:r>
      <w:proofErr w:type="spellEnd"/>
      <w:r w:rsidRPr="004E17CF">
        <w:rPr>
          <w:rFonts w:ascii="Garamond" w:eastAsia="Calibri" w:hAnsi="Garamond" w:cs="Arial"/>
          <w:sz w:val="24"/>
          <w:szCs w:val="24"/>
        </w:rPr>
        <w:t xml:space="preserve">, zamawiający </w:t>
      </w:r>
      <w:r w:rsidR="00D6466A">
        <w:rPr>
          <w:rFonts w:ascii="Garamond" w:eastAsia="Calibri" w:hAnsi="Garamond" w:cs="Arial"/>
          <w:sz w:val="24"/>
          <w:szCs w:val="24"/>
        </w:rPr>
        <w:t xml:space="preserve">/Gmina Narewka, ul. Białowieska 1, 17-220 Narewka/ </w:t>
      </w:r>
      <w:r w:rsidR="00134C3E" w:rsidRPr="00134C3E">
        <w:rPr>
          <w:rFonts w:ascii="Garamond" w:eastAsia="Calibri" w:hAnsi="Garamond" w:cs="Arial"/>
          <w:sz w:val="24"/>
          <w:szCs w:val="24"/>
        </w:rPr>
        <w:t>zawiadamia, że postępowanie o udzielenie</w:t>
      </w:r>
      <w:r w:rsidR="00134C3E">
        <w:rPr>
          <w:rFonts w:ascii="Garamond" w:eastAsia="Calibri" w:hAnsi="Garamond" w:cs="Arial"/>
          <w:sz w:val="24"/>
          <w:szCs w:val="24"/>
        </w:rPr>
        <w:t xml:space="preserve"> ww.</w:t>
      </w:r>
      <w:r w:rsidR="00134C3E" w:rsidRPr="00134C3E">
        <w:rPr>
          <w:rFonts w:ascii="Garamond" w:eastAsia="Calibri" w:hAnsi="Garamond" w:cs="Arial"/>
          <w:sz w:val="24"/>
          <w:szCs w:val="24"/>
        </w:rPr>
        <w:t xml:space="preserve"> zamówienia publicznego</w:t>
      </w:r>
      <w:r w:rsidR="00134C3E">
        <w:rPr>
          <w:rFonts w:ascii="Garamond" w:eastAsia="Calibri" w:hAnsi="Garamond" w:cs="Arial"/>
          <w:sz w:val="24"/>
          <w:szCs w:val="24"/>
        </w:rPr>
        <w:t xml:space="preserve"> </w:t>
      </w:r>
      <w:r w:rsidR="00134C3E" w:rsidRPr="00134C3E">
        <w:rPr>
          <w:rFonts w:ascii="Garamond" w:eastAsia="Calibri" w:hAnsi="Garamond" w:cs="Arial"/>
          <w:sz w:val="24"/>
          <w:szCs w:val="24"/>
        </w:rPr>
        <w:t>zostało unieważnione</w:t>
      </w:r>
      <w:r w:rsidR="00134C3E">
        <w:rPr>
          <w:rFonts w:ascii="Garamond" w:eastAsia="Calibri" w:hAnsi="Garamond" w:cs="Arial"/>
          <w:sz w:val="24"/>
          <w:szCs w:val="24"/>
        </w:rPr>
        <w:t>.</w:t>
      </w:r>
    </w:p>
    <w:p w14:paraId="56DDE99D" w14:textId="77777777" w:rsidR="00134C3E" w:rsidRDefault="00134C3E" w:rsidP="00E70424">
      <w:pPr>
        <w:widowControl w:val="0"/>
        <w:spacing w:after="0" w:line="120" w:lineRule="atLeast"/>
        <w:jc w:val="both"/>
        <w:rPr>
          <w:rFonts w:ascii="Garamond" w:eastAsia="Calibri" w:hAnsi="Garamond" w:cs="Arial"/>
          <w:b/>
          <w:sz w:val="24"/>
          <w:szCs w:val="24"/>
        </w:rPr>
      </w:pPr>
    </w:p>
    <w:p w14:paraId="4AD294D2" w14:textId="6FC44026" w:rsidR="00E70424" w:rsidRPr="004E17CF" w:rsidRDefault="00E70424" w:rsidP="00E70424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  <w:r w:rsidRPr="004E17CF">
        <w:rPr>
          <w:rFonts w:ascii="Garamond" w:eastAsia="Calibri" w:hAnsi="Garamond" w:cs="Arial"/>
          <w:b/>
          <w:sz w:val="24"/>
          <w:szCs w:val="24"/>
        </w:rPr>
        <w:t>Uzasadnienie prawne</w:t>
      </w:r>
    </w:p>
    <w:p w14:paraId="5AE86DCE" w14:textId="6FDE38D6" w:rsidR="00E70424" w:rsidRPr="004E17CF" w:rsidRDefault="00134C3E" w:rsidP="00134C3E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P</w:t>
      </w:r>
      <w:r w:rsidRPr="00134C3E">
        <w:rPr>
          <w:rFonts w:ascii="Garamond" w:eastAsia="Calibri" w:hAnsi="Garamond" w:cs="Arial"/>
          <w:sz w:val="24"/>
          <w:szCs w:val="24"/>
        </w:rPr>
        <w:t>ostępowanie o udzielenie</w:t>
      </w:r>
      <w:r>
        <w:rPr>
          <w:rFonts w:ascii="Garamond" w:eastAsia="Calibri" w:hAnsi="Garamond" w:cs="Arial"/>
          <w:sz w:val="24"/>
          <w:szCs w:val="24"/>
        </w:rPr>
        <w:t xml:space="preserve"> ww.</w:t>
      </w:r>
      <w:r w:rsidRPr="00134C3E">
        <w:rPr>
          <w:rFonts w:ascii="Garamond" w:eastAsia="Calibri" w:hAnsi="Garamond" w:cs="Arial"/>
          <w:sz w:val="24"/>
          <w:szCs w:val="24"/>
        </w:rPr>
        <w:t xml:space="preserve"> zamówienia publicznego,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134C3E">
        <w:rPr>
          <w:rFonts w:ascii="Garamond" w:eastAsia="Calibri" w:hAnsi="Garamond" w:cs="Arial"/>
          <w:sz w:val="24"/>
          <w:szCs w:val="24"/>
        </w:rPr>
        <w:t>zostało unieważnione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134C3E">
        <w:rPr>
          <w:rFonts w:ascii="Garamond" w:eastAsia="Calibri" w:hAnsi="Garamond" w:cs="Arial"/>
          <w:sz w:val="24"/>
          <w:szCs w:val="24"/>
        </w:rPr>
        <w:t xml:space="preserve">na podstawie art. 255 ust. 3 </w:t>
      </w:r>
      <w:proofErr w:type="spellStart"/>
      <w:r w:rsidRPr="00134C3E">
        <w:rPr>
          <w:rFonts w:ascii="Garamond" w:eastAsia="Calibri" w:hAnsi="Garamond" w:cs="Arial"/>
          <w:sz w:val="24"/>
          <w:szCs w:val="24"/>
        </w:rPr>
        <w:t>Pzp</w:t>
      </w:r>
      <w:proofErr w:type="spellEnd"/>
      <w:r w:rsidRPr="00134C3E">
        <w:rPr>
          <w:rFonts w:ascii="Garamond" w:eastAsia="Calibri" w:hAnsi="Garamond" w:cs="Arial"/>
          <w:sz w:val="24"/>
          <w:szCs w:val="24"/>
        </w:rPr>
        <w:t xml:space="preserve"> tj. Zamawiający unieważnia postępowanie o udzielenie zamówienia, jeżeli cena lub koszt najkorzystniejszej oferty lub oferta z najniższą ceną przewyższa kwotę, którą Zamawiający   zamierza   przeznaczyć   na   sfinansowanie   zamówienia, chyba   że zamawiający może zwiększyć tę kwotę do ceny lub kosztu najkorzystniejszej oferty</w:t>
      </w:r>
      <w:r>
        <w:rPr>
          <w:rFonts w:ascii="Garamond" w:eastAsia="Calibri" w:hAnsi="Garamond" w:cs="Arial"/>
          <w:i/>
          <w:color w:val="002060"/>
          <w:sz w:val="24"/>
          <w:szCs w:val="24"/>
        </w:rPr>
        <w:t>.</w:t>
      </w:r>
    </w:p>
    <w:p w14:paraId="11DFD499" w14:textId="77777777" w:rsidR="00134C3E" w:rsidRDefault="00134C3E" w:rsidP="00E70424">
      <w:pPr>
        <w:widowControl w:val="0"/>
        <w:spacing w:after="0" w:line="120" w:lineRule="atLeast"/>
        <w:jc w:val="both"/>
        <w:rPr>
          <w:rFonts w:ascii="Garamond" w:eastAsia="Calibri" w:hAnsi="Garamond" w:cs="Arial"/>
          <w:b/>
          <w:sz w:val="24"/>
          <w:szCs w:val="24"/>
        </w:rPr>
      </w:pPr>
    </w:p>
    <w:p w14:paraId="21C96B01" w14:textId="23B92C29" w:rsidR="00E70424" w:rsidRPr="004E17CF" w:rsidRDefault="00E70424" w:rsidP="00E70424">
      <w:pPr>
        <w:widowControl w:val="0"/>
        <w:spacing w:after="0" w:line="120" w:lineRule="atLeast"/>
        <w:jc w:val="both"/>
        <w:rPr>
          <w:rFonts w:ascii="Garamond" w:eastAsia="Calibri" w:hAnsi="Garamond" w:cs="Arial"/>
          <w:b/>
          <w:sz w:val="24"/>
          <w:szCs w:val="24"/>
        </w:rPr>
      </w:pPr>
      <w:r w:rsidRPr="004E17CF">
        <w:rPr>
          <w:rFonts w:ascii="Garamond" w:eastAsia="Calibri" w:hAnsi="Garamond" w:cs="Arial"/>
          <w:b/>
          <w:sz w:val="24"/>
          <w:szCs w:val="24"/>
        </w:rPr>
        <w:t>Uzasadnienie faktyczne</w:t>
      </w:r>
    </w:p>
    <w:p w14:paraId="013FAEE0" w14:textId="51EA9CA0" w:rsidR="007B35FE" w:rsidRDefault="007B35FE" w:rsidP="00E70424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  <w:r w:rsidRPr="007B35FE">
        <w:rPr>
          <w:rFonts w:ascii="Garamond" w:eastAsia="Calibri" w:hAnsi="Garamond" w:cs="Arial"/>
          <w:sz w:val="24"/>
          <w:szCs w:val="24"/>
        </w:rPr>
        <w:t xml:space="preserve">W postępowaniu, w terminie wyznaczonym na </w:t>
      </w:r>
      <w:r>
        <w:rPr>
          <w:rFonts w:ascii="Garamond" w:eastAsia="Calibri" w:hAnsi="Garamond" w:cs="Arial"/>
          <w:sz w:val="24"/>
          <w:szCs w:val="24"/>
        </w:rPr>
        <w:t>s</w:t>
      </w:r>
      <w:r w:rsidRPr="007B35FE">
        <w:rPr>
          <w:rFonts w:ascii="Garamond" w:eastAsia="Calibri" w:hAnsi="Garamond" w:cs="Arial"/>
          <w:sz w:val="24"/>
          <w:szCs w:val="24"/>
        </w:rPr>
        <w:t>kładanie ofert,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wpłynęły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oferty</w:t>
      </w:r>
      <w:r w:rsidR="00D6466A">
        <w:rPr>
          <w:rFonts w:ascii="Garamond" w:eastAsia="Calibri" w:hAnsi="Garamond" w:cs="Arial"/>
          <w:sz w:val="24"/>
          <w:szCs w:val="24"/>
        </w:rPr>
        <w:t xml:space="preserve"> od</w:t>
      </w:r>
      <w:r w:rsidRPr="007B35FE">
        <w:rPr>
          <w:rFonts w:ascii="Garamond" w:eastAsia="Calibri" w:hAnsi="Garamond" w:cs="Arial"/>
          <w:sz w:val="24"/>
          <w:szCs w:val="24"/>
        </w:rPr>
        <w:t xml:space="preserve"> następujących wykonawców: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3990"/>
        <w:gridCol w:w="2168"/>
        <w:gridCol w:w="1955"/>
      </w:tblGrid>
      <w:tr w:rsidR="00D6466A" w:rsidRPr="00814314" w14:paraId="3EB0AEE1" w14:textId="77777777" w:rsidTr="00C71F3D">
        <w:tc>
          <w:tcPr>
            <w:tcW w:w="949" w:type="dxa"/>
            <w:vAlign w:val="center"/>
          </w:tcPr>
          <w:p w14:paraId="05D0A052" w14:textId="77777777" w:rsidR="00D6466A" w:rsidRPr="00814314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Numer ofert</w:t>
            </w:r>
          </w:p>
        </w:tc>
        <w:tc>
          <w:tcPr>
            <w:tcW w:w="4121" w:type="dxa"/>
            <w:vAlign w:val="center"/>
          </w:tcPr>
          <w:p w14:paraId="2FA30D28" w14:textId="77777777" w:rsidR="00D6466A" w:rsidRPr="00814314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221" w:type="dxa"/>
            <w:vAlign w:val="center"/>
          </w:tcPr>
          <w:p w14:paraId="1D3C872F" w14:textId="77777777" w:rsidR="00D6466A" w:rsidRPr="005337B3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Oferowana cena</w:t>
            </w:r>
          </w:p>
          <w:p w14:paraId="361ACCC6" w14:textId="77777777" w:rsidR="00D6466A" w:rsidRPr="00814314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brutto w zł</w:t>
            </w:r>
          </w:p>
        </w:tc>
        <w:tc>
          <w:tcPr>
            <w:tcW w:w="1997" w:type="dxa"/>
            <w:vAlign w:val="center"/>
          </w:tcPr>
          <w:p w14:paraId="3D2E9255" w14:textId="77777777" w:rsidR="00D6466A" w:rsidRPr="00814314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Okres gwarancji w miesiącach</w:t>
            </w:r>
          </w:p>
        </w:tc>
      </w:tr>
      <w:tr w:rsidR="00D6466A" w:rsidRPr="00814314" w14:paraId="13BE37A8" w14:textId="77777777" w:rsidTr="00C71F3D">
        <w:tc>
          <w:tcPr>
            <w:tcW w:w="949" w:type="dxa"/>
            <w:vAlign w:val="center"/>
          </w:tcPr>
          <w:p w14:paraId="1B31CC13" w14:textId="77777777" w:rsidR="00D6466A" w:rsidRPr="004132C3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1</w:t>
            </w:r>
          </w:p>
        </w:tc>
        <w:tc>
          <w:tcPr>
            <w:tcW w:w="4121" w:type="dxa"/>
            <w:vAlign w:val="center"/>
          </w:tcPr>
          <w:p w14:paraId="606EC2AD" w14:textId="77777777" w:rsidR="00D6466A" w:rsidRPr="00BA6E5D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Konsorcjum</w:t>
            </w:r>
          </w:p>
          <w:p w14:paraId="142F5585" w14:textId="77777777" w:rsidR="00D6466A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Lider:</w:t>
            </w:r>
          </w:p>
          <w:p w14:paraId="76F08DA7" w14:textId="77777777" w:rsidR="00D6466A" w:rsidRPr="00BA6E5D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sz w:val="24"/>
                <w:szCs w:val="24"/>
              </w:rPr>
              <w:t>RCB Roman Buszko</w:t>
            </w:r>
          </w:p>
          <w:p w14:paraId="057744AB" w14:textId="77777777" w:rsidR="00D6466A" w:rsidRPr="00BA6E5D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sz w:val="24"/>
                <w:szCs w:val="24"/>
              </w:rPr>
              <w:t>ul. Jana Pawła II 59A/14</w:t>
            </w:r>
          </w:p>
          <w:p w14:paraId="4B92177B" w14:textId="77777777" w:rsidR="00D6466A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sz w:val="24"/>
                <w:szCs w:val="24"/>
              </w:rPr>
              <w:t>15-704 Białystok</w:t>
            </w:r>
          </w:p>
          <w:p w14:paraId="3E9BAED6" w14:textId="77777777" w:rsidR="00D6466A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Partner:</w:t>
            </w:r>
          </w:p>
          <w:p w14:paraId="758F29D2" w14:textId="77777777" w:rsidR="00D6466A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ROMAR BUDOWNICTWO Sp. z o. o.</w:t>
            </w:r>
          </w:p>
          <w:p w14:paraId="10445494" w14:textId="77777777" w:rsidR="00D6466A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ul. Bema 11 lok 80</w:t>
            </w:r>
          </w:p>
          <w:p w14:paraId="286D6BD6" w14:textId="77777777" w:rsidR="00D6466A" w:rsidRPr="004132C3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15-370 Białystok</w:t>
            </w:r>
          </w:p>
        </w:tc>
        <w:tc>
          <w:tcPr>
            <w:tcW w:w="2221" w:type="dxa"/>
            <w:vAlign w:val="center"/>
          </w:tcPr>
          <w:p w14:paraId="08CEC1D1" w14:textId="77777777" w:rsidR="00D6466A" w:rsidRPr="004132C3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2 158 000,00</w:t>
            </w:r>
          </w:p>
        </w:tc>
        <w:tc>
          <w:tcPr>
            <w:tcW w:w="1997" w:type="dxa"/>
            <w:vAlign w:val="center"/>
          </w:tcPr>
          <w:p w14:paraId="7EEE36EE" w14:textId="77777777" w:rsidR="00D6466A" w:rsidRPr="004132C3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84</w:t>
            </w:r>
          </w:p>
        </w:tc>
      </w:tr>
      <w:tr w:rsidR="00D6466A" w:rsidRPr="00814314" w14:paraId="24C0233C" w14:textId="77777777" w:rsidTr="00C71F3D">
        <w:tc>
          <w:tcPr>
            <w:tcW w:w="949" w:type="dxa"/>
            <w:vAlign w:val="center"/>
          </w:tcPr>
          <w:p w14:paraId="0369F0CA" w14:textId="77777777" w:rsidR="00D6466A" w:rsidRPr="004132C3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2</w:t>
            </w:r>
          </w:p>
        </w:tc>
        <w:tc>
          <w:tcPr>
            <w:tcW w:w="4121" w:type="dxa"/>
            <w:vAlign w:val="center"/>
          </w:tcPr>
          <w:p w14:paraId="1247372C" w14:textId="77777777" w:rsidR="00D6466A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PB Pożarski Budownictwo </w:t>
            </w:r>
          </w:p>
          <w:p w14:paraId="511C58E4" w14:textId="77777777" w:rsidR="00D6466A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Sp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z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Sp.k.</w:t>
            </w:r>
          </w:p>
          <w:p w14:paraId="478B0EBA" w14:textId="77777777" w:rsidR="00D6466A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ul. 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Sienkiewicza 22 lok. 5/3 </w:t>
            </w:r>
          </w:p>
          <w:p w14:paraId="3CC0BEA0" w14:textId="77777777" w:rsidR="00D6466A" w:rsidRPr="004132C3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15-092 Białystok</w:t>
            </w:r>
          </w:p>
        </w:tc>
        <w:tc>
          <w:tcPr>
            <w:tcW w:w="2221" w:type="dxa"/>
            <w:vAlign w:val="center"/>
          </w:tcPr>
          <w:p w14:paraId="495DDDC9" w14:textId="77777777" w:rsidR="00D6466A" w:rsidRPr="004132C3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2 205 612,97</w:t>
            </w:r>
          </w:p>
        </w:tc>
        <w:tc>
          <w:tcPr>
            <w:tcW w:w="1997" w:type="dxa"/>
            <w:vAlign w:val="center"/>
          </w:tcPr>
          <w:p w14:paraId="311243CF" w14:textId="77777777" w:rsidR="00D6466A" w:rsidRPr="004132C3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66</w:t>
            </w:r>
          </w:p>
        </w:tc>
      </w:tr>
      <w:tr w:rsidR="00D6466A" w:rsidRPr="00814314" w14:paraId="33D78F5C" w14:textId="77777777" w:rsidTr="00C71F3D">
        <w:tc>
          <w:tcPr>
            <w:tcW w:w="949" w:type="dxa"/>
            <w:vAlign w:val="center"/>
          </w:tcPr>
          <w:p w14:paraId="7A146FC3" w14:textId="77777777" w:rsidR="00D6466A" w:rsidRPr="004132C3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3</w:t>
            </w:r>
          </w:p>
        </w:tc>
        <w:tc>
          <w:tcPr>
            <w:tcW w:w="4121" w:type="dxa"/>
            <w:vAlign w:val="center"/>
          </w:tcPr>
          <w:p w14:paraId="7D108A2A" w14:textId="77777777" w:rsidR="00D6466A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GRIN BUDOWNICTWO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Sp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z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</w:p>
          <w:p w14:paraId="7E91770C" w14:textId="77777777" w:rsidR="00D6466A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ul. Przędzalniana 6L</w:t>
            </w:r>
          </w:p>
          <w:p w14:paraId="2D910910" w14:textId="77777777" w:rsidR="00D6466A" w:rsidRPr="004132C3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15-688 Białystok  </w:t>
            </w:r>
          </w:p>
        </w:tc>
        <w:tc>
          <w:tcPr>
            <w:tcW w:w="2221" w:type="dxa"/>
            <w:vAlign w:val="center"/>
          </w:tcPr>
          <w:p w14:paraId="30156E79" w14:textId="77777777" w:rsidR="00D6466A" w:rsidRPr="004132C3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2 695 206,76</w:t>
            </w:r>
          </w:p>
        </w:tc>
        <w:tc>
          <w:tcPr>
            <w:tcW w:w="1997" w:type="dxa"/>
            <w:vAlign w:val="center"/>
          </w:tcPr>
          <w:p w14:paraId="413BF29F" w14:textId="77777777" w:rsidR="00D6466A" w:rsidRPr="004132C3" w:rsidRDefault="00D6466A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84</w:t>
            </w:r>
          </w:p>
        </w:tc>
      </w:tr>
    </w:tbl>
    <w:p w14:paraId="4DA8B662" w14:textId="76ABF5D1" w:rsidR="00D6466A" w:rsidRDefault="00D6466A" w:rsidP="00D6466A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2A2DA780" w14:textId="5B9BCB52" w:rsidR="007B35FE" w:rsidRDefault="007B35FE" w:rsidP="0090242F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7B35FE">
        <w:rPr>
          <w:rFonts w:ascii="Garamond" w:eastAsia="Calibri" w:hAnsi="Garamond" w:cs="Arial"/>
          <w:sz w:val="24"/>
          <w:szCs w:val="24"/>
        </w:rPr>
        <w:t>Zamawiający podał na stronie prowadzonego postępowania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kwotę,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jaką przeznacza na sfinansowanie zamówienia tj.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="00D6466A">
        <w:rPr>
          <w:rFonts w:ascii="Garamond" w:eastAsia="Calibri" w:hAnsi="Garamond" w:cs="Arial"/>
          <w:sz w:val="24"/>
          <w:szCs w:val="24"/>
        </w:rPr>
        <w:t>2 023 083,93</w:t>
      </w:r>
      <w:r w:rsidRPr="007B35FE">
        <w:rPr>
          <w:rFonts w:ascii="Garamond" w:eastAsia="Calibri" w:hAnsi="Garamond" w:cs="Arial"/>
          <w:sz w:val="24"/>
          <w:szCs w:val="24"/>
        </w:rPr>
        <w:t xml:space="preserve"> zł.</w:t>
      </w:r>
      <w:r w:rsidR="00D6466A">
        <w:rPr>
          <w:rFonts w:ascii="Garamond" w:eastAsia="Calibri" w:hAnsi="Garamond" w:cs="Arial"/>
          <w:sz w:val="24"/>
          <w:szCs w:val="24"/>
        </w:rPr>
        <w:t xml:space="preserve"> Złożone oferty przewyższają </w:t>
      </w:r>
      <w:r w:rsidRPr="007B35FE">
        <w:rPr>
          <w:rFonts w:ascii="Garamond" w:eastAsia="Calibri" w:hAnsi="Garamond" w:cs="Arial"/>
          <w:sz w:val="24"/>
          <w:szCs w:val="24"/>
        </w:rPr>
        <w:t>kwot</w:t>
      </w:r>
      <w:r w:rsidR="00D6466A">
        <w:rPr>
          <w:rFonts w:ascii="Garamond" w:eastAsia="Calibri" w:hAnsi="Garamond" w:cs="Arial"/>
          <w:sz w:val="24"/>
          <w:szCs w:val="24"/>
        </w:rPr>
        <w:t>ę</w:t>
      </w:r>
      <w:r w:rsidRPr="007B35FE">
        <w:rPr>
          <w:rFonts w:ascii="Garamond" w:eastAsia="Calibri" w:hAnsi="Garamond" w:cs="Arial"/>
          <w:sz w:val="24"/>
          <w:szCs w:val="24"/>
        </w:rPr>
        <w:t xml:space="preserve"> </w:t>
      </w:r>
      <w:r w:rsidR="00D6466A">
        <w:rPr>
          <w:rFonts w:ascii="Garamond" w:eastAsia="Calibri" w:hAnsi="Garamond" w:cs="Arial"/>
          <w:sz w:val="24"/>
          <w:szCs w:val="24"/>
        </w:rPr>
        <w:t xml:space="preserve">jaką zamawiający zamierzał </w:t>
      </w:r>
      <w:r w:rsidRPr="007B35FE">
        <w:rPr>
          <w:rFonts w:ascii="Garamond" w:eastAsia="Calibri" w:hAnsi="Garamond" w:cs="Arial"/>
          <w:sz w:val="24"/>
          <w:szCs w:val="24"/>
        </w:rPr>
        <w:t>przeznacz</w:t>
      </w:r>
      <w:r w:rsidR="00D6466A">
        <w:rPr>
          <w:rFonts w:ascii="Garamond" w:eastAsia="Calibri" w:hAnsi="Garamond" w:cs="Arial"/>
          <w:sz w:val="24"/>
          <w:szCs w:val="24"/>
        </w:rPr>
        <w:t>yć</w:t>
      </w:r>
      <w:r w:rsidRPr="007B35FE">
        <w:rPr>
          <w:rFonts w:ascii="Garamond" w:eastAsia="Calibri" w:hAnsi="Garamond" w:cs="Arial"/>
          <w:sz w:val="24"/>
          <w:szCs w:val="24"/>
        </w:rPr>
        <w:t xml:space="preserve"> na sfinansowanie zamówienia, w związku z</w:t>
      </w:r>
      <w:r w:rsidR="0039658C">
        <w:rPr>
          <w:rFonts w:ascii="Garamond" w:eastAsia="Calibri" w:hAnsi="Garamond" w:cs="Arial"/>
          <w:sz w:val="24"/>
          <w:szCs w:val="24"/>
        </w:rPr>
        <w:t xml:space="preserve"> powyższym podjęto decyzję</w:t>
      </w:r>
      <w:r w:rsidRPr="007B35FE">
        <w:rPr>
          <w:rFonts w:ascii="Garamond" w:eastAsia="Calibri" w:hAnsi="Garamond" w:cs="Arial"/>
          <w:sz w:val="24"/>
          <w:szCs w:val="24"/>
        </w:rPr>
        <w:t xml:space="preserve"> o unieważnieniu postępowania.</w:t>
      </w:r>
    </w:p>
    <w:p w14:paraId="65DA939B" w14:textId="77777777" w:rsidR="0090242F" w:rsidRPr="004E17CF" w:rsidRDefault="0090242F" w:rsidP="0090242F">
      <w:pPr>
        <w:spacing w:after="0" w:line="240" w:lineRule="auto"/>
        <w:jc w:val="both"/>
        <w:rPr>
          <w:rFonts w:ascii="Garamond" w:eastAsia="Calibri" w:hAnsi="Garamond" w:cs="Arial"/>
          <w:b/>
          <w:i/>
          <w:color w:val="002060"/>
          <w:sz w:val="24"/>
          <w:szCs w:val="24"/>
        </w:rPr>
      </w:pPr>
    </w:p>
    <w:p w14:paraId="125C8598" w14:textId="77777777" w:rsidR="0090242F" w:rsidRPr="004E17CF" w:rsidRDefault="0090242F" w:rsidP="00134C3E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581EE39B" w14:textId="77777777" w:rsidR="003F4428" w:rsidRPr="004E17CF" w:rsidRDefault="003F4428" w:rsidP="003F4428">
      <w:pPr>
        <w:pStyle w:val="pkt"/>
        <w:spacing w:before="0" w:after="0"/>
        <w:ind w:left="0" w:firstLine="0"/>
        <w:rPr>
          <w:rFonts w:ascii="Garamond" w:hAnsi="Garamond" w:cs="Arial"/>
          <w:b/>
          <w:szCs w:val="24"/>
        </w:rPr>
      </w:pPr>
    </w:p>
    <w:sectPr w:rsidR="003F4428" w:rsidRPr="004E17CF" w:rsidSect="00D6466A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3EB0" w14:textId="77777777" w:rsidR="00152B71" w:rsidRDefault="00152B71" w:rsidP="00D6466A">
      <w:pPr>
        <w:spacing w:after="0" w:line="240" w:lineRule="auto"/>
      </w:pPr>
      <w:r>
        <w:separator/>
      </w:r>
    </w:p>
  </w:endnote>
  <w:endnote w:type="continuationSeparator" w:id="0">
    <w:p w14:paraId="283F91D4" w14:textId="77777777" w:rsidR="00152B71" w:rsidRDefault="00152B71" w:rsidP="00D6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23F1" w14:textId="77777777" w:rsidR="00152B71" w:rsidRDefault="00152B71" w:rsidP="00D6466A">
      <w:pPr>
        <w:spacing w:after="0" w:line="240" w:lineRule="auto"/>
      </w:pPr>
      <w:r>
        <w:separator/>
      </w:r>
    </w:p>
  </w:footnote>
  <w:footnote w:type="continuationSeparator" w:id="0">
    <w:p w14:paraId="5289071A" w14:textId="77777777" w:rsidR="00152B71" w:rsidRDefault="00152B71" w:rsidP="00D6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D2E9" w14:textId="752338E4" w:rsidR="00D6466A" w:rsidRDefault="00D6466A">
    <w:pPr>
      <w:pStyle w:val="Nagwek"/>
    </w:pPr>
    <w:r w:rsidRPr="00867CD2">
      <w:rPr>
        <w:noProof/>
      </w:rPr>
      <w:drawing>
        <wp:inline distT="0" distB="0" distL="0" distR="0" wp14:anchorId="0DAF396A" wp14:editId="0E0F3BDF">
          <wp:extent cx="5760720" cy="502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4A8653" w14:textId="77777777" w:rsidR="00D6466A" w:rsidRDefault="00D64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32C80"/>
    <w:multiLevelType w:val="hybridMultilevel"/>
    <w:tmpl w:val="A686E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134C3E"/>
    <w:rsid w:val="00152B71"/>
    <w:rsid w:val="00274AB7"/>
    <w:rsid w:val="0029735C"/>
    <w:rsid w:val="0039658C"/>
    <w:rsid w:val="003F4428"/>
    <w:rsid w:val="004E17CF"/>
    <w:rsid w:val="005F7D58"/>
    <w:rsid w:val="006C0155"/>
    <w:rsid w:val="007A2FFB"/>
    <w:rsid w:val="007B35FE"/>
    <w:rsid w:val="0090242F"/>
    <w:rsid w:val="00A232D2"/>
    <w:rsid w:val="00AD543C"/>
    <w:rsid w:val="00C50AE8"/>
    <w:rsid w:val="00D6466A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C553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66A"/>
  </w:style>
  <w:style w:type="paragraph" w:styleId="Stopka">
    <w:name w:val="footer"/>
    <w:basedOn w:val="Normalny"/>
    <w:link w:val="StopkaZnak"/>
    <w:uiPriority w:val="99"/>
    <w:unhideWhenUsed/>
    <w:rsid w:val="00D6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66A"/>
  </w:style>
  <w:style w:type="table" w:styleId="Tabela-Siatka">
    <w:name w:val="Table Grid"/>
    <w:basedOn w:val="Standardowy"/>
    <w:uiPriority w:val="59"/>
    <w:rsid w:val="00D6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Infrastruktura</cp:lastModifiedBy>
  <cp:revision>9</cp:revision>
  <cp:lastPrinted>2021-08-23T05:52:00Z</cp:lastPrinted>
  <dcterms:created xsi:type="dcterms:W3CDTF">2021-02-01T19:28:00Z</dcterms:created>
  <dcterms:modified xsi:type="dcterms:W3CDTF">2021-08-23T05:52:00Z</dcterms:modified>
</cp:coreProperties>
</file>