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0B8" w14:textId="7A4A9306" w:rsidR="009A3DA9" w:rsidRPr="00FC5D29" w:rsidRDefault="0093258F" w:rsidP="00D076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D29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FC5D29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C01A7D">
        <w:rPr>
          <w:rFonts w:ascii="Times New Roman" w:hAnsi="Times New Roman" w:cs="Times New Roman"/>
          <w:sz w:val="24"/>
          <w:szCs w:val="24"/>
        </w:rPr>
        <w:t>05</w:t>
      </w:r>
      <w:r w:rsidR="00980403" w:rsidRPr="00FC5D29">
        <w:rPr>
          <w:rFonts w:ascii="Times New Roman" w:hAnsi="Times New Roman" w:cs="Times New Roman"/>
          <w:sz w:val="24"/>
          <w:szCs w:val="24"/>
        </w:rPr>
        <w:t>.</w:t>
      </w:r>
      <w:r w:rsidR="006E08E3">
        <w:rPr>
          <w:rFonts w:ascii="Times New Roman" w:hAnsi="Times New Roman" w:cs="Times New Roman"/>
          <w:sz w:val="24"/>
          <w:szCs w:val="24"/>
        </w:rPr>
        <w:t>0</w:t>
      </w:r>
      <w:r w:rsidR="00C01A7D">
        <w:rPr>
          <w:rFonts w:ascii="Times New Roman" w:hAnsi="Times New Roman" w:cs="Times New Roman"/>
          <w:sz w:val="24"/>
          <w:szCs w:val="24"/>
        </w:rPr>
        <w:t>6</w:t>
      </w:r>
      <w:r w:rsidR="00F81069" w:rsidRPr="00FC5D29">
        <w:rPr>
          <w:rFonts w:ascii="Times New Roman" w:hAnsi="Times New Roman" w:cs="Times New Roman"/>
          <w:sz w:val="24"/>
          <w:szCs w:val="24"/>
        </w:rPr>
        <w:t>.202</w:t>
      </w:r>
      <w:r w:rsidR="006E08E3">
        <w:rPr>
          <w:rFonts w:ascii="Times New Roman" w:hAnsi="Times New Roman" w:cs="Times New Roman"/>
          <w:sz w:val="24"/>
          <w:szCs w:val="24"/>
        </w:rPr>
        <w:t>3</w:t>
      </w:r>
      <w:r w:rsidR="00EB11ED" w:rsidRPr="00FC5D29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FC5D2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18D5B4" w14:textId="77777777" w:rsidR="00AA2C42" w:rsidRPr="00FC5D29" w:rsidRDefault="00AA2C42" w:rsidP="00D076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48B1A5" w14:textId="40E1A905" w:rsidR="006D5445" w:rsidRPr="00FC5D29" w:rsidRDefault="007F2B46" w:rsidP="007F2B4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5D29">
        <w:rPr>
          <w:rFonts w:ascii="Times New Roman" w:hAnsi="Times New Roman" w:cs="Times New Roman"/>
          <w:sz w:val="24"/>
          <w:szCs w:val="24"/>
        </w:rPr>
        <w:t>SG.271.</w:t>
      </w:r>
      <w:proofErr w:type="gramStart"/>
      <w:r w:rsidR="004B59D3">
        <w:rPr>
          <w:rFonts w:ascii="Times New Roman" w:hAnsi="Times New Roman" w:cs="Times New Roman"/>
          <w:sz w:val="24"/>
          <w:szCs w:val="24"/>
        </w:rPr>
        <w:t>5</w:t>
      </w:r>
      <w:r w:rsidRPr="00FC5D29">
        <w:rPr>
          <w:rFonts w:ascii="Times New Roman" w:hAnsi="Times New Roman" w:cs="Times New Roman"/>
          <w:sz w:val="24"/>
          <w:szCs w:val="24"/>
        </w:rPr>
        <w:t>.</w:t>
      </w:r>
      <w:r w:rsidR="00C01A7D">
        <w:rPr>
          <w:rFonts w:ascii="Times New Roman" w:hAnsi="Times New Roman" w:cs="Times New Roman"/>
          <w:sz w:val="24"/>
          <w:szCs w:val="24"/>
        </w:rPr>
        <w:t>4</w:t>
      </w:r>
      <w:r w:rsidR="00C4102E">
        <w:rPr>
          <w:rFonts w:ascii="Times New Roman" w:hAnsi="Times New Roman" w:cs="Times New Roman"/>
          <w:sz w:val="24"/>
          <w:szCs w:val="24"/>
        </w:rPr>
        <w:t>.</w:t>
      </w:r>
      <w:r w:rsidRPr="00FC5D29">
        <w:rPr>
          <w:rFonts w:ascii="Times New Roman" w:hAnsi="Times New Roman" w:cs="Times New Roman"/>
          <w:sz w:val="24"/>
          <w:szCs w:val="24"/>
        </w:rPr>
        <w:t>202</w:t>
      </w:r>
      <w:r w:rsidR="006E08E3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14:paraId="3AD31193" w14:textId="77777777" w:rsidR="006418D2" w:rsidRPr="00147E16" w:rsidRDefault="006418D2" w:rsidP="00D07624">
      <w:pPr>
        <w:spacing w:line="276" w:lineRule="auto"/>
        <w:rPr>
          <w:sz w:val="16"/>
          <w:szCs w:val="16"/>
        </w:rPr>
      </w:pPr>
    </w:p>
    <w:p w14:paraId="2A92B0A1" w14:textId="77777777" w:rsidR="00C4102E" w:rsidRDefault="00C4102E" w:rsidP="00C410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D4">
        <w:rPr>
          <w:rFonts w:ascii="Times New Roman" w:hAnsi="Times New Roman" w:cs="Times New Roman"/>
          <w:b/>
          <w:bCs/>
          <w:sz w:val="24"/>
          <w:szCs w:val="24"/>
        </w:rPr>
        <w:t xml:space="preserve">Wyjaśnienia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zmiana </w:t>
      </w:r>
      <w:r w:rsidRPr="00597ED4">
        <w:rPr>
          <w:rFonts w:ascii="Times New Roman" w:hAnsi="Times New Roman" w:cs="Times New Roman"/>
          <w:b/>
          <w:bCs/>
          <w:sz w:val="24"/>
          <w:szCs w:val="24"/>
        </w:rPr>
        <w:t>treści SWZ</w:t>
      </w:r>
    </w:p>
    <w:p w14:paraId="53B2B19F" w14:textId="77777777" w:rsidR="006418D2" w:rsidRPr="00147E16" w:rsidRDefault="006418D2" w:rsidP="00D07624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0402152" w14:textId="0E5CC7CB" w:rsidR="007F2B46" w:rsidRPr="000E7325" w:rsidRDefault="00AA1DD4" w:rsidP="0042073A">
      <w:pPr>
        <w:pStyle w:val="Default"/>
        <w:spacing w:line="276" w:lineRule="auto"/>
        <w:jc w:val="both"/>
        <w:rPr>
          <w:rFonts w:eastAsia="Songti SC"/>
          <w:b/>
          <w:bCs/>
          <w:color w:val="auto"/>
        </w:rPr>
      </w:pPr>
      <w:bookmarkStart w:id="0" w:name="_Hlk60913509"/>
      <w:r w:rsidRPr="00597ED4">
        <w:t>Dotyczy</w:t>
      </w:r>
      <w:r w:rsidR="006418D2" w:rsidRPr="00597ED4">
        <w:t>:</w:t>
      </w:r>
      <w:r w:rsidRPr="00597ED4">
        <w:t xml:space="preserve"> </w:t>
      </w:r>
      <w:r w:rsidR="006418D2" w:rsidRPr="00597ED4">
        <w:t>postępowania o udzielenie zamówienia publicznego pn.</w:t>
      </w:r>
      <w:r w:rsidRPr="00597ED4">
        <w:t xml:space="preserve"> </w:t>
      </w:r>
      <w:bookmarkStart w:id="1" w:name="_Hlk129335138"/>
      <w:bookmarkEnd w:id="0"/>
      <w:r w:rsidR="006418D2" w:rsidRPr="000E7325">
        <w:rPr>
          <w:b/>
          <w:bCs/>
          <w:color w:val="auto"/>
        </w:rPr>
        <w:t>„</w:t>
      </w:r>
      <w:r w:rsidR="000E7325" w:rsidRPr="000E7325">
        <w:rPr>
          <w:b/>
          <w:bCs/>
          <w:color w:val="auto"/>
          <w:shd w:val="clear" w:color="auto" w:fill="FFFFFF"/>
        </w:rPr>
        <w:t>Rozwój infrastruktury obszarów, w których funkcjonowały zlikwidowane PPGR w granicach gminy wiejskiej Golub-Dobrzyń</w:t>
      </w:r>
      <w:r w:rsidR="006418D2" w:rsidRPr="000E7325">
        <w:rPr>
          <w:b/>
          <w:bCs/>
          <w:color w:val="auto"/>
        </w:rPr>
        <w:t>”</w:t>
      </w:r>
      <w:bookmarkEnd w:id="1"/>
    </w:p>
    <w:p w14:paraId="65EFF683" w14:textId="0954FE20" w:rsidR="005161E8" w:rsidRPr="00597ED4" w:rsidRDefault="005161E8" w:rsidP="0042073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ED792A0" w14:textId="65303113" w:rsidR="00597ED4" w:rsidRPr="000D2C7C" w:rsidRDefault="00597ED4" w:rsidP="000D2C7C">
      <w:pPr>
        <w:pStyle w:val="Default"/>
        <w:jc w:val="both"/>
        <w:rPr>
          <w:rFonts w:eastAsia="Songti SC"/>
          <w:color w:val="auto"/>
        </w:rPr>
      </w:pPr>
      <w:r w:rsidRPr="000D2C7C">
        <w:rPr>
          <w:color w:val="auto"/>
        </w:rPr>
        <w:t xml:space="preserve">W odpowiedzi na wniosek potencjalnego Wykonawcy o wyjaśnienie treści SWZ w postępowaniu o udzielenie zamówienia publicznego pn. </w:t>
      </w:r>
      <w:r w:rsidR="00055FAD" w:rsidRPr="000D2C7C">
        <w:rPr>
          <w:color w:val="auto"/>
        </w:rPr>
        <w:t>„</w:t>
      </w:r>
      <w:r w:rsidR="000E7325" w:rsidRPr="000D2C7C">
        <w:rPr>
          <w:color w:val="auto"/>
          <w:shd w:val="clear" w:color="auto" w:fill="FFFFFF"/>
        </w:rPr>
        <w:t>Rozwój infrastruktury obszarów, w których funkcjonowały zlikwidowane PPGR w granicach gminy wiejskiej Golub-Dobrzyń</w:t>
      </w:r>
      <w:r w:rsidR="00055FAD" w:rsidRPr="000D2C7C">
        <w:rPr>
          <w:color w:val="auto"/>
        </w:rPr>
        <w:t>”</w:t>
      </w:r>
      <w:r w:rsidRPr="000D2C7C">
        <w:rPr>
          <w:color w:val="auto"/>
        </w:rPr>
        <w:t>, Zamawiający – Gmina Golub-Dobrzyń, na podstawie art. 284 ust. 2 i ust. 6 ustawy z dnia 11 września 2019 r. Prawo zamówień publicznych (</w:t>
      </w:r>
      <w:proofErr w:type="spellStart"/>
      <w:r w:rsidRPr="000D2C7C">
        <w:rPr>
          <w:color w:val="auto"/>
        </w:rPr>
        <w:t>t.j</w:t>
      </w:r>
      <w:proofErr w:type="spellEnd"/>
      <w:r w:rsidRPr="000D2C7C">
        <w:rPr>
          <w:color w:val="auto"/>
        </w:rPr>
        <w:t xml:space="preserve">. </w:t>
      </w:r>
      <w:r w:rsidRPr="000D2C7C">
        <w:rPr>
          <w:rFonts w:eastAsia="Songti SC"/>
          <w:color w:val="auto"/>
        </w:rPr>
        <w:t xml:space="preserve">Dz.U. z 2022 r. poz. 1710 </w:t>
      </w:r>
      <w:r w:rsidRPr="000D2C7C">
        <w:rPr>
          <w:color w:val="auto"/>
        </w:rPr>
        <w:t xml:space="preserve">z </w:t>
      </w:r>
      <w:proofErr w:type="spellStart"/>
      <w:r w:rsidRPr="000D2C7C">
        <w:rPr>
          <w:color w:val="auto"/>
        </w:rPr>
        <w:t>późn</w:t>
      </w:r>
      <w:proofErr w:type="spellEnd"/>
      <w:r w:rsidRPr="000D2C7C">
        <w:rPr>
          <w:color w:val="auto"/>
        </w:rPr>
        <w:t xml:space="preserve">. zm.) udostępnia poniżej treść zapytań wraz z wyjaśnieniami. </w:t>
      </w:r>
    </w:p>
    <w:p w14:paraId="6ECFBD6D" w14:textId="77777777" w:rsidR="00597ED4" w:rsidRPr="000D2C7C" w:rsidRDefault="00597ED4" w:rsidP="000D2C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5D18B" w14:textId="1A2093B8" w:rsidR="006418D2" w:rsidRPr="000D2C7C" w:rsidRDefault="00597ED4" w:rsidP="000D2C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D2C7C">
        <w:rPr>
          <w:rFonts w:ascii="Times New Roman" w:hAnsi="Times New Roman" w:cs="Times New Roman"/>
          <w:sz w:val="24"/>
          <w:szCs w:val="24"/>
        </w:rPr>
        <w:t>Pytania i Odpowiedzi</w:t>
      </w:r>
    </w:p>
    <w:p w14:paraId="40224DB4" w14:textId="77777777" w:rsidR="00597ED4" w:rsidRPr="000D2C7C" w:rsidRDefault="00597ED4" w:rsidP="000D2C7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E197E5" w14:textId="48458ABE" w:rsidR="00181635" w:rsidRPr="000D2C7C" w:rsidRDefault="00AB1018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1: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W ramach prac naprawczych stropodachu budynku należy zabezpieczyć wystające ponad połać dachu wyłazów, kominów i ścian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attycznych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poprzez wywinięcie papą na izoklinach. Nie jest to uwzględnione w kosztorysie nakładczym. Czy należy ten zakres prac przyjąć do wyceny?</w:t>
      </w:r>
    </w:p>
    <w:p w14:paraId="65A9F8BD" w14:textId="546DB4DE" w:rsidR="001B50F9" w:rsidRPr="000D2C7C" w:rsidRDefault="00AB1018" w:rsidP="000D2C7C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Tak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 xml:space="preserve"> należy przyjąć do wyceny</w:t>
      </w:r>
    </w:p>
    <w:p w14:paraId="784F82BC" w14:textId="3F2D67D9" w:rsidR="001B50F9" w:rsidRPr="000D2C7C" w:rsidRDefault="001B50F9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2: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>Powierzchnie czapek betonowych kominów należy naprawić, a następnie przykryć papą. Nie jest to uwzględnione w kosztorysie nakładczym. Czy należy ten zakres prac przyjąć do wyceny?</w:t>
      </w:r>
    </w:p>
    <w:p w14:paraId="0B14592D" w14:textId="6AC1BFE5" w:rsidR="00181635" w:rsidRPr="000D2C7C" w:rsidRDefault="001B50F9" w:rsidP="000D2C7C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Tak, należy przyjąć do wyceny</w:t>
      </w:r>
    </w:p>
    <w:p w14:paraId="78832F83" w14:textId="77777777" w:rsidR="004B59D3" w:rsidRPr="000D2C7C" w:rsidRDefault="004B59D3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C7901D6" w14:textId="76AED990" w:rsidR="00733C46" w:rsidRPr="000D2C7C" w:rsidRDefault="00733C46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3: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>W ramach remontu schodów głównych do budynku należy je podmurować z bloczka betonowego. Nie jest to uwzględnione w kosztorysie nakładczym. Czy należy ten zakres prac przyjąć do wyceny?</w:t>
      </w:r>
    </w:p>
    <w:p w14:paraId="06340C68" w14:textId="25EB9EE4" w:rsidR="00775060" w:rsidRPr="000D2C7C" w:rsidRDefault="00733C46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Tak, należy przyjąć do wyceny</w:t>
      </w:r>
    </w:p>
    <w:p w14:paraId="2480F34F" w14:textId="4E38D2AD" w:rsidR="00043748" w:rsidRPr="000D2C7C" w:rsidRDefault="00043748" w:rsidP="000D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70332" w14:textId="293C97E4" w:rsidR="00775060" w:rsidRPr="000D2C7C" w:rsidRDefault="00181635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4: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Prosimy o podanie wymiarów zsypu do kotłowni. Jest to niezbędne do wycenienia nowej pokrywy. </w:t>
      </w:r>
    </w:p>
    <w:p w14:paraId="12AEF77E" w14:textId="13FB1ECD" w:rsidR="00181635" w:rsidRPr="000D2C7C" w:rsidRDefault="00181635" w:rsidP="000D2C7C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Wymiary zsypów są podane na rysunku Ai2.0, wymiary wewnętrzne należy powiększyć o 10 cm (na oparcie 5cm po obwodzie)</w:t>
      </w:r>
    </w:p>
    <w:p w14:paraId="6CF022E4" w14:textId="53776A48" w:rsidR="00775060" w:rsidRPr="000D2C7C" w:rsidRDefault="00775060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523E6" w14:textId="69DB0B00" w:rsidR="00775060" w:rsidRPr="000D2C7C" w:rsidRDefault="00181635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5: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Czy drzwi zewnętrzne stalowe poza kotłownią, które należy wymienić są drzwiami do lokali mieszkaniowych? Czy Zamawiający wyraziłby zgodę na zamianę drzwi </w:t>
      </w:r>
      <w:r w:rsidR="00C01A7D" w:rsidRPr="000D2C7C">
        <w:rPr>
          <w:rFonts w:ascii="Times New Roman" w:hAnsi="Times New Roman" w:cs="Times New Roman"/>
          <w:sz w:val="24"/>
          <w:szCs w:val="24"/>
        </w:rPr>
        <w:lastRenderedPageBreak/>
        <w:t>ze stalowych na drzwi aluminiowe spełniające wymogi współczynnika przenikania ciepła U = 1.3. Jeżeli nie, to czy te drzwi stalowe mają być typowo mieszkaniowe we wzorze jak obecnie wyglądają?</w:t>
      </w:r>
    </w:p>
    <w:p w14:paraId="7916FAE7" w14:textId="46829D22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0D2C7C"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Tak mogą to być drzwi podobne do istniejących drzwi w tylnej elewacji.</w:t>
      </w:r>
    </w:p>
    <w:p w14:paraId="1AB93AAB" w14:textId="77777777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C78B4" w14:textId="7937EF3F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6: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Od strony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tylniej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budynku dwie pary drzwi zewnętrznych, które są do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wyminy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posiadają górne naświetle. Czy przy wycenianiu nowych drzwi przyjąć również naświetla górne, czy będą do zamurowania?</w:t>
      </w:r>
    </w:p>
    <w:p w14:paraId="62239172" w14:textId="799F9826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D2C7C" w:rsidRPr="000D2C7C">
        <w:rPr>
          <w:rStyle w:val="Pogrubienie"/>
          <w:rFonts w:ascii="Times New Roman" w:hAnsi="Times New Roman" w:cs="Times New Roman"/>
          <w:b w:val="0"/>
          <w:bCs w:val="0"/>
          <w:color w:val="C00000"/>
          <w:sz w:val="24"/>
          <w:szCs w:val="24"/>
          <w:shd w:val="clear" w:color="auto" w:fill="FFFFFF"/>
        </w:rPr>
        <w:t>Naświetla będą do zamurowania, w drzwiach należy przewidzieć przeszklenie o min. pow. 0,12m</w:t>
      </w:r>
      <w:r w:rsidR="000D2C7C" w:rsidRPr="000D2C7C">
        <w:rPr>
          <w:rStyle w:val="Pogrubienie"/>
          <w:rFonts w:ascii="Times New Roman" w:hAnsi="Times New Roman" w:cs="Times New Roman"/>
          <w:b w:val="0"/>
          <w:bCs w:val="0"/>
          <w:color w:val="C00000"/>
          <w:sz w:val="24"/>
          <w:szCs w:val="24"/>
          <w:shd w:val="clear" w:color="auto" w:fill="FFFFFF"/>
          <w:vertAlign w:val="superscript"/>
        </w:rPr>
        <w:t>2</w:t>
      </w:r>
    </w:p>
    <w:p w14:paraId="43810CAB" w14:textId="77777777" w:rsidR="00C01A7D" w:rsidRPr="000D2C7C" w:rsidRDefault="00C01A7D" w:rsidP="000D2C7C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FA2C7" w14:textId="7F917D8E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7: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W ramach naprawy podjazdu dla niepełnosprawnych należy górny murek wykonać w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obróce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blacharskiej na płycie OSB18. Nie jest to uwzględnione w kosztorysie nakładczym. Czy należy ten zakres prac przyjąć do wyceny?</w:t>
      </w:r>
    </w:p>
    <w:p w14:paraId="2C905283" w14:textId="49BB6734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Tak, należy przyjąć do wyceny</w:t>
      </w:r>
    </w:p>
    <w:p w14:paraId="18835E16" w14:textId="77777777" w:rsidR="00C01A7D" w:rsidRPr="000D2C7C" w:rsidRDefault="00C01A7D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A320E" w14:textId="77777777" w:rsidR="00C01A7D" w:rsidRPr="000D2C7C" w:rsidRDefault="00181635" w:rsidP="000D2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8: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W części opisowej projektu „Przebudowa kotłowni węglowej na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” branża sanitarna dla Wrocki zawarto zapisy ściśle ograniczające konkurencję oraz możliwość wyboru Zamawiającemu w urządzeniach grzewczych dostępnych na rynku, co może przełożyć się na oferowanie kotłów c.o. przez wykonawców z najdroższych dostępnych w Polsce. W związku z powyższym proszę o udzielenie odpowiedzi, czy Zamawiający dopuszcza, aby kocioł c.o. na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>:</w:t>
      </w:r>
    </w:p>
    <w:p w14:paraId="103F0314" w14:textId="77777777" w:rsidR="00C01A7D" w:rsidRPr="000D2C7C" w:rsidRDefault="00C01A7D" w:rsidP="000D2C7C">
      <w:pPr>
        <w:pStyle w:val="Akapitzlist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Posiadał badania jednostki akredytowanej na potwierdzenie spełnienie dyrektywy </w:t>
      </w:r>
      <w:proofErr w:type="spellStart"/>
      <w:r w:rsidRPr="000D2C7C">
        <w:rPr>
          <w:rFonts w:ascii="Times New Roman" w:hAnsi="Times New Roman" w:cs="Times New Roman"/>
          <w:sz w:val="24"/>
          <w:szCs w:val="24"/>
        </w:rPr>
        <w:t>Ecodesign</w:t>
      </w:r>
      <w:proofErr w:type="spellEnd"/>
      <w:r w:rsidRPr="000D2C7C">
        <w:rPr>
          <w:rFonts w:ascii="Times New Roman" w:hAnsi="Times New Roman" w:cs="Times New Roman"/>
          <w:sz w:val="24"/>
          <w:szCs w:val="24"/>
        </w:rPr>
        <w:t xml:space="preserve"> również innych krajów UE niż Polska?</w:t>
      </w:r>
    </w:p>
    <w:p w14:paraId="5C65CE63" w14:textId="77777777" w:rsidR="00C01A7D" w:rsidRPr="000D2C7C" w:rsidRDefault="00C01A7D" w:rsidP="000D2C7C">
      <w:pPr>
        <w:pStyle w:val="Akapitzlist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Był wyposażony w palnik samoczyszczący na </w:t>
      </w:r>
      <w:proofErr w:type="spellStart"/>
      <w:r w:rsidRPr="000D2C7C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0D2C7C">
        <w:rPr>
          <w:rFonts w:ascii="Times New Roman" w:hAnsi="Times New Roman" w:cs="Times New Roman"/>
          <w:sz w:val="24"/>
          <w:szCs w:val="24"/>
        </w:rPr>
        <w:t xml:space="preserve"> drzewny spalający jakość </w:t>
      </w:r>
      <w:proofErr w:type="spellStart"/>
      <w:r w:rsidRPr="000D2C7C">
        <w:rPr>
          <w:rFonts w:ascii="Times New Roman" w:hAnsi="Times New Roman" w:cs="Times New Roman"/>
          <w:sz w:val="24"/>
          <w:szCs w:val="24"/>
        </w:rPr>
        <w:t>peletu</w:t>
      </w:r>
      <w:proofErr w:type="spellEnd"/>
      <w:r w:rsidRPr="000D2C7C">
        <w:rPr>
          <w:rFonts w:ascii="Times New Roman" w:hAnsi="Times New Roman" w:cs="Times New Roman"/>
          <w:sz w:val="24"/>
          <w:szCs w:val="24"/>
        </w:rPr>
        <w:t xml:space="preserve"> EN PLUS A1, A2 i B?</w:t>
      </w:r>
    </w:p>
    <w:p w14:paraId="48AB87AD" w14:textId="77777777" w:rsidR="00C01A7D" w:rsidRPr="000D2C7C" w:rsidRDefault="00C01A7D" w:rsidP="000D2C7C">
      <w:pPr>
        <w:pStyle w:val="Akapitzlist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>Był wyposażony w automatyczny i samoczyszczący palnik, ale oczyszczanie wymiennika będzie odbywało się manualnie?</w:t>
      </w:r>
    </w:p>
    <w:p w14:paraId="3EAD1849" w14:textId="77777777" w:rsidR="00C01A7D" w:rsidRPr="000D2C7C" w:rsidRDefault="00C01A7D" w:rsidP="000D2C7C">
      <w:pPr>
        <w:pStyle w:val="Akapitzlist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Spełniał bardziej restrykcyjne wymagania w zakresie emisji pyłów niż wskazuje dyrektywa </w:t>
      </w:r>
      <w:proofErr w:type="spellStart"/>
      <w:r w:rsidRPr="000D2C7C">
        <w:rPr>
          <w:rFonts w:ascii="Times New Roman" w:hAnsi="Times New Roman" w:cs="Times New Roman"/>
          <w:sz w:val="24"/>
          <w:szCs w:val="24"/>
        </w:rPr>
        <w:t>Ecodesign</w:t>
      </w:r>
      <w:proofErr w:type="spellEnd"/>
      <w:r w:rsidRPr="000D2C7C">
        <w:rPr>
          <w:rFonts w:ascii="Times New Roman" w:hAnsi="Times New Roman" w:cs="Times New Roman"/>
          <w:sz w:val="24"/>
          <w:szCs w:val="24"/>
        </w:rPr>
        <w:t>?</w:t>
      </w:r>
    </w:p>
    <w:p w14:paraId="37BA37DE" w14:textId="2A2A9544" w:rsidR="00181635" w:rsidRPr="000D2C7C" w:rsidRDefault="00C01A7D" w:rsidP="000D2C7C">
      <w:pPr>
        <w:pStyle w:val="Akapitzlist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>Nie był wyposażony w urządzenie do odprowadzania nadmiaru ciepła w systemie hydraulicznym zamkniętym?</w:t>
      </w:r>
    </w:p>
    <w:p w14:paraId="7DFE160A" w14:textId="2F13AA18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0E985D80" w14:textId="77777777" w:rsidR="000D2C7C" w:rsidRPr="000D2C7C" w:rsidRDefault="000D2C7C" w:rsidP="000D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</w:pPr>
      <w:proofErr w:type="spellStart"/>
      <w:proofErr w:type="gramStart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>Ad.a</w:t>
      </w:r>
      <w:proofErr w:type="spellEnd"/>
      <w:proofErr w:type="gramEnd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 xml:space="preserve"> Zamawiający dopuszcza, aby badania kotła c.o. były wykonane w innym niż polskie laboratoriom akredytowanym na terenie UE, a wynik badań był przetłumaczony na język polski i załączony do oferty. </w:t>
      </w:r>
    </w:p>
    <w:p w14:paraId="0647BB77" w14:textId="77777777" w:rsidR="000D2C7C" w:rsidRPr="000D2C7C" w:rsidRDefault="000D2C7C" w:rsidP="000D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</w:pPr>
      <w:proofErr w:type="spellStart"/>
      <w:proofErr w:type="gramStart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>Ad.b</w:t>
      </w:r>
      <w:proofErr w:type="spellEnd"/>
      <w:proofErr w:type="gramEnd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 xml:space="preserve"> Zamawiający dopuszcza, aby kocioł c.o. był wyposażony </w:t>
      </w:r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14:ligatures w14:val="standardContextual"/>
        </w:rPr>
        <w:t>wyłącznie w palnik</w:t>
      </w:r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 xml:space="preserve">, który spala </w:t>
      </w:r>
      <w:proofErr w:type="spellStart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>pelet</w:t>
      </w:r>
      <w:proofErr w:type="spellEnd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 xml:space="preserve"> drzewny o jakości EN PLUS A1, A2, B i posiada system do czyszczenia palnika.</w:t>
      </w:r>
    </w:p>
    <w:p w14:paraId="08EF6E0B" w14:textId="77777777" w:rsidR="000D2C7C" w:rsidRPr="000D2C7C" w:rsidRDefault="000D2C7C" w:rsidP="000D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</w:pPr>
      <w:proofErr w:type="spellStart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>Ad.c</w:t>
      </w:r>
      <w:proofErr w:type="spellEnd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 xml:space="preserve"> Zamawiający dopuszcza, aby kocioł c.o. był wyposażony w palnik automatyczny i samoczyszczący, a czyszczenie wymiennika kotła będzie realizowane przez obsługę kotłowni.</w:t>
      </w:r>
    </w:p>
    <w:p w14:paraId="645D5D1B" w14:textId="77777777" w:rsidR="000D2C7C" w:rsidRPr="000D2C7C" w:rsidRDefault="000D2C7C" w:rsidP="000D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</w:pPr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>Ad. d Zamawiający wymaga, aby kocioł c.o. w zakresie pyłów spełniał wymóg nie więcej niż 15 mg/m3 zgodnie z zaleceniami WHO (Światowa Organizacja Zdrowia).</w:t>
      </w:r>
    </w:p>
    <w:p w14:paraId="6CC9CF17" w14:textId="77777777" w:rsidR="000D2C7C" w:rsidRPr="000D2C7C" w:rsidRDefault="000D2C7C" w:rsidP="000D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</w:pPr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 xml:space="preserve">Ad. e Zamawiający dopuszcza niestosowanie urządzenia do odprowadzania nadmiaru ciepła wymaganego przez Warunki Techniczne, jeżeli kocioł jest </w:t>
      </w:r>
      <w:proofErr w:type="spellStart"/>
      <w:r w:rsidRPr="000D2C7C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14:ligatures w14:val="standardContextual"/>
        </w:rPr>
        <w:t>szybkowyłączalny</w:t>
      </w:r>
      <w:proofErr w:type="spellEnd"/>
      <w:r w:rsidRPr="000D2C7C">
        <w:rPr>
          <w:rFonts w:ascii="Times New Roman" w:eastAsia="Times New Roman" w:hAnsi="Times New Roman" w:cs="Times New Roman"/>
          <w:color w:val="C00000"/>
          <w:sz w:val="24"/>
          <w:szCs w:val="24"/>
          <w14:ligatures w14:val="standardContextual"/>
        </w:rPr>
        <w:t xml:space="preserve"> według normy PN EN 303-5:2012 co jest potwierdzone badaniem na bezpieczeństwo z akredytowanej jednostce badawczej (na terenie UE). </w:t>
      </w:r>
    </w:p>
    <w:p w14:paraId="7FC3D20B" w14:textId="77777777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BB580" w14:textId="77777777" w:rsidR="00C01A7D" w:rsidRPr="000D2C7C" w:rsidRDefault="00181635" w:rsidP="000D2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9: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Prosimy o wyjaśnienie co oznacza symbol zakreślony na czerwono w kółku przyjęty w dwóch miejscach w projekcie „Przebudowa kotłowni węglowej na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” na schemacie technologii kotłowni. Rozmawialiśmy </w:t>
      </w:r>
      <w:proofErr w:type="gramStart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z</w:t>
      </w:r>
      <w:proofErr w:type="spellEnd"/>
      <w:proofErr w:type="gram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kilkoma instalatorami i żaden nie był wstanie Nam określić co on oznacza. </w:t>
      </w:r>
    </w:p>
    <w:p w14:paraId="6B8ECE6A" w14:textId="77777777" w:rsidR="00C01A7D" w:rsidRPr="000D2C7C" w:rsidRDefault="00C01A7D" w:rsidP="000D2C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DA21B51" wp14:editId="15E9BE8D">
            <wp:extent cx="949927" cy="1512000"/>
            <wp:effectExtent l="0" t="0" r="3175" b="0"/>
            <wp:docPr id="3" name="Obraz 3" descr="Obraz zawierający szkic, diagram, krąg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zkic, diagram, krąg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2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F9B8" w14:textId="60919F88" w:rsidR="00181635" w:rsidRPr="000D2C7C" w:rsidRDefault="00181635" w:rsidP="000D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C6222" w14:textId="6ADE4DEE" w:rsidR="00181635" w:rsidRPr="000D2C7C" w:rsidRDefault="00181635" w:rsidP="000D2C7C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0D2C7C" w:rsidRPr="000D2C7C">
        <w:rPr>
          <w:rFonts w:ascii="Times New Roman" w:hAnsi="Times New Roman" w:cs="Times New Roman"/>
          <w:color w:val="C00000"/>
          <w:sz w:val="24"/>
          <w:szCs w:val="24"/>
        </w:rPr>
        <w:t>Jest to Ciepłomierz kompaktowy + czujnik temperatury zasilania i powrotu.</w:t>
      </w:r>
    </w:p>
    <w:p w14:paraId="0EF82A10" w14:textId="77777777" w:rsidR="000D2C7C" w:rsidRPr="000D2C7C" w:rsidRDefault="000D2C7C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D659A" w14:textId="45FCD159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10: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Jakie wytyczne są do tablic informacyjnych drewnianych, które należy zamontować w zgodnie z projektem zagospodarowania terenu wzdłuż jeziora w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Owieczkowie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>? Co ma znajdować się na tych tablicach?</w:t>
      </w:r>
    </w:p>
    <w:p w14:paraId="3F75157E" w14:textId="4F553FDD" w:rsidR="008B4C52" w:rsidRPr="000D2C7C" w:rsidRDefault="00181635" w:rsidP="000D2C7C">
      <w:pPr>
        <w:pStyle w:val="Bezodstpw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Konstrukcja tablic drewniana, posadowiona na słupkach w gruncie. Słupki zabezpieczone przed korozją biologiczną. Konstrukcja impregnowana </w:t>
      </w:r>
      <w:proofErr w:type="spellStart"/>
      <w:proofErr w:type="gramStart"/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lakierobejcą</w:t>
      </w:r>
      <w:proofErr w:type="spellEnd"/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  w</w:t>
      </w:r>
      <w:proofErr w:type="gramEnd"/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kolorze palisander. Wysokość tablicy 2,6 m. Słupki 15x15 cm, rozstaw osiowy słupków 1,4 m. Dach tablicy drewniany. Plansza tablicy jednostronna, wymiary planszy 1,0x0,75 m. Plansza z blachy stalowej. Treść napisów na tablicy zostanie określona na etapie wykonawstwa. Widok tablicy na załączonym rysunku.</w:t>
      </w:r>
    </w:p>
    <w:p w14:paraId="3C5FA813" w14:textId="09C64E28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7EB6FC9" w14:textId="3DFCDC5F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 Pytanie nr 11: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Prosimy o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uzupełenienie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dokumentacji o wykaz znaków drogowych, jakie należy zamontować zgodnie z projektem zagospodarowania terenu wzdłuż jeziora w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Owieczkowie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. Jakie wymogi muszą być zachowane przy znakach </w:t>
      </w:r>
      <w:proofErr w:type="gramStart"/>
      <w:r w:rsidR="00C01A7D" w:rsidRPr="000D2C7C">
        <w:rPr>
          <w:rFonts w:ascii="Times New Roman" w:hAnsi="Times New Roman" w:cs="Times New Roman"/>
          <w:sz w:val="24"/>
          <w:szCs w:val="24"/>
        </w:rPr>
        <w:t>( wymiary</w:t>
      </w:r>
      <w:proofErr w:type="gramEnd"/>
      <w:r w:rsidR="00C01A7D" w:rsidRPr="000D2C7C">
        <w:rPr>
          <w:rFonts w:ascii="Times New Roman" w:hAnsi="Times New Roman" w:cs="Times New Roman"/>
          <w:sz w:val="24"/>
          <w:szCs w:val="24"/>
        </w:rPr>
        <w:t>, jakiej generacji folia )</w:t>
      </w:r>
    </w:p>
    <w:p w14:paraId="71C84B40" w14:textId="2B307515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Znaki do zmiany stałej organizacji ruchu wielkości średniej, lico pokryte folią II generacji, tył znaku malowany proszkowo. Słupki do znaków stalowe ocynkowane z rur Dn70. Ilość znaków zgodnie z ilością określoną w kosztorysie.</w:t>
      </w:r>
    </w:p>
    <w:p w14:paraId="0C222639" w14:textId="77777777" w:rsidR="00C01A7D" w:rsidRPr="000D2C7C" w:rsidRDefault="00C01A7D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888F9" w14:textId="379FE508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Pytanie nr 12:</w:t>
      </w:r>
      <w:r w:rsidRPr="000D2C7C">
        <w:rPr>
          <w:rFonts w:ascii="Times New Roman" w:hAnsi="Times New Roman" w:cs="Times New Roman"/>
          <w:sz w:val="24"/>
          <w:szCs w:val="24"/>
        </w:rPr>
        <w:t xml:space="preserve"> </w:t>
      </w:r>
      <w:r w:rsidR="00C01A7D" w:rsidRPr="000D2C7C">
        <w:rPr>
          <w:rFonts w:ascii="Times New Roman" w:hAnsi="Times New Roman" w:cs="Times New Roman"/>
          <w:sz w:val="24"/>
          <w:szCs w:val="24"/>
        </w:rPr>
        <w:t xml:space="preserve">W kosztorysie nakładczym do projektu zagospodarowania terenu oraz montaż urządzeń rekreacyjnych w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Nowejwsi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przyjęto wykonanie </w:t>
      </w:r>
      <w:proofErr w:type="spellStart"/>
      <w:r w:rsidR="00C01A7D" w:rsidRPr="000D2C7C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C01A7D" w:rsidRPr="000D2C7C">
        <w:rPr>
          <w:rFonts w:ascii="Times New Roman" w:hAnsi="Times New Roman" w:cs="Times New Roman"/>
          <w:sz w:val="24"/>
          <w:szCs w:val="24"/>
        </w:rPr>
        <w:t xml:space="preserve"> krzewów w ilości 280 szt. Czy Zamawiający może określić dokładnie jaki rodzaj krzewów należy nasadzić?</w:t>
      </w:r>
    </w:p>
    <w:p w14:paraId="587FE9FE" w14:textId="498AA7B6" w:rsidR="004B59D3" w:rsidRPr="000D2C7C" w:rsidRDefault="00181635" w:rsidP="000D2C7C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Do </w:t>
      </w:r>
      <w:proofErr w:type="spellStart"/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nasadzeń</w:t>
      </w:r>
      <w:proofErr w:type="spellEnd"/>
      <w:r w:rsidR="00497C94" w:rsidRPr="000D2C7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stosować przeznaczone do zakładania żywopłotów sadzonki Grabu pospolitego CARPINUS BETULUS.</w:t>
      </w:r>
    </w:p>
    <w:p w14:paraId="597B90F2" w14:textId="3E408B71" w:rsidR="00181635" w:rsidRPr="000D2C7C" w:rsidRDefault="00181635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AFA98D" w14:textId="77777777" w:rsidR="00181635" w:rsidRPr="000D2C7C" w:rsidRDefault="00181635" w:rsidP="000D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A1027" w14:textId="4C92DBA9" w:rsidR="00775060" w:rsidRPr="000D2C7C" w:rsidRDefault="00CA1044" w:rsidP="000D2C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Zamawiający informuje, że odpowiedzi na wnioski Wykonawców, a także wyjaśnienia stają się integralną częścią specyfikacji i są wiążące dla wszystkich Wykonawców ubiegających się o udzielenie przedmiotowego zamówienia przy składaniu ofert.</w:t>
      </w:r>
    </w:p>
    <w:p w14:paraId="13D58D81" w14:textId="77777777" w:rsidR="00047A42" w:rsidRPr="000D2C7C" w:rsidRDefault="00047A42" w:rsidP="000D2C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78984" w14:textId="78C94C71" w:rsidR="00CA1044" w:rsidRPr="000D2C7C" w:rsidRDefault="00C4102E" w:rsidP="000D2C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2C7C">
        <w:rPr>
          <w:rFonts w:ascii="Times New Roman" w:hAnsi="Times New Roman" w:cs="Times New Roman"/>
          <w:b/>
          <w:bCs/>
          <w:sz w:val="24"/>
          <w:szCs w:val="24"/>
        </w:rPr>
        <w:t>Zmiana treści SWZ</w:t>
      </w:r>
    </w:p>
    <w:p w14:paraId="57D69F0C" w14:textId="765E3FE2" w:rsidR="00530155" w:rsidRPr="000D2C7C" w:rsidRDefault="00530155" w:rsidP="000D2C7C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0D2C7C">
        <w:rPr>
          <w:color w:val="212529"/>
        </w:rPr>
        <w:t>Jednocześnie na podstawie art. 38 ust. 4 ustawy Prawo zamówień publicznych zmienia treść specyfikacji istotnych warunków zamówienia w następujący sposób:</w:t>
      </w:r>
    </w:p>
    <w:p w14:paraId="5B6F62D4" w14:textId="4398721D" w:rsidR="00C4102E" w:rsidRPr="000D2C7C" w:rsidRDefault="00C4102E" w:rsidP="000D2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  <w:highlight w:val="lightGray"/>
        </w:rPr>
        <w:t xml:space="preserve">(Rozdział </w:t>
      </w:r>
      <w:r w:rsidR="00047A42" w:rsidRPr="000D2C7C">
        <w:rPr>
          <w:rFonts w:ascii="Times New Roman" w:hAnsi="Times New Roman" w:cs="Times New Roman"/>
          <w:sz w:val="24"/>
          <w:szCs w:val="24"/>
          <w:highlight w:val="lightGray"/>
        </w:rPr>
        <w:t>XVI</w:t>
      </w:r>
      <w:r w:rsidRPr="000D2C7C">
        <w:rPr>
          <w:rFonts w:ascii="Times New Roman" w:hAnsi="Times New Roman" w:cs="Times New Roman"/>
          <w:sz w:val="24"/>
          <w:szCs w:val="24"/>
          <w:highlight w:val="lightGray"/>
        </w:rPr>
        <w:t xml:space="preserve"> pkt </w:t>
      </w:r>
      <w:r w:rsidR="00047A42" w:rsidRPr="000D2C7C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0D2C7C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>)</w:t>
      </w:r>
    </w:p>
    <w:p w14:paraId="5B2F4DD5" w14:textId="77777777" w:rsidR="00C4102E" w:rsidRPr="000D2C7C" w:rsidRDefault="00C4102E" w:rsidP="000D2C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2C7C">
        <w:rPr>
          <w:rFonts w:ascii="Times New Roman" w:hAnsi="Times New Roman" w:cs="Times New Roman"/>
          <w:sz w:val="24"/>
          <w:szCs w:val="24"/>
          <w:u w:val="single"/>
        </w:rPr>
        <w:t xml:space="preserve">Zapis przed zmianą: </w:t>
      </w:r>
    </w:p>
    <w:p w14:paraId="4A5E9F99" w14:textId="5803A603" w:rsidR="00047A42" w:rsidRPr="000D2C7C" w:rsidRDefault="00047A42" w:rsidP="000D2C7C">
      <w:pPr>
        <w:pStyle w:val="Bezodstpw"/>
        <w:widowControl w:val="0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9" w:history="1">
        <w:r w:rsidRPr="000D2C7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D2C7C">
        <w:rPr>
          <w:rFonts w:ascii="Times New Roman" w:hAnsi="Times New Roman" w:cs="Times New Roman"/>
          <w:sz w:val="24"/>
          <w:szCs w:val="24"/>
        </w:rPr>
        <w:t xml:space="preserve"> pod adresem: </w:t>
      </w:r>
      <w:hyperlink r:id="rId10" w:history="1">
        <w:r w:rsidRPr="000D2C7C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https://platformazakupowa.pl/pn/golub_dobrzyn</w:t>
        </w:r>
      </w:hyperlink>
      <w:r w:rsidRPr="000D2C7C">
        <w:rPr>
          <w:rFonts w:ascii="Times New Roman" w:hAnsi="Times New Roman" w:cs="Times New Roman"/>
          <w:sz w:val="24"/>
          <w:szCs w:val="24"/>
        </w:rPr>
        <w:t xml:space="preserve"> w myśl Ustawy na stronie internetowej prowadzonego </w:t>
      </w:r>
      <w:proofErr w:type="gramStart"/>
      <w:r w:rsidRPr="000D2C7C">
        <w:rPr>
          <w:rFonts w:ascii="Times New Roman" w:hAnsi="Times New Roman" w:cs="Times New Roman"/>
          <w:sz w:val="24"/>
          <w:szCs w:val="24"/>
        </w:rPr>
        <w:t>postępowania  do</w:t>
      </w:r>
      <w:proofErr w:type="gramEnd"/>
      <w:r w:rsidRPr="000D2C7C">
        <w:rPr>
          <w:rFonts w:ascii="Times New Roman" w:hAnsi="Times New Roman" w:cs="Times New Roman"/>
          <w:sz w:val="24"/>
          <w:szCs w:val="24"/>
        </w:rPr>
        <w:t xml:space="preserve"> dnia </w:t>
      </w:r>
      <w:r w:rsidR="00C01A7D" w:rsidRPr="000D2C7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D2C7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01A7D" w:rsidRPr="000D2C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D2C7C">
        <w:rPr>
          <w:rFonts w:ascii="Times New Roman" w:hAnsi="Times New Roman" w:cs="Times New Roman"/>
          <w:b/>
          <w:bCs/>
          <w:sz w:val="24"/>
          <w:szCs w:val="24"/>
        </w:rPr>
        <w:t>.2023 r. godz. 11:00</w:t>
      </w:r>
    </w:p>
    <w:p w14:paraId="1A4AB136" w14:textId="77777777" w:rsidR="00C4102E" w:rsidRPr="000D2C7C" w:rsidRDefault="00C4102E" w:rsidP="000D2C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D28A7" w14:textId="77777777" w:rsidR="00C4102E" w:rsidRPr="000D2C7C" w:rsidRDefault="00C4102E" w:rsidP="000D2C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2C7C">
        <w:rPr>
          <w:rFonts w:ascii="Times New Roman" w:hAnsi="Times New Roman" w:cs="Times New Roman"/>
          <w:sz w:val="24"/>
          <w:szCs w:val="24"/>
          <w:u w:val="single"/>
        </w:rPr>
        <w:t xml:space="preserve">Zapis po zmianie: </w:t>
      </w:r>
    </w:p>
    <w:p w14:paraId="45B589B3" w14:textId="119E0CC5" w:rsidR="00047A42" w:rsidRPr="000D2C7C" w:rsidRDefault="00047A42" w:rsidP="000D2C7C">
      <w:pPr>
        <w:pStyle w:val="Bezodstpw"/>
        <w:widowControl w:val="0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11" w:history="1">
        <w:r w:rsidRPr="000D2C7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D2C7C">
        <w:rPr>
          <w:rFonts w:ascii="Times New Roman" w:hAnsi="Times New Roman" w:cs="Times New Roman"/>
          <w:sz w:val="24"/>
          <w:szCs w:val="24"/>
        </w:rPr>
        <w:t xml:space="preserve"> pod adresem: </w:t>
      </w:r>
      <w:hyperlink r:id="rId12" w:history="1">
        <w:r w:rsidRPr="000D2C7C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https://platformazakupowa.pl/pn/golub_dobrzyn</w:t>
        </w:r>
      </w:hyperlink>
      <w:r w:rsidRPr="000D2C7C">
        <w:rPr>
          <w:rFonts w:ascii="Times New Roman" w:hAnsi="Times New Roman" w:cs="Times New Roman"/>
          <w:sz w:val="24"/>
          <w:szCs w:val="24"/>
        </w:rPr>
        <w:t xml:space="preserve"> w myśl Ustawy na stronie internetowej prowadzonego </w:t>
      </w:r>
      <w:proofErr w:type="gramStart"/>
      <w:r w:rsidRPr="000D2C7C">
        <w:rPr>
          <w:rFonts w:ascii="Times New Roman" w:hAnsi="Times New Roman" w:cs="Times New Roman"/>
          <w:sz w:val="24"/>
          <w:szCs w:val="24"/>
        </w:rPr>
        <w:t>postępowania  do</w:t>
      </w:r>
      <w:proofErr w:type="gramEnd"/>
      <w:r w:rsidRPr="000D2C7C">
        <w:rPr>
          <w:rFonts w:ascii="Times New Roman" w:hAnsi="Times New Roman" w:cs="Times New Roman"/>
          <w:sz w:val="24"/>
          <w:szCs w:val="24"/>
        </w:rPr>
        <w:t xml:space="preserve"> dnia </w:t>
      </w:r>
      <w:r w:rsidRPr="000D2C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1A7D" w:rsidRPr="000D2C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2C7C">
        <w:rPr>
          <w:rFonts w:ascii="Times New Roman" w:hAnsi="Times New Roman" w:cs="Times New Roman"/>
          <w:b/>
          <w:bCs/>
          <w:sz w:val="24"/>
          <w:szCs w:val="24"/>
        </w:rPr>
        <w:t>.06.2023 r. godz. 11:00</w:t>
      </w:r>
    </w:p>
    <w:p w14:paraId="6587998D" w14:textId="2E90ECC8" w:rsidR="00C4102E" w:rsidRPr="000D2C7C" w:rsidRDefault="00C4102E" w:rsidP="000D2C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74FDDF" w14:textId="7AED2339" w:rsidR="00047A42" w:rsidRPr="000D2C7C" w:rsidRDefault="00047A42" w:rsidP="000D2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  <w:highlight w:val="lightGray"/>
        </w:rPr>
        <w:t>(Rozdział XVIII pkt 1</w:t>
      </w:r>
      <w:r w:rsidRPr="000D2C7C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>)</w:t>
      </w:r>
    </w:p>
    <w:p w14:paraId="303C54E4" w14:textId="77777777" w:rsidR="00047A42" w:rsidRPr="000D2C7C" w:rsidRDefault="00047A42" w:rsidP="000D2C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2C7C">
        <w:rPr>
          <w:rFonts w:ascii="Times New Roman" w:hAnsi="Times New Roman" w:cs="Times New Roman"/>
          <w:sz w:val="24"/>
          <w:szCs w:val="24"/>
          <w:u w:val="single"/>
        </w:rPr>
        <w:t xml:space="preserve">Zapis przed zmianą: </w:t>
      </w:r>
    </w:p>
    <w:p w14:paraId="37610690" w14:textId="77777777" w:rsidR="00C01A7D" w:rsidRPr="000D2C7C" w:rsidRDefault="00C01A7D" w:rsidP="000D2C7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Wykonawca pozostaje </w:t>
      </w: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związany ofertą przez okres 30 dni </w:t>
      </w:r>
      <w:proofErr w:type="spellStart"/>
      <w:r w:rsidRPr="000D2C7C">
        <w:rPr>
          <w:rFonts w:ascii="Times New Roman" w:hAnsi="Times New Roman" w:cs="Times New Roman"/>
          <w:b/>
          <w:bCs/>
          <w:sz w:val="24"/>
          <w:szCs w:val="24"/>
        </w:rPr>
        <w:t>tj</w:t>
      </w:r>
      <w:proofErr w:type="spellEnd"/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 do 11.07.2023 </w:t>
      </w:r>
      <w:proofErr w:type="gramStart"/>
      <w:r w:rsidRPr="000D2C7C">
        <w:rPr>
          <w:rFonts w:ascii="Times New Roman" w:hAnsi="Times New Roman" w:cs="Times New Roman"/>
          <w:b/>
          <w:bCs/>
          <w:sz w:val="24"/>
          <w:szCs w:val="24"/>
        </w:rPr>
        <w:t>r..</w:t>
      </w:r>
      <w:proofErr w:type="gramEnd"/>
      <w:r w:rsidRPr="000D2C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2C7C">
        <w:rPr>
          <w:rFonts w:ascii="Times New Roman" w:hAnsi="Times New Roman" w:cs="Times New Roman"/>
          <w:sz w:val="24"/>
          <w:szCs w:val="24"/>
        </w:rPr>
        <w:t xml:space="preserve">Bieg terminu związania ofertą rozpoczyna się wraz z upływem terminu składania ofert. </w:t>
      </w:r>
    </w:p>
    <w:p w14:paraId="07E20014" w14:textId="77777777" w:rsidR="00047A42" w:rsidRPr="000D2C7C" w:rsidRDefault="00047A42" w:rsidP="000D2C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29AA81" w14:textId="77777777" w:rsidR="00047A42" w:rsidRPr="000D2C7C" w:rsidRDefault="00047A42" w:rsidP="000D2C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2C7C">
        <w:rPr>
          <w:rFonts w:ascii="Times New Roman" w:hAnsi="Times New Roman" w:cs="Times New Roman"/>
          <w:sz w:val="24"/>
          <w:szCs w:val="24"/>
          <w:u w:val="single"/>
        </w:rPr>
        <w:t xml:space="preserve">Zapis po zmianie: </w:t>
      </w:r>
    </w:p>
    <w:p w14:paraId="6EBB7DC5" w14:textId="293F58F2" w:rsidR="00047A42" w:rsidRPr="000D2C7C" w:rsidRDefault="00047A42" w:rsidP="000D2C7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Wykonawca pozostaje </w:t>
      </w: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związany ofertą przez okres 30 dni </w:t>
      </w:r>
      <w:proofErr w:type="spellStart"/>
      <w:r w:rsidRPr="000D2C7C">
        <w:rPr>
          <w:rFonts w:ascii="Times New Roman" w:hAnsi="Times New Roman" w:cs="Times New Roman"/>
          <w:b/>
          <w:bCs/>
          <w:sz w:val="24"/>
          <w:szCs w:val="24"/>
        </w:rPr>
        <w:t>tj</w:t>
      </w:r>
      <w:proofErr w:type="spellEnd"/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 do 1</w:t>
      </w:r>
      <w:r w:rsidR="00C01A7D" w:rsidRPr="000D2C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2C7C">
        <w:rPr>
          <w:rFonts w:ascii="Times New Roman" w:hAnsi="Times New Roman" w:cs="Times New Roman"/>
          <w:b/>
          <w:bCs/>
          <w:sz w:val="24"/>
          <w:szCs w:val="24"/>
        </w:rPr>
        <w:t xml:space="preserve">.07.2023 </w:t>
      </w:r>
      <w:proofErr w:type="gramStart"/>
      <w:r w:rsidRPr="000D2C7C">
        <w:rPr>
          <w:rFonts w:ascii="Times New Roman" w:hAnsi="Times New Roman" w:cs="Times New Roman"/>
          <w:b/>
          <w:bCs/>
          <w:sz w:val="24"/>
          <w:szCs w:val="24"/>
        </w:rPr>
        <w:t>r..</w:t>
      </w:r>
      <w:proofErr w:type="gramEnd"/>
      <w:r w:rsidRPr="000D2C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2C7C">
        <w:rPr>
          <w:rFonts w:ascii="Times New Roman" w:hAnsi="Times New Roman" w:cs="Times New Roman"/>
          <w:sz w:val="24"/>
          <w:szCs w:val="24"/>
        </w:rPr>
        <w:t xml:space="preserve">Bieg terminu związania ofertą rozpoczyna się wraz z upływem terminu składania ofert. </w:t>
      </w:r>
    </w:p>
    <w:p w14:paraId="65044FC4" w14:textId="77777777" w:rsidR="00047A42" w:rsidRPr="000D2C7C" w:rsidRDefault="00047A42" w:rsidP="000D2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A58D" w14:textId="0BCFF45A" w:rsidR="00C4102E" w:rsidRPr="000D2C7C" w:rsidRDefault="00C4102E" w:rsidP="000D2C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C7C">
        <w:rPr>
          <w:rFonts w:ascii="Times New Roman" w:hAnsi="Times New Roman" w:cs="Times New Roman"/>
          <w:sz w:val="24"/>
          <w:szCs w:val="24"/>
        </w:rPr>
        <w:t xml:space="preserve">W wyniku dokonanych zmian treści SWZ Zamawiający dokonał zmiany treści ogłoszenia o zamówieniu. Ogłoszenie o zmianie ogłoszenia zostało opublikowane w dniu </w:t>
      </w:r>
      <w:r w:rsidR="00C01A7D" w:rsidRPr="000D2C7C">
        <w:rPr>
          <w:rFonts w:ascii="Times New Roman" w:hAnsi="Times New Roman" w:cs="Times New Roman"/>
          <w:sz w:val="24"/>
          <w:szCs w:val="24"/>
        </w:rPr>
        <w:t>05</w:t>
      </w:r>
      <w:r w:rsidRPr="000D2C7C">
        <w:rPr>
          <w:rFonts w:ascii="Times New Roman" w:hAnsi="Times New Roman" w:cs="Times New Roman"/>
          <w:sz w:val="24"/>
          <w:szCs w:val="24"/>
        </w:rPr>
        <w:t>.0</w:t>
      </w:r>
      <w:r w:rsidR="00C01A7D" w:rsidRPr="000D2C7C">
        <w:rPr>
          <w:rFonts w:ascii="Times New Roman" w:hAnsi="Times New Roman" w:cs="Times New Roman"/>
          <w:sz w:val="24"/>
          <w:szCs w:val="24"/>
        </w:rPr>
        <w:t>6</w:t>
      </w:r>
      <w:r w:rsidRPr="000D2C7C">
        <w:rPr>
          <w:rFonts w:ascii="Times New Roman" w:hAnsi="Times New Roman" w:cs="Times New Roman"/>
          <w:sz w:val="24"/>
          <w:szCs w:val="24"/>
        </w:rPr>
        <w:t xml:space="preserve">.2023 r. oraz zostało zamieszczone na stronie internetowej prowadzonego postępowania. </w:t>
      </w:r>
    </w:p>
    <w:p w14:paraId="37068F90" w14:textId="77777777" w:rsidR="001B50F9" w:rsidRPr="000D2C7C" w:rsidRDefault="001B50F9" w:rsidP="000D2C7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DF6FE" w14:textId="56402F4B" w:rsidR="00181635" w:rsidRPr="000D2C7C" w:rsidRDefault="00181635" w:rsidP="000D2C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1635" w:rsidRPr="000D2C7C" w:rsidSect="00E60E2C">
      <w:headerReference w:type="default" r:id="rId13"/>
      <w:footerReference w:type="default" r:id="rId14"/>
      <w:pgSz w:w="11906" w:h="16838"/>
      <w:pgMar w:top="1843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0C80" w14:textId="77777777" w:rsidR="00715164" w:rsidRDefault="00715164" w:rsidP="006E3CEE">
      <w:pPr>
        <w:spacing w:after="0" w:line="240" w:lineRule="auto"/>
      </w:pPr>
      <w:r>
        <w:separator/>
      </w:r>
    </w:p>
  </w:endnote>
  <w:endnote w:type="continuationSeparator" w:id="0">
    <w:p w14:paraId="031F1BA0" w14:textId="77777777" w:rsidR="00715164" w:rsidRDefault="00715164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8680" w14:textId="579949E5" w:rsidR="00425AB0" w:rsidRPr="00425AB0" w:rsidRDefault="00425AB0" w:rsidP="00425AB0">
    <w:pPr>
      <w:pStyle w:val="Stopka"/>
      <w:jc w:val="right"/>
      <w:rPr>
        <w:rFonts w:ascii="Times New Roman" w:hAnsi="Times New Roman" w:cs="Times New Roman"/>
        <w:sz w:val="16"/>
        <w:szCs w:val="16"/>
      </w:rPr>
    </w:pPr>
  </w:p>
  <w:p w14:paraId="640A3F3D" w14:textId="77777777" w:rsidR="00425AB0" w:rsidRDefault="0042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DCDD" w14:textId="77777777" w:rsidR="00715164" w:rsidRDefault="00715164" w:rsidP="006E3CEE">
      <w:pPr>
        <w:spacing w:after="0" w:line="240" w:lineRule="auto"/>
      </w:pPr>
      <w:r>
        <w:separator/>
      </w:r>
    </w:p>
  </w:footnote>
  <w:footnote w:type="continuationSeparator" w:id="0">
    <w:p w14:paraId="5F2A5C7D" w14:textId="77777777" w:rsidR="00715164" w:rsidRDefault="00715164" w:rsidP="006E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2B3A" w14:textId="393FC2F1" w:rsidR="00CA365A" w:rsidRPr="00CA365A" w:rsidRDefault="00CA365A" w:rsidP="00CA365A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</w:rPr>
    </w:pPr>
    <w:r w:rsidRPr="004F5D49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22BEEB0" wp14:editId="6464C419">
          <wp:simplePos x="0" y="0"/>
          <wp:positionH relativeFrom="column">
            <wp:posOffset>53340</wp:posOffset>
          </wp:positionH>
          <wp:positionV relativeFrom="paragraph">
            <wp:posOffset>-125730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</w:t>
    </w:r>
    <w:r w:rsidRPr="00CA365A">
      <w:rPr>
        <w:rFonts w:ascii="Times New Roman" w:hAnsi="Times New Roman" w:cs="Times New Roman"/>
        <w:b/>
        <w:bCs/>
        <w:sz w:val="20"/>
        <w:szCs w:val="20"/>
      </w:rPr>
      <w:t>Gmina Golub-Dobrzyń</w:t>
    </w:r>
  </w:p>
  <w:p w14:paraId="0E6B189B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</w:rPr>
    </w:pPr>
    <w:r w:rsidRPr="00CA365A">
      <w:rPr>
        <w:rFonts w:ascii="Times New Roman" w:hAnsi="Times New Roman" w:cs="Times New Roman"/>
        <w:sz w:val="20"/>
        <w:szCs w:val="20"/>
      </w:rPr>
      <w:t>Pl.1000-lecia 25, 87-400 Golub-Dobrzyń,</w:t>
    </w:r>
  </w:p>
  <w:p w14:paraId="3D9B9F31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CA365A">
      <w:rPr>
        <w:rFonts w:ascii="Times New Roman" w:hAnsi="Times New Roman" w:cs="Times New Roman"/>
        <w:sz w:val="20"/>
        <w:szCs w:val="20"/>
        <w:lang w:val="en-US"/>
      </w:rPr>
      <w:t xml:space="preserve">tel. /056/ 683 54 00 </w:t>
    </w:r>
    <w:proofErr w:type="spellStart"/>
    <w:r w:rsidRPr="00CA365A">
      <w:rPr>
        <w:rFonts w:ascii="Times New Roman" w:hAnsi="Times New Roman" w:cs="Times New Roman"/>
        <w:sz w:val="20"/>
        <w:szCs w:val="20"/>
        <w:lang w:val="en-US"/>
      </w:rPr>
      <w:t>do</w:t>
    </w:r>
    <w:proofErr w:type="spell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gramStart"/>
    <w:r w:rsidRPr="00CA365A">
      <w:rPr>
        <w:rFonts w:ascii="Times New Roman" w:hAnsi="Times New Roman" w:cs="Times New Roman"/>
        <w:sz w:val="20"/>
        <w:szCs w:val="20"/>
        <w:lang w:val="en-US"/>
      </w:rPr>
      <w:t>03;</w:t>
    </w:r>
    <w:proofErr w:type="gram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fax. /056/ 683 52 76</w:t>
    </w:r>
  </w:p>
  <w:p w14:paraId="1636ED13" w14:textId="5DC1B208" w:rsidR="00CA365A" w:rsidRPr="00CA365A" w:rsidRDefault="00000000" w:rsidP="00CA365A">
    <w:pPr>
      <w:pStyle w:val="Stopka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CA365A" w:rsidRPr="00CA365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www.uggolub-dobrzyn.pl</w:t>
      </w:r>
    </w:hyperlink>
    <w:r w:rsidR="00CA365A" w:rsidRPr="00CA365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="00AA2C42" w:rsidRPr="002C4695">
        <w:rPr>
          <w:rStyle w:val="Hipercze"/>
          <w:rFonts w:ascii="Times New Roman" w:eastAsiaTheme="majorEastAsia" w:hAnsi="Times New Roman" w:cs="Times New Roman"/>
          <w:sz w:val="20"/>
          <w:szCs w:val="20"/>
          <w:lang w:val="en-US"/>
        </w:rPr>
        <w:t>sekretariat@uggolub-dobrzyn.pl</w:t>
      </w:r>
    </w:hyperlink>
  </w:p>
  <w:p w14:paraId="2179E560" w14:textId="15E87158" w:rsidR="00CA365A" w:rsidRDefault="00CA365A">
    <w:pPr>
      <w:pStyle w:val="Nagwek"/>
    </w:pPr>
    <w:r w:rsidRPr="00CA365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0C53" wp14:editId="11510CB2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73151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42C11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245"/>
    <w:multiLevelType w:val="hybridMultilevel"/>
    <w:tmpl w:val="A6B04B0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466"/>
    <w:multiLevelType w:val="hybridMultilevel"/>
    <w:tmpl w:val="862CD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567"/>
    <w:multiLevelType w:val="hybridMultilevel"/>
    <w:tmpl w:val="884095A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05BF"/>
    <w:multiLevelType w:val="hybridMultilevel"/>
    <w:tmpl w:val="17AA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158E"/>
    <w:multiLevelType w:val="hybridMultilevel"/>
    <w:tmpl w:val="4A86886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24F1D"/>
    <w:multiLevelType w:val="hybridMultilevel"/>
    <w:tmpl w:val="2636673A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5245"/>
    <w:multiLevelType w:val="multilevel"/>
    <w:tmpl w:val="C4C2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E17B4"/>
    <w:multiLevelType w:val="multilevel"/>
    <w:tmpl w:val="AE24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3747C4D"/>
    <w:multiLevelType w:val="multilevel"/>
    <w:tmpl w:val="DF26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F1E36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D68F5"/>
    <w:multiLevelType w:val="hybridMultilevel"/>
    <w:tmpl w:val="A66268D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C01A1"/>
    <w:multiLevelType w:val="hybridMultilevel"/>
    <w:tmpl w:val="1890B1E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32E3"/>
    <w:multiLevelType w:val="multilevel"/>
    <w:tmpl w:val="CD8AB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964477"/>
    <w:multiLevelType w:val="hybridMultilevel"/>
    <w:tmpl w:val="E7403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F5D34"/>
    <w:multiLevelType w:val="hybridMultilevel"/>
    <w:tmpl w:val="C180E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D24E8E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7A2C"/>
    <w:multiLevelType w:val="multilevel"/>
    <w:tmpl w:val="3AD2D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66666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66666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66666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66666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66666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66666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66666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666666"/>
      </w:rPr>
    </w:lvl>
  </w:abstractNum>
  <w:abstractNum w:abstractNumId="17" w15:restartNumberingAfterBreak="0">
    <w:nsid w:val="2724431C"/>
    <w:multiLevelType w:val="hybridMultilevel"/>
    <w:tmpl w:val="A958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14F76"/>
    <w:multiLevelType w:val="hybridMultilevel"/>
    <w:tmpl w:val="2F9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26178"/>
    <w:multiLevelType w:val="hybridMultilevel"/>
    <w:tmpl w:val="1D7C5E9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D5F3A"/>
    <w:multiLevelType w:val="hybridMultilevel"/>
    <w:tmpl w:val="F2E4B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43042"/>
    <w:multiLevelType w:val="multilevel"/>
    <w:tmpl w:val="FF5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9E2513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912DD"/>
    <w:multiLevelType w:val="multilevel"/>
    <w:tmpl w:val="A21E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DD14D2"/>
    <w:multiLevelType w:val="hybridMultilevel"/>
    <w:tmpl w:val="522E2ADA"/>
    <w:lvl w:ilvl="0" w:tplc="2772C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95878"/>
    <w:multiLevelType w:val="hybridMultilevel"/>
    <w:tmpl w:val="68B45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D58CE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03BFB"/>
    <w:multiLevelType w:val="multilevel"/>
    <w:tmpl w:val="8F06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71637D"/>
    <w:multiLevelType w:val="multilevel"/>
    <w:tmpl w:val="92C2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48A2436D"/>
    <w:multiLevelType w:val="hybridMultilevel"/>
    <w:tmpl w:val="E1866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F3934"/>
    <w:multiLevelType w:val="hybridMultilevel"/>
    <w:tmpl w:val="A050CCC8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87A10"/>
    <w:multiLevelType w:val="multilevel"/>
    <w:tmpl w:val="EFC4F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0756320"/>
    <w:multiLevelType w:val="hybridMultilevel"/>
    <w:tmpl w:val="B88C6F46"/>
    <w:lvl w:ilvl="0" w:tplc="60A88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F41E0"/>
    <w:multiLevelType w:val="hybridMultilevel"/>
    <w:tmpl w:val="3676AAD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57AF2C35"/>
    <w:multiLevelType w:val="hybridMultilevel"/>
    <w:tmpl w:val="18E8C02C"/>
    <w:lvl w:ilvl="0" w:tplc="258E37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1118F"/>
    <w:multiLevelType w:val="hybridMultilevel"/>
    <w:tmpl w:val="3DE4D7E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70F64"/>
    <w:multiLevelType w:val="hybridMultilevel"/>
    <w:tmpl w:val="2958743E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C3B65AC"/>
    <w:multiLevelType w:val="hybridMultilevel"/>
    <w:tmpl w:val="0DA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833E6"/>
    <w:multiLevelType w:val="hybridMultilevel"/>
    <w:tmpl w:val="60F031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B2D86"/>
    <w:multiLevelType w:val="hybridMultilevel"/>
    <w:tmpl w:val="EDB28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5181"/>
    <w:multiLevelType w:val="hybridMultilevel"/>
    <w:tmpl w:val="154C8D34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124A0"/>
    <w:multiLevelType w:val="hybridMultilevel"/>
    <w:tmpl w:val="9C42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510B"/>
    <w:multiLevelType w:val="hybridMultilevel"/>
    <w:tmpl w:val="CFDCC1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560782">
    <w:abstractNumId w:val="20"/>
  </w:num>
  <w:num w:numId="2" w16cid:durableId="615337068">
    <w:abstractNumId w:val="10"/>
  </w:num>
  <w:num w:numId="3" w16cid:durableId="1999459042">
    <w:abstractNumId w:val="36"/>
  </w:num>
  <w:num w:numId="4" w16cid:durableId="680201074">
    <w:abstractNumId w:val="2"/>
  </w:num>
  <w:num w:numId="5" w16cid:durableId="1941184053">
    <w:abstractNumId w:val="26"/>
  </w:num>
  <w:num w:numId="6" w16cid:durableId="2144958242">
    <w:abstractNumId w:val="5"/>
  </w:num>
  <w:num w:numId="7" w16cid:durableId="1106922634">
    <w:abstractNumId w:val="31"/>
  </w:num>
  <w:num w:numId="8" w16cid:durableId="1286346915">
    <w:abstractNumId w:val="3"/>
  </w:num>
  <w:num w:numId="9" w16cid:durableId="281766822">
    <w:abstractNumId w:val="23"/>
  </w:num>
  <w:num w:numId="10" w16cid:durableId="1736778253">
    <w:abstractNumId w:val="27"/>
  </w:num>
  <w:num w:numId="11" w16cid:durableId="1878664882">
    <w:abstractNumId w:val="9"/>
  </w:num>
  <w:num w:numId="12" w16cid:durableId="1136683491">
    <w:abstractNumId w:val="15"/>
  </w:num>
  <w:num w:numId="13" w16cid:durableId="1078282838">
    <w:abstractNumId w:val="30"/>
  </w:num>
  <w:num w:numId="14" w16cid:durableId="1262565156">
    <w:abstractNumId w:val="40"/>
  </w:num>
  <w:num w:numId="15" w16cid:durableId="1725593475">
    <w:abstractNumId w:val="19"/>
  </w:num>
  <w:num w:numId="16" w16cid:durableId="324473575">
    <w:abstractNumId w:val="34"/>
  </w:num>
  <w:num w:numId="17" w16cid:durableId="1069695441">
    <w:abstractNumId w:val="37"/>
  </w:num>
  <w:num w:numId="18" w16cid:durableId="18446642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65504">
    <w:abstractNumId w:val="32"/>
  </w:num>
  <w:num w:numId="20" w16cid:durableId="1778602632">
    <w:abstractNumId w:val="18"/>
  </w:num>
  <w:num w:numId="21" w16cid:durableId="2018799134">
    <w:abstractNumId w:val="16"/>
  </w:num>
  <w:num w:numId="22" w16cid:durableId="844826888">
    <w:abstractNumId w:val="25"/>
  </w:num>
  <w:num w:numId="23" w16cid:durableId="1152407782">
    <w:abstractNumId w:val="17"/>
  </w:num>
  <w:num w:numId="24" w16cid:durableId="227032389">
    <w:abstractNumId w:val="0"/>
  </w:num>
  <w:num w:numId="25" w16cid:durableId="1579552955">
    <w:abstractNumId w:val="14"/>
  </w:num>
  <w:num w:numId="26" w16cid:durableId="1701936312">
    <w:abstractNumId w:val="12"/>
  </w:num>
  <w:num w:numId="27" w16cid:durableId="363790728">
    <w:abstractNumId w:val="7"/>
  </w:num>
  <w:num w:numId="28" w16cid:durableId="1615282450">
    <w:abstractNumId w:val="38"/>
  </w:num>
  <w:num w:numId="29" w16cid:durableId="1077676791">
    <w:abstractNumId w:val="33"/>
  </w:num>
  <w:num w:numId="30" w16cid:durableId="130710667">
    <w:abstractNumId w:val="35"/>
  </w:num>
  <w:num w:numId="31" w16cid:durableId="427651936">
    <w:abstractNumId w:val="6"/>
  </w:num>
  <w:num w:numId="32" w16cid:durableId="591354355">
    <w:abstractNumId w:val="22"/>
  </w:num>
  <w:num w:numId="33" w16cid:durableId="1725643152">
    <w:abstractNumId w:val="42"/>
  </w:num>
  <w:num w:numId="34" w16cid:durableId="910382509">
    <w:abstractNumId w:val="28"/>
  </w:num>
  <w:num w:numId="35" w16cid:durableId="1818111945">
    <w:abstractNumId w:val="41"/>
  </w:num>
  <w:num w:numId="36" w16cid:durableId="676926725">
    <w:abstractNumId w:val="11"/>
  </w:num>
  <w:num w:numId="37" w16cid:durableId="1166167404">
    <w:abstractNumId w:val="24"/>
  </w:num>
  <w:num w:numId="38" w16cid:durableId="1578203437">
    <w:abstractNumId w:val="8"/>
  </w:num>
  <w:num w:numId="39" w16cid:durableId="1848519155">
    <w:abstractNumId w:val="43"/>
  </w:num>
  <w:num w:numId="40" w16cid:durableId="818376201">
    <w:abstractNumId w:val="4"/>
  </w:num>
  <w:num w:numId="41" w16cid:durableId="376660373">
    <w:abstractNumId w:val="39"/>
  </w:num>
  <w:num w:numId="42" w16cid:durableId="1635864724">
    <w:abstractNumId w:val="13"/>
  </w:num>
  <w:num w:numId="43" w16cid:durableId="1372614057">
    <w:abstractNumId w:val="21"/>
  </w:num>
  <w:num w:numId="44" w16cid:durableId="501355353">
    <w:abstractNumId w:val="29"/>
  </w:num>
  <w:num w:numId="45" w16cid:durableId="125019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10686"/>
    <w:rsid w:val="00013DBF"/>
    <w:rsid w:val="000230DC"/>
    <w:rsid w:val="000266D5"/>
    <w:rsid w:val="00027910"/>
    <w:rsid w:val="00043748"/>
    <w:rsid w:val="00047A42"/>
    <w:rsid w:val="00052670"/>
    <w:rsid w:val="00055FAD"/>
    <w:rsid w:val="0006367D"/>
    <w:rsid w:val="00064182"/>
    <w:rsid w:val="000664DC"/>
    <w:rsid w:val="00074488"/>
    <w:rsid w:val="00077B6C"/>
    <w:rsid w:val="000859D1"/>
    <w:rsid w:val="000B09A2"/>
    <w:rsid w:val="000B2643"/>
    <w:rsid w:val="000C2C3F"/>
    <w:rsid w:val="000C3967"/>
    <w:rsid w:val="000C4A4A"/>
    <w:rsid w:val="000D2C7C"/>
    <w:rsid w:val="000D6D8E"/>
    <w:rsid w:val="000E7325"/>
    <w:rsid w:val="000F247A"/>
    <w:rsid w:val="0011450A"/>
    <w:rsid w:val="00117C2B"/>
    <w:rsid w:val="00122246"/>
    <w:rsid w:val="0012324E"/>
    <w:rsid w:val="00125181"/>
    <w:rsid w:val="00147E16"/>
    <w:rsid w:val="00150326"/>
    <w:rsid w:val="00151D4B"/>
    <w:rsid w:val="001524A4"/>
    <w:rsid w:val="00155B9E"/>
    <w:rsid w:val="0016270D"/>
    <w:rsid w:val="00163733"/>
    <w:rsid w:val="0017502D"/>
    <w:rsid w:val="001755BB"/>
    <w:rsid w:val="00177059"/>
    <w:rsid w:val="00181602"/>
    <w:rsid w:val="00181635"/>
    <w:rsid w:val="001A02BE"/>
    <w:rsid w:val="001A4050"/>
    <w:rsid w:val="001A566B"/>
    <w:rsid w:val="001A6A60"/>
    <w:rsid w:val="001B3333"/>
    <w:rsid w:val="001B50F9"/>
    <w:rsid w:val="001C7D3D"/>
    <w:rsid w:val="001D3336"/>
    <w:rsid w:val="00200782"/>
    <w:rsid w:val="00206B1B"/>
    <w:rsid w:val="00207D2A"/>
    <w:rsid w:val="00216530"/>
    <w:rsid w:val="00221130"/>
    <w:rsid w:val="00240B81"/>
    <w:rsid w:val="0024543E"/>
    <w:rsid w:val="00245936"/>
    <w:rsid w:val="00250E19"/>
    <w:rsid w:val="002563CB"/>
    <w:rsid w:val="00275593"/>
    <w:rsid w:val="00283311"/>
    <w:rsid w:val="002B59AF"/>
    <w:rsid w:val="002C26D8"/>
    <w:rsid w:val="002C32BC"/>
    <w:rsid w:val="002C77B0"/>
    <w:rsid w:val="002E09D3"/>
    <w:rsid w:val="002F6093"/>
    <w:rsid w:val="00310140"/>
    <w:rsid w:val="00311A45"/>
    <w:rsid w:val="00317BF6"/>
    <w:rsid w:val="00322237"/>
    <w:rsid w:val="00331B7B"/>
    <w:rsid w:val="0033590B"/>
    <w:rsid w:val="00344D95"/>
    <w:rsid w:val="00352E59"/>
    <w:rsid w:val="00365B19"/>
    <w:rsid w:val="00372BD6"/>
    <w:rsid w:val="00386D48"/>
    <w:rsid w:val="003A2BD3"/>
    <w:rsid w:val="003A3072"/>
    <w:rsid w:val="003A37DF"/>
    <w:rsid w:val="003A44D6"/>
    <w:rsid w:val="003B4BCF"/>
    <w:rsid w:val="003C09FE"/>
    <w:rsid w:val="003C6BAF"/>
    <w:rsid w:val="003D4763"/>
    <w:rsid w:val="0042073A"/>
    <w:rsid w:val="00425AB0"/>
    <w:rsid w:val="00443499"/>
    <w:rsid w:val="00453A99"/>
    <w:rsid w:val="0047342A"/>
    <w:rsid w:val="00496389"/>
    <w:rsid w:val="004974F9"/>
    <w:rsid w:val="00497C94"/>
    <w:rsid w:val="004B59D3"/>
    <w:rsid w:val="004E027A"/>
    <w:rsid w:val="004E07A2"/>
    <w:rsid w:val="004E470C"/>
    <w:rsid w:val="004E5417"/>
    <w:rsid w:val="00505D72"/>
    <w:rsid w:val="005161E8"/>
    <w:rsid w:val="00517869"/>
    <w:rsid w:val="00520E0D"/>
    <w:rsid w:val="00523CF1"/>
    <w:rsid w:val="0052629B"/>
    <w:rsid w:val="00530155"/>
    <w:rsid w:val="00554C51"/>
    <w:rsid w:val="005604D8"/>
    <w:rsid w:val="00560907"/>
    <w:rsid w:val="005705D3"/>
    <w:rsid w:val="005802F5"/>
    <w:rsid w:val="00580F36"/>
    <w:rsid w:val="00587D85"/>
    <w:rsid w:val="00597ED4"/>
    <w:rsid w:val="005A28FF"/>
    <w:rsid w:val="005A6C79"/>
    <w:rsid w:val="005B64C8"/>
    <w:rsid w:val="005E35FA"/>
    <w:rsid w:val="005F54AE"/>
    <w:rsid w:val="00602DA0"/>
    <w:rsid w:val="00613359"/>
    <w:rsid w:val="006133D4"/>
    <w:rsid w:val="00613EE3"/>
    <w:rsid w:val="00616914"/>
    <w:rsid w:val="00621E4D"/>
    <w:rsid w:val="006418D2"/>
    <w:rsid w:val="00662019"/>
    <w:rsid w:val="00665A26"/>
    <w:rsid w:val="00670040"/>
    <w:rsid w:val="00683D1B"/>
    <w:rsid w:val="00687457"/>
    <w:rsid w:val="006A31B1"/>
    <w:rsid w:val="006D5445"/>
    <w:rsid w:val="006E042C"/>
    <w:rsid w:val="006E08E3"/>
    <w:rsid w:val="006E3CEE"/>
    <w:rsid w:val="006E3F36"/>
    <w:rsid w:val="007008EE"/>
    <w:rsid w:val="0070481A"/>
    <w:rsid w:val="00710A1F"/>
    <w:rsid w:val="00715164"/>
    <w:rsid w:val="00715902"/>
    <w:rsid w:val="007160DD"/>
    <w:rsid w:val="007245E4"/>
    <w:rsid w:val="00725856"/>
    <w:rsid w:val="007263C6"/>
    <w:rsid w:val="00733C46"/>
    <w:rsid w:val="007370B1"/>
    <w:rsid w:val="00753979"/>
    <w:rsid w:val="00757AC4"/>
    <w:rsid w:val="00763401"/>
    <w:rsid w:val="00770FB7"/>
    <w:rsid w:val="00775060"/>
    <w:rsid w:val="00775640"/>
    <w:rsid w:val="0077575A"/>
    <w:rsid w:val="007779AF"/>
    <w:rsid w:val="00785CBA"/>
    <w:rsid w:val="00790C6F"/>
    <w:rsid w:val="00791DE8"/>
    <w:rsid w:val="007A496B"/>
    <w:rsid w:val="007A4AAB"/>
    <w:rsid w:val="007B786B"/>
    <w:rsid w:val="007C2C33"/>
    <w:rsid w:val="007D0B78"/>
    <w:rsid w:val="007E6542"/>
    <w:rsid w:val="007F2B46"/>
    <w:rsid w:val="008041C0"/>
    <w:rsid w:val="00806D75"/>
    <w:rsid w:val="00820A2D"/>
    <w:rsid w:val="0082326F"/>
    <w:rsid w:val="00824AEF"/>
    <w:rsid w:val="0083116F"/>
    <w:rsid w:val="008433E1"/>
    <w:rsid w:val="008523C2"/>
    <w:rsid w:val="00857535"/>
    <w:rsid w:val="00860004"/>
    <w:rsid w:val="00863D34"/>
    <w:rsid w:val="00873D85"/>
    <w:rsid w:val="00885195"/>
    <w:rsid w:val="008A30A1"/>
    <w:rsid w:val="008A31BE"/>
    <w:rsid w:val="008A42C9"/>
    <w:rsid w:val="008B1CB6"/>
    <w:rsid w:val="008B4C52"/>
    <w:rsid w:val="008B726E"/>
    <w:rsid w:val="008C2DB9"/>
    <w:rsid w:val="008C3D36"/>
    <w:rsid w:val="008D35DA"/>
    <w:rsid w:val="008D620A"/>
    <w:rsid w:val="008F0826"/>
    <w:rsid w:val="008F2249"/>
    <w:rsid w:val="008F4C53"/>
    <w:rsid w:val="00904516"/>
    <w:rsid w:val="00922414"/>
    <w:rsid w:val="00924D8C"/>
    <w:rsid w:val="0092736E"/>
    <w:rsid w:val="0093258F"/>
    <w:rsid w:val="009354E5"/>
    <w:rsid w:val="00963598"/>
    <w:rsid w:val="00980403"/>
    <w:rsid w:val="00982679"/>
    <w:rsid w:val="00985656"/>
    <w:rsid w:val="00985FD1"/>
    <w:rsid w:val="009978FF"/>
    <w:rsid w:val="009A3DA9"/>
    <w:rsid w:val="009C0D1C"/>
    <w:rsid w:val="009C20B2"/>
    <w:rsid w:val="009C4D55"/>
    <w:rsid w:val="009D35BC"/>
    <w:rsid w:val="009D5D7D"/>
    <w:rsid w:val="009F3C2B"/>
    <w:rsid w:val="00A03A46"/>
    <w:rsid w:val="00A0528A"/>
    <w:rsid w:val="00A167E8"/>
    <w:rsid w:val="00A17C28"/>
    <w:rsid w:val="00A21334"/>
    <w:rsid w:val="00A22719"/>
    <w:rsid w:val="00A227C8"/>
    <w:rsid w:val="00A23CB0"/>
    <w:rsid w:val="00A250A3"/>
    <w:rsid w:val="00A30A6A"/>
    <w:rsid w:val="00A354FD"/>
    <w:rsid w:val="00A66079"/>
    <w:rsid w:val="00A877DD"/>
    <w:rsid w:val="00A906D2"/>
    <w:rsid w:val="00A92282"/>
    <w:rsid w:val="00A93244"/>
    <w:rsid w:val="00AA1DD4"/>
    <w:rsid w:val="00AA2C42"/>
    <w:rsid w:val="00AB1018"/>
    <w:rsid w:val="00AC6488"/>
    <w:rsid w:val="00AE1035"/>
    <w:rsid w:val="00AE7905"/>
    <w:rsid w:val="00AF605E"/>
    <w:rsid w:val="00B00F99"/>
    <w:rsid w:val="00B022A8"/>
    <w:rsid w:val="00B02BC0"/>
    <w:rsid w:val="00B0588A"/>
    <w:rsid w:val="00B076F4"/>
    <w:rsid w:val="00B16C2C"/>
    <w:rsid w:val="00B370F4"/>
    <w:rsid w:val="00B526E2"/>
    <w:rsid w:val="00B53E2F"/>
    <w:rsid w:val="00B57EAF"/>
    <w:rsid w:val="00B60C49"/>
    <w:rsid w:val="00B66A94"/>
    <w:rsid w:val="00B82312"/>
    <w:rsid w:val="00B8282E"/>
    <w:rsid w:val="00BC410A"/>
    <w:rsid w:val="00BC5D09"/>
    <w:rsid w:val="00BD559D"/>
    <w:rsid w:val="00BF702D"/>
    <w:rsid w:val="00C01A7D"/>
    <w:rsid w:val="00C036CF"/>
    <w:rsid w:val="00C178DB"/>
    <w:rsid w:val="00C240A9"/>
    <w:rsid w:val="00C30BB4"/>
    <w:rsid w:val="00C4102E"/>
    <w:rsid w:val="00C610B1"/>
    <w:rsid w:val="00C63427"/>
    <w:rsid w:val="00C66410"/>
    <w:rsid w:val="00C81F67"/>
    <w:rsid w:val="00C8614F"/>
    <w:rsid w:val="00C864A7"/>
    <w:rsid w:val="00CA1044"/>
    <w:rsid w:val="00CA29B8"/>
    <w:rsid w:val="00CA365A"/>
    <w:rsid w:val="00CA3F8C"/>
    <w:rsid w:val="00CB2D9F"/>
    <w:rsid w:val="00CB3A4E"/>
    <w:rsid w:val="00CD0C87"/>
    <w:rsid w:val="00CD539B"/>
    <w:rsid w:val="00CE1953"/>
    <w:rsid w:val="00CE41F0"/>
    <w:rsid w:val="00D066BC"/>
    <w:rsid w:val="00D07624"/>
    <w:rsid w:val="00D47E7B"/>
    <w:rsid w:val="00D5045C"/>
    <w:rsid w:val="00D5537F"/>
    <w:rsid w:val="00D601FF"/>
    <w:rsid w:val="00D65A0F"/>
    <w:rsid w:val="00D70FD5"/>
    <w:rsid w:val="00DA695F"/>
    <w:rsid w:val="00DB11F7"/>
    <w:rsid w:val="00DC4FC4"/>
    <w:rsid w:val="00DD7E72"/>
    <w:rsid w:val="00DE047F"/>
    <w:rsid w:val="00DF103A"/>
    <w:rsid w:val="00DF377E"/>
    <w:rsid w:val="00E178AA"/>
    <w:rsid w:val="00E3227C"/>
    <w:rsid w:val="00E5010B"/>
    <w:rsid w:val="00E52E86"/>
    <w:rsid w:val="00E60E2C"/>
    <w:rsid w:val="00E701FE"/>
    <w:rsid w:val="00E77CEE"/>
    <w:rsid w:val="00E83067"/>
    <w:rsid w:val="00E84498"/>
    <w:rsid w:val="00E853DD"/>
    <w:rsid w:val="00E96F50"/>
    <w:rsid w:val="00EB11ED"/>
    <w:rsid w:val="00EC39C7"/>
    <w:rsid w:val="00ED49BC"/>
    <w:rsid w:val="00ED689F"/>
    <w:rsid w:val="00EE4142"/>
    <w:rsid w:val="00EF2AB0"/>
    <w:rsid w:val="00F009B4"/>
    <w:rsid w:val="00F12DA1"/>
    <w:rsid w:val="00F134BF"/>
    <w:rsid w:val="00F171F7"/>
    <w:rsid w:val="00F30EE1"/>
    <w:rsid w:val="00F462C2"/>
    <w:rsid w:val="00F5423C"/>
    <w:rsid w:val="00F81069"/>
    <w:rsid w:val="00F918F8"/>
    <w:rsid w:val="00FB35E3"/>
    <w:rsid w:val="00FC220B"/>
    <w:rsid w:val="00FC5D29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paragraph" w:styleId="Bezodstpw">
    <w:name w:val="No Spacing"/>
    <w:uiPriority w:val="1"/>
    <w:qFormat/>
    <w:rsid w:val="00770F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9A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C42"/>
    <w:rPr>
      <w:color w:val="605E5C"/>
      <w:shd w:val="clear" w:color="auto" w:fill="E1DFDD"/>
    </w:rPr>
  </w:style>
  <w:style w:type="paragraph" w:customStyle="1" w:styleId="spsize">
    <w:name w:val="sp_size"/>
    <w:basedOn w:val="Normalny"/>
    <w:rsid w:val="007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B78"/>
    <w:rPr>
      <w:b/>
      <w:bCs/>
    </w:rPr>
  </w:style>
  <w:style w:type="paragraph" w:customStyle="1" w:styleId="Bodytext2">
    <w:name w:val="Body text (2)"/>
    <w:basedOn w:val="Normalny"/>
    <w:qFormat/>
    <w:rsid w:val="0083116F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uiPriority w:val="1"/>
    <w:qFormat/>
    <w:rsid w:val="0070481A"/>
    <w:pPr>
      <w:widowControl w:val="0"/>
      <w:autoSpaceDE w:val="0"/>
      <w:autoSpaceDN w:val="0"/>
      <w:spacing w:after="0" w:line="240" w:lineRule="auto"/>
      <w:ind w:left="946"/>
      <w:jc w:val="both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481A"/>
    <w:rPr>
      <w:rFonts w:ascii="Arial MT" w:eastAsia="Arial MT" w:hAnsi="Arial MT" w:cs="Arial MT"/>
    </w:rPr>
  </w:style>
  <w:style w:type="character" w:customStyle="1" w:styleId="markedcontent">
    <w:name w:val="markedcontent"/>
    <w:basedOn w:val="Domylnaczcionkaakapitu"/>
    <w:rsid w:val="00AF605E"/>
  </w:style>
  <w:style w:type="paragraph" w:customStyle="1" w:styleId="v1v1msonormal">
    <w:name w:val="v1v1msonormal"/>
    <w:basedOn w:val="Normalny"/>
    <w:rsid w:val="000F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597E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30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16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97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12" w:space="5" w:color="006A9D"/>
              </w:divBdr>
              <w:divsChild>
                <w:div w:id="1348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2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7335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golub_dobrzy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golub-dobrzyn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4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49</cp:revision>
  <cp:lastPrinted>2023-06-05T11:10:00Z</cp:lastPrinted>
  <dcterms:created xsi:type="dcterms:W3CDTF">2022-06-01T14:11:00Z</dcterms:created>
  <dcterms:modified xsi:type="dcterms:W3CDTF">2023-06-05T11:21:00Z</dcterms:modified>
</cp:coreProperties>
</file>