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43" w:rsidRPr="00E74BAC" w:rsidRDefault="000E5555" w:rsidP="00FB5C3A">
      <w:pPr>
        <w:spacing w:after="0" w:line="276" w:lineRule="auto"/>
        <w:jc w:val="right"/>
        <w:rPr>
          <w:rFonts w:ascii="Arial" w:hAnsi="Arial" w:cs="Arial"/>
          <w:sz w:val="24"/>
          <w:szCs w:val="24"/>
        </w:rPr>
      </w:pPr>
      <w:r w:rsidRPr="00E74BAC">
        <w:rPr>
          <w:rFonts w:ascii="Arial" w:hAnsi="Arial" w:cs="Arial"/>
          <w:sz w:val="24"/>
          <w:szCs w:val="24"/>
        </w:rPr>
        <w:t xml:space="preserve"> </w:t>
      </w:r>
      <w:r w:rsidR="007841B2" w:rsidRPr="00E74BAC">
        <w:rPr>
          <w:rFonts w:ascii="Arial" w:hAnsi="Arial" w:cs="Arial"/>
          <w:sz w:val="24"/>
          <w:szCs w:val="24"/>
        </w:rPr>
        <w:t xml:space="preserve">Łomża, </w:t>
      </w:r>
      <w:r w:rsidR="00AF6774">
        <w:rPr>
          <w:rFonts w:ascii="Arial" w:hAnsi="Arial" w:cs="Arial"/>
          <w:sz w:val="24"/>
          <w:szCs w:val="24"/>
        </w:rPr>
        <w:t>10.06.</w:t>
      </w:r>
      <w:bookmarkStart w:id="0" w:name="_GoBack"/>
      <w:bookmarkEnd w:id="0"/>
      <w:r w:rsidR="007841B2" w:rsidRPr="00E74BAC">
        <w:rPr>
          <w:rFonts w:ascii="Arial" w:hAnsi="Arial" w:cs="Arial"/>
          <w:sz w:val="24"/>
          <w:szCs w:val="24"/>
        </w:rPr>
        <w:t>20</w:t>
      </w:r>
      <w:r w:rsidR="004E2704">
        <w:rPr>
          <w:rFonts w:ascii="Arial" w:hAnsi="Arial" w:cs="Arial"/>
          <w:sz w:val="24"/>
          <w:szCs w:val="24"/>
        </w:rPr>
        <w:t>21</w:t>
      </w:r>
      <w:r w:rsidR="009C2543" w:rsidRPr="00E74BAC">
        <w:rPr>
          <w:rFonts w:ascii="Arial" w:hAnsi="Arial" w:cs="Arial"/>
          <w:sz w:val="24"/>
          <w:szCs w:val="24"/>
        </w:rPr>
        <w:t>r.</w:t>
      </w:r>
    </w:p>
    <w:p w:rsidR="00222F97" w:rsidRDefault="00222F97" w:rsidP="00FB5C3A">
      <w:pPr>
        <w:spacing w:after="0" w:line="276" w:lineRule="auto"/>
        <w:rPr>
          <w:rFonts w:ascii="Arial" w:hAnsi="Arial" w:cs="Arial"/>
          <w:sz w:val="24"/>
          <w:szCs w:val="24"/>
        </w:rPr>
      </w:pPr>
    </w:p>
    <w:p w:rsidR="009C2543" w:rsidRPr="00E74BAC" w:rsidRDefault="0053205C" w:rsidP="00FB5C3A">
      <w:pPr>
        <w:spacing w:after="0" w:line="276" w:lineRule="auto"/>
        <w:rPr>
          <w:rFonts w:ascii="Arial" w:hAnsi="Arial" w:cs="Arial"/>
          <w:sz w:val="24"/>
          <w:szCs w:val="24"/>
        </w:rPr>
      </w:pPr>
      <w:r w:rsidRPr="00E74BAC">
        <w:rPr>
          <w:rFonts w:ascii="Arial" w:hAnsi="Arial" w:cs="Arial"/>
          <w:sz w:val="24"/>
          <w:szCs w:val="24"/>
        </w:rPr>
        <w:t>WIR</w:t>
      </w:r>
      <w:r w:rsidR="007841B2" w:rsidRPr="00E74BAC">
        <w:rPr>
          <w:rFonts w:ascii="Arial" w:hAnsi="Arial" w:cs="Arial"/>
          <w:sz w:val="24"/>
          <w:szCs w:val="24"/>
        </w:rPr>
        <w:t>.</w:t>
      </w:r>
      <w:r w:rsidR="004E2704">
        <w:rPr>
          <w:rFonts w:ascii="Arial" w:hAnsi="Arial" w:cs="Arial"/>
          <w:sz w:val="24"/>
          <w:szCs w:val="24"/>
        </w:rPr>
        <w:t>271.1.8.2021</w:t>
      </w:r>
      <w:r w:rsidR="009C2543" w:rsidRPr="00E74BAC">
        <w:rPr>
          <w:rFonts w:ascii="Arial" w:hAnsi="Arial" w:cs="Arial"/>
          <w:color w:val="FF0000"/>
          <w:sz w:val="24"/>
          <w:szCs w:val="24"/>
        </w:rPr>
        <w:t xml:space="preserve"> </w:t>
      </w:r>
    </w:p>
    <w:p w:rsidR="00222F97" w:rsidRDefault="009C2543" w:rsidP="00FB5C3A">
      <w:pPr>
        <w:spacing w:after="0" w:line="276" w:lineRule="auto"/>
        <w:jc w:val="both"/>
        <w:rPr>
          <w:rFonts w:ascii="Arial" w:hAnsi="Arial" w:cs="Arial"/>
          <w:sz w:val="24"/>
          <w:szCs w:val="24"/>
        </w:rPr>
      </w:pPr>
      <w:r w:rsidRPr="00E74BAC">
        <w:rPr>
          <w:rFonts w:ascii="Arial" w:hAnsi="Arial" w:cs="Arial"/>
          <w:sz w:val="24"/>
          <w:szCs w:val="24"/>
        </w:rPr>
        <w:t xml:space="preserve">        </w:t>
      </w:r>
    </w:p>
    <w:p w:rsidR="009C2543" w:rsidRPr="00E74BAC" w:rsidRDefault="009C2543" w:rsidP="00FB5C3A">
      <w:pPr>
        <w:spacing w:after="0" w:line="276" w:lineRule="auto"/>
        <w:jc w:val="both"/>
        <w:rPr>
          <w:rFonts w:ascii="Arial" w:hAnsi="Arial" w:cs="Arial"/>
          <w:sz w:val="24"/>
          <w:szCs w:val="24"/>
        </w:rPr>
      </w:pPr>
      <w:r w:rsidRPr="00E74BAC">
        <w:rPr>
          <w:rFonts w:ascii="Arial" w:hAnsi="Arial" w:cs="Arial"/>
          <w:sz w:val="24"/>
          <w:szCs w:val="24"/>
        </w:rPr>
        <w:t xml:space="preserve">                                                                                                                                  </w:t>
      </w:r>
    </w:p>
    <w:p w:rsidR="004E2704" w:rsidRDefault="009C2543" w:rsidP="00D76F5C">
      <w:pPr>
        <w:pStyle w:val="Nagwek2"/>
        <w:ind w:left="1416" w:hanging="1416"/>
        <w:jc w:val="both"/>
      </w:pPr>
      <w:r w:rsidRPr="00E74BAC">
        <w:rPr>
          <w:rFonts w:ascii="Arial" w:hAnsi="Arial" w:cs="Arial"/>
          <w:sz w:val="24"/>
          <w:szCs w:val="24"/>
        </w:rPr>
        <w:t>Dotyczy:</w:t>
      </w:r>
      <w:r w:rsidR="00D76F5C">
        <w:rPr>
          <w:rFonts w:ascii="Arial" w:hAnsi="Arial" w:cs="Arial"/>
          <w:sz w:val="24"/>
          <w:szCs w:val="24"/>
        </w:rPr>
        <w:tab/>
      </w:r>
      <w:r w:rsidR="004E2704" w:rsidRPr="004E2704">
        <w:rPr>
          <w:sz w:val="24"/>
          <w:szCs w:val="24"/>
        </w:rPr>
        <w:t>Zaproszenie do złożenia oferty na: „Oświetlenie boiska piłkarskiego ZSWiO nr 7 w Łomży”</w:t>
      </w:r>
    </w:p>
    <w:p w:rsidR="009C2543" w:rsidRPr="00E74BAC" w:rsidRDefault="009C2543" w:rsidP="00FB5C3A">
      <w:pPr>
        <w:autoSpaceDE w:val="0"/>
        <w:spacing w:after="0" w:line="276" w:lineRule="auto"/>
        <w:ind w:left="851" w:hanging="866"/>
        <w:jc w:val="both"/>
        <w:rPr>
          <w:rFonts w:ascii="Arial" w:hAnsi="Arial" w:cs="Arial"/>
          <w:b/>
          <w:bCs/>
          <w:sz w:val="24"/>
          <w:szCs w:val="24"/>
        </w:rPr>
      </w:pPr>
    </w:p>
    <w:p w:rsidR="009C2543" w:rsidRPr="00E74BAC" w:rsidRDefault="009C2543" w:rsidP="00FB5C3A">
      <w:pPr>
        <w:autoSpaceDE w:val="0"/>
        <w:spacing w:after="0" w:line="276" w:lineRule="auto"/>
        <w:ind w:left="851"/>
        <w:jc w:val="both"/>
        <w:rPr>
          <w:rFonts w:ascii="Arial" w:hAnsi="Arial" w:cs="Arial"/>
          <w:sz w:val="24"/>
          <w:szCs w:val="24"/>
        </w:rPr>
      </w:pPr>
    </w:p>
    <w:p w:rsidR="009C2543" w:rsidRPr="00E74BAC" w:rsidRDefault="009C2543" w:rsidP="00FB5C3A">
      <w:pPr>
        <w:spacing w:after="0" w:line="276" w:lineRule="auto"/>
        <w:jc w:val="both"/>
        <w:rPr>
          <w:rFonts w:ascii="Arial" w:hAnsi="Arial" w:cs="Arial"/>
        </w:rPr>
      </w:pPr>
      <w:r w:rsidRPr="00E74BAC">
        <w:rPr>
          <w:rFonts w:ascii="Arial" w:hAnsi="Arial" w:cs="Arial"/>
        </w:rPr>
        <w:t>W związku z zapytaniem Wykonawcy, Zamawiający udziela informacji jak niżej:</w:t>
      </w:r>
    </w:p>
    <w:p w:rsidR="00E52B45" w:rsidRPr="00E74BAC" w:rsidRDefault="00E52B45" w:rsidP="00D74EBF">
      <w:pPr>
        <w:spacing w:after="0" w:line="276" w:lineRule="auto"/>
        <w:rPr>
          <w:rFonts w:ascii="Arial" w:hAnsi="Arial" w:cs="Arial"/>
          <w:b/>
        </w:rPr>
      </w:pPr>
    </w:p>
    <w:p w:rsidR="00F36506" w:rsidRPr="00E74BAC" w:rsidRDefault="00F36506" w:rsidP="00F36506">
      <w:pPr>
        <w:spacing w:line="276" w:lineRule="auto"/>
        <w:rPr>
          <w:rFonts w:ascii="Arial" w:hAnsi="Arial" w:cs="Arial"/>
          <w:b/>
        </w:rPr>
      </w:pPr>
      <w:r w:rsidRPr="00E74BAC">
        <w:rPr>
          <w:rFonts w:ascii="Arial" w:hAnsi="Arial" w:cs="Arial"/>
          <w:b/>
        </w:rPr>
        <w:t>Pytanie nr 1</w:t>
      </w:r>
    </w:p>
    <w:p w:rsidR="00F36506" w:rsidRPr="0093727B" w:rsidRDefault="004E2704" w:rsidP="0093727B">
      <w:pPr>
        <w:spacing w:line="276" w:lineRule="auto"/>
        <w:rPr>
          <w:rFonts w:ascii="Arial" w:hAnsi="Arial" w:cs="Arial"/>
        </w:rPr>
      </w:pPr>
      <w:r>
        <w:rPr>
          <w:rFonts w:ascii="Arial" w:hAnsi="Arial" w:cs="Arial"/>
        </w:rPr>
        <w:t>Witam, czy mają Państwo jakieś propozycje co do wielkości słupów czy byłaby możliwość umieszczenia ich po zewnętrznej stronie bieżni a nie między bieżnią i boiskiem.</w:t>
      </w:r>
    </w:p>
    <w:p w:rsidR="00F36506" w:rsidRPr="00E74BAC" w:rsidRDefault="00F36506" w:rsidP="00F36506">
      <w:pPr>
        <w:spacing w:line="276" w:lineRule="auto"/>
        <w:jc w:val="both"/>
        <w:rPr>
          <w:rFonts w:ascii="Arial" w:hAnsi="Arial" w:cs="Arial"/>
          <w:b/>
        </w:rPr>
      </w:pPr>
      <w:r w:rsidRPr="00E74BAC">
        <w:rPr>
          <w:rFonts w:ascii="Arial" w:hAnsi="Arial" w:cs="Arial"/>
          <w:b/>
        </w:rPr>
        <w:t>Odpowiedź na pytanie nr 1</w:t>
      </w:r>
    </w:p>
    <w:p w:rsidR="00D76F5C" w:rsidRDefault="00F36506" w:rsidP="00F36506">
      <w:pPr>
        <w:spacing w:line="276" w:lineRule="auto"/>
        <w:jc w:val="both"/>
        <w:rPr>
          <w:rFonts w:ascii="Arial" w:hAnsi="Arial" w:cs="Arial"/>
        </w:rPr>
      </w:pPr>
      <w:r w:rsidRPr="00631F12">
        <w:rPr>
          <w:rFonts w:ascii="Arial" w:hAnsi="Arial" w:cs="Arial"/>
        </w:rPr>
        <w:t xml:space="preserve">Zamawiający </w:t>
      </w:r>
      <w:r w:rsidR="00D76F5C">
        <w:rPr>
          <w:rFonts w:ascii="Arial" w:hAnsi="Arial" w:cs="Arial"/>
        </w:rPr>
        <w:t>informuje</w:t>
      </w:r>
      <w:r w:rsidR="0093727B" w:rsidRPr="00631F12">
        <w:rPr>
          <w:rFonts w:ascii="Arial" w:hAnsi="Arial" w:cs="Arial"/>
        </w:rPr>
        <w:t xml:space="preserve">, że </w:t>
      </w:r>
      <w:r w:rsidR="00D76F5C">
        <w:rPr>
          <w:rFonts w:ascii="Arial" w:hAnsi="Arial" w:cs="Arial"/>
        </w:rPr>
        <w:t>zamówienie jest w trybie „zaprojektuj i wybuduj” w związku z tym to po stronie Wykonawcy należy dobór i rozmieszczenie słupów oświetleniowych. Zamawiający dopuszcza umieszczenie słupów po zewnętrznej stronie bieżni. Należy jednak pamiętać o zachowaniu bezpiecznej odległości od bieżni lekkoatletycznej oraz spełnieniu warunku uzyskania średniego poziomego natężenia oświetlenia min. 75 lx oraz współczynnika równomierności świecenia na poziomie min. 0,5. Oddalenie wyżej wymienionych słupów oświetleniowych od płyty boiska piłkarskiego utrudni spełnienie wyżej wymienionych warunków.</w:t>
      </w:r>
    </w:p>
    <w:p w:rsidR="008B5928" w:rsidRPr="00E74BAC" w:rsidRDefault="00D76F5C" w:rsidP="00D76F5C">
      <w:pPr>
        <w:spacing w:line="276" w:lineRule="auto"/>
        <w:jc w:val="both"/>
        <w:rPr>
          <w:rFonts w:ascii="Arial" w:hAnsi="Arial" w:cs="Arial"/>
        </w:rPr>
      </w:pPr>
      <w:r>
        <w:rPr>
          <w:rFonts w:ascii="Arial" w:hAnsi="Arial" w:cs="Arial"/>
        </w:rPr>
        <w:t xml:space="preserve"> </w:t>
      </w:r>
    </w:p>
    <w:p w:rsidR="008B5928" w:rsidRPr="00E74BAC" w:rsidRDefault="008B5928" w:rsidP="00EA34E2">
      <w:pPr>
        <w:spacing w:line="276" w:lineRule="auto"/>
        <w:jc w:val="both"/>
        <w:rPr>
          <w:rFonts w:ascii="Arial" w:hAnsi="Arial" w:cs="Arial"/>
        </w:rPr>
      </w:pPr>
    </w:p>
    <w:sectPr w:rsidR="008B5928" w:rsidRPr="00E74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61" w:rsidRDefault="00ED6161" w:rsidP="00FB5C3A">
      <w:pPr>
        <w:spacing w:after="0" w:line="240" w:lineRule="auto"/>
      </w:pPr>
      <w:r>
        <w:separator/>
      </w:r>
    </w:p>
  </w:endnote>
  <w:endnote w:type="continuationSeparator" w:id="0">
    <w:p w:rsidR="00ED6161" w:rsidRDefault="00ED6161" w:rsidP="00FB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61" w:rsidRDefault="00ED6161" w:rsidP="00FB5C3A">
      <w:pPr>
        <w:spacing w:after="0" w:line="240" w:lineRule="auto"/>
      </w:pPr>
      <w:r>
        <w:separator/>
      </w:r>
    </w:p>
  </w:footnote>
  <w:footnote w:type="continuationSeparator" w:id="0">
    <w:p w:rsidR="00ED6161" w:rsidRDefault="00ED6161" w:rsidP="00FB5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46B3"/>
    <w:multiLevelType w:val="multilevel"/>
    <w:tmpl w:val="EB6C4C9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AA2A9A"/>
    <w:multiLevelType w:val="multilevel"/>
    <w:tmpl w:val="22963D6E"/>
    <w:lvl w:ilvl="0">
      <w:start w:val="1"/>
      <w:numFmt w:val="decimal"/>
      <w:lvlText w:val="%1."/>
      <w:lvlJc w:val="left"/>
      <w:pPr>
        <w:tabs>
          <w:tab w:val="num" w:pos="360"/>
        </w:tabs>
        <w:ind w:left="36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2FB7429A"/>
    <w:multiLevelType w:val="hybridMultilevel"/>
    <w:tmpl w:val="C1788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FA0029"/>
    <w:multiLevelType w:val="hybridMultilevel"/>
    <w:tmpl w:val="9A8EC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43"/>
    <w:rsid w:val="00022DD5"/>
    <w:rsid w:val="00046F5D"/>
    <w:rsid w:val="00096B59"/>
    <w:rsid w:val="000A0CE0"/>
    <w:rsid w:val="000B2203"/>
    <w:rsid w:val="000C31DF"/>
    <w:rsid w:val="000D0A7A"/>
    <w:rsid w:val="000E5555"/>
    <w:rsid w:val="00117828"/>
    <w:rsid w:val="00162211"/>
    <w:rsid w:val="001930FF"/>
    <w:rsid w:val="00194F95"/>
    <w:rsid w:val="001C0661"/>
    <w:rsid w:val="001D3A67"/>
    <w:rsid w:val="00222F97"/>
    <w:rsid w:val="002617BD"/>
    <w:rsid w:val="002B29FB"/>
    <w:rsid w:val="002D2928"/>
    <w:rsid w:val="003036A8"/>
    <w:rsid w:val="00327932"/>
    <w:rsid w:val="00377D1B"/>
    <w:rsid w:val="00383D1F"/>
    <w:rsid w:val="003E52FE"/>
    <w:rsid w:val="00410EA9"/>
    <w:rsid w:val="00470AC5"/>
    <w:rsid w:val="004E2704"/>
    <w:rsid w:val="00531B3F"/>
    <w:rsid w:val="0053205C"/>
    <w:rsid w:val="00585E2F"/>
    <w:rsid w:val="005C40B8"/>
    <w:rsid w:val="005C6973"/>
    <w:rsid w:val="005F5AB3"/>
    <w:rsid w:val="00613811"/>
    <w:rsid w:val="00631F12"/>
    <w:rsid w:val="006676C7"/>
    <w:rsid w:val="00691F2E"/>
    <w:rsid w:val="006C7AD1"/>
    <w:rsid w:val="00712025"/>
    <w:rsid w:val="007157F4"/>
    <w:rsid w:val="00735474"/>
    <w:rsid w:val="00746646"/>
    <w:rsid w:val="007841B2"/>
    <w:rsid w:val="00784B63"/>
    <w:rsid w:val="00785894"/>
    <w:rsid w:val="007E55B9"/>
    <w:rsid w:val="00806208"/>
    <w:rsid w:val="008208DF"/>
    <w:rsid w:val="0086474E"/>
    <w:rsid w:val="008676DB"/>
    <w:rsid w:val="00874C88"/>
    <w:rsid w:val="008B0D4E"/>
    <w:rsid w:val="008B5928"/>
    <w:rsid w:val="008E3E96"/>
    <w:rsid w:val="008F2DFC"/>
    <w:rsid w:val="0090543D"/>
    <w:rsid w:val="0091692B"/>
    <w:rsid w:val="0093434E"/>
    <w:rsid w:val="0093727B"/>
    <w:rsid w:val="009C2543"/>
    <w:rsid w:val="009C39D2"/>
    <w:rsid w:val="00A00892"/>
    <w:rsid w:val="00A4183E"/>
    <w:rsid w:val="00A44F85"/>
    <w:rsid w:val="00A61B96"/>
    <w:rsid w:val="00A63815"/>
    <w:rsid w:val="00A86920"/>
    <w:rsid w:val="00AE14EE"/>
    <w:rsid w:val="00AE4BBA"/>
    <w:rsid w:val="00AF6774"/>
    <w:rsid w:val="00B521B9"/>
    <w:rsid w:val="00B847BB"/>
    <w:rsid w:val="00C0721C"/>
    <w:rsid w:val="00C747FA"/>
    <w:rsid w:val="00C864DB"/>
    <w:rsid w:val="00CF327F"/>
    <w:rsid w:val="00D044CC"/>
    <w:rsid w:val="00D200EF"/>
    <w:rsid w:val="00D35D7D"/>
    <w:rsid w:val="00D62001"/>
    <w:rsid w:val="00D74EBF"/>
    <w:rsid w:val="00D76F5C"/>
    <w:rsid w:val="00D7713D"/>
    <w:rsid w:val="00D95BCB"/>
    <w:rsid w:val="00E371DF"/>
    <w:rsid w:val="00E52B45"/>
    <w:rsid w:val="00E74BAC"/>
    <w:rsid w:val="00E91FE3"/>
    <w:rsid w:val="00EA0EA9"/>
    <w:rsid w:val="00EA34E2"/>
    <w:rsid w:val="00ED6161"/>
    <w:rsid w:val="00ED6E70"/>
    <w:rsid w:val="00F307A4"/>
    <w:rsid w:val="00F32BA8"/>
    <w:rsid w:val="00F36506"/>
    <w:rsid w:val="00F964B7"/>
    <w:rsid w:val="00FA793C"/>
    <w:rsid w:val="00FB5C3A"/>
    <w:rsid w:val="00FE4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0A27F-F951-454B-8FC3-8348BDA9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543"/>
    <w:pPr>
      <w:suppressAutoHyphens/>
      <w:spacing w:after="200" w:line="200" w:lineRule="atLeast"/>
    </w:pPr>
    <w:rPr>
      <w:rFonts w:ascii="Calibri" w:eastAsia="Times New Roman" w:hAnsi="Calibri" w:cs="Times New Roman"/>
      <w:lang w:eastAsia="ar-SA"/>
    </w:rPr>
  </w:style>
  <w:style w:type="paragraph" w:styleId="Nagwek2">
    <w:name w:val="heading 2"/>
    <w:basedOn w:val="Normalny"/>
    <w:link w:val="Nagwek2Znak"/>
    <w:uiPriority w:val="9"/>
    <w:qFormat/>
    <w:rsid w:val="00022DD5"/>
    <w:pPr>
      <w:suppressAutoHyphens w:val="0"/>
      <w:spacing w:before="100" w:beforeAutospacing="1" w:after="100" w:afterAutospacing="1" w:line="240" w:lineRule="auto"/>
      <w:outlineLvl w:val="1"/>
    </w:pPr>
    <w:rPr>
      <w:rFonts w:ascii="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rsid w:val="00D35D7D"/>
    <w:rPr>
      <w:rFonts w:ascii="Calibri" w:hAnsi="Calibri"/>
      <w:color w:val="00000A"/>
    </w:rPr>
  </w:style>
  <w:style w:type="paragraph" w:styleId="Akapitzlist">
    <w:name w:val="List Paragraph"/>
    <w:basedOn w:val="Normalny"/>
    <w:link w:val="AkapitzlistZnak"/>
    <w:uiPriority w:val="34"/>
    <w:qFormat/>
    <w:rsid w:val="00D35D7D"/>
    <w:pPr>
      <w:widowControl w:val="0"/>
      <w:spacing w:after="160" w:line="240" w:lineRule="auto"/>
      <w:ind w:left="708"/>
    </w:pPr>
    <w:rPr>
      <w:rFonts w:eastAsiaTheme="minorHAnsi" w:cstheme="minorBidi"/>
      <w:color w:val="00000A"/>
      <w:lang w:eastAsia="en-US"/>
    </w:rPr>
  </w:style>
  <w:style w:type="paragraph" w:customStyle="1" w:styleId="Normalny1">
    <w:name w:val="Normalny1"/>
    <w:rsid w:val="007E55B9"/>
    <w:pPr>
      <w:widowControl w:val="0"/>
      <w:suppressAutoHyphens/>
      <w:spacing w:line="240" w:lineRule="auto"/>
    </w:pPr>
    <w:rPr>
      <w:rFonts w:ascii="Times New Roman" w:eastAsia="Lucida Sans Unicode" w:hAnsi="Times New Roman" w:cs="Times New Roman"/>
      <w:color w:val="00000A"/>
      <w:sz w:val="24"/>
      <w:szCs w:val="24"/>
      <w:lang w:eastAsia="zh-CN"/>
    </w:rPr>
  </w:style>
  <w:style w:type="character" w:customStyle="1" w:styleId="Nagwek2Znak">
    <w:name w:val="Nagłówek 2 Znak"/>
    <w:basedOn w:val="Domylnaczcionkaakapitu"/>
    <w:link w:val="Nagwek2"/>
    <w:uiPriority w:val="9"/>
    <w:rsid w:val="00022DD5"/>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FB5C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5C3A"/>
    <w:rPr>
      <w:rFonts w:ascii="Calibri" w:eastAsia="Times New Roman" w:hAnsi="Calibri" w:cs="Times New Roman"/>
      <w:lang w:eastAsia="ar-SA"/>
    </w:rPr>
  </w:style>
  <w:style w:type="paragraph" w:styleId="Stopka">
    <w:name w:val="footer"/>
    <w:basedOn w:val="Normalny"/>
    <w:link w:val="StopkaZnak"/>
    <w:uiPriority w:val="99"/>
    <w:unhideWhenUsed/>
    <w:rsid w:val="00FB5C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5C3A"/>
    <w:rPr>
      <w:rFonts w:ascii="Calibri" w:eastAsia="Times New Roman" w:hAnsi="Calibri" w:cs="Times New Roman"/>
      <w:lang w:eastAsia="ar-SA"/>
    </w:rPr>
  </w:style>
  <w:style w:type="paragraph" w:styleId="Tekstdymka">
    <w:name w:val="Balloon Text"/>
    <w:basedOn w:val="Normalny"/>
    <w:link w:val="TekstdymkaZnak"/>
    <w:uiPriority w:val="99"/>
    <w:semiHidden/>
    <w:unhideWhenUsed/>
    <w:rsid w:val="00FB5C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C3A"/>
    <w:rPr>
      <w:rFonts w:ascii="Segoe UI" w:eastAsia="Times New Roman" w:hAnsi="Segoe UI" w:cs="Segoe UI"/>
      <w:sz w:val="18"/>
      <w:szCs w:val="18"/>
      <w:lang w:eastAsia="ar-SA"/>
    </w:rPr>
  </w:style>
  <w:style w:type="paragraph" w:styleId="NormalnyWeb">
    <w:name w:val="Normal (Web)"/>
    <w:basedOn w:val="Normalny"/>
    <w:uiPriority w:val="99"/>
    <w:semiHidden/>
    <w:unhideWhenUsed/>
    <w:rsid w:val="007841B2"/>
    <w:pPr>
      <w:suppressAutoHyphens w:val="0"/>
      <w:spacing w:before="100" w:beforeAutospacing="1" w:after="100" w:afterAutospacing="1" w:line="240" w:lineRule="auto"/>
    </w:pPr>
    <w:rPr>
      <w:rFonts w:ascii="Times New Roman" w:eastAsiaTheme="minorHAnsi" w:hAnsi="Times New Roman"/>
      <w:color w:val="000000"/>
      <w:sz w:val="24"/>
      <w:szCs w:val="24"/>
      <w:lang w:eastAsia="pl-PL"/>
    </w:rPr>
  </w:style>
  <w:style w:type="character" w:customStyle="1" w:styleId="normtextmarked">
    <w:name w:val="normtextmarked"/>
    <w:basedOn w:val="Domylnaczcionkaakapitu"/>
    <w:rsid w:val="00EA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794">
      <w:bodyDiv w:val="1"/>
      <w:marLeft w:val="0"/>
      <w:marRight w:val="0"/>
      <w:marTop w:val="0"/>
      <w:marBottom w:val="0"/>
      <w:divBdr>
        <w:top w:val="none" w:sz="0" w:space="0" w:color="auto"/>
        <w:left w:val="none" w:sz="0" w:space="0" w:color="auto"/>
        <w:bottom w:val="none" w:sz="0" w:space="0" w:color="auto"/>
        <w:right w:val="none" w:sz="0" w:space="0" w:color="auto"/>
      </w:divBdr>
    </w:div>
    <w:div w:id="270553335">
      <w:bodyDiv w:val="1"/>
      <w:marLeft w:val="0"/>
      <w:marRight w:val="0"/>
      <w:marTop w:val="0"/>
      <w:marBottom w:val="0"/>
      <w:divBdr>
        <w:top w:val="none" w:sz="0" w:space="0" w:color="auto"/>
        <w:left w:val="none" w:sz="0" w:space="0" w:color="auto"/>
        <w:bottom w:val="none" w:sz="0" w:space="0" w:color="auto"/>
        <w:right w:val="none" w:sz="0" w:space="0" w:color="auto"/>
      </w:divBdr>
    </w:div>
    <w:div w:id="590549395">
      <w:bodyDiv w:val="1"/>
      <w:marLeft w:val="0"/>
      <w:marRight w:val="0"/>
      <w:marTop w:val="0"/>
      <w:marBottom w:val="0"/>
      <w:divBdr>
        <w:top w:val="none" w:sz="0" w:space="0" w:color="auto"/>
        <w:left w:val="none" w:sz="0" w:space="0" w:color="auto"/>
        <w:bottom w:val="none" w:sz="0" w:space="0" w:color="auto"/>
        <w:right w:val="none" w:sz="0" w:space="0" w:color="auto"/>
      </w:divBdr>
    </w:div>
    <w:div w:id="1270971785">
      <w:bodyDiv w:val="1"/>
      <w:marLeft w:val="0"/>
      <w:marRight w:val="0"/>
      <w:marTop w:val="0"/>
      <w:marBottom w:val="0"/>
      <w:divBdr>
        <w:top w:val="none" w:sz="0" w:space="0" w:color="auto"/>
        <w:left w:val="none" w:sz="0" w:space="0" w:color="auto"/>
        <w:bottom w:val="none" w:sz="0" w:space="0" w:color="auto"/>
        <w:right w:val="none" w:sz="0" w:space="0" w:color="auto"/>
      </w:divBdr>
    </w:div>
    <w:div w:id="2017884367">
      <w:bodyDiv w:val="1"/>
      <w:marLeft w:val="0"/>
      <w:marRight w:val="0"/>
      <w:marTop w:val="0"/>
      <w:marBottom w:val="0"/>
      <w:divBdr>
        <w:top w:val="none" w:sz="0" w:space="0" w:color="auto"/>
        <w:left w:val="none" w:sz="0" w:space="0" w:color="auto"/>
        <w:bottom w:val="none" w:sz="0" w:space="0" w:color="auto"/>
        <w:right w:val="none" w:sz="0" w:space="0" w:color="auto"/>
      </w:divBdr>
    </w:div>
    <w:div w:id="20985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167</Words>
  <Characters>1007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M.Milczarski</dc:creator>
  <cp:keywords/>
  <dc:description/>
  <cp:lastModifiedBy>Marcin Bączek</cp:lastModifiedBy>
  <cp:revision>6</cp:revision>
  <cp:lastPrinted>2021-06-09T09:44:00Z</cp:lastPrinted>
  <dcterms:created xsi:type="dcterms:W3CDTF">2021-06-09T06:32:00Z</dcterms:created>
  <dcterms:modified xsi:type="dcterms:W3CDTF">2021-06-10T11:21:00Z</dcterms:modified>
</cp:coreProperties>
</file>