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20301" w14:textId="77777777" w:rsidR="00D03495" w:rsidRDefault="00D03495" w:rsidP="00D03495">
      <w:pPr>
        <w:pStyle w:val="Nagwek"/>
        <w:rPr>
          <w:sz w:val="20"/>
        </w:rPr>
      </w:pPr>
      <w:r>
        <w:rPr>
          <w:sz w:val="20"/>
        </w:rPr>
        <w:t xml:space="preserve">  </w:t>
      </w:r>
      <w:r w:rsidR="00826885">
        <w:rPr>
          <w:noProof/>
          <w:sz w:val="20"/>
        </w:rPr>
        <w:object w:dxaOrig="1440" w:dyaOrig="1440" w14:anchorId="4BBC1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5pt;width:81pt;height:81pt;z-index:251659264;mso-position-horizontal:left;mso-position-horizontal-relative:text;mso-position-vertical-relative:text">
            <v:imagedata r:id="rId8" o:title=""/>
          </v:shape>
          <o:OLEObject Type="Embed" ProgID="MSPhotoEd.3" ShapeID="_x0000_s1026" DrawAspect="Content" ObjectID="_1689160831" r:id="rId9"/>
        </w:object>
      </w:r>
      <w:r>
        <w:rPr>
          <w:sz w:val="20"/>
        </w:rPr>
        <w:t xml:space="preserve">                                                                                                                            </w:t>
      </w:r>
    </w:p>
    <w:p w14:paraId="1BD9DF9C" w14:textId="77777777" w:rsidR="00D03495" w:rsidRDefault="00D03495" w:rsidP="00D03495">
      <w:pPr>
        <w:pStyle w:val="Nagwek"/>
        <w:jc w:val="center"/>
        <w:rPr>
          <w:sz w:val="20"/>
        </w:rPr>
      </w:pPr>
      <w:r>
        <w:rPr>
          <w:sz w:val="20"/>
        </w:rPr>
        <w:t xml:space="preserve">               „Kutnowski Szpital Samorządowy” Spółka z ograniczoną odpowiedzialnością</w:t>
      </w:r>
    </w:p>
    <w:p w14:paraId="10642E85" w14:textId="77777777" w:rsidR="00D03495" w:rsidRDefault="00D03495" w:rsidP="00D03495">
      <w:pPr>
        <w:pStyle w:val="Nagwek"/>
        <w:jc w:val="center"/>
        <w:rPr>
          <w:sz w:val="20"/>
        </w:rPr>
      </w:pPr>
      <w:r>
        <w:rPr>
          <w:sz w:val="20"/>
        </w:rPr>
        <w:t xml:space="preserve">            99-300 Kutno ul. Kościuszki 52</w:t>
      </w:r>
    </w:p>
    <w:p w14:paraId="6E595A26" w14:textId="11372BA3" w:rsidR="00D03495" w:rsidRDefault="00D03495" w:rsidP="00D03495">
      <w:pPr>
        <w:pStyle w:val="Nagwek"/>
        <w:rPr>
          <w:sz w:val="20"/>
          <w:lang w:val="en-US"/>
        </w:rPr>
      </w:pPr>
      <w:r>
        <w:rPr>
          <w:sz w:val="20"/>
        </w:rPr>
        <w:t xml:space="preserve">                                                                </w:t>
      </w:r>
      <w:r>
        <w:rPr>
          <w:sz w:val="20"/>
          <w:lang w:val="en-US"/>
        </w:rPr>
        <w:t>tel. centr.24 38 80 200  tel</w:t>
      </w:r>
      <w:r w:rsidR="008E3045">
        <w:rPr>
          <w:sz w:val="20"/>
          <w:lang w:val="en-US"/>
        </w:rPr>
        <w:t>.</w:t>
      </w:r>
      <w:r>
        <w:rPr>
          <w:sz w:val="20"/>
          <w:lang w:val="en-US"/>
        </w:rPr>
        <w:t>/fax 24 38 80 201</w:t>
      </w:r>
    </w:p>
    <w:p w14:paraId="74E46457" w14:textId="77777777" w:rsidR="00D03495" w:rsidRDefault="00D03495" w:rsidP="00D03495">
      <w:pPr>
        <w:pStyle w:val="Nagwek"/>
        <w:jc w:val="center"/>
        <w:rPr>
          <w:sz w:val="20"/>
        </w:rPr>
      </w:pPr>
      <w:r>
        <w:rPr>
          <w:sz w:val="20"/>
          <w:lang w:val="en-US"/>
        </w:rPr>
        <w:t xml:space="preserve">           </w:t>
      </w:r>
      <w:r>
        <w:rPr>
          <w:sz w:val="20"/>
        </w:rPr>
        <w:t xml:space="preserve">e-mail: </w:t>
      </w:r>
      <w:hyperlink r:id="rId10" w:history="1">
        <w:r>
          <w:rPr>
            <w:rStyle w:val="Hipercze"/>
            <w:color w:val="000000"/>
            <w:sz w:val="20"/>
          </w:rPr>
          <w:t>nzoz.kss@szpital.kutno.pl</w:t>
        </w:r>
      </w:hyperlink>
      <w:r>
        <w:rPr>
          <w:sz w:val="20"/>
        </w:rPr>
        <w:t xml:space="preserve">  www. szpital.kutno.pl</w:t>
      </w:r>
    </w:p>
    <w:p w14:paraId="78EA61DA" w14:textId="77777777" w:rsidR="00D03495" w:rsidRDefault="00D03495" w:rsidP="00D03495">
      <w:pPr>
        <w:pStyle w:val="Nagwek"/>
        <w:jc w:val="center"/>
        <w:rPr>
          <w:sz w:val="20"/>
        </w:rPr>
      </w:pPr>
      <w:r>
        <w:rPr>
          <w:sz w:val="20"/>
        </w:rPr>
        <w:t xml:space="preserve">                 REGON 100974785; NIP 7752631681</w:t>
      </w:r>
    </w:p>
    <w:p w14:paraId="7F2A3813" w14:textId="77777777" w:rsidR="001350D3" w:rsidRDefault="001350D3" w:rsidP="001350D3">
      <w:pPr>
        <w:pStyle w:val="pkt"/>
      </w:pPr>
    </w:p>
    <w:p w14:paraId="11B62CFD" w14:textId="77777777" w:rsidR="001350D3" w:rsidRDefault="001350D3" w:rsidP="001350D3">
      <w:pPr>
        <w:pStyle w:val="pkt"/>
      </w:pPr>
    </w:p>
    <w:p w14:paraId="14E89199" w14:textId="77777777" w:rsidR="001350D3" w:rsidRDefault="001350D3" w:rsidP="001350D3">
      <w:pPr>
        <w:pStyle w:val="pkt"/>
      </w:pPr>
    </w:p>
    <w:p w14:paraId="39264A16" w14:textId="0E9C03A7" w:rsidR="001350D3" w:rsidRPr="004356C2" w:rsidRDefault="00621E73" w:rsidP="001350D3">
      <w:pPr>
        <w:pStyle w:val="pkt"/>
        <w:tabs>
          <w:tab w:val="right" w:pos="9214"/>
        </w:tabs>
        <w:spacing w:after="840"/>
        <w:ind w:left="0" w:firstLine="0"/>
        <w:rPr>
          <w:rFonts w:ascii="Arial" w:hAnsi="Arial" w:cs="Arial"/>
          <w:szCs w:val="24"/>
        </w:rPr>
      </w:pPr>
      <w:r w:rsidRPr="004356C2">
        <w:rPr>
          <w:rFonts w:ascii="Arial" w:hAnsi="Arial" w:cs="Arial"/>
          <w:bCs/>
          <w:szCs w:val="24"/>
        </w:rPr>
        <w:t>Nr post</w:t>
      </w:r>
      <w:r w:rsidR="004B46E7" w:rsidRPr="004356C2">
        <w:rPr>
          <w:rFonts w:ascii="Arial" w:hAnsi="Arial" w:cs="Arial"/>
          <w:bCs/>
          <w:szCs w:val="24"/>
        </w:rPr>
        <w:t>ę</w:t>
      </w:r>
      <w:r w:rsidRPr="004356C2">
        <w:rPr>
          <w:rFonts w:ascii="Arial" w:hAnsi="Arial" w:cs="Arial"/>
          <w:bCs/>
          <w:szCs w:val="24"/>
        </w:rPr>
        <w:t>powania</w:t>
      </w:r>
      <w:r w:rsidR="001350D3" w:rsidRPr="004356C2">
        <w:rPr>
          <w:rFonts w:ascii="Arial" w:hAnsi="Arial" w:cs="Arial"/>
          <w:bCs/>
          <w:szCs w:val="24"/>
        </w:rPr>
        <w:t>:</w:t>
      </w:r>
      <w:r w:rsidR="001350D3" w:rsidRPr="004356C2">
        <w:rPr>
          <w:rFonts w:ascii="Arial" w:hAnsi="Arial" w:cs="Arial"/>
          <w:b/>
          <w:szCs w:val="24"/>
        </w:rPr>
        <w:t xml:space="preserve"> </w:t>
      </w:r>
      <w:r w:rsidR="00910F67" w:rsidRPr="004356C2">
        <w:rPr>
          <w:rFonts w:ascii="Arial" w:hAnsi="Arial" w:cs="Arial"/>
          <w:b/>
          <w:szCs w:val="24"/>
        </w:rPr>
        <w:t>ZP/</w:t>
      </w:r>
      <w:r w:rsidR="00C4396E">
        <w:rPr>
          <w:rFonts w:ascii="Arial" w:hAnsi="Arial" w:cs="Arial"/>
          <w:b/>
          <w:szCs w:val="24"/>
        </w:rPr>
        <w:t>9</w:t>
      </w:r>
      <w:r w:rsidR="00910F67" w:rsidRPr="004356C2">
        <w:rPr>
          <w:rFonts w:ascii="Arial" w:hAnsi="Arial" w:cs="Arial"/>
          <w:b/>
          <w:szCs w:val="24"/>
        </w:rPr>
        <w:t>/21</w:t>
      </w:r>
      <w:r w:rsidR="001350D3" w:rsidRPr="004356C2">
        <w:rPr>
          <w:rFonts w:ascii="Arial" w:hAnsi="Arial" w:cs="Arial"/>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350D3" w14:paraId="3C78DF26" w14:textId="77777777"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0CF50DFB" w14:textId="77777777" w:rsidR="001350D3" w:rsidRPr="004356C2" w:rsidRDefault="001350D3">
            <w:pPr>
              <w:pStyle w:val="Tytu"/>
              <w:rPr>
                <w:rFonts w:ascii="Arial" w:hAnsi="Arial"/>
              </w:rPr>
            </w:pPr>
            <w:r w:rsidRPr="004356C2">
              <w:rPr>
                <w:rFonts w:ascii="Arial" w:hAnsi="Arial"/>
              </w:rPr>
              <w:t>SPECYFIKACJA WARUNKÓW ZAMÓWIENIA</w:t>
            </w:r>
          </w:p>
          <w:p w14:paraId="3025FD73" w14:textId="77777777" w:rsidR="001350D3" w:rsidRDefault="001350D3">
            <w:pPr>
              <w:keepNext/>
              <w:suppressAutoHyphens/>
              <w:spacing w:after="240"/>
              <w:jc w:val="center"/>
              <w:outlineLvl w:val="1"/>
              <w:rPr>
                <w:b/>
                <w:lang w:eastAsia="ar-SA"/>
              </w:rPr>
            </w:pPr>
            <w:r w:rsidRPr="004356C2">
              <w:rPr>
                <w:rFonts w:ascii="Arial" w:hAnsi="Arial" w:cs="Arial"/>
                <w:sz w:val="32"/>
                <w:szCs w:val="32"/>
                <w:lang w:eastAsia="ar-SA"/>
              </w:rPr>
              <w:t>zwana dalej</w:t>
            </w:r>
            <w:r w:rsidRPr="004356C2">
              <w:rPr>
                <w:rFonts w:ascii="Arial" w:hAnsi="Arial" w:cs="Arial"/>
                <w:b/>
                <w:sz w:val="32"/>
                <w:szCs w:val="32"/>
                <w:lang w:eastAsia="ar-SA"/>
              </w:rPr>
              <w:t xml:space="preserve"> (SWZ)</w:t>
            </w:r>
          </w:p>
        </w:tc>
      </w:tr>
    </w:tbl>
    <w:p w14:paraId="2B013FC5" w14:textId="77777777" w:rsidR="00910F67" w:rsidRDefault="00910F67" w:rsidP="001350D3">
      <w:pPr>
        <w:jc w:val="center"/>
        <w:rPr>
          <w:b/>
          <w:sz w:val="28"/>
          <w:szCs w:val="28"/>
        </w:rPr>
      </w:pPr>
    </w:p>
    <w:p w14:paraId="18F2D2C2" w14:textId="77777777" w:rsidR="002C68D9" w:rsidRDefault="002C68D9" w:rsidP="001350D3">
      <w:pPr>
        <w:jc w:val="center"/>
        <w:rPr>
          <w:rFonts w:ascii="Arial" w:hAnsi="Arial" w:cs="Arial"/>
          <w:b/>
          <w:sz w:val="34"/>
          <w:szCs w:val="34"/>
        </w:rPr>
      </w:pPr>
    </w:p>
    <w:p w14:paraId="3A8B646E" w14:textId="77777777" w:rsidR="002C68D9" w:rsidRDefault="002C68D9" w:rsidP="001350D3">
      <w:pPr>
        <w:jc w:val="center"/>
        <w:rPr>
          <w:rFonts w:ascii="Arial" w:hAnsi="Arial" w:cs="Arial"/>
          <w:b/>
          <w:sz w:val="34"/>
          <w:szCs w:val="34"/>
        </w:rPr>
      </w:pPr>
    </w:p>
    <w:p w14:paraId="472B62DA" w14:textId="7DA4CB94" w:rsidR="001350D3" w:rsidRPr="00BB4752" w:rsidRDefault="00BB4752" w:rsidP="001350D3">
      <w:pPr>
        <w:jc w:val="center"/>
        <w:rPr>
          <w:rFonts w:ascii="Arial" w:hAnsi="Arial" w:cs="Arial"/>
          <w:b/>
          <w:sz w:val="34"/>
          <w:szCs w:val="34"/>
        </w:rPr>
      </w:pPr>
      <w:r w:rsidRPr="00BB4752">
        <w:rPr>
          <w:rFonts w:ascii="Arial" w:hAnsi="Arial" w:cs="Arial"/>
          <w:b/>
          <w:sz w:val="34"/>
          <w:szCs w:val="34"/>
        </w:rPr>
        <w:t>DOSTOSOWANIE POMIESZCZEŃ ODDZIAŁU GINEKOLOGICZNEGO NA POTRZEBY O</w:t>
      </w:r>
      <w:r w:rsidR="0010532D" w:rsidRPr="00BB4752">
        <w:rPr>
          <w:rFonts w:ascii="Arial" w:hAnsi="Arial" w:cs="Arial"/>
          <w:b/>
          <w:sz w:val="34"/>
          <w:szCs w:val="34"/>
        </w:rPr>
        <w:t>DDZIAŁU PEDIATRYCZNEGO</w:t>
      </w:r>
    </w:p>
    <w:p w14:paraId="667C0F86" w14:textId="77777777" w:rsidR="001350D3" w:rsidRDefault="001350D3" w:rsidP="001350D3">
      <w:pPr>
        <w:jc w:val="center"/>
        <w:rPr>
          <w:b/>
          <w:sz w:val="32"/>
          <w:szCs w:val="32"/>
        </w:rPr>
      </w:pPr>
    </w:p>
    <w:p w14:paraId="406C68B6" w14:textId="77777777" w:rsidR="001350D3" w:rsidRDefault="001350D3" w:rsidP="001350D3">
      <w:pPr>
        <w:jc w:val="center"/>
        <w:rPr>
          <w:b/>
          <w:sz w:val="32"/>
          <w:szCs w:val="32"/>
        </w:rPr>
      </w:pPr>
    </w:p>
    <w:p w14:paraId="482A9803" w14:textId="77777777" w:rsidR="002C68D9" w:rsidRDefault="002C68D9" w:rsidP="006D2299">
      <w:pPr>
        <w:jc w:val="both"/>
        <w:rPr>
          <w:rFonts w:ascii="Arial" w:hAnsi="Arial" w:cs="Arial"/>
        </w:rPr>
      </w:pPr>
    </w:p>
    <w:p w14:paraId="6B94B487" w14:textId="77777777" w:rsidR="002C68D9" w:rsidRDefault="002C68D9" w:rsidP="006D2299">
      <w:pPr>
        <w:jc w:val="both"/>
        <w:rPr>
          <w:rFonts w:ascii="Arial" w:hAnsi="Arial" w:cs="Arial"/>
        </w:rPr>
      </w:pPr>
    </w:p>
    <w:p w14:paraId="18128521" w14:textId="25168262" w:rsidR="006D2299" w:rsidRPr="004356C2" w:rsidRDefault="001350D3" w:rsidP="006D2299">
      <w:pPr>
        <w:jc w:val="both"/>
        <w:rPr>
          <w:rFonts w:ascii="Arial" w:hAnsi="Arial" w:cs="Arial"/>
          <w:color w:val="FF0000"/>
        </w:rPr>
      </w:pPr>
      <w:r w:rsidRPr="004356C2">
        <w:rPr>
          <w:rFonts w:ascii="Arial" w:hAnsi="Arial" w:cs="Arial"/>
        </w:rPr>
        <w:t xml:space="preserve">Postępowanie o udzielenie zamówienia prowadzone jest </w:t>
      </w:r>
      <w:r w:rsidR="000571B5" w:rsidRPr="004356C2">
        <w:rPr>
          <w:rFonts w:ascii="Arial" w:hAnsi="Arial" w:cs="Arial"/>
        </w:rPr>
        <w:t xml:space="preserve">w trybie podstawowym bez negocjacji </w:t>
      </w:r>
    </w:p>
    <w:p w14:paraId="60F6F467" w14:textId="77777777" w:rsidR="006D2299" w:rsidRPr="004356C2" w:rsidRDefault="006D2299" w:rsidP="006D2299">
      <w:pPr>
        <w:jc w:val="both"/>
        <w:rPr>
          <w:rFonts w:ascii="Arial" w:hAnsi="Arial" w:cs="Arial"/>
        </w:rPr>
      </w:pPr>
    </w:p>
    <w:p w14:paraId="0F08800D" w14:textId="4711017E" w:rsidR="000571B5" w:rsidRPr="004356C2" w:rsidRDefault="001350D3" w:rsidP="006D2299">
      <w:pPr>
        <w:jc w:val="both"/>
        <w:rPr>
          <w:rFonts w:ascii="Arial" w:hAnsi="Arial" w:cs="Arial"/>
          <w:b/>
          <w:bCs/>
          <w:i/>
        </w:rPr>
      </w:pPr>
      <w:r w:rsidRPr="004356C2">
        <w:rPr>
          <w:rFonts w:ascii="Arial" w:hAnsi="Arial" w:cs="Arial"/>
        </w:rPr>
        <w:t xml:space="preserve">Wartość szacunkowa zamówienia </w:t>
      </w:r>
      <w:r w:rsidR="006D2299" w:rsidRPr="004356C2">
        <w:rPr>
          <w:rFonts w:ascii="Arial" w:hAnsi="Arial" w:cs="Arial"/>
        </w:rPr>
        <w:t xml:space="preserve">nie przekracza wyrażonej w złotych równowartości kwoty </w:t>
      </w:r>
      <w:r w:rsidR="00C4396E">
        <w:rPr>
          <w:rFonts w:ascii="Arial" w:hAnsi="Arial" w:cs="Arial"/>
        </w:rPr>
        <w:t>5 350</w:t>
      </w:r>
      <w:r w:rsidR="006D2299" w:rsidRPr="004356C2">
        <w:rPr>
          <w:rFonts w:ascii="Arial" w:hAnsi="Arial" w:cs="Arial"/>
        </w:rPr>
        <w:t xml:space="preserve"> 000 EURO </w:t>
      </w:r>
    </w:p>
    <w:p w14:paraId="1DB81EAA" w14:textId="77777777" w:rsidR="001350D3" w:rsidRDefault="001350D3" w:rsidP="001350D3">
      <w:pPr>
        <w:jc w:val="both"/>
      </w:pPr>
    </w:p>
    <w:p w14:paraId="3B7D32B4" w14:textId="77777777" w:rsidR="001350D3" w:rsidRDefault="001350D3" w:rsidP="001350D3">
      <w:pPr>
        <w:jc w:val="both"/>
      </w:pPr>
    </w:p>
    <w:p w14:paraId="4D0F0027" w14:textId="77777777" w:rsidR="001350D3" w:rsidRDefault="001350D3" w:rsidP="001350D3">
      <w:pPr>
        <w:jc w:val="both"/>
      </w:pPr>
    </w:p>
    <w:p w14:paraId="5385AD10" w14:textId="77777777" w:rsidR="001350D3" w:rsidRDefault="001350D3" w:rsidP="001350D3">
      <w:pPr>
        <w:jc w:val="both"/>
      </w:pPr>
    </w:p>
    <w:p w14:paraId="00803707" w14:textId="77777777" w:rsidR="00910F67" w:rsidRPr="004356C2" w:rsidRDefault="001350D3" w:rsidP="00E856B0">
      <w:pPr>
        <w:ind w:left="4247" w:firstLine="709"/>
        <w:rPr>
          <w:rFonts w:ascii="Arial" w:hAnsi="Arial" w:cs="Arial"/>
        </w:rPr>
      </w:pPr>
      <w:r w:rsidRPr="004356C2">
        <w:rPr>
          <w:rFonts w:ascii="Arial" w:hAnsi="Arial" w:cs="Arial"/>
        </w:rPr>
        <w:t>Zatwierdzono</w:t>
      </w:r>
      <w:r w:rsidR="00910F67" w:rsidRPr="004356C2">
        <w:rPr>
          <w:rFonts w:ascii="Arial" w:hAnsi="Arial" w:cs="Arial"/>
        </w:rPr>
        <w:t>:</w:t>
      </w:r>
    </w:p>
    <w:p w14:paraId="1FADA961" w14:textId="77777777" w:rsidR="00E20328" w:rsidRDefault="00E20328" w:rsidP="00E20328">
      <w:pPr>
        <w:ind w:left="4248" w:firstLine="708"/>
        <w:rPr>
          <w:rFonts w:ascii="Arial" w:hAnsi="Arial" w:cs="Arial"/>
          <w:sz w:val="20"/>
        </w:rPr>
      </w:pPr>
      <w:r>
        <w:rPr>
          <w:rFonts w:ascii="Arial" w:hAnsi="Arial" w:cs="Arial"/>
          <w:sz w:val="20"/>
        </w:rPr>
        <w:t>„Kutnowski Szpital Samorządowy” Sp. z o.o.</w:t>
      </w:r>
    </w:p>
    <w:p w14:paraId="6447AB74" w14:textId="77777777" w:rsidR="00E20328" w:rsidRDefault="00E20328" w:rsidP="00E20328">
      <w:pPr>
        <w:ind w:left="4248" w:firstLine="708"/>
        <w:rPr>
          <w:rFonts w:ascii="Arial" w:hAnsi="Arial" w:cs="Arial"/>
          <w:sz w:val="20"/>
        </w:rPr>
      </w:pPr>
      <w:r>
        <w:rPr>
          <w:rFonts w:ascii="Arial" w:hAnsi="Arial" w:cs="Arial"/>
          <w:sz w:val="20"/>
        </w:rPr>
        <w:t>Prezes Zarządu</w:t>
      </w:r>
    </w:p>
    <w:p w14:paraId="2C896A57" w14:textId="77777777" w:rsidR="00E20328" w:rsidRDefault="00E20328" w:rsidP="00E20328">
      <w:pPr>
        <w:ind w:left="4248" w:firstLine="708"/>
        <w:rPr>
          <w:rFonts w:ascii="Arial" w:hAnsi="Arial" w:cs="Arial"/>
          <w:sz w:val="20"/>
        </w:rPr>
      </w:pPr>
      <w:r>
        <w:rPr>
          <w:rFonts w:ascii="Arial" w:hAnsi="Arial" w:cs="Arial"/>
          <w:sz w:val="20"/>
        </w:rPr>
        <w:t>Artur Gur</w:t>
      </w:r>
    </w:p>
    <w:p w14:paraId="33D9F908" w14:textId="44A3AF49" w:rsidR="001350D3" w:rsidRDefault="001350D3" w:rsidP="001350D3">
      <w:pPr>
        <w:ind w:left="5940"/>
        <w:rPr>
          <w:rFonts w:ascii="Arial" w:hAnsi="Arial" w:cs="Arial"/>
        </w:rPr>
      </w:pPr>
    </w:p>
    <w:p w14:paraId="56885604" w14:textId="4758B0C4" w:rsidR="00C4396E" w:rsidRDefault="00C4396E" w:rsidP="001350D3">
      <w:pPr>
        <w:ind w:left="5940"/>
        <w:rPr>
          <w:rFonts w:ascii="Arial" w:hAnsi="Arial" w:cs="Arial"/>
        </w:rPr>
      </w:pPr>
    </w:p>
    <w:p w14:paraId="30823CD3" w14:textId="0F643A87" w:rsidR="00C4396E" w:rsidRDefault="00C4396E" w:rsidP="001350D3">
      <w:pPr>
        <w:ind w:left="5940"/>
        <w:rPr>
          <w:rFonts w:ascii="Arial" w:hAnsi="Arial" w:cs="Arial"/>
        </w:rPr>
      </w:pPr>
    </w:p>
    <w:p w14:paraId="57EA1A90" w14:textId="77777777" w:rsidR="00975548" w:rsidRPr="004356C2" w:rsidRDefault="00975548" w:rsidP="001350D3">
      <w:pPr>
        <w:ind w:left="5940"/>
        <w:rPr>
          <w:rFonts w:ascii="Arial" w:hAnsi="Arial" w:cs="Arial"/>
        </w:rPr>
      </w:pPr>
    </w:p>
    <w:p w14:paraId="76F1A901" w14:textId="2FED9096" w:rsidR="00EB28A7" w:rsidRPr="004356C2" w:rsidRDefault="00EB28A7" w:rsidP="001350D3">
      <w:pPr>
        <w:ind w:left="5940"/>
        <w:rPr>
          <w:rFonts w:ascii="Arial" w:hAnsi="Arial" w:cs="Arial"/>
        </w:rPr>
      </w:pPr>
    </w:p>
    <w:p w14:paraId="68E30ECC" w14:textId="69BB9534" w:rsidR="00EB28A7" w:rsidRPr="004356C2" w:rsidRDefault="00EB28A7" w:rsidP="001350D3">
      <w:pPr>
        <w:ind w:left="5940"/>
        <w:rPr>
          <w:rFonts w:ascii="Arial" w:hAnsi="Arial" w:cs="Arial"/>
        </w:rPr>
      </w:pPr>
    </w:p>
    <w:p w14:paraId="5C57D7B6" w14:textId="77777777" w:rsidR="00EB28A7" w:rsidRPr="004356C2" w:rsidRDefault="00EB28A7" w:rsidP="001350D3">
      <w:pPr>
        <w:ind w:left="5940"/>
        <w:rPr>
          <w:rFonts w:ascii="Arial" w:hAnsi="Arial" w:cs="Arial"/>
        </w:rPr>
      </w:pPr>
    </w:p>
    <w:p w14:paraId="3C84145B" w14:textId="1482BE64" w:rsidR="009103CB" w:rsidRDefault="00EB28A7" w:rsidP="00EB28A7">
      <w:pPr>
        <w:jc w:val="center"/>
        <w:rPr>
          <w:rFonts w:ascii="Arial" w:hAnsi="Arial" w:cs="Arial"/>
        </w:rPr>
      </w:pPr>
      <w:r w:rsidRPr="004356C2">
        <w:rPr>
          <w:rFonts w:ascii="Arial" w:hAnsi="Arial" w:cs="Arial"/>
        </w:rPr>
        <w:t xml:space="preserve">Kutno, dnia </w:t>
      </w:r>
      <w:r w:rsidR="00293D45">
        <w:rPr>
          <w:rFonts w:ascii="Arial" w:hAnsi="Arial" w:cs="Arial"/>
        </w:rPr>
        <w:t>30.07.</w:t>
      </w:r>
      <w:r w:rsidR="00CA2EF1">
        <w:rPr>
          <w:rFonts w:ascii="Arial" w:hAnsi="Arial" w:cs="Arial"/>
        </w:rPr>
        <w:t>2021 r.</w:t>
      </w:r>
    </w:p>
    <w:p w14:paraId="0A672120" w14:textId="5F574145" w:rsidR="001350D3" w:rsidRDefault="006D2299" w:rsidP="009E6BD7">
      <w:pPr>
        <w:spacing w:line="252" w:lineRule="auto"/>
        <w:rPr>
          <w:rFonts w:ascii="Arial" w:hAnsi="Arial" w:cs="Arial"/>
          <w:b/>
          <w:caps/>
        </w:rPr>
      </w:pPr>
      <w:bookmarkStart w:id="0" w:name="_Toc258314242"/>
      <w:r w:rsidRPr="00097385">
        <w:rPr>
          <w:rFonts w:ascii="Arial" w:hAnsi="Arial" w:cs="Arial"/>
          <w:b/>
          <w:caps/>
        </w:rPr>
        <w:lastRenderedPageBreak/>
        <w:t xml:space="preserve">1. </w:t>
      </w:r>
      <w:r w:rsidR="001350D3" w:rsidRPr="00097385">
        <w:rPr>
          <w:rFonts w:ascii="Arial" w:hAnsi="Arial" w:cs="Arial"/>
          <w:b/>
          <w:caps/>
        </w:rPr>
        <w:t>Nazwa oraz adres Zamawiającego</w:t>
      </w:r>
      <w:bookmarkEnd w:id="0"/>
    </w:p>
    <w:p w14:paraId="0BA0AC84" w14:textId="77777777" w:rsidR="00C50DFD" w:rsidRPr="00097385" w:rsidRDefault="00C50DFD" w:rsidP="009E6BD7">
      <w:pPr>
        <w:pStyle w:val="Tekstpodstawowy"/>
        <w:spacing w:after="0" w:line="252" w:lineRule="auto"/>
        <w:ind w:firstLine="709"/>
        <w:rPr>
          <w:rFonts w:ascii="Arial" w:hAnsi="Arial" w:cs="Arial"/>
          <w:sz w:val="22"/>
          <w:szCs w:val="22"/>
        </w:rPr>
      </w:pPr>
      <w:r w:rsidRPr="00097385">
        <w:rPr>
          <w:rFonts w:ascii="Arial" w:hAnsi="Arial" w:cs="Arial"/>
          <w:sz w:val="22"/>
          <w:szCs w:val="22"/>
        </w:rPr>
        <w:t>„Kutnowski Szpital Samorządowy” Spółka z o.o.</w:t>
      </w:r>
    </w:p>
    <w:p w14:paraId="7B135156" w14:textId="56B584A7" w:rsidR="00EE631D" w:rsidRPr="00097385" w:rsidRDefault="00F35D8A" w:rsidP="009E6BD7">
      <w:pPr>
        <w:pStyle w:val="Tekstpodstawowy"/>
        <w:spacing w:after="0" w:line="252" w:lineRule="auto"/>
        <w:ind w:firstLine="709"/>
        <w:rPr>
          <w:rFonts w:ascii="Arial" w:hAnsi="Arial" w:cs="Arial"/>
          <w:sz w:val="22"/>
          <w:szCs w:val="22"/>
        </w:rPr>
      </w:pPr>
      <w:r w:rsidRPr="00097385">
        <w:rPr>
          <w:rFonts w:ascii="Arial" w:hAnsi="Arial" w:cs="Arial"/>
          <w:sz w:val="22"/>
          <w:szCs w:val="22"/>
        </w:rPr>
        <w:t>u</w:t>
      </w:r>
      <w:r w:rsidR="00EE631D" w:rsidRPr="00097385">
        <w:rPr>
          <w:rFonts w:ascii="Arial" w:hAnsi="Arial" w:cs="Arial"/>
          <w:sz w:val="22"/>
          <w:szCs w:val="22"/>
        </w:rPr>
        <w:t>l. Kościuszki 52</w:t>
      </w:r>
      <w:r w:rsidRPr="00097385">
        <w:rPr>
          <w:rFonts w:ascii="Arial" w:hAnsi="Arial" w:cs="Arial"/>
          <w:sz w:val="22"/>
          <w:szCs w:val="22"/>
        </w:rPr>
        <w:t xml:space="preserve">, </w:t>
      </w:r>
      <w:r w:rsidR="00EE631D" w:rsidRPr="00097385">
        <w:rPr>
          <w:rFonts w:ascii="Arial" w:hAnsi="Arial" w:cs="Arial"/>
          <w:sz w:val="22"/>
          <w:szCs w:val="22"/>
        </w:rPr>
        <w:t>99-300 Kutno</w:t>
      </w:r>
    </w:p>
    <w:p w14:paraId="28FF798C" w14:textId="534450BC" w:rsidR="00B04B00" w:rsidRPr="00097385" w:rsidRDefault="001350D3" w:rsidP="009E6BD7">
      <w:pPr>
        <w:pStyle w:val="Tekstpodstawowy"/>
        <w:spacing w:after="0" w:line="252" w:lineRule="auto"/>
        <w:ind w:firstLine="709"/>
        <w:rPr>
          <w:rFonts w:ascii="Arial" w:hAnsi="Arial" w:cs="Arial"/>
          <w:sz w:val="22"/>
          <w:szCs w:val="22"/>
          <w:lang w:val="en-GB"/>
        </w:rPr>
      </w:pPr>
      <w:r w:rsidRPr="00097385">
        <w:rPr>
          <w:rFonts w:ascii="Arial" w:hAnsi="Arial" w:cs="Arial"/>
          <w:sz w:val="22"/>
          <w:szCs w:val="22"/>
          <w:lang w:val="en-GB"/>
        </w:rPr>
        <w:t>Tel.</w:t>
      </w:r>
      <w:r w:rsidR="00B04B00" w:rsidRPr="00097385">
        <w:rPr>
          <w:rFonts w:ascii="Arial" w:hAnsi="Arial" w:cs="Arial"/>
          <w:sz w:val="22"/>
          <w:szCs w:val="22"/>
          <w:lang w:val="en-GB"/>
        </w:rPr>
        <w:t xml:space="preserve"> 24/388 02 0</w:t>
      </w:r>
      <w:r w:rsidR="00531F47">
        <w:rPr>
          <w:rFonts w:ascii="Arial" w:hAnsi="Arial" w:cs="Arial"/>
          <w:sz w:val="22"/>
          <w:szCs w:val="22"/>
          <w:lang w:val="en-GB"/>
        </w:rPr>
        <w:t>2</w:t>
      </w:r>
      <w:r w:rsidR="00B04B00" w:rsidRPr="00097385">
        <w:rPr>
          <w:rFonts w:ascii="Arial" w:hAnsi="Arial" w:cs="Arial"/>
          <w:sz w:val="22"/>
          <w:szCs w:val="22"/>
          <w:lang w:val="en-GB"/>
        </w:rPr>
        <w:t>, tel./fax. 24/ 388 02 01</w:t>
      </w:r>
    </w:p>
    <w:p w14:paraId="7BF834F5" w14:textId="77777777" w:rsidR="00113B38" w:rsidRDefault="00113B38" w:rsidP="009E6BD7">
      <w:pPr>
        <w:pStyle w:val="Nagwek"/>
        <w:spacing w:line="252" w:lineRule="auto"/>
        <w:rPr>
          <w:rFonts w:ascii="Arial" w:hAnsi="Arial" w:cs="Arial"/>
          <w:sz w:val="22"/>
          <w:szCs w:val="22"/>
          <w:lang w:val="en-GB"/>
        </w:rPr>
      </w:pPr>
    </w:p>
    <w:p w14:paraId="497D06A1" w14:textId="71F9171A" w:rsidR="00B04B00" w:rsidRPr="00097385" w:rsidRDefault="001350D3" w:rsidP="009E6BD7">
      <w:pPr>
        <w:pStyle w:val="Nagwek"/>
        <w:spacing w:line="252" w:lineRule="auto"/>
        <w:rPr>
          <w:rFonts w:ascii="Arial" w:hAnsi="Arial" w:cs="Arial"/>
          <w:sz w:val="22"/>
          <w:szCs w:val="22"/>
        </w:rPr>
      </w:pPr>
      <w:r w:rsidRPr="00097385">
        <w:rPr>
          <w:rFonts w:ascii="Arial" w:hAnsi="Arial" w:cs="Arial"/>
          <w:sz w:val="22"/>
          <w:szCs w:val="22"/>
          <w:lang w:val="en-GB"/>
        </w:rPr>
        <w:t>Adres poczty elektroniczn</w:t>
      </w:r>
      <w:r w:rsidR="003F5DBA" w:rsidRPr="00097385">
        <w:rPr>
          <w:rFonts w:ascii="Arial" w:hAnsi="Arial" w:cs="Arial"/>
          <w:sz w:val="22"/>
          <w:szCs w:val="22"/>
          <w:lang w:val="en-GB"/>
        </w:rPr>
        <w:t xml:space="preserve">ej: </w:t>
      </w:r>
      <w:hyperlink r:id="rId11" w:history="1">
        <w:r w:rsidR="003F5DBA" w:rsidRPr="00097385">
          <w:rPr>
            <w:rStyle w:val="Hipercze"/>
            <w:rFonts w:ascii="Arial" w:hAnsi="Arial" w:cs="Arial"/>
            <w:sz w:val="22"/>
            <w:szCs w:val="22"/>
          </w:rPr>
          <w:t>nzoz.kss@szpital.kutno.pl</w:t>
        </w:r>
      </w:hyperlink>
      <w:r w:rsidR="00B04B00" w:rsidRPr="00097385">
        <w:rPr>
          <w:rFonts w:ascii="Arial" w:hAnsi="Arial" w:cs="Arial"/>
          <w:sz w:val="22"/>
          <w:szCs w:val="22"/>
        </w:rPr>
        <w:t xml:space="preserve">  </w:t>
      </w:r>
    </w:p>
    <w:p w14:paraId="1F1B17FC" w14:textId="21CB11DD" w:rsidR="001350D3" w:rsidRPr="00097385" w:rsidRDefault="003F5DBA" w:rsidP="009E6BD7">
      <w:pPr>
        <w:pStyle w:val="Tekstpodstawowy"/>
        <w:spacing w:after="0" w:line="252" w:lineRule="auto"/>
        <w:rPr>
          <w:rFonts w:ascii="Arial" w:hAnsi="Arial" w:cs="Arial"/>
          <w:sz w:val="22"/>
          <w:szCs w:val="22"/>
          <w:lang w:val="en-GB"/>
        </w:rPr>
      </w:pPr>
      <w:r w:rsidRPr="00097385">
        <w:rPr>
          <w:rFonts w:ascii="Arial" w:hAnsi="Arial" w:cs="Arial"/>
          <w:sz w:val="22"/>
          <w:szCs w:val="22"/>
          <w:lang w:val="en-GB"/>
        </w:rPr>
        <w:t xml:space="preserve">Strona internetowa: </w:t>
      </w:r>
      <w:r w:rsidR="00DC4F84" w:rsidRPr="00097385">
        <w:rPr>
          <w:rStyle w:val="Hipercze"/>
          <w:rFonts w:ascii="Arial" w:hAnsi="Arial" w:cs="Arial"/>
          <w:sz w:val="22"/>
          <w:szCs w:val="22"/>
        </w:rPr>
        <w:t>www.szpital.kutno.pl</w:t>
      </w:r>
    </w:p>
    <w:p w14:paraId="6D73D491" w14:textId="1A4B0470" w:rsidR="001350D3" w:rsidRPr="00097385" w:rsidRDefault="0019225F" w:rsidP="009E6BD7">
      <w:pPr>
        <w:pStyle w:val="Tekstpodstawowy"/>
        <w:spacing w:after="0" w:line="252" w:lineRule="auto"/>
        <w:jc w:val="both"/>
        <w:rPr>
          <w:rFonts w:ascii="Arial" w:hAnsi="Arial" w:cs="Arial"/>
          <w:sz w:val="22"/>
          <w:szCs w:val="22"/>
        </w:rPr>
      </w:pPr>
      <w:r w:rsidRPr="00097385">
        <w:rPr>
          <w:rFonts w:ascii="Arial" w:hAnsi="Arial" w:cs="Arial"/>
          <w:sz w:val="22"/>
          <w:szCs w:val="22"/>
          <w:lang w:val="en-GB"/>
        </w:rPr>
        <w:t>Adres strony internetowej prowadzonego postępowania oraz strony, na której udostępniane będą zmiany i wyjaśnienia treści SWZ oraz inne dokumenty zamówienia bezpośrednio związane z</w:t>
      </w:r>
      <w:r w:rsidR="00BA6E8B" w:rsidRPr="00097385">
        <w:rPr>
          <w:rFonts w:ascii="Arial" w:hAnsi="Arial" w:cs="Arial"/>
          <w:sz w:val="22"/>
          <w:szCs w:val="22"/>
          <w:lang w:val="en-GB"/>
        </w:rPr>
        <w:t> </w:t>
      </w:r>
      <w:r w:rsidRPr="00097385">
        <w:rPr>
          <w:rFonts w:ascii="Arial" w:hAnsi="Arial" w:cs="Arial"/>
          <w:sz w:val="22"/>
          <w:szCs w:val="22"/>
          <w:lang w:val="en-GB"/>
        </w:rPr>
        <w:t>postępowaniem</w:t>
      </w:r>
      <w:r w:rsidR="001350D3" w:rsidRPr="00097385">
        <w:rPr>
          <w:rFonts w:ascii="Arial" w:hAnsi="Arial" w:cs="Arial"/>
          <w:sz w:val="22"/>
          <w:szCs w:val="22"/>
        </w:rPr>
        <w:t xml:space="preserve">: </w:t>
      </w:r>
      <w:hyperlink r:id="rId12" w:history="1">
        <w:r w:rsidR="006806EC" w:rsidRPr="00097385">
          <w:rPr>
            <w:rStyle w:val="Hipercze"/>
            <w:rFonts w:ascii="Arial" w:hAnsi="Arial" w:cs="Arial"/>
            <w:sz w:val="22"/>
            <w:szCs w:val="22"/>
          </w:rPr>
          <w:t>https://platformazakupowa.pl/pn/szpital_kutno</w:t>
        </w:r>
      </w:hyperlink>
    </w:p>
    <w:p w14:paraId="5776E9A5" w14:textId="25534E24" w:rsidR="00BA6E8B" w:rsidRPr="00905E2E" w:rsidRDefault="006644D7" w:rsidP="009E6BD7">
      <w:pPr>
        <w:pStyle w:val="Nagwek1"/>
        <w:spacing w:before="0" w:after="0"/>
        <w:rPr>
          <w:caps w:val="0"/>
          <w:sz w:val="22"/>
          <w:szCs w:val="22"/>
        </w:rPr>
      </w:pPr>
      <w:bookmarkStart w:id="1" w:name="_Toc258314243"/>
      <w:r w:rsidRPr="00905E2E">
        <w:rPr>
          <w:caps w:val="0"/>
          <w:sz w:val="22"/>
          <w:szCs w:val="22"/>
        </w:rPr>
        <w:t xml:space="preserve">Osoby do kontaktu: </w:t>
      </w:r>
      <w:r w:rsidR="001F6159" w:rsidRPr="00905E2E">
        <w:rPr>
          <w:caps w:val="0"/>
          <w:sz w:val="22"/>
          <w:szCs w:val="22"/>
        </w:rPr>
        <w:t>Agnieszka Tomalak i Iwona Konwerska</w:t>
      </w:r>
    </w:p>
    <w:p w14:paraId="5BE22159" w14:textId="72BAE27B" w:rsidR="00BA6E8B" w:rsidRDefault="001F6159" w:rsidP="009E6BD7">
      <w:pPr>
        <w:pStyle w:val="Nagwek1"/>
        <w:spacing w:before="0" w:after="0"/>
        <w:rPr>
          <w:caps w:val="0"/>
          <w:sz w:val="22"/>
          <w:szCs w:val="22"/>
        </w:rPr>
      </w:pPr>
      <w:r w:rsidRPr="00905E2E">
        <w:rPr>
          <w:caps w:val="0"/>
          <w:sz w:val="22"/>
          <w:szCs w:val="22"/>
        </w:rPr>
        <w:t>Tel./fax</w:t>
      </w:r>
      <w:r w:rsidR="00380DA3" w:rsidRPr="00905E2E">
        <w:rPr>
          <w:caps w:val="0"/>
          <w:sz w:val="22"/>
          <w:szCs w:val="22"/>
        </w:rPr>
        <w:t>:</w:t>
      </w:r>
      <w:r w:rsidRPr="00905E2E">
        <w:rPr>
          <w:caps w:val="0"/>
          <w:sz w:val="22"/>
          <w:szCs w:val="22"/>
        </w:rPr>
        <w:t xml:space="preserve"> 24/ 388 02 47</w:t>
      </w:r>
    </w:p>
    <w:p w14:paraId="068F8FA2" w14:textId="77777777" w:rsidR="009E6BD7" w:rsidRPr="009E6BD7" w:rsidRDefault="009E6BD7" w:rsidP="009E6BD7">
      <w:pPr>
        <w:pStyle w:val="Nagwek2"/>
        <w:spacing w:before="0" w:after="0"/>
      </w:pPr>
    </w:p>
    <w:p w14:paraId="5F8D4954" w14:textId="4A42F9DA" w:rsidR="00A021C4" w:rsidRPr="00A021C4" w:rsidRDefault="006644D7" w:rsidP="009E6BD7">
      <w:pPr>
        <w:pStyle w:val="Nagwek1"/>
        <w:spacing w:before="0" w:after="0"/>
      </w:pPr>
      <w:r w:rsidRPr="00A021C4">
        <w:t xml:space="preserve">2. </w:t>
      </w:r>
      <w:r w:rsidR="001350D3" w:rsidRPr="00A021C4">
        <w:t>Tryb udzielenia zamówienia</w:t>
      </w:r>
      <w:bookmarkEnd w:id="1"/>
    </w:p>
    <w:p w14:paraId="7D526BD2" w14:textId="10051ED8" w:rsidR="00870C7D" w:rsidRPr="00F4180E" w:rsidRDefault="000571B5" w:rsidP="009E6BD7">
      <w:pPr>
        <w:pStyle w:val="Akapitzlist"/>
        <w:numPr>
          <w:ilvl w:val="0"/>
          <w:numId w:val="14"/>
        </w:numPr>
        <w:spacing w:after="0" w:line="252" w:lineRule="auto"/>
        <w:jc w:val="both"/>
        <w:rPr>
          <w:rFonts w:ascii="Arial" w:hAnsi="Arial" w:cs="Arial"/>
        </w:rPr>
      </w:pPr>
      <w:r w:rsidRPr="00F4180E">
        <w:rPr>
          <w:rFonts w:ascii="Arial" w:hAnsi="Arial" w:cs="Arial"/>
        </w:rPr>
        <w:t>Postępowanie o udzielenie zamówienia prowadzone jest na podstawie ustawy z dnia 11 września 2019 r. Prawo zamówień publicznych (Dz.U. 2019 poz. 2019 tj. ze zm.)</w:t>
      </w:r>
      <w:r w:rsidR="00A678B4">
        <w:rPr>
          <w:rFonts w:ascii="Arial" w:hAnsi="Arial" w:cs="Arial"/>
        </w:rPr>
        <w:t xml:space="preserve">, </w:t>
      </w:r>
      <w:r w:rsidRPr="00F4180E">
        <w:rPr>
          <w:rFonts w:ascii="Arial" w:hAnsi="Arial" w:cs="Arial"/>
        </w:rPr>
        <w:t>zwanej dalej</w:t>
      </w:r>
      <w:r w:rsidR="00A678B4">
        <w:rPr>
          <w:rFonts w:ascii="Arial" w:hAnsi="Arial" w:cs="Arial"/>
        </w:rPr>
        <w:t xml:space="preserve"> </w:t>
      </w:r>
      <w:r w:rsidRPr="00F4180E">
        <w:rPr>
          <w:rFonts w:ascii="Arial" w:hAnsi="Arial" w:cs="Arial"/>
        </w:rPr>
        <w:t>”ustawą Pzp”</w:t>
      </w:r>
      <w:r w:rsidR="00692DB3" w:rsidRPr="00F4180E">
        <w:rPr>
          <w:rFonts w:ascii="Arial" w:hAnsi="Arial" w:cs="Arial"/>
        </w:rPr>
        <w:t xml:space="preserve"> w trybie: </w:t>
      </w:r>
      <w:r w:rsidR="0005225E" w:rsidRPr="00F4180E">
        <w:rPr>
          <w:rFonts w:ascii="Arial" w:hAnsi="Arial" w:cs="Arial"/>
          <w:b/>
        </w:rPr>
        <w:t>podstawowym bez negocjacji</w:t>
      </w:r>
      <w:r w:rsidR="00BF0CD9" w:rsidRPr="00F4180E">
        <w:rPr>
          <w:rFonts w:ascii="Arial" w:hAnsi="Arial" w:cs="Arial"/>
        </w:rPr>
        <w:t>, o którym mowa w art. 275 pkt 1 ustawy Pzp</w:t>
      </w:r>
      <w:r w:rsidRPr="00F4180E">
        <w:rPr>
          <w:rFonts w:ascii="Arial" w:hAnsi="Arial" w:cs="Arial"/>
        </w:rPr>
        <w:t xml:space="preserve">. </w:t>
      </w:r>
    </w:p>
    <w:p w14:paraId="23ECCB05" w14:textId="4C85F292" w:rsidR="000571B5" w:rsidRDefault="000571B5" w:rsidP="009E6BD7">
      <w:pPr>
        <w:pStyle w:val="Akapitzlist"/>
        <w:numPr>
          <w:ilvl w:val="0"/>
          <w:numId w:val="14"/>
        </w:numPr>
        <w:spacing w:after="0" w:line="252" w:lineRule="auto"/>
        <w:jc w:val="both"/>
        <w:rPr>
          <w:rFonts w:ascii="Arial" w:hAnsi="Arial" w:cs="Arial"/>
        </w:rPr>
      </w:pPr>
      <w:r w:rsidRPr="00F4180E">
        <w:rPr>
          <w:rFonts w:ascii="Arial" w:hAnsi="Arial" w:cs="Arial"/>
        </w:rPr>
        <w:t>Wartość szacunkowa zamówienia jest niższa od progów unijnych określonych na podstawie art. 3 ustawy Pzp.</w:t>
      </w:r>
    </w:p>
    <w:p w14:paraId="49B7B822" w14:textId="77777777" w:rsidR="009E6BD7" w:rsidRPr="00F4180E" w:rsidRDefault="009E6BD7" w:rsidP="009E6BD7">
      <w:pPr>
        <w:pStyle w:val="Akapitzlist"/>
        <w:spacing w:after="0" w:line="252" w:lineRule="auto"/>
        <w:ind w:left="357"/>
        <w:jc w:val="both"/>
        <w:rPr>
          <w:rFonts w:ascii="Arial" w:hAnsi="Arial" w:cs="Arial"/>
        </w:rPr>
      </w:pPr>
    </w:p>
    <w:p w14:paraId="43BB7610" w14:textId="56DAFAAD" w:rsidR="000571B5" w:rsidRPr="00204D49" w:rsidRDefault="00CB1F29" w:rsidP="009E6BD7">
      <w:pPr>
        <w:pStyle w:val="Tekstpodstawowywcity"/>
        <w:spacing w:after="0" w:line="252" w:lineRule="auto"/>
        <w:ind w:left="0"/>
        <w:jc w:val="both"/>
        <w:rPr>
          <w:rFonts w:ascii="Arial" w:hAnsi="Arial" w:cs="Arial"/>
          <w:b/>
          <w:caps/>
        </w:rPr>
      </w:pPr>
      <w:r w:rsidRPr="00204D49">
        <w:rPr>
          <w:rFonts w:ascii="Arial" w:hAnsi="Arial" w:cs="Arial"/>
          <w:b/>
          <w:caps/>
        </w:rPr>
        <w:t xml:space="preserve">3. </w:t>
      </w:r>
      <w:r w:rsidR="00692DB3" w:rsidRPr="00204D49">
        <w:rPr>
          <w:rFonts w:ascii="Arial" w:hAnsi="Arial" w:cs="Arial"/>
          <w:b/>
          <w:caps/>
        </w:rPr>
        <w:t>informacje ogólne</w:t>
      </w:r>
    </w:p>
    <w:p w14:paraId="06CF9BBE" w14:textId="62ED231E" w:rsidR="00007B5A" w:rsidRPr="000E6244" w:rsidRDefault="001350D3" w:rsidP="009E6BD7">
      <w:pPr>
        <w:pStyle w:val="Akapitzlist"/>
        <w:numPr>
          <w:ilvl w:val="0"/>
          <w:numId w:val="15"/>
        </w:numPr>
        <w:spacing w:after="0" w:line="252" w:lineRule="auto"/>
        <w:jc w:val="both"/>
        <w:rPr>
          <w:rFonts w:ascii="Arial" w:hAnsi="Arial" w:cs="Arial"/>
          <w:lang w:val="x-none"/>
        </w:rPr>
      </w:pPr>
      <w:bookmarkStart w:id="2" w:name="_Toc258314244"/>
      <w:r w:rsidRPr="000E6244">
        <w:rPr>
          <w:rFonts w:ascii="Arial" w:hAnsi="Arial" w:cs="Arial"/>
        </w:rPr>
        <w:t xml:space="preserve">W niniejszym postępowaniu komunikacja między Zamawiającym a Wykonawcami odbywa się przy użyciu środków komunikacji elektronicznej, za pośrednictwem platformy on-line działającej pod adresem </w:t>
      </w:r>
      <w:hyperlink r:id="rId13" w:history="1">
        <w:r w:rsidR="00007B5A" w:rsidRPr="000E6244">
          <w:rPr>
            <w:rStyle w:val="Hipercze"/>
            <w:rFonts w:ascii="Arial" w:hAnsi="Arial" w:cs="Arial"/>
          </w:rPr>
          <w:t>https://platformazakupowa.pl/pn/szpital_kutno</w:t>
        </w:r>
      </w:hyperlink>
      <w:r w:rsidRPr="000E6244">
        <w:rPr>
          <w:rFonts w:ascii="Arial" w:hAnsi="Arial" w:cs="Arial"/>
        </w:rPr>
        <w:t xml:space="preserve"> (dalej jako: ”Platforma”).</w:t>
      </w:r>
    </w:p>
    <w:p w14:paraId="3E69192E" w14:textId="143F6AF8" w:rsidR="00B21CCF" w:rsidRPr="000E6244" w:rsidRDefault="00B21CCF" w:rsidP="009E6BD7">
      <w:pPr>
        <w:numPr>
          <w:ilvl w:val="0"/>
          <w:numId w:val="15"/>
        </w:numPr>
        <w:suppressAutoHyphens/>
        <w:spacing w:line="252" w:lineRule="auto"/>
        <w:jc w:val="both"/>
        <w:rPr>
          <w:rFonts w:ascii="Arial" w:hAnsi="Arial" w:cs="Arial"/>
          <w:b/>
          <w:sz w:val="22"/>
          <w:szCs w:val="22"/>
        </w:rPr>
      </w:pPr>
      <w:r w:rsidRPr="000E6244">
        <w:rPr>
          <w:rFonts w:ascii="Arial" w:hAnsi="Arial" w:cs="Arial"/>
          <w:b/>
          <w:sz w:val="22"/>
          <w:szCs w:val="22"/>
        </w:rPr>
        <w:t>Sposób komunikacji elektronicznej został szczegółowo opisany w rozdzia</w:t>
      </w:r>
      <w:r w:rsidR="009979EE" w:rsidRPr="000E6244">
        <w:rPr>
          <w:rFonts w:ascii="Arial" w:hAnsi="Arial" w:cs="Arial"/>
          <w:b/>
          <w:sz w:val="22"/>
          <w:szCs w:val="22"/>
        </w:rPr>
        <w:t>łach:</w:t>
      </w:r>
      <w:r w:rsidRPr="000E6244">
        <w:rPr>
          <w:rFonts w:ascii="Arial" w:hAnsi="Arial" w:cs="Arial"/>
          <w:b/>
          <w:sz w:val="22"/>
          <w:szCs w:val="22"/>
        </w:rPr>
        <w:t xml:space="preserve"> </w:t>
      </w:r>
      <w:r w:rsidR="00EB28A7" w:rsidRPr="000E6244">
        <w:rPr>
          <w:rFonts w:ascii="Arial" w:hAnsi="Arial" w:cs="Arial"/>
          <w:b/>
          <w:sz w:val="22"/>
          <w:szCs w:val="22"/>
        </w:rPr>
        <w:t>12</w:t>
      </w:r>
      <w:r w:rsidR="009979EE" w:rsidRPr="000E6244">
        <w:rPr>
          <w:rFonts w:ascii="Arial" w:hAnsi="Arial" w:cs="Arial"/>
          <w:b/>
          <w:sz w:val="22"/>
          <w:szCs w:val="22"/>
        </w:rPr>
        <w:t>, 13</w:t>
      </w:r>
      <w:r w:rsidRPr="000E6244">
        <w:rPr>
          <w:rFonts w:ascii="Arial" w:hAnsi="Arial" w:cs="Arial"/>
          <w:b/>
          <w:sz w:val="22"/>
          <w:szCs w:val="22"/>
        </w:rPr>
        <w:t xml:space="preserve"> i</w:t>
      </w:r>
      <w:r w:rsidR="009979EE" w:rsidRPr="000E6244">
        <w:rPr>
          <w:rFonts w:ascii="Arial" w:hAnsi="Arial" w:cs="Arial"/>
          <w:b/>
          <w:sz w:val="22"/>
          <w:szCs w:val="22"/>
        </w:rPr>
        <w:t> 16.</w:t>
      </w:r>
    </w:p>
    <w:p w14:paraId="6DF4744A" w14:textId="77777777" w:rsidR="00B048D2" w:rsidRPr="000E6244" w:rsidRDefault="00257307" w:rsidP="009E6BD7">
      <w:pPr>
        <w:pStyle w:val="Akapitzlist"/>
        <w:numPr>
          <w:ilvl w:val="0"/>
          <w:numId w:val="15"/>
        </w:numPr>
        <w:spacing w:after="0" w:line="252" w:lineRule="auto"/>
        <w:jc w:val="both"/>
        <w:rPr>
          <w:rFonts w:ascii="Arial" w:hAnsi="Arial" w:cs="Arial"/>
          <w:lang w:val="x-none"/>
        </w:rPr>
      </w:pPr>
      <w:r w:rsidRPr="000E6244">
        <w:rPr>
          <w:rFonts w:ascii="Arial" w:hAnsi="Arial" w:cs="Arial"/>
        </w:rPr>
        <w:t>Zamawiający nie przewiduje udzielenia zaliczek na poczet wykonania zamówieni</w:t>
      </w:r>
      <w:r w:rsidR="00B048D2" w:rsidRPr="000E6244">
        <w:rPr>
          <w:rFonts w:ascii="Arial" w:hAnsi="Arial" w:cs="Arial"/>
        </w:rPr>
        <w:t>a.</w:t>
      </w:r>
    </w:p>
    <w:p w14:paraId="6B0C04F5" w14:textId="06313AC5" w:rsidR="0052250C" w:rsidRPr="000E6244" w:rsidRDefault="0052250C" w:rsidP="009E6BD7">
      <w:pPr>
        <w:numPr>
          <w:ilvl w:val="0"/>
          <w:numId w:val="15"/>
        </w:numPr>
        <w:spacing w:line="252" w:lineRule="auto"/>
        <w:jc w:val="both"/>
        <w:rPr>
          <w:rFonts w:ascii="Arial" w:hAnsi="Arial" w:cs="Arial"/>
          <w:sz w:val="22"/>
          <w:szCs w:val="22"/>
        </w:rPr>
      </w:pPr>
      <w:r w:rsidRPr="000E6244">
        <w:rPr>
          <w:rFonts w:ascii="Arial" w:hAnsi="Arial" w:cs="Arial"/>
          <w:sz w:val="22"/>
          <w:szCs w:val="22"/>
        </w:rPr>
        <w:t>Zamawiający nie przewiduje aukcji elektronicznej</w:t>
      </w:r>
      <w:r w:rsidR="00D92521" w:rsidRPr="000E6244">
        <w:rPr>
          <w:rFonts w:ascii="Arial" w:hAnsi="Arial" w:cs="Arial"/>
          <w:sz w:val="22"/>
          <w:szCs w:val="22"/>
        </w:rPr>
        <w:t>.</w:t>
      </w:r>
    </w:p>
    <w:p w14:paraId="58234AF9" w14:textId="05FA3691" w:rsidR="00B048D2" w:rsidRPr="000E6244" w:rsidRDefault="001350D3" w:rsidP="009E6BD7">
      <w:pPr>
        <w:pStyle w:val="Akapitzlist"/>
        <w:numPr>
          <w:ilvl w:val="0"/>
          <w:numId w:val="15"/>
        </w:numPr>
        <w:spacing w:after="0" w:line="252" w:lineRule="auto"/>
        <w:jc w:val="both"/>
        <w:rPr>
          <w:rFonts w:ascii="Arial" w:hAnsi="Arial" w:cs="Arial"/>
          <w:lang w:val="x-none"/>
        </w:rPr>
      </w:pPr>
      <w:r w:rsidRPr="000E6244">
        <w:rPr>
          <w:rFonts w:ascii="Arial" w:hAnsi="Arial" w:cs="Arial"/>
        </w:rPr>
        <w:t>Zamawiający nie wymaga złożenia ofert w postaci katalogów elektronicznych.</w:t>
      </w:r>
    </w:p>
    <w:p w14:paraId="37D84497" w14:textId="472092A7" w:rsidR="005E3840" w:rsidRPr="000E6244" w:rsidRDefault="005E3840" w:rsidP="009E6BD7">
      <w:pPr>
        <w:numPr>
          <w:ilvl w:val="0"/>
          <w:numId w:val="15"/>
        </w:numPr>
        <w:spacing w:line="252" w:lineRule="auto"/>
        <w:jc w:val="both"/>
        <w:rPr>
          <w:rFonts w:ascii="Arial" w:hAnsi="Arial" w:cs="Arial"/>
          <w:color w:val="FF0000"/>
          <w:sz w:val="22"/>
          <w:szCs w:val="22"/>
        </w:rPr>
      </w:pPr>
      <w:r w:rsidRPr="000E6244">
        <w:rPr>
          <w:rFonts w:ascii="Arial" w:hAnsi="Arial" w:cs="Arial"/>
          <w:sz w:val="22"/>
          <w:szCs w:val="22"/>
        </w:rPr>
        <w:t>Zamawiający nie prowadzi postępowania w celu zawarcia umowy ramowej.</w:t>
      </w:r>
    </w:p>
    <w:p w14:paraId="5A634AF4" w14:textId="732D9E31" w:rsidR="001F32EE" w:rsidRDefault="001F32EE" w:rsidP="009E6BD7">
      <w:pPr>
        <w:pStyle w:val="Akapitzlist"/>
        <w:numPr>
          <w:ilvl w:val="0"/>
          <w:numId w:val="15"/>
        </w:numPr>
        <w:spacing w:after="0" w:line="252" w:lineRule="auto"/>
        <w:jc w:val="both"/>
        <w:rPr>
          <w:rFonts w:ascii="Arial" w:hAnsi="Arial" w:cs="Arial"/>
        </w:rPr>
      </w:pPr>
      <w:r w:rsidRPr="000E6244">
        <w:rPr>
          <w:rFonts w:ascii="Arial" w:hAnsi="Arial" w:cs="Arial"/>
        </w:rPr>
        <w:t xml:space="preserve">Zamawiający nie dopuszcza składania ofert wariantowych. </w:t>
      </w:r>
    </w:p>
    <w:p w14:paraId="570D6A98" w14:textId="2ECFD483" w:rsidR="001F32EE" w:rsidRPr="000E6244" w:rsidRDefault="001F32EE" w:rsidP="009E6BD7">
      <w:pPr>
        <w:pStyle w:val="Akapitzlist"/>
        <w:numPr>
          <w:ilvl w:val="0"/>
          <w:numId w:val="15"/>
        </w:numPr>
        <w:spacing w:after="0" w:line="252" w:lineRule="auto"/>
        <w:ind w:left="357" w:hanging="357"/>
        <w:jc w:val="both"/>
        <w:rPr>
          <w:rFonts w:ascii="Arial" w:hAnsi="Arial" w:cs="Arial"/>
        </w:rPr>
      </w:pPr>
      <w:r w:rsidRPr="000E6244">
        <w:rPr>
          <w:rFonts w:ascii="Arial" w:hAnsi="Arial" w:cs="Arial"/>
        </w:rPr>
        <w:t>Zamawiający nie przewiduje</w:t>
      </w:r>
      <w:r w:rsidR="00851D2B">
        <w:rPr>
          <w:rFonts w:ascii="Arial" w:hAnsi="Arial" w:cs="Arial"/>
        </w:rPr>
        <w:t xml:space="preserve"> </w:t>
      </w:r>
      <w:r w:rsidRPr="000E6244">
        <w:rPr>
          <w:rFonts w:ascii="Arial" w:hAnsi="Arial" w:cs="Arial"/>
        </w:rPr>
        <w:t>udzielenia zamówień, o których mowa w art. 214 ust. 1 pkt 7  ustawy Pzp.</w:t>
      </w:r>
    </w:p>
    <w:p w14:paraId="59E7AB6B" w14:textId="3805ABD7" w:rsidR="00D4192E" w:rsidRPr="000E6244" w:rsidRDefault="00D4192E" w:rsidP="009E6BD7">
      <w:pPr>
        <w:numPr>
          <w:ilvl w:val="0"/>
          <w:numId w:val="15"/>
        </w:numPr>
        <w:spacing w:line="252" w:lineRule="auto"/>
        <w:ind w:left="357" w:hanging="357"/>
        <w:jc w:val="both"/>
        <w:rPr>
          <w:rFonts w:ascii="Arial" w:hAnsi="Arial" w:cs="Arial"/>
          <w:sz w:val="22"/>
          <w:szCs w:val="22"/>
        </w:rPr>
      </w:pPr>
      <w:r w:rsidRPr="000E6244">
        <w:rPr>
          <w:rFonts w:ascii="Arial" w:hAnsi="Arial" w:cs="Arial"/>
          <w:sz w:val="22"/>
          <w:szCs w:val="22"/>
        </w:rPr>
        <w:t xml:space="preserve">Zamawiający nie zastrzega możliwości ubiegania się o udzielenie zamówienia wyłącznie przez Wykonawców, o których mowa w art. 94 </w:t>
      </w:r>
      <w:r w:rsidR="001D4E6E" w:rsidRPr="000E6244">
        <w:rPr>
          <w:rFonts w:ascii="Arial" w:hAnsi="Arial" w:cs="Arial"/>
          <w:sz w:val="22"/>
          <w:szCs w:val="22"/>
        </w:rPr>
        <w:t xml:space="preserve">ustawy </w:t>
      </w:r>
      <w:r w:rsidRPr="000E6244">
        <w:rPr>
          <w:rFonts w:ascii="Arial" w:hAnsi="Arial" w:cs="Arial"/>
          <w:sz w:val="22"/>
          <w:szCs w:val="22"/>
        </w:rPr>
        <w:t>P</w:t>
      </w:r>
      <w:r w:rsidR="001D4E6E" w:rsidRPr="000E6244">
        <w:rPr>
          <w:rFonts w:ascii="Arial" w:hAnsi="Arial" w:cs="Arial"/>
          <w:sz w:val="22"/>
          <w:szCs w:val="22"/>
        </w:rPr>
        <w:t>zp.</w:t>
      </w:r>
    </w:p>
    <w:p w14:paraId="6D75FAED" w14:textId="4EE97294" w:rsidR="00D26A80" w:rsidRPr="00F25D6A" w:rsidRDefault="00D26A80" w:rsidP="009E6BD7">
      <w:pPr>
        <w:pStyle w:val="Akapitzlist"/>
        <w:numPr>
          <w:ilvl w:val="0"/>
          <w:numId w:val="15"/>
        </w:numPr>
        <w:spacing w:after="0" w:line="252" w:lineRule="auto"/>
        <w:ind w:left="357" w:hanging="357"/>
        <w:jc w:val="both"/>
        <w:rPr>
          <w:rFonts w:ascii="Arial" w:hAnsi="Arial" w:cs="Arial"/>
          <w:lang w:val="x-none"/>
        </w:rPr>
      </w:pPr>
      <w:r w:rsidRPr="00D30C09">
        <w:rPr>
          <w:rFonts w:ascii="Arial" w:hAnsi="Arial" w:cs="Arial"/>
        </w:rPr>
        <w:t>Zamawiający nie przewiduje zwrotu kosztów udziału w postępowaniu.</w:t>
      </w:r>
    </w:p>
    <w:p w14:paraId="06A6D59F" w14:textId="1776E0DB" w:rsidR="00F25D6A" w:rsidRPr="000F0A2F" w:rsidRDefault="00F25D6A" w:rsidP="009E6BD7">
      <w:pPr>
        <w:pStyle w:val="Akapitzlist"/>
        <w:widowControl w:val="0"/>
        <w:numPr>
          <w:ilvl w:val="0"/>
          <w:numId w:val="15"/>
        </w:numPr>
        <w:suppressAutoHyphens/>
        <w:overflowPunct w:val="0"/>
        <w:spacing w:after="0" w:line="252" w:lineRule="auto"/>
        <w:contextualSpacing w:val="0"/>
        <w:jc w:val="both"/>
        <w:textAlignment w:val="baseline"/>
        <w:rPr>
          <w:rFonts w:ascii="Arial" w:hAnsi="Arial" w:cs="Arial"/>
          <w:lang w:eastAsia="pl-PL"/>
        </w:rPr>
      </w:pPr>
      <w:r w:rsidRPr="000F0A2F">
        <w:rPr>
          <w:rFonts w:ascii="Arial" w:hAnsi="Arial" w:cs="Arial"/>
        </w:rPr>
        <w:t xml:space="preserve">Zamawiający umożliwi Wykonawcom </w:t>
      </w:r>
      <w:r w:rsidRPr="000F0A2F">
        <w:rPr>
          <w:rFonts w:ascii="Arial" w:hAnsi="Arial" w:cs="Arial"/>
          <w:u w:val="single"/>
        </w:rPr>
        <w:t>przeprowadzenie wizji lokalnej</w:t>
      </w:r>
      <w:r w:rsidRPr="000F0A2F">
        <w:rPr>
          <w:rFonts w:ascii="Arial" w:hAnsi="Arial" w:cs="Arial"/>
        </w:rPr>
        <w:t>.</w:t>
      </w:r>
      <w:r w:rsidRPr="000F0A2F">
        <w:rPr>
          <w:rFonts w:ascii="Arial" w:hAnsi="Arial" w:cs="Arial"/>
          <w:color w:val="000000" w:themeColor="text1"/>
          <w:szCs w:val="20"/>
        </w:rPr>
        <w:t xml:space="preserve"> Ze względu na fakt, iż wizja lokalna będzie odbywała się na terenie działającego Szpitala oraz ze względu na panującą sytuację epidemiczną zaleca się, aby Wykonawca z wyprzedzeniem poinformował o tym Zamawiającego.</w:t>
      </w:r>
      <w:r>
        <w:rPr>
          <w:rFonts w:ascii="Arial" w:hAnsi="Arial" w:cs="Arial"/>
          <w:color w:val="000000" w:themeColor="text1"/>
          <w:szCs w:val="20"/>
        </w:rPr>
        <w:t xml:space="preserve"> </w:t>
      </w:r>
      <w:r w:rsidRPr="000F0A2F">
        <w:rPr>
          <w:rFonts w:ascii="Arial" w:hAnsi="Arial" w:cs="Arial"/>
          <w:color w:val="000000" w:themeColor="text1"/>
          <w:szCs w:val="20"/>
        </w:rPr>
        <w:t xml:space="preserve">Osobą </w:t>
      </w:r>
      <w:r w:rsidRPr="000F0A2F">
        <w:rPr>
          <w:rFonts w:ascii="Arial" w:hAnsi="Arial" w:cs="Arial"/>
          <w:lang w:eastAsia="pl-PL"/>
        </w:rPr>
        <w:t xml:space="preserve"> upoważnioną do kontaktów w sprawie wizji lokalnej jest </w:t>
      </w:r>
      <w:r w:rsidRPr="000F0A2F">
        <w:rPr>
          <w:rFonts w:ascii="Arial" w:hAnsi="Arial" w:cs="Arial"/>
          <w:b/>
          <w:lang w:eastAsia="pl-PL"/>
        </w:rPr>
        <w:t>Pan</w:t>
      </w:r>
      <w:r w:rsidRPr="000F0A2F">
        <w:rPr>
          <w:rFonts w:ascii="Arial" w:hAnsi="Arial" w:cs="Arial"/>
          <w:lang w:eastAsia="pl-PL"/>
        </w:rPr>
        <w:t xml:space="preserve"> </w:t>
      </w:r>
      <w:r w:rsidRPr="000F0A2F">
        <w:rPr>
          <w:rFonts w:ascii="Arial" w:hAnsi="Arial" w:cs="Arial"/>
          <w:b/>
          <w:lang w:eastAsia="pl-PL"/>
        </w:rPr>
        <w:t>Waldemar Kacprzak</w:t>
      </w:r>
      <w:r w:rsidRPr="000F0A2F">
        <w:rPr>
          <w:rFonts w:ascii="Arial" w:hAnsi="Arial" w:cs="Arial"/>
          <w:lang w:eastAsia="pl-PL"/>
        </w:rPr>
        <w:t xml:space="preserve"> - </w:t>
      </w:r>
      <w:r w:rsidRPr="000F0A2F">
        <w:rPr>
          <w:rFonts w:ascii="Arial" w:hAnsi="Arial" w:cs="Arial"/>
          <w:b/>
          <w:lang w:eastAsia="pl-PL"/>
        </w:rPr>
        <w:t>Kierownik Działu Administracyjno -Technicznego</w:t>
      </w:r>
      <w:r w:rsidRPr="000F0A2F">
        <w:rPr>
          <w:rFonts w:ascii="Arial" w:hAnsi="Arial" w:cs="Arial"/>
          <w:lang w:eastAsia="pl-PL"/>
        </w:rPr>
        <w:t xml:space="preserve"> - telefon kontaktowy</w:t>
      </w:r>
      <w:r w:rsidR="002300AD">
        <w:rPr>
          <w:rFonts w:ascii="Arial" w:hAnsi="Arial" w:cs="Arial"/>
          <w:lang w:eastAsia="pl-PL"/>
        </w:rPr>
        <w:t>:</w:t>
      </w:r>
      <w:r w:rsidRPr="000F0A2F">
        <w:rPr>
          <w:rFonts w:ascii="Arial" w:hAnsi="Arial" w:cs="Arial"/>
          <w:lang w:eastAsia="pl-PL"/>
        </w:rPr>
        <w:t xml:space="preserve"> </w:t>
      </w:r>
      <w:r w:rsidRPr="00832BC9">
        <w:rPr>
          <w:rFonts w:ascii="Arial" w:hAnsi="Arial" w:cs="Arial"/>
          <w:b/>
          <w:lang w:eastAsia="pl-PL"/>
        </w:rPr>
        <w:t>606 635 088</w:t>
      </w:r>
      <w:r w:rsidRPr="002300AD">
        <w:rPr>
          <w:rFonts w:ascii="Arial" w:hAnsi="Arial" w:cs="Arial"/>
          <w:lang w:eastAsia="pl-PL"/>
        </w:rPr>
        <w:t xml:space="preserve"> </w:t>
      </w:r>
      <w:r w:rsidRPr="000F0A2F">
        <w:rPr>
          <w:rFonts w:ascii="Arial" w:hAnsi="Arial" w:cs="Arial"/>
          <w:lang w:eastAsia="pl-PL"/>
        </w:rPr>
        <w:t xml:space="preserve">w godzinach 08.00-14.30. </w:t>
      </w:r>
    </w:p>
    <w:p w14:paraId="1EFB9177" w14:textId="77777777" w:rsidR="000C78FA" w:rsidRDefault="00F25D6A" w:rsidP="009E6BD7">
      <w:pPr>
        <w:pStyle w:val="Akapitzlist"/>
        <w:widowControl w:val="0"/>
        <w:tabs>
          <w:tab w:val="left" w:pos="993"/>
        </w:tabs>
        <w:spacing w:after="0" w:line="252" w:lineRule="auto"/>
        <w:ind w:left="360"/>
        <w:jc w:val="both"/>
        <w:rPr>
          <w:rFonts w:ascii="Arial" w:hAnsi="Arial" w:cs="Arial"/>
          <w:color w:val="000000" w:themeColor="text1"/>
          <w:szCs w:val="20"/>
        </w:rPr>
      </w:pPr>
      <w:r w:rsidRPr="00F25D6A">
        <w:rPr>
          <w:rFonts w:ascii="Arial" w:hAnsi="Arial" w:cs="Arial"/>
          <w:color w:val="000000" w:themeColor="text1"/>
          <w:szCs w:val="20"/>
        </w:rPr>
        <w:t>Zamawiający, w odniesieniu do treści art. 226 ust. 1 pkt 18 ustawy Pzp, oświadcza, iż nie wymaga obligatoryjnego uczestnictwa w wizji lokalnej, Wykonawców którzy składać będą oferty w niniejszym postępowaniu o udzielenie zamówienia publicznego.</w:t>
      </w:r>
    </w:p>
    <w:p w14:paraId="6A840609" w14:textId="48430A6D" w:rsidR="000C78FA" w:rsidRPr="00AE22AA" w:rsidRDefault="000C78FA" w:rsidP="009E6BD7">
      <w:pPr>
        <w:pStyle w:val="Akapitzlist"/>
        <w:widowControl w:val="0"/>
        <w:numPr>
          <w:ilvl w:val="0"/>
          <w:numId w:val="15"/>
        </w:numPr>
        <w:tabs>
          <w:tab w:val="left" w:pos="993"/>
        </w:tabs>
        <w:spacing w:after="0" w:line="252" w:lineRule="auto"/>
        <w:jc w:val="both"/>
        <w:rPr>
          <w:rFonts w:ascii="Arial" w:hAnsi="Arial" w:cs="Arial"/>
          <w:color w:val="000000" w:themeColor="text1"/>
          <w:szCs w:val="20"/>
        </w:rPr>
      </w:pPr>
      <w:r w:rsidRPr="000C78FA">
        <w:rPr>
          <w:rFonts w:ascii="Arial" w:hAnsi="Arial" w:cs="Arial"/>
          <w:szCs w:val="20"/>
        </w:rPr>
        <w:t xml:space="preserve">Ilekroć w niniejszej SWZ wraz z załącznikami jest mowa o materiałach lub wyrobach z podaniem znaków towarowych, patentów, nazw własnych, pochodzenia, źródła lub szczególnego procesu, który charakteryzuje produkty lub usługi dostarczane od konkretnego wykonawcy oraz odniesienia do norm, ocen technicznych, specyfikacji technicznych i systemów referencji technicznych to przyjmuje się, że wskazaniom takim towarzyszą wyrazy „lub równoważne”. Oznaczenia te służą wyłącznie do opisania minimalnych parametrów </w:t>
      </w:r>
      <w:r w:rsidRPr="000C78FA">
        <w:rPr>
          <w:rFonts w:ascii="Arial" w:hAnsi="Arial" w:cs="Arial"/>
          <w:szCs w:val="20"/>
        </w:rPr>
        <w:lastRenderedPageBreak/>
        <w:t xml:space="preserve">technicznych, które powinny spełniać te produkty. Zamawiający za produkt równoważny będzie uznawał towar o nie gorszych parametrach technicznych i użytkowych niż wskazane w opisie przedmiotu zamówienia, tj. Przedmiarach robót i </w:t>
      </w:r>
      <w:r w:rsidR="000E1A35">
        <w:rPr>
          <w:rFonts w:ascii="Arial" w:hAnsi="Arial" w:cs="Arial"/>
          <w:szCs w:val="20"/>
        </w:rPr>
        <w:t>Projekcie Technologicznym (Koncepcji do celów opiniotwórczych)</w:t>
      </w:r>
      <w:r w:rsidRPr="000C78FA">
        <w:rPr>
          <w:rFonts w:ascii="Arial" w:hAnsi="Arial" w:cs="Arial"/>
          <w:szCs w:val="20"/>
        </w:rPr>
        <w:t>. W przypadku stosowania rozwiązań równoważnych należy zwrócić szczególną uwagę na kompatybilność elementów i założenia działania poszczególnych systemów i instalacji.</w:t>
      </w:r>
    </w:p>
    <w:p w14:paraId="51BF6001" w14:textId="77777777" w:rsidR="00D30C09" w:rsidRPr="00D30C09" w:rsidRDefault="001350D3" w:rsidP="009E6BD7">
      <w:pPr>
        <w:pStyle w:val="Akapitzlist"/>
        <w:numPr>
          <w:ilvl w:val="0"/>
          <w:numId w:val="15"/>
        </w:numPr>
        <w:spacing w:after="0" w:line="252" w:lineRule="auto"/>
        <w:ind w:left="357" w:hanging="357"/>
        <w:jc w:val="both"/>
        <w:rPr>
          <w:rFonts w:ascii="Arial" w:hAnsi="Arial" w:cs="Arial"/>
          <w:lang w:val="x-none"/>
        </w:rPr>
      </w:pPr>
      <w:r w:rsidRPr="000E6244">
        <w:rPr>
          <w:rFonts w:ascii="Arial" w:hAnsi="Arial" w:cs="Arial"/>
        </w:rPr>
        <w:t xml:space="preserve">Do spraw nieuregulowanych w niniejszej SWZ mają zastosowanie przepisy ustawy z dnia </w:t>
      </w:r>
      <w:r w:rsidR="007405BA" w:rsidRPr="000E6244">
        <w:rPr>
          <w:rFonts w:ascii="Arial" w:hAnsi="Arial" w:cs="Arial"/>
        </w:rPr>
        <w:t>11</w:t>
      </w:r>
      <w:r w:rsidR="00970390" w:rsidRPr="000E6244">
        <w:rPr>
          <w:rFonts w:ascii="Arial" w:hAnsi="Arial" w:cs="Arial"/>
        </w:rPr>
        <w:t> </w:t>
      </w:r>
      <w:r w:rsidR="007405BA" w:rsidRPr="000E6244">
        <w:rPr>
          <w:rFonts w:ascii="Arial" w:hAnsi="Arial" w:cs="Arial"/>
        </w:rPr>
        <w:t xml:space="preserve">września 2019 </w:t>
      </w:r>
      <w:r w:rsidRPr="000E6244">
        <w:rPr>
          <w:rFonts w:ascii="Arial" w:hAnsi="Arial" w:cs="Arial"/>
        </w:rPr>
        <w:t xml:space="preserve">roku Prawo zamówień publicznych </w:t>
      </w:r>
      <w:r w:rsidR="00257307" w:rsidRPr="000E6244">
        <w:rPr>
          <w:rFonts w:ascii="Arial" w:hAnsi="Arial" w:cs="Arial"/>
        </w:rPr>
        <w:t xml:space="preserve">(Dz.U. </w:t>
      </w:r>
      <w:r w:rsidR="00970390" w:rsidRPr="000E6244">
        <w:rPr>
          <w:rFonts w:ascii="Arial" w:hAnsi="Arial" w:cs="Arial"/>
        </w:rPr>
        <w:t xml:space="preserve">2019 </w:t>
      </w:r>
      <w:r w:rsidR="00257307" w:rsidRPr="000E6244">
        <w:rPr>
          <w:rFonts w:ascii="Arial" w:hAnsi="Arial" w:cs="Arial"/>
        </w:rPr>
        <w:t xml:space="preserve">poz. 2019 </w:t>
      </w:r>
      <w:r w:rsidR="00970390" w:rsidRPr="000E6244">
        <w:rPr>
          <w:rFonts w:ascii="Arial" w:hAnsi="Arial" w:cs="Arial"/>
        </w:rPr>
        <w:t xml:space="preserve">tj. </w:t>
      </w:r>
      <w:r w:rsidR="00257307" w:rsidRPr="000E6244">
        <w:rPr>
          <w:rFonts w:ascii="Arial" w:hAnsi="Arial" w:cs="Arial"/>
        </w:rPr>
        <w:t>ze zm.)</w:t>
      </w:r>
      <w:r w:rsidRPr="000E6244">
        <w:rPr>
          <w:rFonts w:ascii="Arial" w:hAnsi="Arial" w:cs="Arial"/>
        </w:rPr>
        <w:t>.</w:t>
      </w:r>
    </w:p>
    <w:p w14:paraId="0E787606" w14:textId="77777777" w:rsidR="00D30C09" w:rsidRPr="000E6244" w:rsidRDefault="00D30C09" w:rsidP="009E6BD7">
      <w:pPr>
        <w:pStyle w:val="Akapitzlist"/>
        <w:spacing w:after="0" w:line="252" w:lineRule="auto"/>
        <w:ind w:left="357"/>
        <w:jc w:val="both"/>
        <w:rPr>
          <w:rFonts w:ascii="Arial" w:hAnsi="Arial" w:cs="Arial"/>
          <w:lang w:val="x-none"/>
        </w:rPr>
      </w:pPr>
    </w:p>
    <w:p w14:paraId="76B0AA2A" w14:textId="51A1E783" w:rsidR="001350D3" w:rsidRPr="00E105FF" w:rsidRDefault="00734709" w:rsidP="009E6BD7">
      <w:pPr>
        <w:pStyle w:val="Nagwek1"/>
        <w:spacing w:before="0" w:after="0"/>
      </w:pPr>
      <w:r w:rsidRPr="00E105FF">
        <w:t xml:space="preserve">4. </w:t>
      </w:r>
      <w:r w:rsidR="001350D3" w:rsidRPr="00E105FF">
        <w:t>Opis przedmiotu zamówienia</w:t>
      </w:r>
      <w:bookmarkEnd w:id="2"/>
    </w:p>
    <w:p w14:paraId="284F82E0" w14:textId="118AFAE1" w:rsidR="008D4A23" w:rsidRDefault="001350D3" w:rsidP="009E6BD7">
      <w:pPr>
        <w:pStyle w:val="Standard"/>
        <w:numPr>
          <w:ilvl w:val="0"/>
          <w:numId w:val="65"/>
        </w:numPr>
        <w:spacing w:line="252" w:lineRule="auto"/>
        <w:jc w:val="both"/>
        <w:rPr>
          <w:rFonts w:ascii="Arial" w:hAnsi="Arial" w:cs="Arial"/>
          <w:sz w:val="22"/>
          <w:szCs w:val="22"/>
        </w:rPr>
      </w:pPr>
      <w:r w:rsidRPr="00F25D6A">
        <w:rPr>
          <w:rFonts w:ascii="Arial" w:hAnsi="Arial" w:cs="Arial"/>
          <w:sz w:val="22"/>
          <w:szCs w:val="22"/>
        </w:rPr>
        <w:t>Przedmiot</w:t>
      </w:r>
      <w:r w:rsidR="002576C0">
        <w:rPr>
          <w:rFonts w:ascii="Arial" w:hAnsi="Arial" w:cs="Arial"/>
          <w:sz w:val="22"/>
          <w:szCs w:val="22"/>
        </w:rPr>
        <w:t>em zamówienia jest wykonanie robót budowlanych polegających na dostosowaniu</w:t>
      </w:r>
      <w:r w:rsidR="00F25D6A" w:rsidRPr="00F25D6A">
        <w:rPr>
          <w:rFonts w:ascii="Arial" w:hAnsi="Arial" w:cs="Arial"/>
          <w:sz w:val="22"/>
          <w:szCs w:val="22"/>
        </w:rPr>
        <w:t xml:space="preserve"> pomieszczeń Oddziału Ginekologicznego (lewa strona I pietra  budynku 1A) </w:t>
      </w:r>
      <w:r w:rsidR="002576C0" w:rsidRPr="002B7B32">
        <w:rPr>
          <w:rFonts w:ascii="Arial" w:hAnsi="Arial" w:cs="Arial"/>
          <w:sz w:val="22"/>
          <w:szCs w:val="22"/>
        </w:rPr>
        <w:t>na potrzeby</w:t>
      </w:r>
      <w:r w:rsidR="00F25D6A" w:rsidRPr="002B7B32">
        <w:rPr>
          <w:rFonts w:ascii="Arial" w:hAnsi="Arial" w:cs="Arial"/>
          <w:sz w:val="22"/>
          <w:szCs w:val="22"/>
        </w:rPr>
        <w:t xml:space="preserve"> </w:t>
      </w:r>
      <w:r w:rsidR="00F25D6A" w:rsidRPr="00F25D6A">
        <w:rPr>
          <w:rFonts w:ascii="Arial" w:hAnsi="Arial" w:cs="Arial"/>
          <w:sz w:val="22"/>
          <w:szCs w:val="22"/>
        </w:rPr>
        <w:t>Oddział</w:t>
      </w:r>
      <w:r w:rsidR="002576C0">
        <w:rPr>
          <w:rFonts w:ascii="Arial" w:hAnsi="Arial" w:cs="Arial"/>
          <w:sz w:val="22"/>
          <w:szCs w:val="22"/>
        </w:rPr>
        <w:t>u</w:t>
      </w:r>
      <w:r w:rsidR="00F25D6A" w:rsidRPr="00F25D6A">
        <w:rPr>
          <w:rFonts w:ascii="Arial" w:hAnsi="Arial" w:cs="Arial"/>
          <w:sz w:val="22"/>
          <w:szCs w:val="22"/>
        </w:rPr>
        <w:t xml:space="preserve">  Pediatryczn</w:t>
      </w:r>
      <w:r w:rsidR="002576C0">
        <w:rPr>
          <w:rFonts w:ascii="Arial" w:hAnsi="Arial" w:cs="Arial"/>
          <w:sz w:val="22"/>
          <w:szCs w:val="22"/>
        </w:rPr>
        <w:t>ego</w:t>
      </w:r>
      <w:r w:rsidR="0074711F">
        <w:rPr>
          <w:rFonts w:ascii="Arial" w:hAnsi="Arial" w:cs="Arial"/>
          <w:sz w:val="22"/>
          <w:szCs w:val="22"/>
        </w:rPr>
        <w:t>.</w:t>
      </w:r>
    </w:p>
    <w:p w14:paraId="62809847" w14:textId="77777777" w:rsidR="004C7952" w:rsidRPr="009D7683" w:rsidRDefault="004C7952" w:rsidP="009E6BD7">
      <w:pPr>
        <w:pStyle w:val="Akapitzlist"/>
        <w:numPr>
          <w:ilvl w:val="0"/>
          <w:numId w:val="65"/>
        </w:numPr>
        <w:spacing w:after="0" w:line="252" w:lineRule="auto"/>
        <w:jc w:val="both"/>
        <w:rPr>
          <w:rFonts w:ascii="Arial" w:hAnsi="Arial" w:cs="Arial"/>
          <w:u w:val="single"/>
        </w:rPr>
      </w:pPr>
      <w:r w:rsidRPr="009D7683">
        <w:rPr>
          <w:rFonts w:ascii="Arial" w:hAnsi="Arial" w:cs="Arial"/>
          <w:u w:val="single"/>
        </w:rPr>
        <w:t xml:space="preserve">Wspólny Słownik Zamówień (CPV): </w:t>
      </w:r>
    </w:p>
    <w:p w14:paraId="7A5EC3DD" w14:textId="77777777" w:rsidR="004C7952" w:rsidRPr="00EC6762" w:rsidRDefault="004C7952" w:rsidP="009E6BD7">
      <w:pPr>
        <w:pStyle w:val="Akapitzlist"/>
        <w:tabs>
          <w:tab w:val="left" w:pos="1843"/>
        </w:tabs>
        <w:spacing w:after="0" w:line="252" w:lineRule="auto"/>
        <w:ind w:left="357"/>
        <w:rPr>
          <w:rFonts w:ascii="Arial" w:hAnsi="Arial" w:cs="Arial"/>
          <w:szCs w:val="20"/>
        </w:rPr>
      </w:pPr>
      <w:r w:rsidRPr="009D7683">
        <w:rPr>
          <w:rFonts w:ascii="Arial" w:hAnsi="Arial" w:cs="Arial"/>
          <w:b/>
          <w:szCs w:val="20"/>
        </w:rPr>
        <w:t>45000000-7</w:t>
      </w:r>
      <w:r w:rsidRPr="00EC6762">
        <w:rPr>
          <w:rFonts w:ascii="Arial" w:hAnsi="Arial" w:cs="Arial"/>
          <w:szCs w:val="20"/>
        </w:rPr>
        <w:t xml:space="preserve"> -</w:t>
      </w:r>
      <w:r w:rsidRPr="00EC6762">
        <w:rPr>
          <w:rFonts w:ascii="Arial" w:hAnsi="Arial" w:cs="Arial"/>
          <w:szCs w:val="20"/>
        </w:rPr>
        <w:tab/>
        <w:t>Roboty budowlane</w:t>
      </w:r>
    </w:p>
    <w:p w14:paraId="208D00F4" w14:textId="77777777" w:rsidR="004C7952" w:rsidRPr="00EC6762" w:rsidRDefault="004C7952" w:rsidP="009E6BD7">
      <w:pPr>
        <w:pStyle w:val="Akapitzlist"/>
        <w:tabs>
          <w:tab w:val="left" w:pos="1843"/>
        </w:tabs>
        <w:spacing w:after="0" w:line="252" w:lineRule="auto"/>
        <w:ind w:left="357"/>
        <w:rPr>
          <w:rFonts w:ascii="Arial" w:hAnsi="Arial" w:cs="Arial"/>
          <w:szCs w:val="20"/>
        </w:rPr>
      </w:pPr>
      <w:r w:rsidRPr="009D7683">
        <w:rPr>
          <w:rFonts w:ascii="Arial" w:hAnsi="Arial" w:cs="Arial"/>
          <w:b/>
          <w:szCs w:val="20"/>
        </w:rPr>
        <w:t>45210000-2</w:t>
      </w:r>
      <w:r w:rsidRPr="00EC6762">
        <w:rPr>
          <w:rFonts w:ascii="Arial" w:hAnsi="Arial" w:cs="Arial"/>
          <w:szCs w:val="20"/>
        </w:rPr>
        <w:t xml:space="preserve"> -</w:t>
      </w:r>
      <w:r w:rsidRPr="00EC6762">
        <w:rPr>
          <w:rFonts w:ascii="Arial" w:hAnsi="Arial" w:cs="Arial"/>
          <w:szCs w:val="20"/>
        </w:rPr>
        <w:tab/>
        <w:t>Roboty budowlane w zakresie</w:t>
      </w:r>
      <w:r w:rsidRPr="00EC6762">
        <w:rPr>
          <w:rFonts w:ascii="Arial" w:hAnsi="Arial" w:cs="Arial"/>
          <w:spacing w:val="-5"/>
          <w:szCs w:val="20"/>
        </w:rPr>
        <w:t xml:space="preserve"> </w:t>
      </w:r>
      <w:r w:rsidRPr="00EC6762">
        <w:rPr>
          <w:rFonts w:ascii="Arial" w:hAnsi="Arial" w:cs="Arial"/>
          <w:szCs w:val="20"/>
        </w:rPr>
        <w:t>budynków</w:t>
      </w:r>
    </w:p>
    <w:p w14:paraId="5C6A5A4B" w14:textId="77777777" w:rsidR="004C7952" w:rsidRPr="00EC6762" w:rsidRDefault="004C7952" w:rsidP="009E6BD7">
      <w:pPr>
        <w:pStyle w:val="Akapitzlist"/>
        <w:tabs>
          <w:tab w:val="left" w:pos="1843"/>
        </w:tabs>
        <w:spacing w:after="0" w:line="252" w:lineRule="auto"/>
        <w:ind w:left="357"/>
        <w:rPr>
          <w:rFonts w:ascii="Arial" w:hAnsi="Arial" w:cs="Arial"/>
          <w:szCs w:val="20"/>
        </w:rPr>
      </w:pPr>
      <w:r w:rsidRPr="009D7683">
        <w:rPr>
          <w:rFonts w:ascii="Arial" w:hAnsi="Arial" w:cs="Arial"/>
          <w:b/>
          <w:szCs w:val="20"/>
        </w:rPr>
        <w:t>45400000-1</w:t>
      </w:r>
      <w:r w:rsidRPr="00EC6762">
        <w:rPr>
          <w:rFonts w:ascii="Arial" w:hAnsi="Arial" w:cs="Arial"/>
          <w:szCs w:val="20"/>
        </w:rPr>
        <w:t xml:space="preserve"> -</w:t>
      </w:r>
      <w:r w:rsidRPr="00EC6762">
        <w:rPr>
          <w:rFonts w:ascii="Arial" w:hAnsi="Arial" w:cs="Arial"/>
          <w:szCs w:val="20"/>
        </w:rPr>
        <w:tab/>
        <w:t>Roboty wykończeniowe w zakresie obiektów</w:t>
      </w:r>
      <w:r w:rsidRPr="00EC6762">
        <w:rPr>
          <w:rFonts w:ascii="Arial" w:hAnsi="Arial" w:cs="Arial"/>
          <w:spacing w:val="-35"/>
          <w:szCs w:val="20"/>
        </w:rPr>
        <w:t xml:space="preserve"> </w:t>
      </w:r>
      <w:r w:rsidRPr="00EC6762">
        <w:rPr>
          <w:rFonts w:ascii="Arial" w:hAnsi="Arial" w:cs="Arial"/>
          <w:szCs w:val="20"/>
        </w:rPr>
        <w:t>budowlanych</w:t>
      </w:r>
    </w:p>
    <w:p w14:paraId="7716DE49" w14:textId="77777777" w:rsidR="004C7952" w:rsidRPr="00EC6762" w:rsidRDefault="004C7952" w:rsidP="009E6BD7">
      <w:pPr>
        <w:pStyle w:val="Akapitzlist"/>
        <w:tabs>
          <w:tab w:val="left" w:pos="1843"/>
        </w:tabs>
        <w:spacing w:after="0" w:line="252" w:lineRule="auto"/>
        <w:ind w:left="357"/>
        <w:rPr>
          <w:rFonts w:ascii="Arial" w:hAnsi="Arial" w:cs="Arial"/>
          <w:szCs w:val="20"/>
        </w:rPr>
      </w:pPr>
      <w:r w:rsidRPr="009D7683">
        <w:rPr>
          <w:rFonts w:ascii="Arial" w:hAnsi="Arial" w:cs="Arial"/>
          <w:b/>
          <w:szCs w:val="20"/>
        </w:rPr>
        <w:t>45300000-0</w:t>
      </w:r>
      <w:r w:rsidRPr="00EC6762">
        <w:rPr>
          <w:rFonts w:ascii="Arial" w:hAnsi="Arial" w:cs="Arial"/>
          <w:szCs w:val="20"/>
        </w:rPr>
        <w:t xml:space="preserve"> -</w:t>
      </w:r>
      <w:r w:rsidRPr="00EC6762">
        <w:rPr>
          <w:rFonts w:ascii="Arial" w:hAnsi="Arial" w:cs="Arial"/>
          <w:szCs w:val="20"/>
        </w:rPr>
        <w:tab/>
        <w:t>Roboty instalacyjne w</w:t>
      </w:r>
      <w:r w:rsidRPr="00EC6762">
        <w:rPr>
          <w:rFonts w:ascii="Arial" w:hAnsi="Arial" w:cs="Arial"/>
          <w:spacing w:val="-5"/>
          <w:szCs w:val="20"/>
        </w:rPr>
        <w:t xml:space="preserve"> </w:t>
      </w:r>
      <w:r w:rsidRPr="00EC6762">
        <w:rPr>
          <w:rFonts w:ascii="Arial" w:hAnsi="Arial" w:cs="Arial"/>
          <w:szCs w:val="20"/>
        </w:rPr>
        <w:t>budynkach</w:t>
      </w:r>
    </w:p>
    <w:p w14:paraId="435A9E11" w14:textId="66C3B331" w:rsidR="004C7952" w:rsidRPr="00EC6762" w:rsidRDefault="004C7952" w:rsidP="009E6BD7">
      <w:pPr>
        <w:pStyle w:val="Akapitzlist"/>
        <w:tabs>
          <w:tab w:val="left" w:pos="1843"/>
        </w:tabs>
        <w:spacing w:after="0" w:line="252" w:lineRule="auto"/>
        <w:ind w:left="357"/>
        <w:rPr>
          <w:rFonts w:ascii="Arial" w:hAnsi="Arial" w:cs="Arial"/>
          <w:szCs w:val="20"/>
        </w:rPr>
      </w:pPr>
      <w:r w:rsidRPr="009D7683">
        <w:rPr>
          <w:rFonts w:ascii="Arial" w:hAnsi="Arial" w:cs="Arial"/>
          <w:b/>
          <w:szCs w:val="20"/>
        </w:rPr>
        <w:t>45330000-9</w:t>
      </w:r>
      <w:r w:rsidRPr="00EC6762">
        <w:rPr>
          <w:rFonts w:ascii="Arial" w:hAnsi="Arial" w:cs="Arial"/>
          <w:szCs w:val="20"/>
        </w:rPr>
        <w:t xml:space="preserve"> -</w:t>
      </w:r>
      <w:r w:rsidRPr="00EC6762">
        <w:rPr>
          <w:rFonts w:ascii="Arial" w:hAnsi="Arial" w:cs="Arial"/>
          <w:szCs w:val="20"/>
        </w:rPr>
        <w:tab/>
      </w:r>
      <w:r w:rsidR="00C8697E">
        <w:rPr>
          <w:rFonts w:ascii="Arial" w:hAnsi="Arial" w:cs="Arial"/>
          <w:szCs w:val="20"/>
        </w:rPr>
        <w:t>Roboty instalacyjne wodno-kanalizacyjne i sanitarne</w:t>
      </w:r>
    </w:p>
    <w:p w14:paraId="516E4686" w14:textId="0E987D6F" w:rsidR="004C7952" w:rsidRPr="00EC6762" w:rsidRDefault="004C7952" w:rsidP="009E6BD7">
      <w:pPr>
        <w:pStyle w:val="Akapitzlist"/>
        <w:tabs>
          <w:tab w:val="left" w:pos="1843"/>
        </w:tabs>
        <w:spacing w:after="0" w:line="252" w:lineRule="auto"/>
        <w:ind w:left="357"/>
        <w:rPr>
          <w:rFonts w:ascii="Arial" w:hAnsi="Arial" w:cs="Arial"/>
          <w:szCs w:val="20"/>
        </w:rPr>
      </w:pPr>
      <w:r w:rsidRPr="009D7683">
        <w:rPr>
          <w:rFonts w:ascii="Arial" w:hAnsi="Arial" w:cs="Arial"/>
          <w:b/>
          <w:szCs w:val="20"/>
        </w:rPr>
        <w:t>45310000-3</w:t>
      </w:r>
      <w:r w:rsidRPr="00EC6762">
        <w:rPr>
          <w:rFonts w:ascii="Arial" w:hAnsi="Arial" w:cs="Arial"/>
          <w:szCs w:val="20"/>
        </w:rPr>
        <w:t xml:space="preserve"> -</w:t>
      </w:r>
      <w:r w:rsidRPr="00EC6762">
        <w:rPr>
          <w:rFonts w:ascii="Arial" w:hAnsi="Arial" w:cs="Arial"/>
          <w:szCs w:val="20"/>
        </w:rPr>
        <w:tab/>
        <w:t>Roboty instalac</w:t>
      </w:r>
      <w:r w:rsidR="00435BC7">
        <w:rPr>
          <w:rFonts w:ascii="Arial" w:hAnsi="Arial" w:cs="Arial"/>
          <w:szCs w:val="20"/>
        </w:rPr>
        <w:t>y</w:t>
      </w:r>
      <w:r w:rsidRPr="00EC6762">
        <w:rPr>
          <w:rFonts w:ascii="Arial" w:hAnsi="Arial" w:cs="Arial"/>
          <w:szCs w:val="20"/>
        </w:rPr>
        <w:t>j</w:t>
      </w:r>
      <w:r w:rsidR="00435BC7">
        <w:rPr>
          <w:rFonts w:ascii="Arial" w:hAnsi="Arial" w:cs="Arial"/>
          <w:szCs w:val="20"/>
        </w:rPr>
        <w:t>ne</w:t>
      </w:r>
      <w:r w:rsidRPr="00EC6762">
        <w:rPr>
          <w:rFonts w:ascii="Arial" w:hAnsi="Arial" w:cs="Arial"/>
          <w:spacing w:val="-7"/>
          <w:szCs w:val="20"/>
        </w:rPr>
        <w:t xml:space="preserve"> </w:t>
      </w:r>
      <w:r w:rsidRPr="00EC6762">
        <w:rPr>
          <w:rFonts w:ascii="Arial" w:hAnsi="Arial" w:cs="Arial"/>
          <w:szCs w:val="20"/>
        </w:rPr>
        <w:t>elektryczn</w:t>
      </w:r>
      <w:r w:rsidR="00435BC7">
        <w:rPr>
          <w:rFonts w:ascii="Arial" w:hAnsi="Arial" w:cs="Arial"/>
          <w:szCs w:val="20"/>
        </w:rPr>
        <w:t>e</w:t>
      </w:r>
    </w:p>
    <w:p w14:paraId="1B76DD8B" w14:textId="113B7CCF" w:rsidR="00F25D6A" w:rsidRPr="008D4A23" w:rsidRDefault="00F25D6A" w:rsidP="009E6BD7">
      <w:pPr>
        <w:pStyle w:val="Standard"/>
        <w:numPr>
          <w:ilvl w:val="0"/>
          <w:numId w:val="65"/>
        </w:numPr>
        <w:spacing w:line="252" w:lineRule="auto"/>
        <w:jc w:val="both"/>
        <w:rPr>
          <w:rFonts w:ascii="Arial" w:hAnsi="Arial" w:cs="Arial"/>
          <w:sz w:val="22"/>
          <w:szCs w:val="22"/>
        </w:rPr>
      </w:pPr>
      <w:bookmarkStart w:id="3" w:name="_Hlk78382574"/>
      <w:r w:rsidRPr="008D4A23">
        <w:rPr>
          <w:rFonts w:ascii="Arial" w:hAnsi="Arial" w:cs="Arial"/>
          <w:sz w:val="22"/>
          <w:szCs w:val="22"/>
        </w:rPr>
        <w:t xml:space="preserve">Szczegółowy </w:t>
      </w:r>
      <w:r w:rsidR="0074711F">
        <w:rPr>
          <w:rFonts w:ascii="Arial" w:hAnsi="Arial" w:cs="Arial"/>
          <w:sz w:val="22"/>
          <w:szCs w:val="22"/>
        </w:rPr>
        <w:t xml:space="preserve">opis przedmiotu zamówienia stanowi </w:t>
      </w:r>
      <w:r w:rsidR="002300AD">
        <w:rPr>
          <w:rFonts w:ascii="Arial" w:hAnsi="Arial" w:cs="Arial"/>
          <w:sz w:val="22"/>
          <w:szCs w:val="22"/>
        </w:rPr>
        <w:t xml:space="preserve">Projekt technologiczny (Koncepcja do celów opiniotwórczych) – Załącznik Nr 2A oraz </w:t>
      </w:r>
      <w:r w:rsidR="0074711F">
        <w:rPr>
          <w:rFonts w:ascii="Arial" w:hAnsi="Arial" w:cs="Arial"/>
          <w:sz w:val="22"/>
          <w:szCs w:val="22"/>
        </w:rPr>
        <w:t>P</w:t>
      </w:r>
      <w:r w:rsidR="002300AD">
        <w:rPr>
          <w:rFonts w:ascii="Arial" w:hAnsi="Arial" w:cs="Arial"/>
          <w:sz w:val="22"/>
          <w:szCs w:val="22"/>
        </w:rPr>
        <w:t>rzedmiar robót – Załącznik Nr 2B</w:t>
      </w:r>
      <w:r w:rsidR="0074711F">
        <w:rPr>
          <w:rFonts w:ascii="Arial" w:hAnsi="Arial" w:cs="Arial"/>
          <w:sz w:val="22"/>
          <w:szCs w:val="22"/>
        </w:rPr>
        <w:t xml:space="preserve"> do SWZ, obejmując</w:t>
      </w:r>
      <w:r w:rsidR="0074711F" w:rsidRPr="002300AD">
        <w:rPr>
          <w:rFonts w:ascii="Arial" w:hAnsi="Arial" w:cs="Arial"/>
          <w:sz w:val="22"/>
          <w:szCs w:val="22"/>
        </w:rPr>
        <w:t>y</w:t>
      </w:r>
      <w:r w:rsidR="00655D42" w:rsidRPr="002300AD">
        <w:rPr>
          <w:rFonts w:ascii="Arial" w:hAnsi="Arial" w:cs="Arial"/>
          <w:sz w:val="22"/>
          <w:szCs w:val="22"/>
        </w:rPr>
        <w:t>:</w:t>
      </w:r>
      <w:r w:rsidR="00EC6762" w:rsidRPr="002300AD">
        <w:rPr>
          <w:rFonts w:ascii="Arial" w:hAnsi="Arial" w:cs="Arial"/>
          <w:sz w:val="22"/>
          <w:szCs w:val="22"/>
        </w:rPr>
        <w:t xml:space="preserve">  </w:t>
      </w:r>
    </w:p>
    <w:p w14:paraId="271A18C8" w14:textId="0CF601C3" w:rsidR="00F25D6A" w:rsidRPr="00AC3973" w:rsidRDefault="00F25D6A" w:rsidP="009E6BD7">
      <w:pPr>
        <w:pStyle w:val="Standard"/>
        <w:numPr>
          <w:ilvl w:val="0"/>
          <w:numId w:val="67"/>
        </w:numPr>
        <w:spacing w:line="252" w:lineRule="auto"/>
        <w:jc w:val="both"/>
        <w:rPr>
          <w:rFonts w:ascii="Arial" w:hAnsi="Arial" w:cs="Arial"/>
          <w:sz w:val="22"/>
          <w:szCs w:val="22"/>
        </w:rPr>
      </w:pPr>
      <w:r w:rsidRPr="00AC3973">
        <w:rPr>
          <w:rFonts w:ascii="Arial" w:hAnsi="Arial" w:cs="Arial"/>
          <w:sz w:val="22"/>
          <w:szCs w:val="22"/>
        </w:rPr>
        <w:t>Branż</w:t>
      </w:r>
      <w:r w:rsidR="002B7B32">
        <w:rPr>
          <w:rFonts w:ascii="Arial" w:hAnsi="Arial" w:cs="Arial"/>
          <w:sz w:val="22"/>
          <w:szCs w:val="22"/>
        </w:rPr>
        <w:t>ę</w:t>
      </w:r>
      <w:r w:rsidRPr="00AC3973">
        <w:rPr>
          <w:rFonts w:ascii="Arial" w:hAnsi="Arial" w:cs="Arial"/>
          <w:sz w:val="22"/>
          <w:szCs w:val="22"/>
        </w:rPr>
        <w:t xml:space="preserve"> budowlan</w:t>
      </w:r>
      <w:r w:rsidR="002B7B32">
        <w:rPr>
          <w:rFonts w:ascii="Arial" w:hAnsi="Arial" w:cs="Arial"/>
          <w:sz w:val="22"/>
          <w:szCs w:val="22"/>
        </w:rPr>
        <w:t>ą</w:t>
      </w:r>
    </w:p>
    <w:p w14:paraId="0AE80986" w14:textId="77777777" w:rsidR="00655D42" w:rsidRPr="00AC3973" w:rsidRDefault="00F25D6A" w:rsidP="009E6BD7">
      <w:pPr>
        <w:pStyle w:val="Standard"/>
        <w:numPr>
          <w:ilvl w:val="0"/>
          <w:numId w:val="68"/>
        </w:numPr>
        <w:spacing w:line="252" w:lineRule="auto"/>
        <w:jc w:val="both"/>
        <w:rPr>
          <w:rFonts w:ascii="Arial" w:hAnsi="Arial" w:cs="Arial"/>
          <w:sz w:val="22"/>
          <w:szCs w:val="22"/>
        </w:rPr>
      </w:pPr>
      <w:r w:rsidRPr="00AC3973">
        <w:rPr>
          <w:rFonts w:ascii="Arial" w:hAnsi="Arial" w:cs="Arial"/>
          <w:sz w:val="22"/>
          <w:szCs w:val="22"/>
        </w:rPr>
        <w:t>skucie płytek ściennych i na posadce</w:t>
      </w:r>
    </w:p>
    <w:p w14:paraId="362238D7" w14:textId="77777777" w:rsidR="00655D42" w:rsidRPr="00AC3973" w:rsidRDefault="00F25D6A" w:rsidP="009E6BD7">
      <w:pPr>
        <w:pStyle w:val="Standard"/>
        <w:numPr>
          <w:ilvl w:val="0"/>
          <w:numId w:val="68"/>
        </w:numPr>
        <w:spacing w:line="252" w:lineRule="auto"/>
        <w:jc w:val="both"/>
        <w:rPr>
          <w:rFonts w:ascii="Arial" w:hAnsi="Arial" w:cs="Arial"/>
          <w:sz w:val="22"/>
          <w:szCs w:val="22"/>
        </w:rPr>
      </w:pPr>
      <w:r w:rsidRPr="00AC3973">
        <w:rPr>
          <w:rFonts w:ascii="Arial" w:hAnsi="Arial" w:cs="Arial"/>
          <w:sz w:val="22"/>
          <w:szCs w:val="22"/>
        </w:rPr>
        <w:t>demontaż sufitów z paneli stalowych</w:t>
      </w:r>
    </w:p>
    <w:p w14:paraId="2E24BE39" w14:textId="77777777" w:rsidR="00655D42" w:rsidRPr="00AC3973" w:rsidRDefault="00F25D6A" w:rsidP="009E6BD7">
      <w:pPr>
        <w:pStyle w:val="Standard"/>
        <w:numPr>
          <w:ilvl w:val="0"/>
          <w:numId w:val="68"/>
        </w:numPr>
        <w:spacing w:line="252" w:lineRule="auto"/>
        <w:jc w:val="both"/>
        <w:rPr>
          <w:rFonts w:ascii="Arial" w:hAnsi="Arial" w:cs="Arial"/>
          <w:sz w:val="22"/>
          <w:szCs w:val="22"/>
        </w:rPr>
      </w:pPr>
      <w:r w:rsidRPr="00AC3973">
        <w:rPr>
          <w:rFonts w:ascii="Arial" w:hAnsi="Arial" w:cs="Arial"/>
          <w:sz w:val="22"/>
          <w:szCs w:val="22"/>
        </w:rPr>
        <w:t>demontaż ościeżnic drzwiowych i drzwi</w:t>
      </w:r>
    </w:p>
    <w:p w14:paraId="3F28F1B0" w14:textId="77777777" w:rsidR="00655D42" w:rsidRPr="00AC3973" w:rsidRDefault="00F25D6A" w:rsidP="009E6BD7">
      <w:pPr>
        <w:pStyle w:val="Standard"/>
        <w:numPr>
          <w:ilvl w:val="0"/>
          <w:numId w:val="68"/>
        </w:numPr>
        <w:spacing w:line="252" w:lineRule="auto"/>
        <w:jc w:val="both"/>
        <w:rPr>
          <w:rFonts w:ascii="Arial" w:hAnsi="Arial" w:cs="Arial"/>
          <w:sz w:val="22"/>
          <w:szCs w:val="22"/>
        </w:rPr>
      </w:pPr>
      <w:r w:rsidRPr="00AC3973">
        <w:rPr>
          <w:rFonts w:ascii="Arial" w:hAnsi="Arial" w:cs="Arial"/>
          <w:sz w:val="22"/>
          <w:szCs w:val="22"/>
        </w:rPr>
        <w:t>demontaż ścianek aluminiowych</w:t>
      </w:r>
    </w:p>
    <w:p w14:paraId="7969764E" w14:textId="77777777" w:rsidR="00655D42" w:rsidRPr="00AC3973" w:rsidRDefault="00F25D6A" w:rsidP="009E6BD7">
      <w:pPr>
        <w:pStyle w:val="Standard"/>
        <w:numPr>
          <w:ilvl w:val="0"/>
          <w:numId w:val="68"/>
        </w:numPr>
        <w:spacing w:line="252" w:lineRule="auto"/>
        <w:jc w:val="both"/>
        <w:rPr>
          <w:rFonts w:ascii="Arial" w:hAnsi="Arial" w:cs="Arial"/>
          <w:sz w:val="22"/>
          <w:szCs w:val="22"/>
        </w:rPr>
      </w:pPr>
      <w:r w:rsidRPr="00AC3973">
        <w:rPr>
          <w:rFonts w:ascii="Arial" w:hAnsi="Arial" w:cs="Arial"/>
          <w:sz w:val="22"/>
          <w:szCs w:val="22"/>
        </w:rPr>
        <w:t>malowanie ścian i sufitów</w:t>
      </w:r>
    </w:p>
    <w:p w14:paraId="4F9A3325" w14:textId="77777777" w:rsidR="00655D42" w:rsidRPr="00AC3973" w:rsidRDefault="00F25D6A" w:rsidP="009E6BD7">
      <w:pPr>
        <w:pStyle w:val="Standard"/>
        <w:numPr>
          <w:ilvl w:val="0"/>
          <w:numId w:val="68"/>
        </w:numPr>
        <w:spacing w:line="252" w:lineRule="auto"/>
        <w:jc w:val="both"/>
        <w:rPr>
          <w:rFonts w:ascii="Arial" w:hAnsi="Arial" w:cs="Arial"/>
          <w:sz w:val="22"/>
          <w:szCs w:val="22"/>
        </w:rPr>
      </w:pPr>
      <w:r w:rsidRPr="00AC3973">
        <w:rPr>
          <w:rFonts w:ascii="Arial" w:hAnsi="Arial" w:cs="Arial"/>
          <w:sz w:val="22"/>
          <w:szCs w:val="22"/>
        </w:rPr>
        <w:t>ułożenie nowych płytek na ścianach i posadzkach</w:t>
      </w:r>
    </w:p>
    <w:p w14:paraId="0995A23D" w14:textId="77777777" w:rsidR="00655D42" w:rsidRPr="00AC3973" w:rsidRDefault="00F25D6A" w:rsidP="009E6BD7">
      <w:pPr>
        <w:pStyle w:val="Standard"/>
        <w:numPr>
          <w:ilvl w:val="0"/>
          <w:numId w:val="68"/>
        </w:numPr>
        <w:spacing w:line="252" w:lineRule="auto"/>
        <w:jc w:val="both"/>
        <w:rPr>
          <w:rFonts w:ascii="Arial" w:hAnsi="Arial" w:cs="Arial"/>
          <w:sz w:val="22"/>
          <w:szCs w:val="22"/>
        </w:rPr>
      </w:pPr>
      <w:r w:rsidRPr="00AC3973">
        <w:rPr>
          <w:rFonts w:ascii="Arial" w:hAnsi="Arial" w:cs="Arial"/>
          <w:sz w:val="22"/>
          <w:szCs w:val="22"/>
        </w:rPr>
        <w:t>wykonanie nowego sufitu podwieszanego</w:t>
      </w:r>
    </w:p>
    <w:p w14:paraId="7149D66D" w14:textId="77777777" w:rsidR="00655D42" w:rsidRPr="00AC3973" w:rsidRDefault="00F25D6A" w:rsidP="009E6BD7">
      <w:pPr>
        <w:pStyle w:val="Standard"/>
        <w:numPr>
          <w:ilvl w:val="0"/>
          <w:numId w:val="68"/>
        </w:numPr>
        <w:spacing w:line="252" w:lineRule="auto"/>
        <w:jc w:val="both"/>
        <w:rPr>
          <w:rFonts w:ascii="Arial" w:hAnsi="Arial" w:cs="Arial"/>
          <w:sz w:val="22"/>
          <w:szCs w:val="22"/>
        </w:rPr>
      </w:pPr>
      <w:r w:rsidRPr="00AC3973">
        <w:rPr>
          <w:rFonts w:ascii="Arial" w:hAnsi="Arial" w:cs="Arial"/>
          <w:sz w:val="22"/>
          <w:szCs w:val="22"/>
        </w:rPr>
        <w:t>wykonanie nowych ścianek aluminiowych</w:t>
      </w:r>
    </w:p>
    <w:p w14:paraId="18BDEA3B" w14:textId="77777777" w:rsidR="00655D42" w:rsidRPr="00AC3973" w:rsidRDefault="00F25D6A" w:rsidP="009E6BD7">
      <w:pPr>
        <w:pStyle w:val="Standard"/>
        <w:numPr>
          <w:ilvl w:val="0"/>
          <w:numId w:val="68"/>
        </w:numPr>
        <w:spacing w:line="252" w:lineRule="auto"/>
        <w:jc w:val="both"/>
        <w:rPr>
          <w:rFonts w:ascii="Arial" w:hAnsi="Arial" w:cs="Arial"/>
          <w:sz w:val="22"/>
          <w:szCs w:val="22"/>
        </w:rPr>
      </w:pPr>
      <w:r w:rsidRPr="00AC3973">
        <w:rPr>
          <w:rFonts w:ascii="Arial" w:hAnsi="Arial" w:cs="Arial"/>
          <w:sz w:val="22"/>
          <w:szCs w:val="22"/>
        </w:rPr>
        <w:t>montaż nowych ościeżnic i drzwi</w:t>
      </w:r>
    </w:p>
    <w:p w14:paraId="1CAAB26E" w14:textId="77777777" w:rsidR="00655D42" w:rsidRPr="00AC3973" w:rsidRDefault="00F25D6A" w:rsidP="009E6BD7">
      <w:pPr>
        <w:pStyle w:val="Standard"/>
        <w:numPr>
          <w:ilvl w:val="0"/>
          <w:numId w:val="68"/>
        </w:numPr>
        <w:spacing w:line="252" w:lineRule="auto"/>
        <w:jc w:val="both"/>
        <w:rPr>
          <w:rFonts w:ascii="Arial" w:hAnsi="Arial" w:cs="Arial"/>
          <w:sz w:val="22"/>
          <w:szCs w:val="22"/>
        </w:rPr>
      </w:pPr>
      <w:r w:rsidRPr="00AC3973">
        <w:rPr>
          <w:rFonts w:ascii="Arial" w:hAnsi="Arial" w:cs="Arial"/>
          <w:sz w:val="22"/>
          <w:szCs w:val="22"/>
        </w:rPr>
        <w:t>wykonanie nowych ścianek z GK</w:t>
      </w:r>
    </w:p>
    <w:p w14:paraId="169EB952" w14:textId="77777777" w:rsidR="00655D42" w:rsidRPr="00AC3973" w:rsidRDefault="00F25D6A" w:rsidP="009E6BD7">
      <w:pPr>
        <w:pStyle w:val="Standard"/>
        <w:numPr>
          <w:ilvl w:val="0"/>
          <w:numId w:val="68"/>
        </w:numPr>
        <w:spacing w:line="252" w:lineRule="auto"/>
        <w:jc w:val="both"/>
        <w:rPr>
          <w:rFonts w:ascii="Arial" w:hAnsi="Arial" w:cs="Arial"/>
          <w:sz w:val="22"/>
          <w:szCs w:val="22"/>
        </w:rPr>
      </w:pPr>
      <w:r w:rsidRPr="00AC3973">
        <w:rPr>
          <w:rFonts w:ascii="Arial" w:hAnsi="Arial" w:cs="Arial"/>
          <w:sz w:val="22"/>
          <w:szCs w:val="22"/>
        </w:rPr>
        <w:t>montaż żaluzji aluminiowych</w:t>
      </w:r>
    </w:p>
    <w:p w14:paraId="03B807EC" w14:textId="213F5B4F" w:rsidR="00F25D6A" w:rsidRPr="00AC3973" w:rsidRDefault="00F25D6A" w:rsidP="009E6BD7">
      <w:pPr>
        <w:pStyle w:val="Standard"/>
        <w:numPr>
          <w:ilvl w:val="0"/>
          <w:numId w:val="68"/>
        </w:numPr>
        <w:spacing w:line="252" w:lineRule="auto"/>
        <w:jc w:val="both"/>
        <w:rPr>
          <w:rFonts w:ascii="Arial" w:hAnsi="Arial" w:cs="Arial"/>
          <w:sz w:val="22"/>
          <w:szCs w:val="22"/>
        </w:rPr>
      </w:pPr>
      <w:r w:rsidRPr="00AC3973">
        <w:rPr>
          <w:rFonts w:ascii="Arial" w:hAnsi="Arial" w:cs="Arial"/>
          <w:sz w:val="22"/>
          <w:szCs w:val="22"/>
        </w:rPr>
        <w:t>montaż nowych wentylatorów do wentylacji pomieszczeń.</w:t>
      </w:r>
    </w:p>
    <w:p w14:paraId="4614A68D" w14:textId="5482E886" w:rsidR="00F25D6A" w:rsidRPr="00AC3973" w:rsidRDefault="00F25D6A" w:rsidP="009E6BD7">
      <w:pPr>
        <w:pStyle w:val="Standard"/>
        <w:numPr>
          <w:ilvl w:val="0"/>
          <w:numId w:val="67"/>
        </w:numPr>
        <w:spacing w:line="252" w:lineRule="auto"/>
        <w:jc w:val="both"/>
        <w:rPr>
          <w:rFonts w:ascii="Arial" w:hAnsi="Arial" w:cs="Arial"/>
          <w:sz w:val="22"/>
          <w:szCs w:val="22"/>
        </w:rPr>
      </w:pPr>
      <w:r w:rsidRPr="00AC3973">
        <w:rPr>
          <w:rFonts w:ascii="Arial" w:hAnsi="Arial" w:cs="Arial"/>
          <w:sz w:val="22"/>
          <w:szCs w:val="22"/>
        </w:rPr>
        <w:t>Branż</w:t>
      </w:r>
      <w:r w:rsidR="002B7B32">
        <w:rPr>
          <w:rFonts w:ascii="Arial" w:hAnsi="Arial" w:cs="Arial"/>
          <w:sz w:val="22"/>
          <w:szCs w:val="22"/>
        </w:rPr>
        <w:t>ę</w:t>
      </w:r>
      <w:r w:rsidRPr="00AC3973">
        <w:rPr>
          <w:rFonts w:ascii="Arial" w:hAnsi="Arial" w:cs="Arial"/>
          <w:sz w:val="22"/>
          <w:szCs w:val="22"/>
        </w:rPr>
        <w:t xml:space="preserve"> elektryczn</w:t>
      </w:r>
      <w:r w:rsidR="002B7B32">
        <w:rPr>
          <w:rFonts w:ascii="Arial" w:hAnsi="Arial" w:cs="Arial"/>
          <w:sz w:val="22"/>
          <w:szCs w:val="22"/>
        </w:rPr>
        <w:t>ą</w:t>
      </w:r>
    </w:p>
    <w:p w14:paraId="021C93A7" w14:textId="77777777" w:rsidR="00655D42" w:rsidRPr="00AC3973" w:rsidRDefault="00F25D6A" w:rsidP="009E6BD7">
      <w:pPr>
        <w:pStyle w:val="Standard"/>
        <w:numPr>
          <w:ilvl w:val="0"/>
          <w:numId w:val="69"/>
        </w:numPr>
        <w:spacing w:line="252" w:lineRule="auto"/>
        <w:jc w:val="both"/>
        <w:rPr>
          <w:rFonts w:ascii="Arial" w:hAnsi="Arial" w:cs="Arial"/>
          <w:sz w:val="22"/>
          <w:szCs w:val="22"/>
        </w:rPr>
      </w:pPr>
      <w:r w:rsidRPr="00AC3973">
        <w:rPr>
          <w:rFonts w:ascii="Arial" w:hAnsi="Arial" w:cs="Arial"/>
          <w:sz w:val="22"/>
          <w:szCs w:val="22"/>
        </w:rPr>
        <w:t>wymiana lamp sufitowych</w:t>
      </w:r>
    </w:p>
    <w:p w14:paraId="3AAB16E3" w14:textId="77777777" w:rsidR="00655D42" w:rsidRPr="00AC3973" w:rsidRDefault="00F25D6A" w:rsidP="009E6BD7">
      <w:pPr>
        <w:pStyle w:val="Standard"/>
        <w:numPr>
          <w:ilvl w:val="0"/>
          <w:numId w:val="69"/>
        </w:numPr>
        <w:spacing w:line="252" w:lineRule="auto"/>
        <w:jc w:val="both"/>
        <w:rPr>
          <w:rFonts w:ascii="Arial" w:hAnsi="Arial" w:cs="Arial"/>
          <w:sz w:val="22"/>
          <w:szCs w:val="22"/>
        </w:rPr>
      </w:pPr>
      <w:r w:rsidRPr="00AC3973">
        <w:rPr>
          <w:rFonts w:ascii="Arial" w:hAnsi="Arial" w:cs="Arial"/>
          <w:sz w:val="22"/>
          <w:szCs w:val="22"/>
        </w:rPr>
        <w:t>montaż nowego osprzętu elektrycznego</w:t>
      </w:r>
    </w:p>
    <w:p w14:paraId="1C3B1C8C" w14:textId="77777777" w:rsidR="00655D42" w:rsidRPr="00AC3973" w:rsidRDefault="00F25D6A" w:rsidP="009E6BD7">
      <w:pPr>
        <w:pStyle w:val="Standard"/>
        <w:numPr>
          <w:ilvl w:val="0"/>
          <w:numId w:val="69"/>
        </w:numPr>
        <w:spacing w:line="252" w:lineRule="auto"/>
        <w:jc w:val="both"/>
        <w:rPr>
          <w:rFonts w:ascii="Arial" w:hAnsi="Arial" w:cs="Arial"/>
          <w:sz w:val="22"/>
          <w:szCs w:val="22"/>
        </w:rPr>
      </w:pPr>
      <w:r w:rsidRPr="00AC3973">
        <w:rPr>
          <w:rFonts w:ascii="Arial" w:hAnsi="Arial" w:cs="Arial"/>
          <w:sz w:val="22"/>
          <w:szCs w:val="22"/>
        </w:rPr>
        <w:t>wykonanie nowej instalacji do zasilania wentylatora</w:t>
      </w:r>
    </w:p>
    <w:p w14:paraId="6675A9B4" w14:textId="3DDE8257" w:rsidR="00F25D6A" w:rsidRPr="00AC3973" w:rsidRDefault="00F25D6A" w:rsidP="009E6BD7">
      <w:pPr>
        <w:pStyle w:val="Standard"/>
        <w:numPr>
          <w:ilvl w:val="0"/>
          <w:numId w:val="69"/>
        </w:numPr>
        <w:spacing w:line="252" w:lineRule="auto"/>
        <w:jc w:val="both"/>
        <w:rPr>
          <w:rFonts w:ascii="Arial" w:hAnsi="Arial" w:cs="Arial"/>
          <w:sz w:val="22"/>
          <w:szCs w:val="22"/>
        </w:rPr>
      </w:pPr>
      <w:r w:rsidRPr="00AC3973">
        <w:rPr>
          <w:rFonts w:ascii="Arial" w:hAnsi="Arial" w:cs="Arial"/>
          <w:sz w:val="22"/>
          <w:szCs w:val="22"/>
        </w:rPr>
        <w:t>przerobienie instalacji oświetlenia z tytułu przesunięcia ścian.</w:t>
      </w:r>
    </w:p>
    <w:p w14:paraId="4AFC4C16" w14:textId="4AC53784" w:rsidR="00F25D6A" w:rsidRPr="00AC3973" w:rsidRDefault="00F25D6A" w:rsidP="009E6BD7">
      <w:pPr>
        <w:pStyle w:val="Standard"/>
        <w:numPr>
          <w:ilvl w:val="0"/>
          <w:numId w:val="67"/>
        </w:numPr>
        <w:spacing w:line="252" w:lineRule="auto"/>
        <w:jc w:val="both"/>
        <w:rPr>
          <w:rFonts w:ascii="Arial" w:hAnsi="Arial" w:cs="Arial"/>
          <w:sz w:val="22"/>
          <w:szCs w:val="22"/>
        </w:rPr>
      </w:pPr>
      <w:r w:rsidRPr="00AC3973">
        <w:rPr>
          <w:rFonts w:ascii="Arial" w:hAnsi="Arial" w:cs="Arial"/>
          <w:sz w:val="22"/>
          <w:szCs w:val="22"/>
        </w:rPr>
        <w:t>Branż</w:t>
      </w:r>
      <w:r w:rsidR="002B7B32">
        <w:rPr>
          <w:rFonts w:ascii="Arial" w:hAnsi="Arial" w:cs="Arial"/>
          <w:sz w:val="22"/>
          <w:szCs w:val="22"/>
        </w:rPr>
        <w:t>ę</w:t>
      </w:r>
      <w:r w:rsidRPr="00AC3973">
        <w:rPr>
          <w:rFonts w:ascii="Arial" w:hAnsi="Arial" w:cs="Arial"/>
          <w:sz w:val="22"/>
          <w:szCs w:val="22"/>
        </w:rPr>
        <w:t xml:space="preserve"> sanitarn</w:t>
      </w:r>
      <w:r w:rsidR="002B7B32">
        <w:rPr>
          <w:rFonts w:ascii="Arial" w:hAnsi="Arial" w:cs="Arial"/>
          <w:sz w:val="22"/>
          <w:szCs w:val="22"/>
        </w:rPr>
        <w:t>ą</w:t>
      </w:r>
    </w:p>
    <w:p w14:paraId="3F17E9EE" w14:textId="77777777" w:rsidR="001E14FA" w:rsidRPr="00AC3973" w:rsidRDefault="00F25D6A" w:rsidP="009E6BD7">
      <w:pPr>
        <w:pStyle w:val="Standard"/>
        <w:numPr>
          <w:ilvl w:val="0"/>
          <w:numId w:val="70"/>
        </w:numPr>
        <w:spacing w:line="252" w:lineRule="auto"/>
        <w:jc w:val="both"/>
        <w:rPr>
          <w:rFonts w:ascii="Arial" w:hAnsi="Arial" w:cs="Arial"/>
          <w:sz w:val="22"/>
          <w:szCs w:val="22"/>
        </w:rPr>
      </w:pPr>
      <w:r w:rsidRPr="00AC3973">
        <w:rPr>
          <w:rFonts w:ascii="Arial" w:hAnsi="Arial" w:cs="Arial"/>
          <w:sz w:val="22"/>
          <w:szCs w:val="22"/>
        </w:rPr>
        <w:t>demontaż i montaż armatury sanitarnej</w:t>
      </w:r>
    </w:p>
    <w:p w14:paraId="69C34F84" w14:textId="1794606E" w:rsidR="007C2135" w:rsidRPr="00AC3973" w:rsidRDefault="00F25D6A" w:rsidP="009E6BD7">
      <w:pPr>
        <w:pStyle w:val="Standard"/>
        <w:numPr>
          <w:ilvl w:val="0"/>
          <w:numId w:val="70"/>
        </w:numPr>
        <w:spacing w:line="252" w:lineRule="auto"/>
        <w:jc w:val="both"/>
        <w:rPr>
          <w:rFonts w:ascii="Arial" w:hAnsi="Arial" w:cs="Arial"/>
          <w:sz w:val="22"/>
          <w:szCs w:val="22"/>
        </w:rPr>
      </w:pPr>
      <w:r w:rsidRPr="00AC3973">
        <w:rPr>
          <w:rFonts w:ascii="Arial" w:hAnsi="Arial" w:cs="Arial"/>
          <w:sz w:val="22"/>
          <w:szCs w:val="22"/>
        </w:rPr>
        <w:t>wykonanie nowych przyłączy wody i kanalizacji.</w:t>
      </w:r>
    </w:p>
    <w:bookmarkEnd w:id="3"/>
    <w:p w14:paraId="7442EDBA" w14:textId="1C5BF9D2" w:rsidR="001F6793" w:rsidRPr="001F6793" w:rsidRDefault="001F6793" w:rsidP="009E6BD7">
      <w:pPr>
        <w:pStyle w:val="Akapitzlist"/>
        <w:numPr>
          <w:ilvl w:val="0"/>
          <w:numId w:val="66"/>
        </w:numPr>
        <w:spacing w:after="0" w:line="252" w:lineRule="auto"/>
        <w:jc w:val="both"/>
        <w:rPr>
          <w:rFonts w:ascii="Arial" w:hAnsi="Arial" w:cs="Arial"/>
        </w:rPr>
      </w:pPr>
      <w:r>
        <w:rPr>
          <w:rFonts w:ascii="Arial" w:hAnsi="Arial" w:cs="Arial"/>
        </w:rPr>
        <w:t>Udostępnione pr</w:t>
      </w:r>
      <w:r w:rsidRPr="001F6793">
        <w:rPr>
          <w:rFonts w:ascii="Arial" w:hAnsi="Arial" w:cs="Arial"/>
        </w:rPr>
        <w:t>zedmiary robót mają charakter pomocniczy</w:t>
      </w:r>
      <w:r>
        <w:rPr>
          <w:rFonts w:ascii="Arial" w:hAnsi="Arial" w:cs="Arial"/>
        </w:rPr>
        <w:t xml:space="preserve">, w celu </w:t>
      </w:r>
      <w:r w:rsidRPr="001F6793">
        <w:rPr>
          <w:rFonts w:ascii="Arial" w:hAnsi="Arial" w:cs="Arial"/>
        </w:rPr>
        <w:t>zobrazowa</w:t>
      </w:r>
      <w:r>
        <w:rPr>
          <w:rFonts w:ascii="Arial" w:hAnsi="Arial" w:cs="Arial"/>
        </w:rPr>
        <w:t>nia</w:t>
      </w:r>
      <w:r w:rsidRPr="001F6793">
        <w:rPr>
          <w:rFonts w:ascii="Arial" w:hAnsi="Arial" w:cs="Arial"/>
        </w:rPr>
        <w:t xml:space="preserve"> skal</w:t>
      </w:r>
      <w:r>
        <w:rPr>
          <w:rFonts w:ascii="Arial" w:hAnsi="Arial" w:cs="Arial"/>
        </w:rPr>
        <w:t>i</w:t>
      </w:r>
      <w:r w:rsidRPr="001F6793">
        <w:rPr>
          <w:rFonts w:ascii="Arial" w:hAnsi="Arial" w:cs="Arial"/>
        </w:rPr>
        <w:t xml:space="preserve"> robót i pomóc Wykonawcom w oszacowaniu kosztów inwestycji. </w:t>
      </w:r>
    </w:p>
    <w:p w14:paraId="71B39FFD" w14:textId="49C521A8" w:rsidR="00D53F9F" w:rsidRPr="00754358" w:rsidRDefault="00AF28E1" w:rsidP="009E6BD7">
      <w:pPr>
        <w:numPr>
          <w:ilvl w:val="0"/>
          <w:numId w:val="66"/>
        </w:numPr>
        <w:spacing w:line="252" w:lineRule="auto"/>
        <w:jc w:val="both"/>
        <w:rPr>
          <w:rFonts w:ascii="Arial" w:hAnsi="Arial" w:cs="Arial"/>
          <w:b/>
          <w:bCs/>
          <w:sz w:val="22"/>
          <w:szCs w:val="22"/>
        </w:rPr>
      </w:pPr>
      <w:r w:rsidRPr="007C2135">
        <w:rPr>
          <w:rFonts w:ascii="Arial" w:hAnsi="Arial" w:cs="Arial"/>
          <w:sz w:val="22"/>
          <w:szCs w:val="22"/>
        </w:rPr>
        <w:t xml:space="preserve">Zamawiający </w:t>
      </w:r>
      <w:r w:rsidR="00D53F9F" w:rsidRPr="007C2135">
        <w:rPr>
          <w:rFonts w:ascii="Arial" w:hAnsi="Arial" w:cs="Arial"/>
          <w:sz w:val="22"/>
          <w:szCs w:val="22"/>
        </w:rPr>
        <w:t xml:space="preserve">nie </w:t>
      </w:r>
      <w:r w:rsidR="00754358">
        <w:rPr>
          <w:rFonts w:ascii="Arial" w:hAnsi="Arial" w:cs="Arial"/>
          <w:sz w:val="22"/>
          <w:szCs w:val="22"/>
        </w:rPr>
        <w:t xml:space="preserve">dokonuje podziału zamówienia na części, tym samym nie </w:t>
      </w:r>
      <w:r w:rsidRPr="007C2135">
        <w:rPr>
          <w:rFonts w:ascii="Arial" w:hAnsi="Arial" w:cs="Arial"/>
          <w:sz w:val="22"/>
          <w:szCs w:val="22"/>
        </w:rPr>
        <w:t>dopuszcza składani</w:t>
      </w:r>
      <w:r w:rsidR="00D53F9F" w:rsidRPr="007C2135">
        <w:rPr>
          <w:rFonts w:ascii="Arial" w:hAnsi="Arial" w:cs="Arial"/>
          <w:sz w:val="22"/>
          <w:szCs w:val="22"/>
        </w:rPr>
        <w:t>a</w:t>
      </w:r>
      <w:r w:rsidRPr="007C2135">
        <w:rPr>
          <w:rFonts w:ascii="Arial" w:hAnsi="Arial" w:cs="Arial"/>
          <w:sz w:val="22"/>
          <w:szCs w:val="22"/>
        </w:rPr>
        <w:t xml:space="preserve"> ofert częściowych</w:t>
      </w:r>
      <w:r w:rsidR="00754358">
        <w:rPr>
          <w:rFonts w:ascii="Arial" w:hAnsi="Arial" w:cs="Arial"/>
          <w:sz w:val="22"/>
          <w:szCs w:val="22"/>
        </w:rPr>
        <w:t xml:space="preserve">. </w:t>
      </w:r>
    </w:p>
    <w:p w14:paraId="2314FADC" w14:textId="77777777" w:rsidR="00224B1D" w:rsidRDefault="0074711F" w:rsidP="009E6BD7">
      <w:pPr>
        <w:pStyle w:val="Akapitzlist"/>
        <w:spacing w:after="0" w:line="252" w:lineRule="auto"/>
        <w:ind w:left="360"/>
        <w:jc w:val="both"/>
        <w:rPr>
          <w:rFonts w:ascii="Arial" w:hAnsi="Arial" w:cs="Arial"/>
        </w:rPr>
      </w:pPr>
      <w:r>
        <w:rPr>
          <w:rFonts w:ascii="Arial" w:hAnsi="Arial" w:cs="Arial"/>
        </w:rPr>
        <w:t xml:space="preserve">Przedmiot zamówienia stanowią wzajemnie ze sobą powiązane roboty budowlane, składające się na jedno przedsięwzięcie. </w:t>
      </w:r>
      <w:r w:rsidR="00D53F9F" w:rsidRPr="007C2135">
        <w:rPr>
          <w:rFonts w:ascii="Arial" w:hAnsi="Arial" w:cs="Arial"/>
        </w:rPr>
        <w:t>Podział zamówienia na części uniemożliwi prawidłowe zrealizowanie zadania poprzez</w:t>
      </w:r>
      <w:r w:rsidR="008F46B7">
        <w:rPr>
          <w:rFonts w:ascii="Arial" w:hAnsi="Arial" w:cs="Arial"/>
        </w:rPr>
        <w:t xml:space="preserve"> </w:t>
      </w:r>
      <w:r w:rsidR="00D53F9F" w:rsidRPr="007C2135">
        <w:rPr>
          <w:rFonts w:ascii="Arial" w:hAnsi="Arial" w:cs="Arial"/>
        </w:rPr>
        <w:t>potrzebę skoordynowania działań wszystkich Wykonawców, którzy mieliby realizować różne części zamówienia. Ponadto stworzy ryzyko nadmiernych problemów technicznych.</w:t>
      </w:r>
    </w:p>
    <w:p w14:paraId="2E2C98E7" w14:textId="2BE87C90" w:rsidR="00B50324" w:rsidRPr="00B50324" w:rsidRDefault="001F6793" w:rsidP="009E6BD7">
      <w:pPr>
        <w:pStyle w:val="Akapitzlist"/>
        <w:numPr>
          <w:ilvl w:val="0"/>
          <w:numId w:val="66"/>
        </w:numPr>
        <w:spacing w:after="0" w:line="252" w:lineRule="auto"/>
        <w:jc w:val="both"/>
        <w:rPr>
          <w:rFonts w:ascii="Arial" w:hAnsi="Arial" w:cs="Arial"/>
        </w:rPr>
      </w:pPr>
      <w:r w:rsidRPr="00224B1D">
        <w:rPr>
          <w:rFonts w:ascii="Arial" w:hAnsi="Arial" w:cs="Arial"/>
          <w:color w:val="000000" w:themeColor="text1"/>
          <w:szCs w:val="20"/>
        </w:rPr>
        <w:lastRenderedPageBreak/>
        <w:t xml:space="preserve">Zamawiający wymaga udzielenia przez Wykonawcę na </w:t>
      </w:r>
      <w:r w:rsidR="00CB1C51" w:rsidRPr="0042646F">
        <w:rPr>
          <w:rFonts w:ascii="Arial" w:hAnsi="Arial" w:cs="Arial"/>
          <w:color w:val="000000" w:themeColor="text1"/>
        </w:rPr>
        <w:t>wykonane roboty budowlane</w:t>
      </w:r>
      <w:r w:rsidR="00CB1C51">
        <w:rPr>
          <w:rFonts w:ascii="Arial" w:hAnsi="Arial" w:cs="Arial"/>
          <w:color w:val="000000" w:themeColor="text1"/>
        </w:rPr>
        <w:t xml:space="preserve"> oraz </w:t>
      </w:r>
      <w:r w:rsidR="00CB1C51" w:rsidRPr="0042646F">
        <w:rPr>
          <w:rFonts w:ascii="Arial" w:hAnsi="Arial" w:cs="Arial"/>
          <w:color w:val="000000" w:themeColor="text1"/>
        </w:rPr>
        <w:t>instalacyjne</w:t>
      </w:r>
      <w:r w:rsidR="00CB1C51">
        <w:rPr>
          <w:rFonts w:ascii="Arial" w:hAnsi="Arial" w:cs="Arial"/>
          <w:color w:val="000000" w:themeColor="text1"/>
        </w:rPr>
        <w:t>,</w:t>
      </w:r>
      <w:r w:rsidR="00CB1C51" w:rsidRPr="0042646F">
        <w:rPr>
          <w:rFonts w:ascii="Arial" w:hAnsi="Arial" w:cs="Arial"/>
          <w:color w:val="000000" w:themeColor="text1"/>
        </w:rPr>
        <w:t xml:space="preserve"> </w:t>
      </w:r>
      <w:r w:rsidR="00CB1C51">
        <w:rPr>
          <w:rFonts w:ascii="Arial" w:hAnsi="Arial" w:cs="Arial"/>
          <w:color w:val="000000" w:themeColor="text1"/>
        </w:rPr>
        <w:t xml:space="preserve">materiały użyte do tych robót, </w:t>
      </w:r>
      <w:r w:rsidR="00CB1C51" w:rsidRPr="0042646F">
        <w:rPr>
          <w:rFonts w:ascii="Arial" w:hAnsi="Arial" w:cs="Arial"/>
          <w:color w:val="000000" w:themeColor="text1"/>
        </w:rPr>
        <w:t xml:space="preserve">wykonane instalacje </w:t>
      </w:r>
      <w:r w:rsidR="00CB1C51" w:rsidRPr="00783CD7">
        <w:rPr>
          <w:rFonts w:ascii="Arial" w:hAnsi="Arial" w:cs="Arial"/>
        </w:rPr>
        <w:t>oraz wbudowane i</w:t>
      </w:r>
      <w:r w:rsidR="00CB1C51">
        <w:rPr>
          <w:rFonts w:ascii="Arial" w:hAnsi="Arial" w:cs="Arial"/>
        </w:rPr>
        <w:t> </w:t>
      </w:r>
      <w:r w:rsidR="00CB1C51" w:rsidRPr="00783CD7">
        <w:rPr>
          <w:rFonts w:ascii="Arial" w:hAnsi="Arial" w:cs="Arial"/>
        </w:rPr>
        <w:t>zainstalowane urządzenia</w:t>
      </w:r>
      <w:r w:rsidRPr="00AC3973">
        <w:rPr>
          <w:rFonts w:ascii="Arial" w:hAnsi="Arial" w:cs="Arial"/>
          <w:szCs w:val="20"/>
        </w:rPr>
        <w:t xml:space="preserve"> </w:t>
      </w:r>
      <w:r w:rsidRPr="00224B1D">
        <w:rPr>
          <w:rFonts w:ascii="Arial" w:hAnsi="Arial" w:cs="Arial"/>
          <w:color w:val="000000" w:themeColor="text1"/>
          <w:szCs w:val="20"/>
        </w:rPr>
        <w:t xml:space="preserve">gwarancji i rękojmi za wady na okres wynoszący </w:t>
      </w:r>
      <w:r w:rsidRPr="00774687">
        <w:rPr>
          <w:rFonts w:ascii="Arial" w:hAnsi="Arial" w:cs="Arial"/>
          <w:b/>
          <w:color w:val="000000" w:themeColor="text1"/>
          <w:szCs w:val="20"/>
        </w:rPr>
        <w:t xml:space="preserve">minimum </w:t>
      </w:r>
      <w:r w:rsidR="00774687" w:rsidRPr="00774687">
        <w:rPr>
          <w:rFonts w:ascii="Arial" w:hAnsi="Arial" w:cs="Arial"/>
          <w:b/>
          <w:color w:val="000000" w:themeColor="text1"/>
          <w:szCs w:val="20"/>
        </w:rPr>
        <w:t>36</w:t>
      </w:r>
      <w:r w:rsidRPr="00774687">
        <w:rPr>
          <w:rFonts w:ascii="Arial" w:hAnsi="Arial" w:cs="Arial"/>
          <w:b/>
          <w:color w:val="000000" w:themeColor="text1"/>
          <w:szCs w:val="20"/>
        </w:rPr>
        <w:t xml:space="preserve"> miesięcy</w:t>
      </w:r>
      <w:r w:rsidRPr="00224B1D">
        <w:rPr>
          <w:rFonts w:ascii="Arial" w:hAnsi="Arial" w:cs="Arial"/>
          <w:color w:val="000000" w:themeColor="text1"/>
          <w:szCs w:val="20"/>
        </w:rPr>
        <w:t xml:space="preserve"> od daty </w:t>
      </w:r>
      <w:r w:rsidR="00CC6279">
        <w:rPr>
          <w:rFonts w:ascii="Arial" w:hAnsi="Arial" w:cs="Arial"/>
          <w:color w:val="000000" w:themeColor="text1"/>
          <w:szCs w:val="20"/>
        </w:rPr>
        <w:t xml:space="preserve">podpisania </w:t>
      </w:r>
      <w:r w:rsidRPr="00224B1D">
        <w:rPr>
          <w:rFonts w:ascii="Arial" w:hAnsi="Arial" w:cs="Arial"/>
          <w:color w:val="000000" w:themeColor="text1"/>
          <w:szCs w:val="20"/>
        </w:rPr>
        <w:t xml:space="preserve"> </w:t>
      </w:r>
      <w:r w:rsidR="00CC6279">
        <w:rPr>
          <w:rFonts w:ascii="Arial" w:hAnsi="Arial" w:cs="Arial"/>
          <w:color w:val="000000" w:themeColor="text1"/>
          <w:szCs w:val="20"/>
        </w:rPr>
        <w:t xml:space="preserve">bezusterkowego </w:t>
      </w:r>
      <w:r w:rsidRPr="00224B1D">
        <w:rPr>
          <w:rFonts w:ascii="Arial" w:hAnsi="Arial" w:cs="Arial"/>
          <w:color w:val="000000" w:themeColor="text1"/>
          <w:szCs w:val="20"/>
        </w:rPr>
        <w:t xml:space="preserve">odbioru </w:t>
      </w:r>
      <w:r w:rsidR="00CC6279">
        <w:rPr>
          <w:rFonts w:ascii="Arial" w:hAnsi="Arial" w:cs="Arial"/>
          <w:color w:val="000000" w:themeColor="text1"/>
          <w:szCs w:val="20"/>
        </w:rPr>
        <w:t xml:space="preserve">końcowego </w:t>
      </w:r>
      <w:r w:rsidRPr="00224B1D">
        <w:rPr>
          <w:rFonts w:ascii="Arial" w:hAnsi="Arial" w:cs="Arial"/>
          <w:color w:val="000000" w:themeColor="text1"/>
          <w:szCs w:val="20"/>
        </w:rPr>
        <w:t xml:space="preserve">robót. </w:t>
      </w:r>
    </w:p>
    <w:p w14:paraId="1685114B" w14:textId="61D7C850" w:rsidR="001F6793" w:rsidRPr="00B50324" w:rsidRDefault="001F6793" w:rsidP="009E6BD7">
      <w:pPr>
        <w:pStyle w:val="Akapitzlist"/>
        <w:numPr>
          <w:ilvl w:val="0"/>
          <w:numId w:val="66"/>
        </w:numPr>
        <w:spacing w:after="0" w:line="252" w:lineRule="auto"/>
        <w:jc w:val="both"/>
        <w:rPr>
          <w:rFonts w:ascii="Arial" w:hAnsi="Arial" w:cs="Arial"/>
        </w:rPr>
      </w:pPr>
      <w:r w:rsidRPr="00B50324">
        <w:rPr>
          <w:rFonts w:ascii="Arial" w:hAnsi="Arial" w:cs="Arial"/>
          <w:color w:val="000000" w:themeColor="text1"/>
        </w:rPr>
        <w:t>Gwarancją i rękojmią są objęte wszystkie elementy wykonane przez Wykonawcę w ramach realizacji przedmiotowego zamówienia, w szczególności:</w:t>
      </w:r>
    </w:p>
    <w:p w14:paraId="44520327" w14:textId="77777777" w:rsidR="00B50324" w:rsidRDefault="001F6793" w:rsidP="009E6BD7">
      <w:pPr>
        <w:pStyle w:val="Default"/>
        <w:numPr>
          <w:ilvl w:val="0"/>
          <w:numId w:val="71"/>
        </w:numPr>
        <w:tabs>
          <w:tab w:val="clear" w:pos="720"/>
        </w:tabs>
        <w:spacing w:line="252" w:lineRule="auto"/>
        <w:jc w:val="both"/>
        <w:rPr>
          <w:rFonts w:ascii="Arial" w:hAnsi="Arial" w:cs="Arial"/>
          <w:color w:val="000000" w:themeColor="text1"/>
          <w:sz w:val="22"/>
          <w:szCs w:val="22"/>
        </w:rPr>
      </w:pPr>
      <w:r w:rsidRPr="00B50324">
        <w:rPr>
          <w:rFonts w:ascii="Arial" w:hAnsi="Arial" w:cs="Arial"/>
          <w:color w:val="000000" w:themeColor="text1"/>
          <w:sz w:val="22"/>
          <w:szCs w:val="22"/>
        </w:rPr>
        <w:t>roboty budowlane,</w:t>
      </w:r>
    </w:p>
    <w:p w14:paraId="191B246B" w14:textId="77777777" w:rsidR="00B50324" w:rsidRDefault="001F6793" w:rsidP="009E6BD7">
      <w:pPr>
        <w:pStyle w:val="Default"/>
        <w:numPr>
          <w:ilvl w:val="0"/>
          <w:numId w:val="71"/>
        </w:numPr>
        <w:tabs>
          <w:tab w:val="clear" w:pos="720"/>
        </w:tabs>
        <w:spacing w:line="252" w:lineRule="auto"/>
        <w:jc w:val="both"/>
        <w:rPr>
          <w:rFonts w:ascii="Arial" w:hAnsi="Arial" w:cs="Arial"/>
          <w:color w:val="000000" w:themeColor="text1"/>
          <w:sz w:val="22"/>
          <w:szCs w:val="22"/>
        </w:rPr>
      </w:pPr>
      <w:r w:rsidRPr="00B50324">
        <w:rPr>
          <w:rFonts w:ascii="Arial" w:hAnsi="Arial" w:cs="Arial"/>
          <w:color w:val="000000" w:themeColor="text1"/>
          <w:sz w:val="22"/>
          <w:szCs w:val="22"/>
        </w:rPr>
        <w:t>roboty instalacyjne,</w:t>
      </w:r>
    </w:p>
    <w:p w14:paraId="3CF48171" w14:textId="2AFF242A" w:rsidR="001F6793" w:rsidRPr="00B50324" w:rsidRDefault="001F6793" w:rsidP="009E6BD7">
      <w:pPr>
        <w:pStyle w:val="Default"/>
        <w:numPr>
          <w:ilvl w:val="0"/>
          <w:numId w:val="71"/>
        </w:numPr>
        <w:tabs>
          <w:tab w:val="clear" w:pos="720"/>
        </w:tabs>
        <w:spacing w:line="252" w:lineRule="auto"/>
        <w:jc w:val="both"/>
        <w:rPr>
          <w:rFonts w:ascii="Arial" w:hAnsi="Arial" w:cs="Arial"/>
          <w:color w:val="000000" w:themeColor="text1"/>
          <w:sz w:val="22"/>
          <w:szCs w:val="22"/>
        </w:rPr>
      </w:pPr>
      <w:r w:rsidRPr="00B50324">
        <w:rPr>
          <w:rFonts w:ascii="Arial" w:hAnsi="Arial" w:cs="Arial"/>
          <w:color w:val="000000" w:themeColor="text1"/>
          <w:sz w:val="22"/>
          <w:szCs w:val="22"/>
        </w:rPr>
        <w:t>wykonane instalacje,</w:t>
      </w:r>
    </w:p>
    <w:p w14:paraId="7C7CE94D" w14:textId="77777777" w:rsidR="001F6793" w:rsidRPr="00E25EDD" w:rsidRDefault="001F6793" w:rsidP="009E6BD7">
      <w:pPr>
        <w:pStyle w:val="Akapitzlist"/>
        <w:widowControl w:val="0"/>
        <w:numPr>
          <w:ilvl w:val="0"/>
          <w:numId w:val="72"/>
        </w:numPr>
        <w:tabs>
          <w:tab w:val="left" w:pos="1276"/>
          <w:tab w:val="left" w:leader="dot" w:pos="8352"/>
        </w:tabs>
        <w:spacing w:after="0" w:line="252" w:lineRule="auto"/>
        <w:jc w:val="both"/>
        <w:rPr>
          <w:rFonts w:ascii="Arial" w:hAnsi="Arial" w:cs="Arial"/>
          <w:color w:val="000000" w:themeColor="text1"/>
        </w:rPr>
      </w:pPr>
      <w:r w:rsidRPr="00E25EDD">
        <w:rPr>
          <w:rFonts w:ascii="Arial" w:hAnsi="Arial" w:cs="Arial"/>
          <w:color w:val="000000" w:themeColor="text1"/>
        </w:rPr>
        <w:t>Gwarancja obejmuje:</w:t>
      </w:r>
    </w:p>
    <w:p w14:paraId="5E2143DB" w14:textId="77777777" w:rsidR="009B460E" w:rsidRPr="00AC3973" w:rsidRDefault="001F6793" w:rsidP="009E6BD7">
      <w:pPr>
        <w:pStyle w:val="Default"/>
        <w:numPr>
          <w:ilvl w:val="0"/>
          <w:numId w:val="73"/>
        </w:numPr>
        <w:tabs>
          <w:tab w:val="left" w:pos="1701"/>
        </w:tabs>
        <w:spacing w:line="252" w:lineRule="auto"/>
        <w:jc w:val="both"/>
        <w:rPr>
          <w:rFonts w:ascii="Arial" w:hAnsi="Arial" w:cs="Arial"/>
          <w:color w:val="auto"/>
          <w:sz w:val="22"/>
          <w:szCs w:val="22"/>
        </w:rPr>
      </w:pPr>
      <w:r w:rsidRPr="00AC3973">
        <w:rPr>
          <w:rFonts w:ascii="Arial" w:hAnsi="Arial" w:cs="Arial"/>
          <w:color w:val="auto"/>
          <w:sz w:val="22"/>
          <w:szCs w:val="22"/>
        </w:rPr>
        <w:t>usuwanie wszelkich wad tkwiących w rzeczy w momencie odbioru, jak i powstałych w okresie gwarancji,</w:t>
      </w:r>
    </w:p>
    <w:p w14:paraId="07DD8266" w14:textId="77777777" w:rsidR="009B460E" w:rsidRDefault="001F6793" w:rsidP="009E6BD7">
      <w:pPr>
        <w:pStyle w:val="Default"/>
        <w:numPr>
          <w:ilvl w:val="0"/>
          <w:numId w:val="73"/>
        </w:numPr>
        <w:tabs>
          <w:tab w:val="left" w:pos="1701"/>
        </w:tabs>
        <w:spacing w:line="252" w:lineRule="auto"/>
        <w:jc w:val="both"/>
        <w:rPr>
          <w:rFonts w:ascii="Arial" w:hAnsi="Arial" w:cs="Arial"/>
          <w:color w:val="FF0000"/>
          <w:sz w:val="22"/>
          <w:szCs w:val="22"/>
        </w:rPr>
      </w:pPr>
      <w:r w:rsidRPr="009B460E">
        <w:rPr>
          <w:rFonts w:ascii="Arial" w:hAnsi="Arial" w:cs="Arial"/>
          <w:color w:val="000000" w:themeColor="text1"/>
          <w:sz w:val="22"/>
          <w:szCs w:val="22"/>
        </w:rPr>
        <w:t>wszelkie koszty związane z wykonaniem napraw gwarancyjnych, w szczególności koszty materiałów i robocizny oraz koszty dojazdu do miejsca naprawy, transportu, dostarczenia wyrobów budowlanych i urządzeń,</w:t>
      </w:r>
    </w:p>
    <w:p w14:paraId="4801593F" w14:textId="6742C71D" w:rsidR="001F6793" w:rsidRPr="009B460E" w:rsidRDefault="001F6793" w:rsidP="009E6BD7">
      <w:pPr>
        <w:pStyle w:val="Default"/>
        <w:numPr>
          <w:ilvl w:val="0"/>
          <w:numId w:val="73"/>
        </w:numPr>
        <w:tabs>
          <w:tab w:val="left" w:pos="1701"/>
        </w:tabs>
        <w:spacing w:line="252" w:lineRule="auto"/>
        <w:jc w:val="both"/>
        <w:rPr>
          <w:rFonts w:ascii="Arial" w:hAnsi="Arial" w:cs="Arial"/>
          <w:color w:val="FF0000"/>
          <w:sz w:val="22"/>
          <w:szCs w:val="22"/>
        </w:rPr>
      </w:pPr>
      <w:r w:rsidRPr="009B460E">
        <w:rPr>
          <w:rFonts w:ascii="Arial" w:hAnsi="Arial" w:cs="Arial"/>
          <w:color w:val="000000" w:themeColor="text1"/>
          <w:sz w:val="22"/>
          <w:szCs w:val="22"/>
        </w:rPr>
        <w:t>koszty usunięcia wszelkich szkód, wad i usterek, które powstały w wyniku użytkowania urządzeń lub materiałów użytych przez Wykonawcę, posiadających wadę ukrytą.</w:t>
      </w:r>
    </w:p>
    <w:p w14:paraId="2CB2DB13" w14:textId="050071D2" w:rsidR="001C2FC8" w:rsidRPr="004615CE" w:rsidRDefault="001C2FC8" w:rsidP="009E6BD7">
      <w:pPr>
        <w:numPr>
          <w:ilvl w:val="0"/>
          <w:numId w:val="74"/>
        </w:numPr>
        <w:spacing w:line="252" w:lineRule="auto"/>
        <w:jc w:val="both"/>
        <w:rPr>
          <w:rFonts w:ascii="Arial" w:hAnsi="Arial" w:cs="Arial"/>
          <w:sz w:val="22"/>
          <w:szCs w:val="22"/>
        </w:rPr>
      </w:pPr>
      <w:bookmarkStart w:id="4" w:name="_Hlk78383418"/>
      <w:r w:rsidRPr="004615CE">
        <w:rPr>
          <w:rFonts w:ascii="Arial" w:hAnsi="Arial" w:cs="Arial"/>
          <w:sz w:val="22"/>
          <w:szCs w:val="22"/>
        </w:rPr>
        <w:t>Zamawiający informuje, iż roboty budowlane będą prowadzone na terenie funkcjonującego Szpitala i powinny być wykonywane w sposób nie kolid</w:t>
      </w:r>
      <w:r w:rsidR="002441DD" w:rsidRPr="004615CE">
        <w:rPr>
          <w:rFonts w:ascii="Arial" w:hAnsi="Arial" w:cs="Arial"/>
          <w:sz w:val="22"/>
          <w:szCs w:val="22"/>
        </w:rPr>
        <w:t>ujący z jego funkcjonowaniem. W </w:t>
      </w:r>
      <w:r w:rsidRPr="004615CE">
        <w:rPr>
          <w:rFonts w:ascii="Arial" w:hAnsi="Arial" w:cs="Arial"/>
          <w:sz w:val="22"/>
          <w:szCs w:val="22"/>
        </w:rPr>
        <w:t>związku z powyższym Wykonawca zobowiązany jest</w:t>
      </w:r>
      <w:r w:rsidR="002441DD" w:rsidRPr="004615CE">
        <w:rPr>
          <w:rFonts w:ascii="Arial" w:hAnsi="Arial" w:cs="Arial"/>
          <w:sz w:val="22"/>
          <w:szCs w:val="22"/>
        </w:rPr>
        <w:t xml:space="preserve"> do dokonania na własny koszt i </w:t>
      </w:r>
      <w:r w:rsidRPr="004615CE">
        <w:rPr>
          <w:rFonts w:ascii="Arial" w:hAnsi="Arial" w:cs="Arial"/>
          <w:sz w:val="22"/>
          <w:szCs w:val="22"/>
        </w:rPr>
        <w:t xml:space="preserve">ryzyko: </w:t>
      </w:r>
    </w:p>
    <w:p w14:paraId="648B33F4" w14:textId="77777777" w:rsidR="001C2FC8" w:rsidRPr="004615CE" w:rsidRDefault="001C2FC8" w:rsidP="009E6BD7">
      <w:pPr>
        <w:numPr>
          <w:ilvl w:val="0"/>
          <w:numId w:val="75"/>
        </w:numPr>
        <w:tabs>
          <w:tab w:val="clear" w:pos="363"/>
        </w:tabs>
        <w:spacing w:line="252" w:lineRule="auto"/>
        <w:ind w:left="641" w:hanging="284"/>
        <w:jc w:val="both"/>
        <w:rPr>
          <w:rFonts w:ascii="Arial" w:hAnsi="Arial" w:cs="Arial"/>
          <w:sz w:val="22"/>
          <w:szCs w:val="22"/>
        </w:rPr>
      </w:pPr>
      <w:r w:rsidRPr="004615CE">
        <w:rPr>
          <w:rFonts w:ascii="Arial" w:hAnsi="Arial" w:cs="Arial"/>
          <w:sz w:val="22"/>
          <w:szCs w:val="22"/>
        </w:rPr>
        <w:t>odpowiedniego zabezpieczenia frontu robót oraz terenu wokół budowy,</w:t>
      </w:r>
    </w:p>
    <w:p w14:paraId="4B54FF7E" w14:textId="77777777" w:rsidR="001C2FC8" w:rsidRPr="004615CE" w:rsidRDefault="001C2FC8" w:rsidP="009E6BD7">
      <w:pPr>
        <w:numPr>
          <w:ilvl w:val="0"/>
          <w:numId w:val="75"/>
        </w:numPr>
        <w:tabs>
          <w:tab w:val="clear" w:pos="363"/>
        </w:tabs>
        <w:spacing w:line="252" w:lineRule="auto"/>
        <w:ind w:left="641" w:hanging="284"/>
        <w:jc w:val="both"/>
        <w:rPr>
          <w:rFonts w:ascii="Arial" w:hAnsi="Arial" w:cs="Arial"/>
          <w:sz w:val="22"/>
          <w:szCs w:val="22"/>
        </w:rPr>
      </w:pPr>
      <w:r w:rsidRPr="004615CE">
        <w:rPr>
          <w:rFonts w:ascii="Arial" w:hAnsi="Arial" w:cs="Arial"/>
          <w:sz w:val="22"/>
          <w:szCs w:val="22"/>
        </w:rPr>
        <w:t xml:space="preserve">utrzymania w należytym porządku terenu budowy, usuwania i składowania wszelkich zbędnych materiałów, odpadów i śmieci na wskazanym przez Zamawiającego miejscu, </w:t>
      </w:r>
    </w:p>
    <w:p w14:paraId="16DA552D" w14:textId="77777777" w:rsidR="001C2FC8" w:rsidRPr="004615CE" w:rsidRDefault="001C2FC8" w:rsidP="009E6BD7">
      <w:pPr>
        <w:numPr>
          <w:ilvl w:val="0"/>
          <w:numId w:val="75"/>
        </w:numPr>
        <w:tabs>
          <w:tab w:val="clear" w:pos="363"/>
        </w:tabs>
        <w:spacing w:line="252" w:lineRule="auto"/>
        <w:ind w:left="641" w:hanging="284"/>
        <w:jc w:val="both"/>
        <w:rPr>
          <w:rFonts w:ascii="Arial" w:hAnsi="Arial" w:cs="Arial"/>
          <w:sz w:val="22"/>
          <w:szCs w:val="22"/>
        </w:rPr>
      </w:pPr>
      <w:r w:rsidRPr="004615CE">
        <w:rPr>
          <w:rFonts w:ascii="Arial" w:hAnsi="Arial" w:cs="Arial"/>
          <w:sz w:val="22"/>
          <w:szCs w:val="22"/>
        </w:rPr>
        <w:t xml:space="preserve">po zakończeniu budowy do uporządkowania terenu prac, </w:t>
      </w:r>
    </w:p>
    <w:p w14:paraId="51024F00" w14:textId="10913664" w:rsidR="001C2FC8" w:rsidRDefault="001C2FC8" w:rsidP="009E6BD7">
      <w:pPr>
        <w:numPr>
          <w:ilvl w:val="0"/>
          <w:numId w:val="75"/>
        </w:numPr>
        <w:tabs>
          <w:tab w:val="clear" w:pos="363"/>
        </w:tabs>
        <w:spacing w:line="252" w:lineRule="auto"/>
        <w:ind w:left="641" w:hanging="284"/>
        <w:jc w:val="both"/>
        <w:rPr>
          <w:rFonts w:ascii="Arial" w:hAnsi="Arial" w:cs="Arial"/>
          <w:sz w:val="22"/>
          <w:szCs w:val="22"/>
        </w:rPr>
      </w:pPr>
      <w:r w:rsidRPr="004615CE">
        <w:rPr>
          <w:rFonts w:ascii="Arial" w:hAnsi="Arial" w:cs="Arial"/>
          <w:sz w:val="22"/>
          <w:szCs w:val="22"/>
        </w:rPr>
        <w:t xml:space="preserve">w przypadku zniszczenia lub uszkodzenia części obiektu bądź urządzeń w toku realizacji umowy, Wykonawca zobowiązany będzie do ich naprawienia i doprowadzenia do stanu poprzedniego na koszt własny. </w:t>
      </w:r>
    </w:p>
    <w:p w14:paraId="260FE327" w14:textId="4EFD5C95" w:rsidR="003840F4" w:rsidRDefault="003840F4" w:rsidP="009E6BD7">
      <w:pPr>
        <w:pStyle w:val="Akapitzlist"/>
        <w:widowControl w:val="0"/>
        <w:numPr>
          <w:ilvl w:val="0"/>
          <w:numId w:val="75"/>
        </w:numPr>
        <w:tabs>
          <w:tab w:val="left" w:pos="993"/>
        </w:tabs>
        <w:spacing w:after="0" w:line="252" w:lineRule="auto"/>
        <w:jc w:val="both"/>
        <w:rPr>
          <w:rFonts w:ascii="Arial" w:hAnsi="Arial" w:cs="Arial"/>
          <w:color w:val="000000" w:themeColor="text1"/>
          <w:szCs w:val="20"/>
        </w:rPr>
      </w:pPr>
      <w:r w:rsidRPr="003840F4">
        <w:rPr>
          <w:rFonts w:ascii="Arial" w:hAnsi="Arial" w:cs="Arial"/>
          <w:color w:val="000000" w:themeColor="text1"/>
          <w:szCs w:val="20"/>
        </w:rPr>
        <w:t>Zamawiający wymaga zatrudnienia na podstawie stosunku pracy przez Wykonawcę lub Podwykonawcę (w tym dalszego Podwykonawcę) osób wykonujących w trakcie realizacji zamówienia czynności polegających na wykonywaniu pracy fizycznej, operatorów maszyn i urządzeń.</w:t>
      </w:r>
    </w:p>
    <w:p w14:paraId="68D590D3" w14:textId="77777777" w:rsidR="00FB0FE7" w:rsidRPr="003840F4" w:rsidRDefault="00FB0FE7" w:rsidP="009E6BD7">
      <w:pPr>
        <w:pStyle w:val="Akapitzlist"/>
        <w:widowControl w:val="0"/>
        <w:tabs>
          <w:tab w:val="left" w:pos="993"/>
        </w:tabs>
        <w:spacing w:after="0" w:line="252" w:lineRule="auto"/>
        <w:ind w:left="363"/>
        <w:jc w:val="both"/>
        <w:rPr>
          <w:rFonts w:ascii="Arial" w:hAnsi="Arial" w:cs="Arial"/>
          <w:color w:val="000000" w:themeColor="text1"/>
          <w:szCs w:val="20"/>
        </w:rPr>
      </w:pPr>
    </w:p>
    <w:p w14:paraId="5538BEA7" w14:textId="0C0495E4" w:rsidR="001350D3" w:rsidRDefault="00F67392" w:rsidP="009E6BD7">
      <w:pPr>
        <w:pStyle w:val="Nagwek1"/>
        <w:spacing w:before="0" w:after="0"/>
      </w:pPr>
      <w:bookmarkStart w:id="5" w:name="_Toc258314246"/>
      <w:bookmarkEnd w:id="4"/>
      <w:r>
        <w:t xml:space="preserve">5. </w:t>
      </w:r>
      <w:r w:rsidR="001350D3" w:rsidRPr="00613915">
        <w:t xml:space="preserve">Termin </w:t>
      </w:r>
      <w:r w:rsidR="00752C2E" w:rsidRPr="00613915">
        <w:t xml:space="preserve">i miejsce </w:t>
      </w:r>
      <w:r w:rsidR="001350D3" w:rsidRPr="00613915">
        <w:t>wykonania zamówienia</w:t>
      </w:r>
      <w:bookmarkEnd w:id="5"/>
    </w:p>
    <w:p w14:paraId="043C5330" w14:textId="703BFFBF" w:rsidR="00766247" w:rsidRDefault="001350D3" w:rsidP="009E6BD7">
      <w:pPr>
        <w:pStyle w:val="Nagwek2"/>
        <w:numPr>
          <w:ilvl w:val="0"/>
          <w:numId w:val="16"/>
        </w:numPr>
        <w:spacing w:before="0" w:after="0" w:line="252" w:lineRule="auto"/>
      </w:pPr>
      <w:r>
        <w:t xml:space="preserve">Zamówienie </w:t>
      </w:r>
      <w:r w:rsidR="006D5971" w:rsidRPr="006D5971">
        <w:t xml:space="preserve">będzie </w:t>
      </w:r>
      <w:r w:rsidR="002441DD">
        <w:t>z</w:t>
      </w:r>
      <w:r w:rsidR="006D5971" w:rsidRPr="006D5971">
        <w:t xml:space="preserve">realizowane </w:t>
      </w:r>
      <w:r w:rsidR="002441DD">
        <w:t xml:space="preserve">w terminie do </w:t>
      </w:r>
      <w:r w:rsidR="001652FC" w:rsidRPr="004B3E37">
        <w:rPr>
          <w:b/>
          <w:color w:val="auto"/>
        </w:rPr>
        <w:t xml:space="preserve">2 </w:t>
      </w:r>
      <w:r w:rsidR="006D5971" w:rsidRPr="004B3E37">
        <w:rPr>
          <w:b/>
          <w:color w:val="auto"/>
        </w:rPr>
        <w:t>miesięcy</w:t>
      </w:r>
      <w:r w:rsidR="006D5971" w:rsidRPr="004B3E37">
        <w:rPr>
          <w:color w:val="auto"/>
        </w:rPr>
        <w:t xml:space="preserve"> </w:t>
      </w:r>
      <w:r w:rsidR="006D5971" w:rsidRPr="006D5971">
        <w:t xml:space="preserve">od dnia </w:t>
      </w:r>
      <w:r w:rsidR="008C5593">
        <w:t>przekazania Wykonawcy terenu budowy</w:t>
      </w:r>
      <w:r w:rsidR="00F55CF1">
        <w:t>.</w:t>
      </w:r>
    </w:p>
    <w:p w14:paraId="778CF47E" w14:textId="45FCF4C8" w:rsidR="002441DD" w:rsidRPr="002441DD" w:rsidRDefault="002441DD" w:rsidP="009E6BD7">
      <w:pPr>
        <w:pStyle w:val="Akapitzlist"/>
        <w:numPr>
          <w:ilvl w:val="0"/>
          <w:numId w:val="16"/>
        </w:numPr>
        <w:spacing w:after="0" w:line="252" w:lineRule="auto"/>
        <w:jc w:val="both"/>
        <w:rPr>
          <w:rFonts w:ascii="Arial" w:hAnsi="Arial" w:cs="Arial"/>
          <w:iCs/>
          <w:color w:val="000000" w:themeColor="text1"/>
          <w:lang w:eastAsia="pl-PL"/>
        </w:rPr>
      </w:pPr>
      <w:r w:rsidRPr="002441DD">
        <w:rPr>
          <w:rFonts w:ascii="Arial" w:hAnsi="Arial" w:cs="Arial"/>
          <w:color w:val="000000" w:themeColor="text1"/>
        </w:rPr>
        <w:t xml:space="preserve">Za termin zakończenia realizacji zamówienia </w:t>
      </w:r>
      <w:r w:rsidRPr="002441DD">
        <w:rPr>
          <w:rStyle w:val="FontStyle104"/>
          <w:rFonts w:ascii="Arial" w:hAnsi="Arial" w:cs="Arial"/>
          <w:color w:val="000000" w:themeColor="text1"/>
          <w:sz w:val="22"/>
          <w:szCs w:val="22"/>
        </w:rPr>
        <w:t>ustala się dzień dokonania pr</w:t>
      </w:r>
      <w:r w:rsidR="006473AD">
        <w:rPr>
          <w:rStyle w:val="FontStyle104"/>
          <w:rFonts w:ascii="Arial" w:hAnsi="Arial" w:cs="Arial"/>
          <w:color w:val="000000" w:themeColor="text1"/>
          <w:sz w:val="22"/>
          <w:szCs w:val="22"/>
        </w:rPr>
        <w:t xml:space="preserve">zez Zamawiającego </w:t>
      </w:r>
      <w:r w:rsidRPr="002441DD">
        <w:rPr>
          <w:rStyle w:val="FontStyle104"/>
          <w:rFonts w:ascii="Arial" w:hAnsi="Arial" w:cs="Arial"/>
          <w:color w:val="000000" w:themeColor="text1"/>
          <w:sz w:val="22"/>
          <w:szCs w:val="22"/>
        </w:rPr>
        <w:t>odbioru końcowego robót, z zastrzeżeniem postanowień § </w:t>
      </w:r>
      <w:r w:rsidR="006473AD">
        <w:rPr>
          <w:rStyle w:val="FontStyle104"/>
          <w:rFonts w:ascii="Arial" w:hAnsi="Arial" w:cs="Arial"/>
          <w:color w:val="000000" w:themeColor="text1"/>
          <w:sz w:val="22"/>
          <w:szCs w:val="22"/>
        </w:rPr>
        <w:t>6</w:t>
      </w:r>
      <w:r w:rsidRPr="002441DD">
        <w:rPr>
          <w:rStyle w:val="FontStyle104"/>
          <w:rFonts w:ascii="Arial" w:hAnsi="Arial" w:cs="Arial"/>
          <w:color w:val="000000" w:themeColor="text1"/>
          <w:sz w:val="22"/>
          <w:szCs w:val="22"/>
        </w:rPr>
        <w:t xml:space="preserve"> ust. </w:t>
      </w:r>
      <w:r w:rsidR="006473AD">
        <w:rPr>
          <w:rStyle w:val="FontStyle104"/>
          <w:rFonts w:ascii="Arial" w:hAnsi="Arial" w:cs="Arial"/>
          <w:color w:val="000000" w:themeColor="text1"/>
          <w:sz w:val="22"/>
          <w:szCs w:val="22"/>
        </w:rPr>
        <w:t>6</w:t>
      </w:r>
      <w:r w:rsidRPr="002441DD">
        <w:rPr>
          <w:rStyle w:val="FontStyle104"/>
          <w:rFonts w:ascii="Arial" w:hAnsi="Arial" w:cs="Arial"/>
          <w:color w:val="000000" w:themeColor="text1"/>
          <w:sz w:val="22"/>
          <w:szCs w:val="22"/>
        </w:rPr>
        <w:t xml:space="preserve"> pkt </w:t>
      </w:r>
      <w:r w:rsidR="006473AD">
        <w:rPr>
          <w:rStyle w:val="FontStyle104"/>
          <w:rFonts w:ascii="Arial" w:hAnsi="Arial" w:cs="Arial"/>
          <w:color w:val="000000" w:themeColor="text1"/>
          <w:sz w:val="22"/>
          <w:szCs w:val="22"/>
        </w:rPr>
        <w:t xml:space="preserve">35, </w:t>
      </w:r>
      <w:r w:rsidRPr="002441DD">
        <w:rPr>
          <w:rStyle w:val="FontStyle104"/>
          <w:rFonts w:ascii="Arial" w:hAnsi="Arial" w:cs="Arial"/>
          <w:color w:val="000000" w:themeColor="text1"/>
          <w:sz w:val="22"/>
          <w:szCs w:val="22"/>
        </w:rPr>
        <w:t>projektu umowy (załącznik nr 7 do SIWZ).</w:t>
      </w:r>
    </w:p>
    <w:p w14:paraId="3398E6B7" w14:textId="26E68285" w:rsidR="006B1A4A" w:rsidRPr="002441DD" w:rsidRDefault="00FB16DA" w:rsidP="009E6BD7">
      <w:pPr>
        <w:pStyle w:val="Nagwek2"/>
        <w:numPr>
          <w:ilvl w:val="0"/>
          <w:numId w:val="16"/>
        </w:numPr>
        <w:spacing w:before="0" w:after="0" w:line="252" w:lineRule="auto"/>
      </w:pPr>
      <w:r w:rsidRPr="002441DD">
        <w:t>Miejsce wykonania zamówienia: „Kutnowski Szpital Samorządow</w:t>
      </w:r>
      <w:r w:rsidR="00693E82" w:rsidRPr="002441DD">
        <w:t>y</w:t>
      </w:r>
      <w:r w:rsidRPr="002441DD">
        <w:t>” Spółka z o.o.</w:t>
      </w:r>
      <w:r w:rsidR="00766247" w:rsidRPr="002441DD">
        <w:t xml:space="preserve">, </w:t>
      </w:r>
      <w:r w:rsidR="006B1A4A" w:rsidRPr="002441DD">
        <w:t xml:space="preserve">przy </w:t>
      </w:r>
      <w:r w:rsidRPr="002441DD">
        <w:t>ul.</w:t>
      </w:r>
      <w:r w:rsidR="00766247" w:rsidRPr="002441DD">
        <w:t> </w:t>
      </w:r>
      <w:r w:rsidRPr="002441DD">
        <w:t>Kościuszki 52, 99-300 Kutno</w:t>
      </w:r>
      <w:r w:rsidR="006B1A4A" w:rsidRPr="002441DD">
        <w:rPr>
          <w:rFonts w:eastAsia="Batang"/>
        </w:rPr>
        <w:t>.</w:t>
      </w:r>
    </w:p>
    <w:p w14:paraId="7429F231" w14:textId="77777777" w:rsidR="000B0ED5" w:rsidRPr="00C011C5" w:rsidRDefault="000B0ED5" w:rsidP="009E6BD7">
      <w:pPr>
        <w:pStyle w:val="Nagwek2"/>
        <w:spacing w:before="0" w:after="0" w:line="252" w:lineRule="auto"/>
      </w:pPr>
    </w:p>
    <w:p w14:paraId="34205C47" w14:textId="1710A7D1" w:rsidR="001350D3" w:rsidRDefault="009455EC" w:rsidP="009E6BD7">
      <w:pPr>
        <w:pStyle w:val="Nagwek1"/>
        <w:spacing w:before="0" w:after="0"/>
      </w:pPr>
      <w:bookmarkStart w:id="6" w:name="_Toc258314247"/>
      <w:r w:rsidRPr="009455EC">
        <w:t xml:space="preserve">6. </w:t>
      </w:r>
      <w:r w:rsidRPr="00FD4362">
        <w:t>W</w:t>
      </w:r>
      <w:r w:rsidR="001350D3" w:rsidRPr="00FD4362">
        <w:t>arunk</w:t>
      </w:r>
      <w:r w:rsidRPr="00FD4362">
        <w:t>i</w:t>
      </w:r>
      <w:r w:rsidR="001350D3" w:rsidRPr="00FD4362">
        <w:t xml:space="preserve"> udziału w postępowaniu</w:t>
      </w:r>
      <w:bookmarkEnd w:id="6"/>
    </w:p>
    <w:p w14:paraId="4D75ED0C" w14:textId="517DEEFB" w:rsidR="001820BC" w:rsidRPr="00553AA6" w:rsidRDefault="001820BC" w:rsidP="009E6BD7">
      <w:pPr>
        <w:pStyle w:val="Nagwek2"/>
        <w:numPr>
          <w:ilvl w:val="0"/>
          <w:numId w:val="17"/>
        </w:numPr>
        <w:spacing w:before="0" w:after="0" w:line="252" w:lineRule="auto"/>
      </w:pPr>
      <w:r w:rsidRPr="00553AA6">
        <w:t xml:space="preserve">O </w:t>
      </w:r>
      <w:r w:rsidR="001350D3" w:rsidRPr="00553AA6">
        <w:t>udzielenie zamówienia mogą ubiegać się Wykonawcy, którzy nie podlegają wykluczeniu oraz spełniają warunki udziału w postępowaniu i wymagania określone w niniejszej SWZ.</w:t>
      </w:r>
    </w:p>
    <w:p w14:paraId="38D45B17" w14:textId="08542030" w:rsidR="00C31AB5" w:rsidRPr="00553AA6" w:rsidRDefault="001350D3" w:rsidP="009E6BD7">
      <w:pPr>
        <w:pStyle w:val="Nagwek2"/>
        <w:numPr>
          <w:ilvl w:val="0"/>
          <w:numId w:val="17"/>
        </w:numPr>
        <w:spacing w:before="0" w:after="0" w:line="252" w:lineRule="auto"/>
      </w:pPr>
      <w:r w:rsidRPr="00553AA6">
        <w:t>Zamawiający, na podstawie art. 112 ustawy Pzp określa następujące warunki udziału w</w:t>
      </w:r>
      <w:r w:rsidR="00E25A1E">
        <w:t> </w:t>
      </w:r>
      <w:r w:rsidRPr="00553AA6">
        <w:t>postępowaniu:</w:t>
      </w:r>
    </w:p>
    <w:p w14:paraId="63A8C923" w14:textId="78C1621C" w:rsidR="00B105AC" w:rsidRPr="00553AA6" w:rsidRDefault="00C31AB5" w:rsidP="009E6BD7">
      <w:pPr>
        <w:pStyle w:val="Akapitzlist"/>
        <w:numPr>
          <w:ilvl w:val="0"/>
          <w:numId w:val="18"/>
        </w:numPr>
        <w:spacing w:after="0" w:line="252" w:lineRule="auto"/>
        <w:jc w:val="both"/>
        <w:rPr>
          <w:rFonts w:ascii="Arial" w:hAnsi="Arial" w:cs="Arial"/>
          <w:b/>
          <w:bCs/>
        </w:rPr>
      </w:pPr>
      <w:r w:rsidRPr="00553AA6">
        <w:rPr>
          <w:rFonts w:ascii="Arial" w:hAnsi="Arial" w:cs="Arial"/>
          <w:b/>
          <w:bCs/>
        </w:rPr>
        <w:t>Zdolność do występowania w obrocie gospodarczym</w:t>
      </w:r>
      <w:r w:rsidR="00B105AC" w:rsidRPr="00553AA6">
        <w:rPr>
          <w:rFonts w:ascii="Arial" w:hAnsi="Arial" w:cs="Arial"/>
          <w:b/>
          <w:bCs/>
        </w:rPr>
        <w:t>:</w:t>
      </w:r>
    </w:p>
    <w:p w14:paraId="45B76576" w14:textId="477FAEF2" w:rsidR="00C31AB5" w:rsidRDefault="00B105AC" w:rsidP="009E6BD7">
      <w:pPr>
        <w:pStyle w:val="Akapitzlist"/>
        <w:spacing w:after="0" w:line="252" w:lineRule="auto"/>
        <w:jc w:val="both"/>
        <w:rPr>
          <w:rFonts w:ascii="Arial" w:hAnsi="Arial" w:cs="Arial"/>
          <w:color w:val="000000"/>
        </w:rPr>
      </w:pPr>
      <w:r w:rsidRPr="00553AA6">
        <w:rPr>
          <w:rFonts w:ascii="Arial" w:hAnsi="Arial" w:cs="Arial"/>
          <w:color w:val="000000"/>
        </w:rPr>
        <w:t>Zamawiający nie stawia warunku w powyższym zakresie</w:t>
      </w:r>
    </w:p>
    <w:p w14:paraId="79C23583" w14:textId="2F472406" w:rsidR="00C31AB5" w:rsidRPr="00553AA6" w:rsidRDefault="00C31AB5" w:rsidP="009E6BD7">
      <w:pPr>
        <w:pStyle w:val="Akapitzlist"/>
        <w:numPr>
          <w:ilvl w:val="0"/>
          <w:numId w:val="18"/>
        </w:numPr>
        <w:spacing w:after="0" w:line="252" w:lineRule="auto"/>
        <w:jc w:val="both"/>
        <w:rPr>
          <w:rFonts w:ascii="Arial" w:hAnsi="Arial" w:cs="Arial"/>
          <w:b/>
          <w:bCs/>
        </w:rPr>
      </w:pPr>
      <w:r w:rsidRPr="00553AA6">
        <w:rPr>
          <w:rFonts w:ascii="Arial" w:hAnsi="Arial" w:cs="Arial"/>
          <w:b/>
          <w:bCs/>
        </w:rPr>
        <w:t>Uprawnienia do prowadzenia określonej działalności gospodarczej lub zawodowej, o ile wynika to z odrębnych przepisów</w:t>
      </w:r>
      <w:r w:rsidR="00B105AC" w:rsidRPr="00553AA6">
        <w:rPr>
          <w:rFonts w:ascii="Arial" w:hAnsi="Arial" w:cs="Arial"/>
          <w:b/>
          <w:bCs/>
        </w:rPr>
        <w:t>:</w:t>
      </w:r>
    </w:p>
    <w:p w14:paraId="5A35ED25" w14:textId="77777777" w:rsidR="00532CB1" w:rsidRDefault="00532CB1" w:rsidP="009E6BD7">
      <w:pPr>
        <w:pStyle w:val="Akapitzlist"/>
        <w:spacing w:after="0" w:line="252" w:lineRule="auto"/>
        <w:jc w:val="both"/>
        <w:rPr>
          <w:rFonts w:ascii="Arial" w:hAnsi="Arial" w:cs="Arial"/>
          <w:color w:val="000000"/>
        </w:rPr>
      </w:pPr>
      <w:r w:rsidRPr="00553AA6">
        <w:rPr>
          <w:rFonts w:ascii="Arial" w:hAnsi="Arial" w:cs="Arial"/>
          <w:color w:val="000000"/>
        </w:rPr>
        <w:t>Zamawiający nie stawia warunku w powyższym zakresie</w:t>
      </w:r>
    </w:p>
    <w:p w14:paraId="4F7CA35B" w14:textId="2EBAC08E" w:rsidR="00C31AB5" w:rsidRPr="00553AA6" w:rsidRDefault="00C31AB5" w:rsidP="009E6BD7">
      <w:pPr>
        <w:pStyle w:val="Akapitzlist"/>
        <w:numPr>
          <w:ilvl w:val="0"/>
          <w:numId w:val="18"/>
        </w:numPr>
        <w:spacing w:after="0" w:line="252" w:lineRule="auto"/>
        <w:jc w:val="both"/>
        <w:rPr>
          <w:rFonts w:ascii="Arial" w:hAnsi="Arial" w:cs="Arial"/>
          <w:b/>
          <w:bCs/>
        </w:rPr>
      </w:pPr>
      <w:r w:rsidRPr="00553AA6">
        <w:rPr>
          <w:rFonts w:ascii="Arial" w:hAnsi="Arial" w:cs="Arial"/>
          <w:b/>
          <w:bCs/>
        </w:rPr>
        <w:t>Sytuacja ekonomiczna lub finansowa</w:t>
      </w:r>
      <w:r w:rsidR="00B105AC" w:rsidRPr="00553AA6">
        <w:rPr>
          <w:rFonts w:ascii="Arial" w:hAnsi="Arial" w:cs="Arial"/>
          <w:b/>
          <w:bCs/>
        </w:rPr>
        <w:t>:</w:t>
      </w:r>
    </w:p>
    <w:p w14:paraId="2F476EE7" w14:textId="2E123172" w:rsidR="00E97136" w:rsidRDefault="00E97136" w:rsidP="009E6BD7">
      <w:pPr>
        <w:pStyle w:val="Akapitzlist"/>
        <w:spacing w:after="0" w:line="252" w:lineRule="auto"/>
        <w:jc w:val="both"/>
        <w:rPr>
          <w:rFonts w:ascii="Arial" w:hAnsi="Arial" w:cs="Arial"/>
          <w:color w:val="000000"/>
        </w:rPr>
      </w:pPr>
      <w:r w:rsidRPr="00553AA6">
        <w:rPr>
          <w:rFonts w:ascii="Arial" w:hAnsi="Arial" w:cs="Arial"/>
          <w:color w:val="000000"/>
        </w:rPr>
        <w:lastRenderedPageBreak/>
        <w:t>Zamawiający nie stawia warunku w powyższym zakresie</w:t>
      </w:r>
    </w:p>
    <w:p w14:paraId="64C68D1E" w14:textId="1CC031D9" w:rsidR="00C31AB5" w:rsidRPr="00553AA6" w:rsidRDefault="00C31AB5" w:rsidP="009E6BD7">
      <w:pPr>
        <w:pStyle w:val="Akapitzlist"/>
        <w:numPr>
          <w:ilvl w:val="0"/>
          <w:numId w:val="18"/>
        </w:numPr>
        <w:spacing w:after="0" w:line="252" w:lineRule="auto"/>
        <w:jc w:val="both"/>
        <w:rPr>
          <w:rFonts w:ascii="Arial" w:hAnsi="Arial" w:cs="Arial"/>
          <w:b/>
          <w:bCs/>
        </w:rPr>
      </w:pPr>
      <w:r w:rsidRPr="00553AA6">
        <w:rPr>
          <w:rFonts w:ascii="Arial" w:hAnsi="Arial" w:cs="Arial"/>
          <w:b/>
          <w:bCs/>
        </w:rPr>
        <w:t>Zdolność techniczna lub zawodowa</w:t>
      </w:r>
      <w:r w:rsidR="00B105AC" w:rsidRPr="00553AA6">
        <w:rPr>
          <w:rFonts w:ascii="Arial" w:hAnsi="Arial" w:cs="Arial"/>
          <w:b/>
          <w:bCs/>
        </w:rPr>
        <w:t>:</w:t>
      </w:r>
    </w:p>
    <w:p w14:paraId="34AA9797" w14:textId="77777777" w:rsidR="004B3E37" w:rsidRDefault="00532CB1" w:rsidP="009E6BD7">
      <w:pPr>
        <w:pStyle w:val="Akapitzlist"/>
        <w:numPr>
          <w:ilvl w:val="0"/>
          <w:numId w:val="81"/>
        </w:numPr>
        <w:autoSpaceDE w:val="0"/>
        <w:autoSpaceDN w:val="0"/>
        <w:adjustRightInd w:val="0"/>
        <w:spacing w:after="0" w:line="252" w:lineRule="auto"/>
        <w:jc w:val="both"/>
        <w:rPr>
          <w:rFonts w:ascii="Arial" w:hAnsi="Arial" w:cs="Arial"/>
        </w:rPr>
      </w:pPr>
      <w:r w:rsidRPr="004B3E37">
        <w:rPr>
          <w:rFonts w:ascii="Arial" w:hAnsi="Arial" w:cs="Arial"/>
        </w:rPr>
        <w:t xml:space="preserve">Zamawiający uzna spełnienie warunku jeżeli Wykonawca w okresie ostatnich 5 lat przed upływem terminu składania ofert, a jeżeli okres prowadzenia działalności jest krótszy – w tym okresie wykonał co najmniej </w:t>
      </w:r>
      <w:r w:rsidRPr="004B3E37">
        <w:rPr>
          <w:rStyle w:val="Pogrubienie"/>
          <w:rFonts w:ascii="Arial" w:hAnsi="Arial" w:cs="Arial"/>
        </w:rPr>
        <w:t xml:space="preserve">1 zadanie </w:t>
      </w:r>
      <w:r w:rsidR="001652FC" w:rsidRPr="004B3E37">
        <w:rPr>
          <w:rStyle w:val="Pogrubienie"/>
          <w:rFonts w:ascii="Arial" w:hAnsi="Arial" w:cs="Arial"/>
          <w:b w:val="0"/>
        </w:rPr>
        <w:t>polegające na</w:t>
      </w:r>
      <w:r w:rsidR="001652FC" w:rsidRPr="004B3E37">
        <w:rPr>
          <w:rStyle w:val="Pogrubienie"/>
          <w:rFonts w:ascii="Arial" w:hAnsi="Arial" w:cs="Arial"/>
        </w:rPr>
        <w:t xml:space="preserve"> </w:t>
      </w:r>
      <w:r w:rsidR="001652FC" w:rsidRPr="004B3E37">
        <w:rPr>
          <w:rFonts w:ascii="Arial" w:hAnsi="Arial" w:cs="Arial"/>
        </w:rPr>
        <w:t>przebudowie lub remoncie obiektów budowlanych</w:t>
      </w:r>
      <w:r w:rsidRPr="004B3E37">
        <w:rPr>
          <w:rStyle w:val="Pogrubienie"/>
          <w:rFonts w:ascii="Arial" w:hAnsi="Arial" w:cs="Arial"/>
        </w:rPr>
        <w:t xml:space="preserve"> na kwotę co najmniej: </w:t>
      </w:r>
      <w:r w:rsidR="001652FC" w:rsidRPr="004B3E37">
        <w:rPr>
          <w:rStyle w:val="Pogrubienie"/>
          <w:rFonts w:ascii="Arial" w:hAnsi="Arial" w:cs="Arial"/>
        </w:rPr>
        <w:t>250 000</w:t>
      </w:r>
      <w:r w:rsidRPr="004B3E37">
        <w:rPr>
          <w:rStyle w:val="Pogrubienie"/>
          <w:rFonts w:ascii="Arial" w:hAnsi="Arial" w:cs="Arial"/>
        </w:rPr>
        <w:t xml:space="preserve"> PLN brutto</w:t>
      </w:r>
      <w:r w:rsidRPr="004B3E37">
        <w:rPr>
          <w:rFonts w:ascii="Arial" w:hAnsi="Arial" w:cs="Arial"/>
        </w:rPr>
        <w:t xml:space="preserve"> oraz złoży dowód potwierdzający, że roboty te zostały wykonane należycie, w szczególności informacje o tym czy roboty zostały wykonane zgodnie z przepisami prawa budowlanego i prawidłowo ukończone, przy czym dowodami, o których mowa są </w:t>
      </w:r>
      <w:r w:rsidRPr="004B3E37">
        <w:rPr>
          <w:rFonts w:ascii="Arial" w:hAnsi="Arial" w:cs="Arial"/>
          <w:u w:val="single"/>
        </w:rPr>
        <w:t>referencje bądź inne dokumenty</w:t>
      </w:r>
      <w:r w:rsidRPr="004B3E37">
        <w:rPr>
          <w:rFonts w:ascii="Arial" w:hAnsi="Arial" w:cs="Arial"/>
        </w:rPr>
        <w:t xml:space="preserve"> wystawione przez podmiot, na rzecz którego roboty budowlane były wykonywane, a jeżeli z uzasadnionej przyczyny o obiektywnym charakterze wykonawca nie jest w stanie uzyskać tych dokumentów – inne dokumenty.</w:t>
      </w:r>
    </w:p>
    <w:p w14:paraId="1502B7E5" w14:textId="4E913BA9" w:rsidR="00532CB1" w:rsidRPr="004B3E37" w:rsidRDefault="00532CB1" w:rsidP="009E6BD7">
      <w:pPr>
        <w:pStyle w:val="Akapitzlist"/>
        <w:autoSpaceDE w:val="0"/>
        <w:autoSpaceDN w:val="0"/>
        <w:adjustRightInd w:val="0"/>
        <w:spacing w:after="0" w:line="252" w:lineRule="auto"/>
        <w:ind w:left="1134"/>
        <w:jc w:val="both"/>
        <w:rPr>
          <w:rFonts w:ascii="Arial" w:hAnsi="Arial" w:cs="Arial"/>
        </w:rPr>
      </w:pPr>
      <w:r w:rsidRPr="004B3E37">
        <w:rPr>
          <w:rFonts w:ascii="Arial" w:hAnsi="Arial" w:cs="Arial"/>
        </w:rPr>
        <w:t>W przypadku podmiotów składających ofertę wspólną zamawiający uzna, że Wykonawcy spełniają w/w warunek, jeżeli wykażą, że wykonali łącznie wymaganą liczbę usług o łącznej wartości brutto takiej jak podana wyżej.</w:t>
      </w:r>
    </w:p>
    <w:p w14:paraId="0ADE3859" w14:textId="77777777" w:rsidR="00BE6305" w:rsidRDefault="00532CB1" w:rsidP="009E6BD7">
      <w:pPr>
        <w:numPr>
          <w:ilvl w:val="0"/>
          <w:numId w:val="81"/>
        </w:numPr>
        <w:spacing w:line="252" w:lineRule="auto"/>
        <w:jc w:val="both"/>
        <w:rPr>
          <w:rFonts w:ascii="Arial" w:hAnsi="Arial" w:cs="Arial"/>
          <w:b/>
          <w:sz w:val="22"/>
          <w:szCs w:val="22"/>
        </w:rPr>
      </w:pPr>
      <w:r w:rsidRPr="008C0B6E">
        <w:rPr>
          <w:rFonts w:ascii="Arial" w:hAnsi="Arial" w:cs="Arial"/>
          <w:sz w:val="22"/>
          <w:szCs w:val="22"/>
        </w:rPr>
        <w:t xml:space="preserve">Zamawiający uzna spełnienie warunku, jeżeli Wykonawca wykaże, że dysponuje </w:t>
      </w:r>
      <w:r w:rsidR="004B3E37" w:rsidRPr="008C0B6E">
        <w:rPr>
          <w:rFonts w:ascii="Arial" w:hAnsi="Arial" w:cs="Arial"/>
          <w:sz w:val="22"/>
          <w:szCs w:val="22"/>
        </w:rPr>
        <w:t xml:space="preserve">co najmniej </w:t>
      </w:r>
      <w:r w:rsidRPr="008C0B6E">
        <w:rPr>
          <w:rFonts w:ascii="Arial" w:hAnsi="Arial" w:cs="Arial"/>
          <w:b/>
          <w:sz w:val="22"/>
          <w:szCs w:val="22"/>
        </w:rPr>
        <w:t>1</w:t>
      </w:r>
      <w:r w:rsidR="004B3E37" w:rsidRPr="008C0B6E">
        <w:rPr>
          <w:rFonts w:ascii="Arial" w:hAnsi="Arial" w:cs="Arial"/>
          <w:b/>
          <w:sz w:val="22"/>
          <w:szCs w:val="22"/>
        </w:rPr>
        <w:t> </w:t>
      </w:r>
      <w:r w:rsidRPr="008C0B6E">
        <w:rPr>
          <w:rFonts w:ascii="Arial" w:hAnsi="Arial" w:cs="Arial"/>
          <w:b/>
          <w:sz w:val="22"/>
          <w:szCs w:val="22"/>
        </w:rPr>
        <w:t>osobą</w:t>
      </w:r>
      <w:r w:rsidRPr="008C0B6E">
        <w:rPr>
          <w:rFonts w:ascii="Arial" w:hAnsi="Arial" w:cs="Arial"/>
          <w:sz w:val="22"/>
          <w:szCs w:val="22"/>
        </w:rPr>
        <w:t xml:space="preserve">, posiadającą </w:t>
      </w:r>
      <w:r w:rsidR="00E028A8" w:rsidRPr="008C0B6E">
        <w:rPr>
          <w:rFonts w:ascii="Arial" w:hAnsi="Arial" w:cs="Arial"/>
          <w:b/>
          <w:sz w:val="22"/>
          <w:szCs w:val="22"/>
        </w:rPr>
        <w:t>uprawnienia budowlane do kierowania robotami budowlanymi w specjalności konstrukcyjno-budowlanej bez ograniczeń</w:t>
      </w:r>
      <w:r w:rsidR="00E028A8" w:rsidRPr="008C0B6E">
        <w:rPr>
          <w:rFonts w:ascii="Arial" w:hAnsi="Arial" w:cs="Arial"/>
          <w:sz w:val="22"/>
          <w:szCs w:val="22"/>
        </w:rPr>
        <w:t xml:space="preserve">, pozwalające </w:t>
      </w:r>
      <w:r w:rsidR="00E028A8" w:rsidRPr="008C0B6E">
        <w:rPr>
          <w:rFonts w:ascii="Arial" w:eastAsia="Arial" w:hAnsi="Arial" w:cs="Arial"/>
          <w:sz w:val="22"/>
          <w:szCs w:val="22"/>
        </w:rPr>
        <w:t>na kierowanie robotami budowlanymi objętymi przedmiotem zamówienia</w:t>
      </w:r>
      <w:r w:rsidR="00E028A8" w:rsidRPr="008C0B6E">
        <w:rPr>
          <w:rFonts w:ascii="Arial" w:hAnsi="Arial" w:cs="Arial"/>
          <w:sz w:val="22"/>
          <w:szCs w:val="22"/>
        </w:rPr>
        <w:t xml:space="preserve"> w zakresie branży ogólnobudowlanej, </w:t>
      </w:r>
      <w:r w:rsidR="008C0B6E" w:rsidRPr="008C0B6E">
        <w:rPr>
          <w:rFonts w:ascii="Arial" w:hAnsi="Arial" w:cs="Arial"/>
          <w:sz w:val="22"/>
          <w:szCs w:val="22"/>
        </w:rPr>
        <w:t xml:space="preserve">co najmniej </w:t>
      </w:r>
      <w:r w:rsidR="008C0B6E" w:rsidRPr="008C0B6E">
        <w:rPr>
          <w:rFonts w:ascii="Arial" w:hAnsi="Arial" w:cs="Arial"/>
          <w:b/>
          <w:sz w:val="22"/>
          <w:szCs w:val="22"/>
        </w:rPr>
        <w:t>5 lat doświadczenia</w:t>
      </w:r>
      <w:r w:rsidR="008C0B6E" w:rsidRPr="008C0B6E">
        <w:rPr>
          <w:rFonts w:ascii="Arial" w:hAnsi="Arial" w:cs="Arial"/>
          <w:sz w:val="22"/>
          <w:szCs w:val="22"/>
        </w:rPr>
        <w:t xml:space="preserve"> zawodowego w kierowaniu robotami budowlanymi (po uzyskaniu uprawnień budowlanych). </w:t>
      </w:r>
    </w:p>
    <w:p w14:paraId="32A91E46" w14:textId="77777777" w:rsidR="00BE6305" w:rsidRDefault="00BE6305" w:rsidP="009E6BD7">
      <w:pPr>
        <w:spacing w:line="252" w:lineRule="auto"/>
        <w:ind w:left="1134"/>
        <w:jc w:val="both"/>
        <w:rPr>
          <w:rFonts w:ascii="Arial" w:eastAsia="Arial" w:hAnsi="Arial" w:cs="Arial"/>
          <w:color w:val="000000" w:themeColor="text1"/>
          <w:sz w:val="22"/>
          <w:szCs w:val="22"/>
        </w:rPr>
      </w:pPr>
    </w:p>
    <w:p w14:paraId="2F6CF5C9" w14:textId="3D9A7BA7" w:rsidR="00BE6305" w:rsidRPr="00BE6305" w:rsidRDefault="00BE6305" w:rsidP="009E6BD7">
      <w:pPr>
        <w:spacing w:line="252" w:lineRule="auto"/>
        <w:ind w:left="1134"/>
        <w:jc w:val="both"/>
        <w:rPr>
          <w:rFonts w:ascii="Arial" w:hAnsi="Arial" w:cs="Arial"/>
          <w:b/>
          <w:sz w:val="22"/>
          <w:szCs w:val="22"/>
        </w:rPr>
      </w:pPr>
      <w:r w:rsidRPr="00BE6305">
        <w:rPr>
          <w:rFonts w:ascii="Arial" w:eastAsia="Arial" w:hAnsi="Arial" w:cs="Arial"/>
          <w:color w:val="000000" w:themeColor="text1"/>
          <w:sz w:val="22"/>
          <w:szCs w:val="22"/>
        </w:rPr>
        <w:t>Uprawnienia budowlane, o których mowa powyżej, powinny być zgodne z ustawą z dnia 7 lipca 1994 r. Prawo budowlane (</w:t>
      </w:r>
      <w:proofErr w:type="spellStart"/>
      <w:r w:rsidRPr="00BE6305">
        <w:rPr>
          <w:rFonts w:ascii="Arial" w:eastAsia="Arial" w:hAnsi="Arial" w:cs="Arial"/>
          <w:color w:val="000000" w:themeColor="text1"/>
          <w:sz w:val="22"/>
          <w:szCs w:val="22"/>
        </w:rPr>
        <w:t>t.j</w:t>
      </w:r>
      <w:proofErr w:type="spellEnd"/>
      <w:r w:rsidRPr="00BE6305">
        <w:rPr>
          <w:rFonts w:ascii="Arial" w:eastAsia="Arial" w:hAnsi="Arial" w:cs="Arial"/>
          <w:color w:val="000000" w:themeColor="text1"/>
          <w:sz w:val="22"/>
          <w:szCs w:val="22"/>
        </w:rPr>
        <w:t xml:space="preserve">. Dz. U. z 2020 r., poz. 1333 z </w:t>
      </w:r>
      <w:proofErr w:type="spellStart"/>
      <w:r w:rsidRPr="00BE6305">
        <w:rPr>
          <w:rFonts w:ascii="Arial" w:eastAsia="Arial" w:hAnsi="Arial" w:cs="Arial"/>
          <w:color w:val="000000" w:themeColor="text1"/>
          <w:sz w:val="22"/>
          <w:szCs w:val="22"/>
        </w:rPr>
        <w:t>późn</w:t>
      </w:r>
      <w:proofErr w:type="spellEnd"/>
      <w:r w:rsidRPr="00BE6305">
        <w:rPr>
          <w:rFonts w:ascii="Arial" w:eastAsia="Arial" w:hAnsi="Arial" w:cs="Arial"/>
          <w:color w:val="000000" w:themeColor="text1"/>
          <w:sz w:val="22"/>
          <w:szCs w:val="22"/>
        </w:rPr>
        <w:t xml:space="preserve">. zm.) lub inne ważne uprawnienia budowlane wydane na podstawie wcześniej obowiązujących przepisów pozwalające na kierowanie robotami budowlanymi objętymi przedmiotem zamówienia w danej branży </w:t>
      </w:r>
      <w:r w:rsidRPr="00BE6305">
        <w:rPr>
          <w:rFonts w:ascii="Arial" w:hAnsi="Arial" w:cs="Arial"/>
          <w:color w:val="000000" w:themeColor="text1"/>
          <w:sz w:val="22"/>
          <w:szCs w:val="22"/>
        </w:rPr>
        <w:t xml:space="preserve">lub też posiadającą ważne zdobyte w innych państwach równoważne kwalifikacje zawodowe, które zostały uznane na zasadach określonych w art. 12a ustawy z dnia 7 lipca 1994 r. Prawo budowlane, z uwzględnieniem postanowień ustawy z dnia 22 grudnia 2015 r. </w:t>
      </w:r>
      <w:r w:rsidRPr="00BE6305">
        <w:rPr>
          <w:rFonts w:ascii="Arial" w:hAnsi="Arial" w:cs="Arial"/>
          <w:bCs/>
          <w:color w:val="000000" w:themeColor="text1"/>
          <w:sz w:val="22"/>
          <w:szCs w:val="22"/>
        </w:rPr>
        <w:t>o zasadach uznawania kwalifikacji zawodowych nabytych w państwach członkowskich Unii Europejskiej (</w:t>
      </w:r>
      <w:proofErr w:type="spellStart"/>
      <w:r w:rsidRPr="00BE6305">
        <w:rPr>
          <w:rFonts w:ascii="Arial" w:hAnsi="Arial" w:cs="Arial"/>
          <w:bCs/>
          <w:color w:val="000000" w:themeColor="text1"/>
          <w:sz w:val="22"/>
          <w:szCs w:val="22"/>
        </w:rPr>
        <w:t>t.j</w:t>
      </w:r>
      <w:proofErr w:type="spellEnd"/>
      <w:r w:rsidRPr="00BE6305">
        <w:rPr>
          <w:rFonts w:ascii="Arial" w:hAnsi="Arial" w:cs="Arial"/>
          <w:bCs/>
          <w:color w:val="000000" w:themeColor="text1"/>
          <w:sz w:val="22"/>
          <w:szCs w:val="22"/>
        </w:rPr>
        <w:t xml:space="preserve">. </w:t>
      </w:r>
      <w:r w:rsidRPr="00BE6305">
        <w:rPr>
          <w:rFonts w:ascii="Arial" w:hAnsi="Arial" w:cs="Arial"/>
          <w:color w:val="000000" w:themeColor="text1"/>
          <w:sz w:val="22"/>
          <w:szCs w:val="22"/>
        </w:rPr>
        <w:t xml:space="preserve">Dz. U. z 2020 r. poz. 220) </w:t>
      </w:r>
      <w:r w:rsidRPr="00BE6305">
        <w:rPr>
          <w:rFonts w:ascii="Arial" w:eastAsia="Arial" w:hAnsi="Arial" w:cs="Arial"/>
          <w:color w:val="000000" w:themeColor="text1"/>
          <w:sz w:val="22"/>
          <w:szCs w:val="22"/>
        </w:rPr>
        <w:t>pozwalające na kierowanie robotami budowlanymi objętymi przedmiotem zamówienia w danej branży.</w:t>
      </w:r>
    </w:p>
    <w:p w14:paraId="0D748CDB" w14:textId="5631C043" w:rsidR="00AB21FD" w:rsidRDefault="00AB21FD" w:rsidP="009E6BD7">
      <w:pPr>
        <w:autoSpaceDE w:val="0"/>
        <w:autoSpaceDN w:val="0"/>
        <w:adjustRightInd w:val="0"/>
        <w:spacing w:line="252" w:lineRule="auto"/>
        <w:jc w:val="both"/>
      </w:pPr>
    </w:p>
    <w:p w14:paraId="1EEE1039" w14:textId="2EDAF17D" w:rsidR="001350D3" w:rsidRDefault="00A14B34" w:rsidP="009E6BD7">
      <w:pPr>
        <w:pStyle w:val="Nagwek1"/>
        <w:spacing w:before="0" w:after="0"/>
      </w:pPr>
      <w:r>
        <w:t xml:space="preserve">7. </w:t>
      </w:r>
      <w:r w:rsidR="001350D3" w:rsidRPr="00624CD1">
        <w:t>Podstawy wykluczenia wykonawcy Z POSTĘPOWANIA</w:t>
      </w:r>
    </w:p>
    <w:p w14:paraId="4C11BAB3" w14:textId="77777777" w:rsidR="007D2CDD" w:rsidRPr="00CC1EAC" w:rsidRDefault="007D2CDD" w:rsidP="009E6BD7">
      <w:pPr>
        <w:pStyle w:val="Akapitzlist"/>
        <w:numPr>
          <w:ilvl w:val="0"/>
          <w:numId w:val="76"/>
        </w:numPr>
        <w:tabs>
          <w:tab w:val="left" w:pos="851"/>
        </w:tabs>
        <w:spacing w:after="0" w:line="252" w:lineRule="auto"/>
        <w:jc w:val="both"/>
        <w:textAlignment w:val="baseline"/>
        <w:rPr>
          <w:rFonts w:ascii="Arial" w:hAnsi="Arial" w:cs="Arial"/>
          <w:color w:val="000000"/>
        </w:rPr>
      </w:pPr>
      <w:bookmarkStart w:id="7" w:name="_Toc258314248"/>
      <w:r w:rsidRPr="0080281B">
        <w:rPr>
          <w:rFonts w:ascii="Arial" w:hAnsi="Arial" w:cs="Arial"/>
        </w:rPr>
        <w:t>Zamawiający wykluczy z postępowania o udzielenie zamówienia Wykonawcę, wobec którego zachodzą podstawy wykluczenia, o których mowa</w:t>
      </w:r>
      <w:r>
        <w:rPr>
          <w:rFonts w:ascii="Arial" w:hAnsi="Arial" w:cs="Arial"/>
        </w:rPr>
        <w:t>:</w:t>
      </w:r>
    </w:p>
    <w:p w14:paraId="5F3441A3" w14:textId="77777777" w:rsidR="007D2CDD" w:rsidRPr="00CC1EAC" w:rsidRDefault="007D2CDD" w:rsidP="009E6BD7">
      <w:pPr>
        <w:pStyle w:val="Akapitzlist"/>
        <w:numPr>
          <w:ilvl w:val="0"/>
          <w:numId w:val="77"/>
        </w:numPr>
        <w:tabs>
          <w:tab w:val="left" w:pos="851"/>
        </w:tabs>
        <w:spacing w:after="0" w:line="252" w:lineRule="auto"/>
        <w:jc w:val="both"/>
        <w:textAlignment w:val="baseline"/>
        <w:rPr>
          <w:rFonts w:ascii="Arial" w:hAnsi="Arial" w:cs="Arial"/>
          <w:color w:val="000000"/>
        </w:rPr>
      </w:pPr>
      <w:r w:rsidRPr="0080281B">
        <w:rPr>
          <w:rFonts w:ascii="Arial" w:hAnsi="Arial" w:cs="Arial"/>
        </w:rPr>
        <w:t xml:space="preserve">w art. 108 ust. 1 </w:t>
      </w:r>
    </w:p>
    <w:p w14:paraId="72C6F788" w14:textId="77777777" w:rsidR="007D2CDD" w:rsidRPr="00CC1EAC" w:rsidRDefault="007D2CDD" w:rsidP="009E6BD7">
      <w:pPr>
        <w:pStyle w:val="Akapitzlist"/>
        <w:numPr>
          <w:ilvl w:val="0"/>
          <w:numId w:val="77"/>
        </w:numPr>
        <w:tabs>
          <w:tab w:val="left" w:pos="851"/>
        </w:tabs>
        <w:spacing w:after="0" w:line="252" w:lineRule="auto"/>
        <w:jc w:val="both"/>
        <w:textAlignment w:val="baseline"/>
        <w:rPr>
          <w:rFonts w:ascii="Arial" w:hAnsi="Arial" w:cs="Arial"/>
          <w:color w:val="000000"/>
        </w:rPr>
      </w:pPr>
      <w:r w:rsidRPr="00CC1EAC">
        <w:rPr>
          <w:rFonts w:ascii="Arial" w:hAnsi="Arial" w:cs="Arial"/>
          <w:color w:val="000000"/>
        </w:rPr>
        <w:t xml:space="preserve">w art. 109 ust. 1 pkt. 4 </w:t>
      </w:r>
      <w:r w:rsidRPr="00CC1EAC">
        <w:rPr>
          <w:rFonts w:ascii="Arial" w:hAnsi="Arial" w:cs="Arial"/>
        </w:rPr>
        <w:t xml:space="preserve">ustawy Pzp - </w:t>
      </w:r>
      <w:r w:rsidRPr="00CC1EAC">
        <w:rPr>
          <w:rFonts w:ascii="Arial" w:hAnsi="Arial" w:cs="Arial"/>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D475C7B" w14:textId="77777777" w:rsidR="008C0B6E" w:rsidRDefault="007D2CDD" w:rsidP="009E6BD7">
      <w:pPr>
        <w:pStyle w:val="Nagwek2"/>
        <w:numPr>
          <w:ilvl w:val="0"/>
          <w:numId w:val="82"/>
        </w:numPr>
        <w:spacing w:before="0" w:after="0" w:line="252" w:lineRule="auto"/>
      </w:pPr>
      <w:r w:rsidRPr="000860FD">
        <w:t>Wykluczenie Wykonawcy nastąpi w przypadkach, o których mowa w art. 111 ustawy Pzp.</w:t>
      </w:r>
    </w:p>
    <w:p w14:paraId="18A81E90" w14:textId="77777777" w:rsidR="008C0B6E" w:rsidRDefault="007D2CDD" w:rsidP="009E6BD7">
      <w:pPr>
        <w:pStyle w:val="Nagwek2"/>
        <w:numPr>
          <w:ilvl w:val="0"/>
          <w:numId w:val="82"/>
        </w:numPr>
        <w:spacing w:before="0" w:after="0" w:line="252" w:lineRule="auto"/>
      </w:pPr>
      <w:r w:rsidRPr="000860FD">
        <w:t>Zamawiający oceni, czy podjęte przez Wykonawcę czynności są wystarczające do wykazania jego rzetelności, uwzględniając wagę i szczególne okoliczności czynu Wykonawcy, a jeżeli uzna, że nie są wystarczające, wykluczy Wykonawcę.</w:t>
      </w:r>
    </w:p>
    <w:p w14:paraId="6F4BD455" w14:textId="20708B99" w:rsidR="007D2CDD" w:rsidRPr="000860FD" w:rsidRDefault="007D2CDD" w:rsidP="009E6BD7">
      <w:pPr>
        <w:pStyle w:val="Nagwek2"/>
        <w:numPr>
          <w:ilvl w:val="0"/>
          <w:numId w:val="82"/>
        </w:numPr>
        <w:spacing w:before="0" w:after="0" w:line="252" w:lineRule="auto"/>
      </w:pPr>
      <w:r w:rsidRPr="000860FD">
        <w:t>Zamawiający może wykluczyć Wykonawcę na każdym etapie postępowania, ofertę Wykonawcy wykluczonego uznaje się za odrzuconą.</w:t>
      </w:r>
    </w:p>
    <w:p w14:paraId="0E64146E" w14:textId="6254E06B" w:rsidR="00436C73" w:rsidRDefault="00436C73" w:rsidP="009E6BD7">
      <w:pPr>
        <w:pStyle w:val="Nagwek2"/>
        <w:spacing w:before="0" w:after="0" w:line="252" w:lineRule="auto"/>
      </w:pPr>
    </w:p>
    <w:p w14:paraId="30D40BB2" w14:textId="0D861546" w:rsidR="001350D3" w:rsidRPr="00D839A8" w:rsidRDefault="006D381D" w:rsidP="009E6BD7">
      <w:pPr>
        <w:pStyle w:val="Nagwek1"/>
        <w:spacing w:before="0" w:after="0"/>
      </w:pPr>
      <w:bookmarkStart w:id="8" w:name="_GoBack"/>
      <w:bookmarkEnd w:id="8"/>
      <w:r w:rsidRPr="00D839A8">
        <w:lastRenderedPageBreak/>
        <w:t xml:space="preserve">8. </w:t>
      </w:r>
      <w:r w:rsidR="004763AC" w:rsidRPr="00664EC7">
        <w:t xml:space="preserve">informacja o </w:t>
      </w:r>
      <w:r w:rsidR="001350D3" w:rsidRPr="00664EC7">
        <w:t>podmiotow</w:t>
      </w:r>
      <w:r w:rsidR="004763AC" w:rsidRPr="00664EC7">
        <w:t>ych</w:t>
      </w:r>
      <w:r w:rsidRPr="00664EC7">
        <w:t xml:space="preserve"> </w:t>
      </w:r>
      <w:r w:rsidR="001350D3" w:rsidRPr="00664EC7">
        <w:t>środk</w:t>
      </w:r>
      <w:r w:rsidR="004763AC" w:rsidRPr="00664EC7">
        <w:t>ach</w:t>
      </w:r>
      <w:r w:rsidR="001350D3" w:rsidRPr="00664EC7">
        <w:t xml:space="preserve"> dowodow</w:t>
      </w:r>
      <w:bookmarkEnd w:id="7"/>
      <w:r w:rsidR="004763AC" w:rsidRPr="00664EC7">
        <w:t>ych</w:t>
      </w:r>
    </w:p>
    <w:p w14:paraId="3D1C5D64" w14:textId="0E7E63C7" w:rsidR="00042892" w:rsidRPr="000F4F5C" w:rsidRDefault="001C6E9B" w:rsidP="009E6BD7">
      <w:pPr>
        <w:pStyle w:val="Nagwek2"/>
        <w:numPr>
          <w:ilvl w:val="0"/>
          <w:numId w:val="19"/>
        </w:numPr>
        <w:spacing w:before="0" w:after="0" w:line="252" w:lineRule="auto"/>
      </w:pPr>
      <w:r w:rsidRPr="000F4F5C">
        <w:t>Wykonawca wraz z ofertą zobowiązany jest złożyć:</w:t>
      </w:r>
    </w:p>
    <w:p w14:paraId="4E2B6C7E" w14:textId="7AC7BBF0" w:rsidR="001B42B7" w:rsidRPr="000F4F5C" w:rsidRDefault="00425393" w:rsidP="009E6BD7">
      <w:pPr>
        <w:pStyle w:val="Akapitzlist"/>
        <w:numPr>
          <w:ilvl w:val="0"/>
          <w:numId w:val="20"/>
        </w:numPr>
        <w:spacing w:after="0" w:line="252" w:lineRule="auto"/>
        <w:jc w:val="both"/>
        <w:rPr>
          <w:rFonts w:ascii="Arial" w:hAnsi="Arial" w:cs="Arial"/>
          <w:b/>
        </w:rPr>
      </w:pPr>
      <w:bookmarkStart w:id="9" w:name="_Hlk66430143"/>
      <w:r w:rsidRPr="000F4F5C">
        <w:rPr>
          <w:rFonts w:ascii="Arial" w:hAnsi="Arial" w:cs="Arial"/>
          <w:b/>
        </w:rPr>
        <w:t>Oświadczenie o niepodleganiu wykluczeniu oraz spełnianiu warunków udziału</w:t>
      </w:r>
      <w:r w:rsidR="009230F3" w:rsidRPr="000F4F5C">
        <w:rPr>
          <w:rFonts w:ascii="Arial" w:hAnsi="Arial" w:cs="Arial"/>
          <w:b/>
        </w:rPr>
        <w:t xml:space="preserve"> – </w:t>
      </w:r>
      <w:r w:rsidR="00D60F52" w:rsidRPr="000F4F5C">
        <w:rPr>
          <w:rFonts w:ascii="Arial" w:hAnsi="Arial" w:cs="Arial"/>
          <w:b/>
        </w:rPr>
        <w:t xml:space="preserve">zgodnie z </w:t>
      </w:r>
      <w:r w:rsidR="009230F3" w:rsidRPr="000F4F5C">
        <w:rPr>
          <w:rFonts w:ascii="Arial" w:hAnsi="Arial" w:cs="Arial"/>
          <w:b/>
        </w:rPr>
        <w:t>Załącznik</w:t>
      </w:r>
      <w:r w:rsidR="00D60F52" w:rsidRPr="000F4F5C">
        <w:rPr>
          <w:rFonts w:ascii="Arial" w:hAnsi="Arial" w:cs="Arial"/>
          <w:b/>
        </w:rPr>
        <w:t>iem</w:t>
      </w:r>
      <w:r w:rsidR="009230F3" w:rsidRPr="000F4F5C">
        <w:rPr>
          <w:rFonts w:ascii="Arial" w:hAnsi="Arial" w:cs="Arial"/>
          <w:b/>
        </w:rPr>
        <w:t xml:space="preserve"> Nr </w:t>
      </w:r>
      <w:r w:rsidR="005C7B31" w:rsidRPr="000F4F5C">
        <w:rPr>
          <w:rFonts w:ascii="Arial" w:hAnsi="Arial" w:cs="Arial"/>
          <w:b/>
        </w:rPr>
        <w:t>3</w:t>
      </w:r>
      <w:r w:rsidR="009230F3" w:rsidRPr="000F4F5C">
        <w:rPr>
          <w:rFonts w:ascii="Arial" w:hAnsi="Arial" w:cs="Arial"/>
          <w:b/>
        </w:rPr>
        <w:t xml:space="preserve"> do SWZ</w:t>
      </w:r>
      <w:r w:rsidR="00D60F52" w:rsidRPr="000F4F5C">
        <w:rPr>
          <w:rFonts w:ascii="Arial" w:hAnsi="Arial" w:cs="Arial"/>
          <w:b/>
        </w:rPr>
        <w:t>.</w:t>
      </w:r>
    </w:p>
    <w:bookmarkEnd w:id="9"/>
    <w:p w14:paraId="3754CEF1" w14:textId="72EDF01E" w:rsidR="00AD15B8" w:rsidRPr="00247EC5" w:rsidRDefault="004F0D5A" w:rsidP="009E6BD7">
      <w:pPr>
        <w:spacing w:line="252" w:lineRule="auto"/>
        <w:ind w:left="709"/>
        <w:jc w:val="both"/>
        <w:rPr>
          <w:rFonts w:ascii="Arial" w:hAnsi="Arial" w:cs="Arial"/>
          <w:color w:val="FF0000"/>
          <w:sz w:val="22"/>
          <w:szCs w:val="22"/>
        </w:rPr>
      </w:pPr>
      <w:r w:rsidRPr="00247EC5">
        <w:rPr>
          <w:rFonts w:ascii="Arial" w:hAnsi="Arial" w:cs="Arial"/>
          <w:sz w:val="22"/>
          <w:szCs w:val="22"/>
        </w:rPr>
        <w:t>Aktualne na dzień składania ofert oświadczenie Wykonawcy stanowi wstępne potwierdzenie spełniania warunków udziału w postępowaniu oraz brak podstaw wykluczenia</w:t>
      </w:r>
      <w:r w:rsidR="00AD15B8" w:rsidRPr="00247EC5">
        <w:rPr>
          <w:rFonts w:ascii="Arial" w:hAnsi="Arial" w:cs="Arial"/>
          <w:sz w:val="22"/>
          <w:szCs w:val="22"/>
        </w:rPr>
        <w:t>.</w:t>
      </w:r>
    </w:p>
    <w:p w14:paraId="7E1C8339" w14:textId="22968E86" w:rsidR="001B42B7" w:rsidRPr="000F4F5C" w:rsidRDefault="001B42B7" w:rsidP="009E6BD7">
      <w:pPr>
        <w:pStyle w:val="Akapitzlist"/>
        <w:numPr>
          <w:ilvl w:val="0"/>
          <w:numId w:val="20"/>
        </w:numPr>
        <w:spacing w:after="0" w:line="252" w:lineRule="auto"/>
        <w:jc w:val="both"/>
        <w:rPr>
          <w:rFonts w:ascii="Arial" w:hAnsi="Arial" w:cs="Arial"/>
          <w:b/>
        </w:rPr>
      </w:pPr>
      <w:r w:rsidRPr="000F4F5C">
        <w:rPr>
          <w:rFonts w:ascii="Arial" w:hAnsi="Arial" w:cs="Arial"/>
          <w:b/>
        </w:rPr>
        <w:t>Zobowiązanie podmiotu udostępniającego zasoby</w:t>
      </w:r>
      <w:r w:rsidR="00470472" w:rsidRPr="000F4F5C">
        <w:rPr>
          <w:rFonts w:ascii="Arial" w:hAnsi="Arial" w:cs="Arial"/>
          <w:b/>
        </w:rPr>
        <w:t xml:space="preserve"> – zgodnie z Załącznikiem Nr</w:t>
      </w:r>
      <w:r w:rsidR="00D273FF">
        <w:rPr>
          <w:rFonts w:ascii="Arial" w:hAnsi="Arial" w:cs="Arial"/>
          <w:b/>
        </w:rPr>
        <w:t> </w:t>
      </w:r>
      <w:r w:rsidR="00470472" w:rsidRPr="000F4F5C">
        <w:rPr>
          <w:rFonts w:ascii="Arial" w:hAnsi="Arial" w:cs="Arial"/>
          <w:b/>
        </w:rPr>
        <w:t>4 do SWZ</w:t>
      </w:r>
    </w:p>
    <w:p w14:paraId="4C9A17AB" w14:textId="4029C6C1" w:rsidR="002071CC" w:rsidRDefault="00513FE5" w:rsidP="009E6BD7">
      <w:pPr>
        <w:spacing w:line="252" w:lineRule="auto"/>
        <w:ind w:left="709"/>
        <w:jc w:val="both"/>
        <w:rPr>
          <w:rFonts w:ascii="Arial" w:hAnsi="Arial" w:cs="Arial"/>
          <w:sz w:val="22"/>
          <w:szCs w:val="22"/>
        </w:rPr>
      </w:pPr>
      <w:r w:rsidRPr="00FD3E8C">
        <w:rPr>
          <w:rFonts w:ascii="Arial" w:hAnsi="Arial" w:cs="Arial"/>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AA92BCE" w14:textId="4E02B15C" w:rsidR="00257307" w:rsidRPr="000F4F5C" w:rsidRDefault="002F453E" w:rsidP="009E6BD7">
      <w:pPr>
        <w:pStyle w:val="Nagwek2"/>
        <w:numPr>
          <w:ilvl w:val="0"/>
          <w:numId w:val="21"/>
        </w:numPr>
        <w:spacing w:before="0" w:after="0" w:line="252" w:lineRule="auto"/>
      </w:pPr>
      <w:r w:rsidRPr="002F453E">
        <w:rPr>
          <w:color w:val="auto"/>
          <w:szCs w:val="20"/>
        </w:rPr>
        <w:t>Na podstawie art. 274 ust. 1 ustawy Pzp</w:t>
      </w:r>
      <w:r>
        <w:rPr>
          <w:color w:val="auto"/>
          <w:szCs w:val="20"/>
        </w:rPr>
        <w:t>,</w:t>
      </w:r>
      <w:r w:rsidRPr="002F453E">
        <w:rPr>
          <w:color w:val="auto"/>
        </w:rPr>
        <w:t xml:space="preserve"> </w:t>
      </w:r>
      <w:r w:rsidR="001350D3" w:rsidRPr="000F4F5C">
        <w:t>Zamawiający wezwie Wykonawcę, którego oferta została najwyżej oceniona, do złożenia w</w:t>
      </w:r>
      <w:r w:rsidR="00BE6305">
        <w:t> </w:t>
      </w:r>
      <w:r w:rsidR="001350D3" w:rsidRPr="000F4F5C">
        <w:t xml:space="preserve">wyznaczonym terminie, nie krótszym niż </w:t>
      </w:r>
      <w:r w:rsidR="001350D3" w:rsidRPr="000F4F5C">
        <w:rPr>
          <w:b/>
        </w:rPr>
        <w:t>5 dni</w:t>
      </w:r>
      <w:r w:rsidR="001350D3" w:rsidRPr="000F4F5C">
        <w:t xml:space="preserve">, aktualnych na dzień złożenia, następujących podmiotowych środków dowodowych: </w:t>
      </w:r>
    </w:p>
    <w:p w14:paraId="370236DB" w14:textId="0DFD2A32" w:rsidR="00257307" w:rsidRPr="000F4F5C" w:rsidRDefault="00ED30D0" w:rsidP="009E6BD7">
      <w:pPr>
        <w:pStyle w:val="Nagwek2"/>
        <w:numPr>
          <w:ilvl w:val="0"/>
          <w:numId w:val="3"/>
        </w:numPr>
        <w:spacing w:before="0" w:after="0" w:line="252" w:lineRule="auto"/>
      </w:pPr>
      <w:r w:rsidRPr="000F4F5C">
        <w:t>w</w:t>
      </w:r>
      <w:r w:rsidR="00257307" w:rsidRPr="000F4F5C">
        <w:t xml:space="preserve"> celu potwierdzenia braku podstaw wykluczenia Wykonawcy z udziału w</w:t>
      </w:r>
      <w:r w:rsidRPr="000F4F5C">
        <w:t> </w:t>
      </w:r>
      <w:r w:rsidR="00257307" w:rsidRPr="000F4F5C">
        <w:t>postępowaniu:</w:t>
      </w:r>
    </w:p>
    <w:p w14:paraId="203C2411" w14:textId="77777777" w:rsidR="00A63176" w:rsidRPr="000F4F5C" w:rsidRDefault="00ED30D0" w:rsidP="009E6BD7">
      <w:pPr>
        <w:pStyle w:val="Akapitzlist"/>
        <w:numPr>
          <w:ilvl w:val="0"/>
          <w:numId w:val="22"/>
        </w:numPr>
        <w:spacing w:after="0" w:line="252" w:lineRule="auto"/>
        <w:jc w:val="both"/>
        <w:rPr>
          <w:rFonts w:ascii="Arial" w:hAnsi="Arial" w:cs="Arial"/>
          <w:b/>
          <w:bCs/>
        </w:rPr>
      </w:pPr>
      <w:r w:rsidRPr="000F4F5C">
        <w:rPr>
          <w:rFonts w:ascii="Arial" w:hAnsi="Arial" w:cs="Arial"/>
          <w:b/>
          <w:bCs/>
        </w:rPr>
        <w:t>Oświadczenie wykonawcy w sprawie grupy kapitałowej</w:t>
      </w:r>
    </w:p>
    <w:p w14:paraId="07ABBC6A" w14:textId="0213596A" w:rsidR="002F453E" w:rsidRDefault="00ED30D0" w:rsidP="009E6BD7">
      <w:pPr>
        <w:pStyle w:val="Akapitzlist"/>
        <w:spacing w:after="0" w:line="252" w:lineRule="auto"/>
        <w:ind w:left="1134"/>
        <w:jc w:val="both"/>
        <w:rPr>
          <w:rFonts w:ascii="Arial" w:hAnsi="Arial" w:cs="Arial"/>
        </w:rPr>
      </w:pPr>
      <w:r w:rsidRPr="000F4F5C">
        <w:rPr>
          <w:rFonts w:ascii="Arial" w:hAnsi="Arial" w:cs="Arial"/>
        </w:rPr>
        <w:t>Oświadczenie Wykonawcy, w zakresie art. 108 ust. 1 pkt 5 ustawy Pzp, o braku przynależności do tej samej grupy kapitałowej w rozumieniu ustawy z dnia 16 lutego 2007 r. o ochronie konkurencji i konsumentów (Dz. U. 2020 r. poz. 1076 i 1086), z</w:t>
      </w:r>
      <w:r w:rsidR="00171BFC" w:rsidRPr="000F4F5C">
        <w:rPr>
          <w:rFonts w:ascii="Arial" w:hAnsi="Arial" w:cs="Arial"/>
        </w:rPr>
        <w:t> </w:t>
      </w:r>
      <w:r w:rsidRPr="000F4F5C">
        <w:rPr>
          <w:rFonts w:ascii="Arial" w:hAnsi="Arial" w:cs="Arial"/>
        </w:rPr>
        <w:t>innym Wykonawcą, który złożył odrębną ofertę, ofertę częściową lub wniosek o</w:t>
      </w:r>
      <w:r w:rsidR="00171BFC" w:rsidRPr="000F4F5C">
        <w:rPr>
          <w:rFonts w:ascii="Arial" w:hAnsi="Arial" w:cs="Arial"/>
        </w:rPr>
        <w:t> </w:t>
      </w:r>
      <w:r w:rsidRPr="000F4F5C">
        <w:rPr>
          <w:rFonts w:ascii="Arial" w:hAnsi="Arial" w:cs="Arial"/>
        </w:rPr>
        <w:t xml:space="preserve">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w:t>
      </w:r>
      <w:r w:rsidRPr="002F453E">
        <w:rPr>
          <w:rFonts w:ascii="Arial" w:hAnsi="Arial" w:cs="Arial"/>
        </w:rPr>
        <w:t>kapitałowej</w:t>
      </w:r>
      <w:r w:rsidR="00E12AC7">
        <w:rPr>
          <w:rFonts w:ascii="Arial" w:hAnsi="Arial" w:cs="Arial"/>
        </w:rPr>
        <w:t xml:space="preserve"> – </w:t>
      </w:r>
      <w:r w:rsidR="00E12AC7" w:rsidRPr="00E12AC7">
        <w:rPr>
          <w:rFonts w:ascii="Arial" w:hAnsi="Arial" w:cs="Arial"/>
        </w:rPr>
        <w:t>Załącznik Nr 5 do SWZ</w:t>
      </w:r>
      <w:r w:rsidRPr="002F453E">
        <w:rPr>
          <w:rFonts w:ascii="Arial" w:hAnsi="Arial" w:cs="Arial"/>
        </w:rPr>
        <w:t>.</w:t>
      </w:r>
    </w:p>
    <w:p w14:paraId="309486A0" w14:textId="77777777" w:rsidR="00770AA5" w:rsidRPr="00770AA5" w:rsidRDefault="002F453E" w:rsidP="00770AA5">
      <w:pPr>
        <w:pStyle w:val="Akapitzlist"/>
        <w:numPr>
          <w:ilvl w:val="0"/>
          <w:numId w:val="22"/>
        </w:numPr>
        <w:spacing w:after="0" w:line="252" w:lineRule="auto"/>
        <w:jc w:val="both"/>
        <w:rPr>
          <w:rFonts w:ascii="Arial" w:hAnsi="Arial" w:cs="Arial"/>
        </w:rPr>
      </w:pPr>
      <w:r w:rsidRPr="002F453E">
        <w:rPr>
          <w:rFonts w:ascii="Arial" w:hAnsi="Arial" w:cs="Arial"/>
          <w:color w:val="000000" w:themeColor="text1"/>
        </w:rPr>
        <w:t>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3DBD1FAF" w14:textId="4730A771" w:rsidR="00CF6A14" w:rsidRPr="00770AA5" w:rsidRDefault="00CF6A14" w:rsidP="00770AA5">
      <w:pPr>
        <w:pStyle w:val="Akapitzlist"/>
        <w:numPr>
          <w:ilvl w:val="0"/>
          <w:numId w:val="22"/>
        </w:numPr>
        <w:spacing w:after="0" w:line="252" w:lineRule="auto"/>
        <w:jc w:val="both"/>
        <w:rPr>
          <w:rFonts w:ascii="Arial" w:hAnsi="Arial" w:cs="Arial"/>
        </w:rPr>
      </w:pPr>
      <w:r w:rsidRPr="00770AA5">
        <w:rPr>
          <w:rFonts w:ascii="Arial" w:hAnsi="Arial" w:cs="Arial"/>
          <w:b/>
          <w:bCs/>
        </w:rPr>
        <w:t>Oświadczenia Wykonawcy</w:t>
      </w:r>
      <w:r w:rsidRPr="00770AA5">
        <w:rPr>
          <w:rFonts w:ascii="Arial" w:hAnsi="Arial" w:cs="Arial"/>
          <w:bCs/>
        </w:rPr>
        <w:t xml:space="preserve"> o aktualności informacji zawartych w </w:t>
      </w:r>
      <w:r w:rsidR="00E12AC7" w:rsidRPr="00770AA5">
        <w:rPr>
          <w:rFonts w:ascii="Arial" w:hAnsi="Arial" w:cs="Arial"/>
          <w:bCs/>
        </w:rPr>
        <w:t xml:space="preserve">załączonym do oferty </w:t>
      </w:r>
      <w:r w:rsidRPr="00770AA5">
        <w:rPr>
          <w:rFonts w:ascii="Arial" w:hAnsi="Arial" w:cs="Arial"/>
          <w:bCs/>
        </w:rPr>
        <w:t>oświadczeniu,</w:t>
      </w:r>
      <w:r w:rsidRPr="00770AA5">
        <w:rPr>
          <w:rFonts w:ascii="Arial" w:hAnsi="Arial" w:cs="Arial"/>
          <w:b/>
          <w:bCs/>
        </w:rPr>
        <w:t xml:space="preserve"> </w:t>
      </w:r>
      <w:r w:rsidRPr="00770AA5">
        <w:rPr>
          <w:rFonts w:ascii="Arial" w:hAnsi="Arial" w:cs="Arial"/>
        </w:rPr>
        <w:t xml:space="preserve">w zakresie podstaw wykluczenia </w:t>
      </w:r>
      <w:r w:rsidR="00F54460" w:rsidRPr="00770AA5">
        <w:rPr>
          <w:rFonts w:ascii="Arial" w:hAnsi="Arial" w:cs="Arial"/>
        </w:rPr>
        <w:t>wskazanych przez Zamawiającego</w:t>
      </w:r>
      <w:r w:rsidR="00CB510B" w:rsidRPr="00770AA5">
        <w:rPr>
          <w:rFonts w:ascii="Arial" w:hAnsi="Arial" w:cs="Arial"/>
        </w:rPr>
        <w:t xml:space="preserve"> </w:t>
      </w:r>
      <w:r w:rsidR="00F54460" w:rsidRPr="00770AA5">
        <w:rPr>
          <w:rFonts w:ascii="Arial" w:hAnsi="Arial" w:cs="Arial"/>
        </w:rPr>
        <w:t xml:space="preserve">- </w:t>
      </w:r>
      <w:r w:rsidRPr="00770AA5">
        <w:rPr>
          <w:rFonts w:ascii="Arial" w:hAnsi="Arial" w:cs="Arial"/>
          <w:b/>
        </w:rPr>
        <w:t xml:space="preserve">Załącznik nr 6 do </w:t>
      </w:r>
      <w:r w:rsidRPr="00770AA5">
        <w:rPr>
          <w:rFonts w:ascii="Arial" w:hAnsi="Arial" w:cs="Arial"/>
          <w:b/>
          <w:iCs/>
          <w:bdr w:val="none" w:sz="0" w:space="0" w:color="auto" w:frame="1"/>
          <w:shd w:val="clear" w:color="auto" w:fill="FFFFFF"/>
        </w:rPr>
        <w:t>SWZ</w:t>
      </w:r>
      <w:r w:rsidRPr="00770AA5">
        <w:rPr>
          <w:rFonts w:ascii="Arial" w:hAnsi="Arial" w:cs="Arial"/>
          <w:iCs/>
          <w:bdr w:val="none" w:sz="0" w:space="0" w:color="auto" w:frame="1"/>
          <w:shd w:val="clear" w:color="auto" w:fill="FFFFFF"/>
        </w:rPr>
        <w:t>.</w:t>
      </w:r>
    </w:p>
    <w:p w14:paraId="080251B0" w14:textId="15D150AB" w:rsidR="00361D3A" w:rsidRPr="00F07C38" w:rsidRDefault="00F07C38" w:rsidP="009E6BD7">
      <w:pPr>
        <w:pStyle w:val="Akapitzlist"/>
        <w:numPr>
          <w:ilvl w:val="0"/>
          <w:numId w:val="78"/>
        </w:numPr>
        <w:autoSpaceDE w:val="0"/>
        <w:autoSpaceDN w:val="0"/>
        <w:adjustRightInd w:val="0"/>
        <w:spacing w:after="0" w:line="252" w:lineRule="auto"/>
        <w:jc w:val="both"/>
        <w:rPr>
          <w:rFonts w:ascii="Arial" w:hAnsi="Arial" w:cs="Arial"/>
        </w:rPr>
      </w:pPr>
      <w:r>
        <w:rPr>
          <w:rFonts w:ascii="Arial" w:hAnsi="Arial" w:cs="Arial"/>
        </w:rPr>
        <w:t>w</w:t>
      </w:r>
      <w:r w:rsidR="00361D3A" w:rsidRPr="00F07C38">
        <w:rPr>
          <w:rFonts w:ascii="Arial" w:hAnsi="Arial" w:cs="Arial"/>
        </w:rPr>
        <w:t xml:space="preserve"> celu wykazania potwierdzenia spełniania warunków udziału w postępowaniu określonych w rozdziale </w:t>
      </w:r>
      <w:r w:rsidRPr="00F07C38">
        <w:rPr>
          <w:rFonts w:ascii="Arial" w:hAnsi="Arial" w:cs="Arial"/>
        </w:rPr>
        <w:t>6</w:t>
      </w:r>
      <w:r w:rsidR="00361D3A" w:rsidRPr="00F07C38">
        <w:rPr>
          <w:rFonts w:ascii="Arial" w:hAnsi="Arial" w:cs="Arial"/>
        </w:rPr>
        <w:t xml:space="preserve"> ust. 2 pkt. 4):</w:t>
      </w:r>
    </w:p>
    <w:p w14:paraId="2E483540" w14:textId="2F2D8818" w:rsidR="00B85FB0" w:rsidRPr="00793C7E" w:rsidRDefault="00B85FB0" w:rsidP="009E6BD7">
      <w:pPr>
        <w:widowControl w:val="0"/>
        <w:numPr>
          <w:ilvl w:val="0"/>
          <w:numId w:val="84"/>
        </w:numPr>
        <w:suppressAutoHyphens/>
        <w:spacing w:line="252" w:lineRule="auto"/>
        <w:jc w:val="both"/>
        <w:rPr>
          <w:rFonts w:ascii="Arial" w:eastAsia="SimSun" w:hAnsi="Arial" w:cs="Arial"/>
          <w:kern w:val="1"/>
          <w:sz w:val="22"/>
          <w:szCs w:val="22"/>
          <w:lang w:eastAsia="zh-CN" w:bidi="hi-IN"/>
        </w:rPr>
      </w:pPr>
      <w:r w:rsidRPr="00793C7E">
        <w:rPr>
          <w:rFonts w:ascii="Arial" w:eastAsia="SimSun" w:hAnsi="Arial" w:cs="Arial"/>
          <w:kern w:val="1"/>
          <w:sz w:val="22"/>
          <w:szCs w:val="22"/>
          <w:lang w:eastAsia="zh-CN" w:bidi="hi-IN"/>
        </w:rPr>
        <w:t xml:space="preserve">Wykaz osób, które będą uczestniczyć w wykonywaniu zamówienia – </w:t>
      </w:r>
      <w:r w:rsidRPr="00673CBE">
        <w:rPr>
          <w:rFonts w:ascii="Arial" w:eastAsia="SimSun" w:hAnsi="Arial" w:cs="Arial"/>
          <w:b/>
          <w:kern w:val="1"/>
          <w:sz w:val="22"/>
          <w:szCs w:val="22"/>
          <w:lang w:eastAsia="zh-CN" w:bidi="hi-IN"/>
        </w:rPr>
        <w:t xml:space="preserve">Załącznik Nr </w:t>
      </w:r>
      <w:r w:rsidR="00444E36" w:rsidRPr="00673CBE">
        <w:rPr>
          <w:rFonts w:ascii="Arial" w:eastAsia="SimSun" w:hAnsi="Arial" w:cs="Arial"/>
          <w:b/>
          <w:kern w:val="1"/>
          <w:sz w:val="22"/>
          <w:szCs w:val="22"/>
          <w:lang w:eastAsia="zh-CN" w:bidi="hi-IN"/>
        </w:rPr>
        <w:t>7 do SWZ</w:t>
      </w:r>
    </w:p>
    <w:p w14:paraId="6A708E9A" w14:textId="703B620E" w:rsidR="00444E36" w:rsidRPr="00C41FC9" w:rsidRDefault="00B85FB0" w:rsidP="00C41FC9">
      <w:pPr>
        <w:widowControl w:val="0"/>
        <w:numPr>
          <w:ilvl w:val="0"/>
          <w:numId w:val="84"/>
        </w:numPr>
        <w:suppressAutoHyphens/>
        <w:spacing w:line="252" w:lineRule="auto"/>
        <w:jc w:val="both"/>
        <w:rPr>
          <w:rFonts w:ascii="Arial" w:eastAsia="SimSun" w:hAnsi="Arial" w:cs="Arial"/>
          <w:kern w:val="1"/>
          <w:sz w:val="22"/>
          <w:szCs w:val="22"/>
          <w:lang w:eastAsia="zh-CN" w:bidi="hi-IN"/>
        </w:rPr>
      </w:pPr>
      <w:r w:rsidRPr="00793C7E">
        <w:rPr>
          <w:rFonts w:ascii="Arial" w:eastAsia="SimSun" w:hAnsi="Arial" w:cs="Arial"/>
          <w:kern w:val="1"/>
          <w:sz w:val="22"/>
          <w:szCs w:val="22"/>
          <w:lang w:eastAsia="zh-CN" w:bidi="hi-IN"/>
        </w:rPr>
        <w:t>Wykaz wykonanych robót</w:t>
      </w:r>
      <w:r w:rsidR="00444E36">
        <w:rPr>
          <w:rFonts w:ascii="Arial" w:eastAsia="SimSun" w:hAnsi="Arial" w:cs="Arial"/>
          <w:kern w:val="1"/>
          <w:sz w:val="22"/>
          <w:szCs w:val="22"/>
          <w:lang w:eastAsia="zh-CN" w:bidi="hi-IN"/>
        </w:rPr>
        <w:t xml:space="preserve">, zgodnie z </w:t>
      </w:r>
      <w:r w:rsidRPr="00673CBE">
        <w:rPr>
          <w:rFonts w:ascii="Arial" w:eastAsia="SimSun" w:hAnsi="Arial" w:cs="Arial"/>
          <w:b/>
          <w:kern w:val="1"/>
          <w:sz w:val="22"/>
          <w:szCs w:val="22"/>
          <w:lang w:eastAsia="zh-CN" w:bidi="hi-IN"/>
        </w:rPr>
        <w:t>Załącznik</w:t>
      </w:r>
      <w:r w:rsidR="00444E36" w:rsidRPr="00673CBE">
        <w:rPr>
          <w:rFonts w:ascii="Arial" w:eastAsia="SimSun" w:hAnsi="Arial" w:cs="Arial"/>
          <w:b/>
          <w:kern w:val="1"/>
          <w:sz w:val="22"/>
          <w:szCs w:val="22"/>
          <w:lang w:eastAsia="zh-CN" w:bidi="hi-IN"/>
        </w:rPr>
        <w:t>iem</w:t>
      </w:r>
      <w:r w:rsidRPr="00673CBE">
        <w:rPr>
          <w:rFonts w:ascii="Arial" w:eastAsia="SimSun" w:hAnsi="Arial" w:cs="Arial"/>
          <w:b/>
          <w:kern w:val="1"/>
          <w:sz w:val="22"/>
          <w:szCs w:val="22"/>
          <w:lang w:eastAsia="zh-CN" w:bidi="hi-IN"/>
        </w:rPr>
        <w:t xml:space="preserve"> Nr </w:t>
      </w:r>
      <w:r w:rsidR="00444E36" w:rsidRPr="00673CBE">
        <w:rPr>
          <w:rFonts w:ascii="Arial" w:eastAsia="SimSun" w:hAnsi="Arial" w:cs="Arial"/>
          <w:b/>
          <w:kern w:val="1"/>
          <w:sz w:val="22"/>
          <w:szCs w:val="22"/>
          <w:lang w:eastAsia="zh-CN" w:bidi="hi-IN"/>
        </w:rPr>
        <w:t>8 do SWZ</w:t>
      </w:r>
      <w:r w:rsidR="00CA1622" w:rsidRPr="00673CBE">
        <w:rPr>
          <w:rFonts w:ascii="Arial" w:eastAsia="SimSun" w:hAnsi="Arial" w:cs="Arial"/>
          <w:kern w:val="1"/>
          <w:sz w:val="22"/>
          <w:szCs w:val="22"/>
          <w:lang w:eastAsia="zh-CN" w:bidi="hi-IN"/>
        </w:rPr>
        <w:t xml:space="preserve">, </w:t>
      </w:r>
      <w:r w:rsidR="007F2D6C" w:rsidRPr="00673CBE">
        <w:rPr>
          <w:rFonts w:ascii="Arial" w:hAnsi="Arial" w:cs="Arial"/>
          <w:sz w:val="22"/>
          <w:szCs w:val="22"/>
        </w:rPr>
        <w:t xml:space="preserve">wraz z </w:t>
      </w:r>
      <w:r w:rsidR="007F2D6C" w:rsidRPr="00673CBE">
        <w:rPr>
          <w:rFonts w:ascii="Arial" w:hAnsi="Arial" w:cs="Arial"/>
          <w:sz w:val="22"/>
          <w:szCs w:val="22"/>
          <w:u w:val="single"/>
        </w:rPr>
        <w:t>dowodami potwierdzającymi</w:t>
      </w:r>
      <w:r w:rsidR="007F2D6C" w:rsidRPr="00673CBE">
        <w:rPr>
          <w:rFonts w:ascii="Arial" w:hAnsi="Arial" w:cs="Arial"/>
          <w:sz w:val="22"/>
          <w:szCs w:val="22"/>
        </w:rPr>
        <w:t xml:space="preserve"> należyte ich wykonanie/wykonywanie</w:t>
      </w:r>
      <w:r w:rsidR="002D7595" w:rsidRPr="00673CBE">
        <w:rPr>
          <w:rFonts w:ascii="Arial" w:hAnsi="Arial" w:cs="Arial"/>
          <w:sz w:val="22"/>
          <w:szCs w:val="22"/>
        </w:rPr>
        <w:t>.</w:t>
      </w:r>
    </w:p>
    <w:p w14:paraId="1E9E85A1" w14:textId="1EB59BA8" w:rsidR="001448A7" w:rsidRDefault="00E12AC7" w:rsidP="009E6BD7">
      <w:pPr>
        <w:pStyle w:val="Akapitzlist"/>
        <w:numPr>
          <w:ilvl w:val="0"/>
          <w:numId w:val="83"/>
        </w:numPr>
        <w:autoSpaceDE w:val="0"/>
        <w:autoSpaceDN w:val="0"/>
        <w:adjustRightInd w:val="0"/>
        <w:spacing w:after="0" w:line="252" w:lineRule="auto"/>
        <w:jc w:val="both"/>
        <w:rPr>
          <w:rFonts w:ascii="Arial" w:hAnsi="Arial" w:cs="Arial"/>
        </w:rPr>
      </w:pPr>
      <w:bookmarkStart w:id="10" w:name="_Toc258314249"/>
      <w:r w:rsidRPr="00E12AC7">
        <w:rPr>
          <w:rFonts w:ascii="Arial" w:hAnsi="Arial" w:cs="Arial"/>
        </w:rPr>
        <w:t xml:space="preserve">Jeżeli Wykonawca ma siedzibę lub miejsce zamieszkania poza granicami Rzeczypospolitej Polskiej, zamiast dokumentu, o których mowa w ust. 2 pkt. </w:t>
      </w:r>
      <w:r w:rsidR="001448A7">
        <w:rPr>
          <w:rFonts w:ascii="Arial" w:hAnsi="Arial" w:cs="Arial"/>
        </w:rPr>
        <w:t>1 lit. b</w:t>
      </w:r>
      <w:r w:rsidRPr="00E12AC7">
        <w:rPr>
          <w:rFonts w:ascii="Arial" w:hAnsi="Arial" w:cs="Arial"/>
        </w:rPr>
        <w:t>,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27F8E70" w14:textId="77777777" w:rsidR="001448A7" w:rsidRDefault="00E12AC7" w:rsidP="009E6BD7">
      <w:pPr>
        <w:pStyle w:val="Akapitzlist"/>
        <w:numPr>
          <w:ilvl w:val="0"/>
          <w:numId w:val="83"/>
        </w:numPr>
        <w:autoSpaceDE w:val="0"/>
        <w:autoSpaceDN w:val="0"/>
        <w:adjustRightInd w:val="0"/>
        <w:spacing w:after="0" w:line="252" w:lineRule="auto"/>
        <w:jc w:val="both"/>
        <w:rPr>
          <w:rFonts w:ascii="Arial" w:hAnsi="Arial" w:cs="Arial"/>
        </w:rPr>
      </w:pPr>
      <w:r w:rsidRPr="001448A7">
        <w:rPr>
          <w:rFonts w:ascii="Arial" w:hAnsi="Arial" w:cs="Arial"/>
        </w:rPr>
        <w:t xml:space="preserve">Dokument, o którym mowa w ust. </w:t>
      </w:r>
      <w:r w:rsidR="001448A7" w:rsidRPr="001448A7">
        <w:rPr>
          <w:rFonts w:ascii="Arial" w:hAnsi="Arial" w:cs="Arial"/>
        </w:rPr>
        <w:t>3</w:t>
      </w:r>
      <w:r w:rsidRPr="001448A7">
        <w:rPr>
          <w:rFonts w:ascii="Arial" w:hAnsi="Arial" w:cs="Arial"/>
        </w:rPr>
        <w:t xml:space="preserve"> powyżej, powinien być wystawiony nie wcześniej niż 3 miesiące przed jego złożeniem.</w:t>
      </w:r>
    </w:p>
    <w:p w14:paraId="2B708FA3" w14:textId="77777777" w:rsidR="00A377EA" w:rsidRDefault="00E12AC7" w:rsidP="009E6BD7">
      <w:pPr>
        <w:pStyle w:val="Akapitzlist"/>
        <w:numPr>
          <w:ilvl w:val="0"/>
          <w:numId w:val="83"/>
        </w:numPr>
        <w:autoSpaceDE w:val="0"/>
        <w:autoSpaceDN w:val="0"/>
        <w:adjustRightInd w:val="0"/>
        <w:spacing w:after="0" w:line="252" w:lineRule="auto"/>
        <w:jc w:val="both"/>
        <w:rPr>
          <w:rFonts w:ascii="Arial" w:hAnsi="Arial" w:cs="Arial"/>
        </w:rPr>
      </w:pPr>
      <w:r w:rsidRPr="001448A7">
        <w:rPr>
          <w:rFonts w:ascii="Arial" w:hAnsi="Arial" w:cs="Arial"/>
        </w:rPr>
        <w:t xml:space="preserve">Jeżeli w kraju, w którym Wykonawca ma siedzibę lub miejsce zamieszkania, nie wydaje się dokumentów, o których mowa w ust. 2 pkt. </w:t>
      </w:r>
      <w:r w:rsidR="001448A7">
        <w:rPr>
          <w:rFonts w:ascii="Arial" w:hAnsi="Arial" w:cs="Arial"/>
        </w:rPr>
        <w:t>1 lit. b</w:t>
      </w:r>
      <w:r w:rsidRPr="001448A7">
        <w:rPr>
          <w:rFonts w:ascii="Arial" w:hAnsi="Arial" w:cs="Arial"/>
        </w:rPr>
        <w:t xml:space="preserve">, zastępuje się je odpowiednio w całości lub części dokumentem zawierającym odpowiednio oświadczenie Wykonawcy, ze wskazaniem </w:t>
      </w:r>
      <w:r w:rsidRPr="001448A7">
        <w:rPr>
          <w:rFonts w:ascii="Arial" w:hAnsi="Arial" w:cs="Arial"/>
        </w:rPr>
        <w:lastRenderedPageBreak/>
        <w:t xml:space="preserve">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A377EA">
        <w:rPr>
          <w:rFonts w:ascii="Arial" w:hAnsi="Arial" w:cs="Arial"/>
        </w:rPr>
        <w:t>4</w:t>
      </w:r>
      <w:r w:rsidRPr="001448A7">
        <w:rPr>
          <w:rFonts w:ascii="Arial" w:hAnsi="Arial" w:cs="Arial"/>
        </w:rPr>
        <w:t xml:space="preserve"> stosuje się.</w:t>
      </w:r>
    </w:p>
    <w:p w14:paraId="7575178A" w14:textId="77777777" w:rsidR="00C1032B" w:rsidRDefault="00E12AC7" w:rsidP="009E6BD7">
      <w:pPr>
        <w:pStyle w:val="Akapitzlist"/>
        <w:numPr>
          <w:ilvl w:val="0"/>
          <w:numId w:val="83"/>
        </w:numPr>
        <w:autoSpaceDE w:val="0"/>
        <w:autoSpaceDN w:val="0"/>
        <w:adjustRightInd w:val="0"/>
        <w:spacing w:after="0" w:line="252" w:lineRule="auto"/>
        <w:jc w:val="both"/>
        <w:rPr>
          <w:rFonts w:ascii="Arial" w:hAnsi="Arial" w:cs="Arial"/>
        </w:rPr>
      </w:pPr>
      <w:r w:rsidRPr="00A377EA">
        <w:rPr>
          <w:rFonts w:ascii="Arial" w:hAnsi="Arial" w:cs="Arial"/>
        </w:rPr>
        <w:t>Wykonawca nie jest zobowiązany do złożenia podmiotowych środków dowodowych, które zamawiający posiada, jeżeli Wykonawca wskaże te środki oraz potwierdzi ich prawidłowość i</w:t>
      </w:r>
      <w:r w:rsidR="00C1032B">
        <w:rPr>
          <w:rFonts w:ascii="Arial" w:hAnsi="Arial" w:cs="Arial"/>
        </w:rPr>
        <w:t> </w:t>
      </w:r>
      <w:r w:rsidRPr="00A377EA">
        <w:rPr>
          <w:rFonts w:ascii="Arial" w:hAnsi="Arial" w:cs="Arial"/>
        </w:rPr>
        <w:t>aktualność.</w:t>
      </w:r>
    </w:p>
    <w:p w14:paraId="4D063777" w14:textId="77777777" w:rsidR="00C1032B" w:rsidRDefault="00E12AC7" w:rsidP="009E6BD7">
      <w:pPr>
        <w:pStyle w:val="Akapitzlist"/>
        <w:numPr>
          <w:ilvl w:val="0"/>
          <w:numId w:val="83"/>
        </w:numPr>
        <w:autoSpaceDE w:val="0"/>
        <w:autoSpaceDN w:val="0"/>
        <w:adjustRightInd w:val="0"/>
        <w:spacing w:after="0" w:line="252" w:lineRule="auto"/>
        <w:jc w:val="both"/>
        <w:rPr>
          <w:rFonts w:ascii="Arial" w:hAnsi="Arial" w:cs="Arial"/>
        </w:rPr>
      </w:pPr>
      <w:r w:rsidRPr="00C1032B">
        <w:rPr>
          <w:rFonts w:ascii="Arial" w:hAnsi="Arial" w:cs="Aria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t>
      </w:r>
      <w:r w:rsidRPr="00C1032B">
        <w:rPr>
          <w:rFonts w:ascii="CIDFont+F1" w:hAnsi="CIDFont+F1" w:cs="CIDFont+F1"/>
          <w:sz w:val="20"/>
          <w:szCs w:val="20"/>
        </w:rPr>
        <w:t xml:space="preserve">w </w:t>
      </w:r>
      <w:r w:rsidRPr="00C1032B">
        <w:rPr>
          <w:rFonts w:ascii="Arial" w:hAnsi="Arial" w:cs="Arial"/>
        </w:rPr>
        <w:t>postępowaniu o udzielenie zamówienia publicznego lub konkursie.</w:t>
      </w:r>
    </w:p>
    <w:p w14:paraId="1682BE28" w14:textId="77777777" w:rsidR="00C1032B" w:rsidRDefault="00A96BDB" w:rsidP="009E6BD7">
      <w:pPr>
        <w:pStyle w:val="Akapitzlist"/>
        <w:numPr>
          <w:ilvl w:val="0"/>
          <w:numId w:val="83"/>
        </w:numPr>
        <w:autoSpaceDE w:val="0"/>
        <w:autoSpaceDN w:val="0"/>
        <w:adjustRightInd w:val="0"/>
        <w:spacing w:after="0" w:line="252" w:lineRule="auto"/>
        <w:jc w:val="both"/>
        <w:rPr>
          <w:rFonts w:ascii="Arial" w:hAnsi="Arial" w:cs="Arial"/>
        </w:rPr>
      </w:pPr>
      <w:r w:rsidRPr="00C1032B">
        <w:rPr>
          <w:rFonts w:ascii="Arial" w:hAnsi="Arial" w:cs="Arial"/>
        </w:rPr>
        <w:t>Podmiotowe środki dowodowe oraz inne dokumenty lub oświadczenia Wykonawca składa, pod rygorem nieważności, w formie elektronicznej w postaci dokumentu elektronicznego podpisanego kwalifikowanym podpisem elektronicznym.</w:t>
      </w:r>
    </w:p>
    <w:p w14:paraId="1F6631B6" w14:textId="15F942C2" w:rsidR="00001A1E" w:rsidRPr="00C1032B" w:rsidRDefault="00A96BDB" w:rsidP="009E6BD7">
      <w:pPr>
        <w:pStyle w:val="Akapitzlist"/>
        <w:numPr>
          <w:ilvl w:val="0"/>
          <w:numId w:val="83"/>
        </w:numPr>
        <w:autoSpaceDE w:val="0"/>
        <w:autoSpaceDN w:val="0"/>
        <w:adjustRightInd w:val="0"/>
        <w:spacing w:after="0" w:line="252" w:lineRule="auto"/>
        <w:jc w:val="both"/>
        <w:rPr>
          <w:rFonts w:ascii="Arial" w:hAnsi="Arial" w:cs="Arial"/>
        </w:rPr>
      </w:pPr>
      <w:r w:rsidRPr="00C1032B">
        <w:rPr>
          <w:rFonts w:ascii="Arial" w:hAnsi="Arial" w:cs="Arial"/>
        </w:rPr>
        <w:t xml:space="preserve">Dokumenty sporządzone w języku obcym są składane wraz z tłumaczeniem na język polski. </w:t>
      </w:r>
    </w:p>
    <w:p w14:paraId="0F4E8421" w14:textId="7030E8F7" w:rsidR="00361D3A" w:rsidRPr="00361D3A" w:rsidRDefault="00361D3A" w:rsidP="009E6BD7">
      <w:pPr>
        <w:pStyle w:val="Nagwek2"/>
        <w:numPr>
          <w:ilvl w:val="0"/>
          <w:numId w:val="79"/>
        </w:numPr>
        <w:spacing w:before="0" w:after="0" w:line="252" w:lineRule="auto"/>
      </w:pPr>
      <w:r w:rsidRPr="00361D3A">
        <w:t>Podmiotowe środki dowodowe potwierdzające brak podstaw wykluczenia z postępowania składa każdy z Wykonawców wspólnie ubiegających się o zamówienie.</w:t>
      </w:r>
    </w:p>
    <w:p w14:paraId="1ACEEC5E" w14:textId="77777777" w:rsidR="00361D3A" w:rsidRPr="00FB1A85" w:rsidRDefault="00361D3A" w:rsidP="009E6BD7">
      <w:pPr>
        <w:pStyle w:val="Nagwek2"/>
        <w:spacing w:before="0" w:after="0" w:line="252" w:lineRule="auto"/>
      </w:pPr>
    </w:p>
    <w:p w14:paraId="2DE42BEA" w14:textId="59161E6D" w:rsidR="00257307" w:rsidRDefault="00572382" w:rsidP="009E6BD7">
      <w:pPr>
        <w:pStyle w:val="Nagwek1"/>
        <w:spacing w:before="0" w:after="0"/>
      </w:pPr>
      <w:r>
        <w:t xml:space="preserve">9. </w:t>
      </w:r>
      <w:r w:rsidR="00257307" w:rsidRPr="00AC5436">
        <w:t>INFORMACJA DLA WYKONAWCÓW POLEGAJĄCYCH NA ZASOBACH podmiotów trzecich</w:t>
      </w:r>
    </w:p>
    <w:p w14:paraId="0979100D" w14:textId="77777777" w:rsidR="00860255" w:rsidRDefault="00257307" w:rsidP="009E6BD7">
      <w:pPr>
        <w:pStyle w:val="Nagwek2"/>
        <w:numPr>
          <w:ilvl w:val="0"/>
          <w:numId w:val="23"/>
        </w:numPr>
        <w:spacing w:before="0" w:after="0" w:line="252" w:lineRule="auto"/>
      </w:pPr>
      <w:r>
        <w:t>Wykonawca, w celu potwierdzenia spełnienia warunków udziału w postępowaniu, może polegać na zdolnościach technicznych lub zawodowych lub sytuacji finansowej lub ekonomicznej podmiotów trzecich, na zasadach określonych w art. 118–123 ustawy Pzp.</w:t>
      </w:r>
    </w:p>
    <w:p w14:paraId="24E36D4C" w14:textId="3D9147B7" w:rsidR="00257307" w:rsidRDefault="00257307" w:rsidP="009E6BD7">
      <w:pPr>
        <w:pStyle w:val="Nagwek2"/>
        <w:numPr>
          <w:ilvl w:val="0"/>
          <w:numId w:val="23"/>
        </w:numPr>
        <w:spacing w:before="0" w:after="0" w:line="252" w:lineRule="auto"/>
      </w:pPr>
      <w:r>
        <w:t>Wykonawca, który polega na zdolnościach lub sytuacji podmiotów udostępniających zasoby, zobowiązany jest:</w:t>
      </w:r>
    </w:p>
    <w:p w14:paraId="43E4BD59" w14:textId="77777777" w:rsidR="00257307" w:rsidRDefault="00257307" w:rsidP="009E6BD7">
      <w:pPr>
        <w:pStyle w:val="Nagwek2"/>
        <w:numPr>
          <w:ilvl w:val="0"/>
          <w:numId w:val="4"/>
        </w:numPr>
        <w:spacing w:before="0" w:after="0" w:line="252" w:lineRule="auto"/>
      </w:pPr>
      <w:r w:rsidRPr="001652FC">
        <w:rPr>
          <w:b/>
        </w:rPr>
        <w:t>złożyć wraz z ofertą</w:t>
      </w:r>
      <w: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3940D6C6" w14:textId="77777777" w:rsidR="00257307" w:rsidRDefault="00257307" w:rsidP="009E6BD7">
      <w:pPr>
        <w:pStyle w:val="Nagwek2"/>
        <w:numPr>
          <w:ilvl w:val="0"/>
          <w:numId w:val="5"/>
        </w:numPr>
        <w:spacing w:before="0" w:after="0" w:line="252" w:lineRule="auto"/>
      </w:pPr>
      <w:r>
        <w:t>zakres dostępnych Wykonawcy zasobów podmiotu udostępniającego zasoby;</w:t>
      </w:r>
    </w:p>
    <w:p w14:paraId="077C42CC" w14:textId="77777777" w:rsidR="00257307" w:rsidRDefault="00257307" w:rsidP="009E6BD7">
      <w:pPr>
        <w:pStyle w:val="Nagwek2"/>
        <w:numPr>
          <w:ilvl w:val="0"/>
          <w:numId w:val="5"/>
        </w:numPr>
        <w:spacing w:before="0" w:after="0" w:line="252" w:lineRule="auto"/>
      </w:pPr>
      <w:r>
        <w:t>sposób i okres udostępnienia Wykonawcy i wykorzystania przez niego zasobów podmiotu udostępniającego te zasoby przy wykonywaniu zamówienia;</w:t>
      </w:r>
    </w:p>
    <w:p w14:paraId="451B4FEB" w14:textId="77777777" w:rsidR="00257307" w:rsidRDefault="00257307" w:rsidP="009E6BD7">
      <w:pPr>
        <w:pStyle w:val="Nagwek2"/>
        <w:numPr>
          <w:ilvl w:val="0"/>
          <w:numId w:val="5"/>
        </w:numPr>
        <w:spacing w:before="0" w:after="0" w:line="252" w:lineRule="auto"/>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D5D2F9" w14:textId="5C81DB1F" w:rsidR="00257307" w:rsidRDefault="00257307" w:rsidP="009E6BD7">
      <w:pPr>
        <w:pStyle w:val="Nagwek2"/>
        <w:numPr>
          <w:ilvl w:val="0"/>
          <w:numId w:val="4"/>
        </w:numPr>
        <w:spacing w:before="0" w:after="0" w:line="252" w:lineRule="auto"/>
      </w:pPr>
      <w:r>
        <w:t xml:space="preserve">złożyć wraz z ofertą ”Oświadczenie o niepodleganiu wykluczeniu oraz spełnianiu warunków”, </w:t>
      </w:r>
      <w:r w:rsidRPr="00361D3A">
        <w:rPr>
          <w:u w:val="single"/>
        </w:rPr>
        <w:t>podmiotu udostępniającego zasoby</w:t>
      </w:r>
      <w:r>
        <w:t>, potwierdzające brak podstaw wykluczenia tego podmiotu oraz odpowiednio spełnianie warunków udziału w</w:t>
      </w:r>
      <w:r w:rsidR="00823380">
        <w:t> </w:t>
      </w:r>
      <w:r>
        <w:t xml:space="preserve">postępowaniu, w zakresie, w jakim Wykonawca powołuje się na jego zasoby. </w:t>
      </w:r>
    </w:p>
    <w:p w14:paraId="7D0B63CF" w14:textId="2446038B" w:rsidR="00257307" w:rsidRPr="00820DA1" w:rsidRDefault="00257307" w:rsidP="009E6BD7">
      <w:pPr>
        <w:pStyle w:val="Nagwek2"/>
        <w:numPr>
          <w:ilvl w:val="0"/>
          <w:numId w:val="4"/>
        </w:numPr>
        <w:spacing w:before="0" w:after="0" w:line="252" w:lineRule="auto"/>
        <w:rPr>
          <w:i/>
          <w:color w:val="FF0000"/>
        </w:rPr>
      </w:pPr>
      <w:r>
        <w:t>przedstawić na żądanie Zamawiającego podmiotowe środki dowodowe, określone w</w:t>
      </w:r>
      <w:bookmarkStart w:id="11" w:name="_Hlk61201418"/>
      <w:r w:rsidR="00823380">
        <w:t> </w:t>
      </w:r>
      <w:r w:rsidR="005C7AD4" w:rsidRPr="00A7566D">
        <w:rPr>
          <w:b/>
          <w:color w:val="auto"/>
        </w:rPr>
        <w:t xml:space="preserve">Rozdziale 8 ust. 2 </w:t>
      </w:r>
      <w:r w:rsidRPr="00A7566D">
        <w:rPr>
          <w:b/>
          <w:color w:val="auto"/>
        </w:rPr>
        <w:t xml:space="preserve">pkt </w:t>
      </w:r>
      <w:r w:rsidR="00C12794" w:rsidRPr="00A7566D">
        <w:rPr>
          <w:b/>
          <w:color w:val="auto"/>
        </w:rPr>
        <w:t>1)</w:t>
      </w:r>
      <w:r w:rsidRPr="00A7566D">
        <w:rPr>
          <w:color w:val="auto"/>
        </w:rPr>
        <w:t xml:space="preserve"> </w:t>
      </w:r>
      <w:bookmarkEnd w:id="11"/>
      <w:r>
        <w:t>SWZ, dotyczące tych podmiotów, na potwierdzenie, że nie zachodzą wobec nich podstawy wykluczenia z postępowania.</w:t>
      </w:r>
      <w:r w:rsidR="00820DA1">
        <w:t xml:space="preserve"> </w:t>
      </w:r>
    </w:p>
    <w:p w14:paraId="353D0DD3" w14:textId="5C29F2DB" w:rsidR="00251F1A" w:rsidRDefault="00257307" w:rsidP="009E6BD7">
      <w:pPr>
        <w:pStyle w:val="Nagwek2"/>
        <w:numPr>
          <w:ilvl w:val="0"/>
          <w:numId w:val="24"/>
        </w:numPr>
        <w:spacing w:before="0" w:after="0" w:line="252" w:lineRule="auto"/>
      </w:pPr>
      <w:r>
        <w:lastRenderedPageBreak/>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t>
      </w:r>
      <w:r w:rsidRPr="00510438">
        <w:t xml:space="preserve">Wykonawcy </w:t>
      </w:r>
      <w:r w:rsidRPr="00762182">
        <w:t xml:space="preserve">w </w:t>
      </w:r>
      <w:r w:rsidR="00762182" w:rsidRPr="00A7566D">
        <w:rPr>
          <w:b/>
          <w:color w:val="auto"/>
        </w:rPr>
        <w:t>Rozdziale 7</w:t>
      </w:r>
      <w:r w:rsidRPr="00A7566D">
        <w:rPr>
          <w:color w:val="auto"/>
        </w:rPr>
        <w:t xml:space="preserve"> </w:t>
      </w:r>
      <w:r w:rsidRPr="00510438">
        <w:t>niniejszej</w:t>
      </w:r>
      <w:r>
        <w:t xml:space="preserve"> SWZ.</w:t>
      </w:r>
    </w:p>
    <w:p w14:paraId="74DFF8BF" w14:textId="312DB5E9" w:rsidR="001350D3" w:rsidRDefault="00257307" w:rsidP="009E6BD7">
      <w:pPr>
        <w:pStyle w:val="Nagwek2"/>
        <w:numPr>
          <w:ilvl w:val="0"/>
          <w:numId w:val="24"/>
        </w:numPr>
        <w:spacing w:before="0" w:after="0" w:line="252" w:lineRule="auto"/>
      </w:pPr>
      <w:r>
        <w:t>Jeżeli zdolności techniczne lub zawodowe, sytuacja ekonomiczna lub finansowa podmiotu udostępniającego zasoby nie potwierdzą spełniania przez Wykonawcę warunków udziału w</w:t>
      </w:r>
      <w:r w:rsidR="0040341D">
        <w:t> </w:t>
      </w:r>
      <w:r>
        <w:t>postępowaniu lub zajdą wobec tego podmiotu podstawy wykluczenia, Zamawiający za</w:t>
      </w:r>
      <w:r w:rsidR="00E2318F">
        <w:t>ż</w:t>
      </w:r>
      <w:r>
        <w:t>ąda, aby Wykonawca w terminie określonym przez Zamawiającego zastąpił ten podmiot innym podmiotem lub podmiotami albo wykazał, że samodzielnie spełnia warunki udziału w</w:t>
      </w:r>
      <w:r w:rsidR="00A7566D">
        <w:t> </w:t>
      </w:r>
      <w:r>
        <w:t>postępowaniu.</w:t>
      </w:r>
    </w:p>
    <w:p w14:paraId="41A88B2E" w14:textId="77777777" w:rsidR="00C41FC9" w:rsidRDefault="00C41FC9" w:rsidP="00C41FC9">
      <w:pPr>
        <w:pStyle w:val="Nagwek2"/>
        <w:spacing w:before="0" w:after="0" w:line="252" w:lineRule="auto"/>
        <w:ind w:left="357"/>
      </w:pPr>
    </w:p>
    <w:p w14:paraId="4F56B437" w14:textId="31C79E1B" w:rsidR="001350D3" w:rsidRDefault="00657CF5" w:rsidP="009E6BD7">
      <w:pPr>
        <w:pStyle w:val="Nagwek1"/>
        <w:spacing w:before="0" w:after="0"/>
      </w:pPr>
      <w:r>
        <w:t xml:space="preserve">10. </w:t>
      </w:r>
      <w:r w:rsidR="001350D3" w:rsidRPr="00122F89">
        <w:t>INFORMACJA DLA WYKONAWCÓW zamierzających powierzyć wykonanie części zamówienia podwykonawcom</w:t>
      </w:r>
    </w:p>
    <w:p w14:paraId="4156514A" w14:textId="5B655F06" w:rsidR="00E352C6" w:rsidRDefault="001350D3" w:rsidP="009E6BD7">
      <w:pPr>
        <w:pStyle w:val="Nagwek2"/>
        <w:numPr>
          <w:ilvl w:val="0"/>
          <w:numId w:val="25"/>
        </w:numPr>
        <w:spacing w:before="0" w:after="0" w:line="252" w:lineRule="auto"/>
      </w:pPr>
      <w:r>
        <w:t xml:space="preserve">Wykonawca może powierzyć wykonanie części zamówienia Podwykonawcom. </w:t>
      </w:r>
    </w:p>
    <w:p w14:paraId="5AFB46C4" w14:textId="22CB5F78" w:rsidR="005D0AE1" w:rsidRPr="005D0AE1" w:rsidRDefault="005D0AE1" w:rsidP="009E6BD7">
      <w:pPr>
        <w:pStyle w:val="Nagwek2"/>
        <w:numPr>
          <w:ilvl w:val="0"/>
          <w:numId w:val="25"/>
        </w:numPr>
        <w:spacing w:before="0" w:after="0" w:line="252" w:lineRule="auto"/>
        <w:rPr>
          <w:color w:val="FF0000"/>
        </w:rPr>
      </w:pPr>
      <w:r w:rsidRPr="00C60B62">
        <w:t>Podwykonawca musi spełniać wszelkie wymagania określone w niniejszej SWZ oraz umo</w:t>
      </w:r>
      <w:r w:rsidR="0066431F">
        <w:t>wie</w:t>
      </w:r>
      <w:r w:rsidR="007C1194" w:rsidRPr="00C60B62">
        <w:t>, któr</w:t>
      </w:r>
      <w:r w:rsidR="0066431F">
        <w:t>ej</w:t>
      </w:r>
      <w:r w:rsidR="007C1194" w:rsidRPr="00C60B62">
        <w:t xml:space="preserve"> wzór stanowi </w:t>
      </w:r>
      <w:r w:rsidR="007C1194" w:rsidRPr="00673CBE">
        <w:rPr>
          <w:b/>
          <w:color w:val="auto"/>
        </w:rPr>
        <w:t xml:space="preserve">Załącznik Nr </w:t>
      </w:r>
      <w:r w:rsidR="00673CBE" w:rsidRPr="00673CBE">
        <w:rPr>
          <w:b/>
          <w:color w:val="auto"/>
        </w:rPr>
        <w:t>9</w:t>
      </w:r>
      <w:r w:rsidR="007C1194" w:rsidRPr="00673CBE">
        <w:rPr>
          <w:b/>
          <w:color w:val="auto"/>
        </w:rPr>
        <w:t xml:space="preserve"> do SWZ</w:t>
      </w:r>
      <w:r w:rsidRPr="00C60B62">
        <w:t>, które dotyczą samego Wykonawcy.</w:t>
      </w:r>
    </w:p>
    <w:p w14:paraId="20C0FA5A" w14:textId="5E42F926" w:rsidR="00E352C6" w:rsidRDefault="001350D3" w:rsidP="009E6BD7">
      <w:pPr>
        <w:pStyle w:val="Nagwek2"/>
        <w:numPr>
          <w:ilvl w:val="0"/>
          <w:numId w:val="25"/>
        </w:numPr>
        <w:spacing w:before="0" w:after="0" w:line="252" w:lineRule="auto"/>
      </w:pPr>
      <w:r>
        <w:t>Zamawiający żąda, aby przed przystąpieniem do wykonania zamówienia Wykonawca, podał nazwy, dane kontaktowe oraz przedstawicieli, Podwykonawców zaangażowanych w</w:t>
      </w:r>
      <w:r w:rsidR="00A7566D">
        <w:t> </w:t>
      </w:r>
      <w:r>
        <w:t>realizację zamówienia, jeżeli są już znani.</w:t>
      </w:r>
    </w:p>
    <w:p w14:paraId="4FE48435" w14:textId="169C8683" w:rsidR="00257307" w:rsidRPr="00C41FC9" w:rsidRDefault="001350D3" w:rsidP="009E6BD7">
      <w:pPr>
        <w:pStyle w:val="Nagwek2"/>
        <w:numPr>
          <w:ilvl w:val="0"/>
          <w:numId w:val="25"/>
        </w:numPr>
        <w:spacing w:before="0" w:after="0" w:line="252" w:lineRule="auto"/>
      </w:pPr>
      <w:r>
        <w:t>Wykonawca jest obowiązany zawiadomić Zamawiającego o wszelkich zmianach w</w:t>
      </w:r>
      <w:r w:rsidR="00A7566D">
        <w:t> </w:t>
      </w:r>
      <w:r>
        <w:t>odniesieniu do informacji, o których mowa w zdaniu pierwszym, w trakcie realizacji zamówienia, a także przekazać wymagane informacje na temat nowych Podwykonawców, którym w późniejszym okresie zamierza powierzyć realizację zamówienia.</w:t>
      </w:r>
      <w:r w:rsidRPr="00E352C6">
        <w:rPr>
          <w:rFonts w:ascii="Calibri" w:hAnsi="Calibri"/>
        </w:rPr>
        <w:t xml:space="preserve"> </w:t>
      </w:r>
    </w:p>
    <w:p w14:paraId="0DE0FCDA" w14:textId="77777777" w:rsidR="00C41FC9" w:rsidRPr="00E352C6" w:rsidRDefault="00C41FC9" w:rsidP="00C41FC9">
      <w:pPr>
        <w:pStyle w:val="Nagwek2"/>
        <w:spacing w:before="0" w:after="0" w:line="252" w:lineRule="auto"/>
        <w:ind w:left="360"/>
      </w:pPr>
    </w:p>
    <w:p w14:paraId="0CB0B6C8" w14:textId="0AE65F46" w:rsidR="001350D3" w:rsidRDefault="00CE1C9B" w:rsidP="009E6BD7">
      <w:pPr>
        <w:pStyle w:val="Nagwek1"/>
        <w:spacing w:before="0" w:after="0"/>
      </w:pPr>
      <w:r>
        <w:t xml:space="preserve">11. </w:t>
      </w:r>
      <w:r w:rsidR="001350D3" w:rsidRPr="009D4C87">
        <w:t>Informacja dla wykonawców wspólnie ubiegających się o</w:t>
      </w:r>
      <w:r w:rsidR="0040341D">
        <w:t> </w:t>
      </w:r>
      <w:r w:rsidR="001350D3" w:rsidRPr="009D4C87">
        <w:t>udzielenie zamówienia</w:t>
      </w:r>
    </w:p>
    <w:p w14:paraId="42FFEE20" w14:textId="585B5138" w:rsidR="00811518" w:rsidRDefault="001350D3" w:rsidP="009E6BD7">
      <w:pPr>
        <w:pStyle w:val="Nagwek2"/>
        <w:numPr>
          <w:ilvl w:val="0"/>
          <w:numId w:val="26"/>
        </w:numPr>
        <w:spacing w:before="0" w:after="0" w:line="252" w:lineRule="auto"/>
      </w:pPr>
      <w:r>
        <w:t>Wykonawcy mogą wspólnie ubiegać się o udzielenie zamówienia. W takim przypadku Wykonawcy zobowiązani są do ustanowienia pełnomocnika do reprezentowania ich w</w:t>
      </w:r>
      <w:r w:rsidR="00A7566D">
        <w:t> </w:t>
      </w:r>
      <w:r>
        <w:t>postępowaniu o udzielenie zamówienia albo do reprezentowania w postępowaniu i</w:t>
      </w:r>
      <w:r w:rsidR="00A7566D">
        <w:t> </w:t>
      </w:r>
      <w:r>
        <w:t>zawarcia umowy w sprawie zamówienia publicznego.</w:t>
      </w:r>
    </w:p>
    <w:p w14:paraId="040F64DC" w14:textId="30C65036" w:rsidR="001350D3" w:rsidRDefault="001350D3" w:rsidP="009E6BD7">
      <w:pPr>
        <w:pStyle w:val="Nagwek2"/>
        <w:numPr>
          <w:ilvl w:val="0"/>
          <w:numId w:val="26"/>
        </w:numPr>
        <w:spacing w:before="0" w:after="0" w:line="252" w:lineRule="auto"/>
      </w:pPr>
      <w:r>
        <w:t>Pełnomocnictwo należy dołączyć do oferty i powinno ono zawierać w szczególności wskazanie:</w:t>
      </w:r>
    </w:p>
    <w:p w14:paraId="5D9CF0B6" w14:textId="77777777" w:rsidR="001350D3" w:rsidRDefault="001350D3" w:rsidP="009E6BD7">
      <w:pPr>
        <w:pStyle w:val="Nagwek2"/>
        <w:numPr>
          <w:ilvl w:val="0"/>
          <w:numId w:val="6"/>
        </w:numPr>
        <w:spacing w:before="0" w:after="0" w:line="252" w:lineRule="auto"/>
      </w:pPr>
      <w:r>
        <w:t>postępowania o udzielenie zamówienie publicznego, którego dotyczy;</w:t>
      </w:r>
    </w:p>
    <w:p w14:paraId="68CB5712" w14:textId="77777777" w:rsidR="001350D3" w:rsidRDefault="001350D3" w:rsidP="009E6BD7">
      <w:pPr>
        <w:pStyle w:val="Nagwek2"/>
        <w:numPr>
          <w:ilvl w:val="0"/>
          <w:numId w:val="6"/>
        </w:numPr>
        <w:spacing w:before="0" w:after="0" w:line="252" w:lineRule="auto"/>
      </w:pPr>
      <w:r>
        <w:t>wszystkich Wykonawców ubiegających się wspólnie o udzielenie zamówienia;</w:t>
      </w:r>
    </w:p>
    <w:p w14:paraId="5BD84F63" w14:textId="77777777" w:rsidR="001350D3" w:rsidRDefault="001350D3" w:rsidP="009E6BD7">
      <w:pPr>
        <w:pStyle w:val="Nagwek2"/>
        <w:numPr>
          <w:ilvl w:val="0"/>
          <w:numId w:val="6"/>
        </w:numPr>
        <w:spacing w:before="0" w:after="0" w:line="252" w:lineRule="auto"/>
      </w:pPr>
      <w:r>
        <w:t>ustanowionego pełnomocnika oraz zakresu jego  umocowania.</w:t>
      </w:r>
    </w:p>
    <w:p w14:paraId="56BE2AC2" w14:textId="2DADD742" w:rsidR="00361D3A" w:rsidRDefault="001350D3" w:rsidP="009E6BD7">
      <w:pPr>
        <w:pStyle w:val="Nagwek2"/>
        <w:numPr>
          <w:ilvl w:val="0"/>
          <w:numId w:val="27"/>
        </w:numPr>
        <w:spacing w:before="0" w:after="0" w:line="252" w:lineRule="auto"/>
      </w:pPr>
      <w:r>
        <w:t xml:space="preserve">W przypadku wspólnego ubiegania się o zamówienie przez Wykonawców, dokument ”Oświadczenia o niepodleganiu wykluczeniu oraz spełnianiu warunków udziału”, o którym mowa </w:t>
      </w:r>
      <w:r w:rsidRPr="00A7566D">
        <w:rPr>
          <w:b/>
          <w:color w:val="auto"/>
        </w:rPr>
        <w:t xml:space="preserve">w </w:t>
      </w:r>
      <w:r w:rsidR="0042350D" w:rsidRPr="00A7566D">
        <w:rPr>
          <w:b/>
          <w:color w:val="auto"/>
        </w:rPr>
        <w:t xml:space="preserve">Rozdziale 8 ust. 1 pkt 1 </w:t>
      </w:r>
      <w:r w:rsidRPr="00510438">
        <w:t xml:space="preserve">SWZ, </w:t>
      </w:r>
      <w:r w:rsidRPr="00361D3A">
        <w:rPr>
          <w:u w:val="single"/>
        </w:rPr>
        <w:t>składa każdy z Wykonawców</w:t>
      </w:r>
      <w:r>
        <w:t xml:space="preserve"> wspólnie ubiegających się o zamówienie. Oświadczenia te potwierdzają brak podstaw wykluczenia oraz spełnianie warunków udziału w postępowaniu w zakresie, w jakim każdy z</w:t>
      </w:r>
      <w:r w:rsidR="008D6E8E">
        <w:t> </w:t>
      </w:r>
      <w:r>
        <w:t>Wykonawców wykazuje spełnianie warunków udziału w postępowaniu.</w:t>
      </w:r>
    </w:p>
    <w:p w14:paraId="1C44C8C5" w14:textId="0127D5BF" w:rsidR="00361D3A" w:rsidRDefault="00334040" w:rsidP="009E6BD7">
      <w:pPr>
        <w:pStyle w:val="Nagwek2"/>
        <w:numPr>
          <w:ilvl w:val="0"/>
          <w:numId w:val="27"/>
        </w:numPr>
        <w:spacing w:before="0" w:after="0" w:line="252" w:lineRule="auto"/>
      </w:pPr>
      <w:r w:rsidRPr="00361D3A">
        <w:t>Zgodnie z art. 117 ust. 4 ustawy Pzp Wykonawcy wspólnie ubiegający się o udzielenie zamówienia dołączają do oferty oświadczenie, z którego wynika, które roboty budowlane, dostawy lub usługi wykonają poszczególni wykonawcy.</w:t>
      </w:r>
    </w:p>
    <w:p w14:paraId="703FC0E6" w14:textId="77777777" w:rsidR="008D6E8E" w:rsidRPr="00361D3A" w:rsidRDefault="008D6E8E" w:rsidP="009E6BD7">
      <w:pPr>
        <w:pStyle w:val="Nagwek2"/>
        <w:spacing w:before="0" w:after="0" w:line="252" w:lineRule="auto"/>
        <w:ind w:left="360"/>
      </w:pPr>
    </w:p>
    <w:p w14:paraId="54DDF6A6" w14:textId="7094389C" w:rsidR="001350D3" w:rsidRDefault="00E626D2" w:rsidP="009E6BD7">
      <w:pPr>
        <w:pStyle w:val="Nagwek1"/>
        <w:spacing w:before="0" w:after="0"/>
      </w:pPr>
      <w:r>
        <w:t xml:space="preserve">12. </w:t>
      </w:r>
      <w:r w:rsidR="001350D3" w:rsidRPr="00204700">
        <w:t>Informacje o sposobie porozumiewania się zamawiającego z</w:t>
      </w:r>
      <w:r w:rsidR="00B226C8">
        <w:t> </w:t>
      </w:r>
      <w:r w:rsidR="001350D3" w:rsidRPr="00204700">
        <w:t>Wykonawcami</w:t>
      </w:r>
      <w:bookmarkEnd w:id="10"/>
    </w:p>
    <w:p w14:paraId="2F27BDAF" w14:textId="51B2DADB" w:rsidR="000A6D22" w:rsidRPr="00166D38" w:rsidRDefault="00B516E2" w:rsidP="009E6BD7">
      <w:pPr>
        <w:pStyle w:val="Akapitzlist"/>
        <w:numPr>
          <w:ilvl w:val="0"/>
          <w:numId w:val="28"/>
        </w:numPr>
        <w:spacing w:after="0" w:line="252" w:lineRule="auto"/>
        <w:jc w:val="both"/>
        <w:rPr>
          <w:rFonts w:ascii="Arial" w:hAnsi="Arial" w:cs="Arial"/>
          <w:u w:val="single"/>
        </w:rPr>
      </w:pPr>
      <w:r w:rsidRPr="00166D38">
        <w:rPr>
          <w:rFonts w:ascii="Arial" w:eastAsia="MS Mincho" w:hAnsi="Arial" w:cs="Arial"/>
        </w:rPr>
        <w:t>Postępowanie prowadzone jest w języku polskim</w:t>
      </w:r>
      <w:r w:rsidR="008A4A1B" w:rsidRPr="00166D38">
        <w:rPr>
          <w:rFonts w:ascii="Arial" w:eastAsia="MS Mincho" w:hAnsi="Arial" w:cs="Arial"/>
        </w:rPr>
        <w:t xml:space="preserve">, przy użyciu środków komunikacji elektronicznej </w:t>
      </w:r>
      <w:r w:rsidRPr="00166D38">
        <w:rPr>
          <w:rFonts w:ascii="Arial" w:eastAsia="MS Mincho" w:hAnsi="Arial" w:cs="Arial"/>
        </w:rPr>
        <w:t xml:space="preserve">za pośrednictwem </w:t>
      </w:r>
      <w:hyperlink r:id="rId14" w:history="1">
        <w:r w:rsidRPr="00166D38">
          <w:rPr>
            <w:rStyle w:val="Hipercze"/>
            <w:rFonts w:ascii="Arial" w:hAnsi="Arial" w:cs="Arial"/>
          </w:rPr>
          <w:t>platformazakupowa.pl</w:t>
        </w:r>
      </w:hyperlink>
      <w:r w:rsidRPr="00166D38">
        <w:rPr>
          <w:rStyle w:val="Hipercze"/>
          <w:rFonts w:ascii="Arial" w:hAnsi="Arial" w:cs="Arial"/>
          <w:u w:val="none"/>
        </w:rPr>
        <w:t xml:space="preserve"> </w:t>
      </w:r>
      <w:r w:rsidR="0018355C" w:rsidRPr="00166D38">
        <w:rPr>
          <w:rStyle w:val="Hipercze"/>
          <w:rFonts w:ascii="Arial" w:hAnsi="Arial" w:cs="Arial"/>
          <w:color w:val="auto"/>
          <w:u w:val="none"/>
        </w:rPr>
        <w:t xml:space="preserve">(zwanej dalej jako </w:t>
      </w:r>
      <w:r w:rsidR="0018355C" w:rsidRPr="00166D38">
        <w:rPr>
          <w:rStyle w:val="Hipercze"/>
          <w:rFonts w:ascii="Arial" w:hAnsi="Arial" w:cs="Arial"/>
          <w:b/>
          <w:color w:val="auto"/>
          <w:u w:val="none"/>
        </w:rPr>
        <w:t>„Platforma”</w:t>
      </w:r>
      <w:r w:rsidR="0018355C" w:rsidRPr="00166D38">
        <w:rPr>
          <w:rStyle w:val="Hipercze"/>
          <w:rFonts w:ascii="Arial" w:hAnsi="Arial" w:cs="Arial"/>
          <w:color w:val="auto"/>
          <w:u w:val="none"/>
        </w:rPr>
        <w:t xml:space="preserve">) </w:t>
      </w:r>
      <w:r w:rsidRPr="00166D38">
        <w:rPr>
          <w:rFonts w:ascii="Arial" w:eastAsia="MS Mincho" w:hAnsi="Arial" w:cs="Arial"/>
        </w:rPr>
        <w:t xml:space="preserve">pod adresem: </w:t>
      </w:r>
      <w:hyperlink r:id="rId15" w:history="1">
        <w:r w:rsidR="0099156D" w:rsidRPr="00166D38">
          <w:rPr>
            <w:rStyle w:val="Hipercze"/>
            <w:rFonts w:ascii="Arial" w:hAnsi="Arial" w:cs="Arial"/>
          </w:rPr>
          <w:t>https://platformazakupowa.pl/pn/szpital_kutno</w:t>
        </w:r>
      </w:hyperlink>
      <w:bookmarkStart w:id="12" w:name="_Hlk37863747"/>
    </w:p>
    <w:p w14:paraId="65CF9D2A" w14:textId="7B02A2AD" w:rsidR="00651BCF" w:rsidRPr="00166D38" w:rsidRDefault="001350D3" w:rsidP="009E6BD7">
      <w:pPr>
        <w:pStyle w:val="Akapitzlist"/>
        <w:numPr>
          <w:ilvl w:val="0"/>
          <w:numId w:val="28"/>
        </w:numPr>
        <w:spacing w:after="0" w:line="252" w:lineRule="auto"/>
        <w:jc w:val="both"/>
        <w:rPr>
          <w:rFonts w:ascii="Arial" w:hAnsi="Arial" w:cs="Arial"/>
          <w:u w:val="single"/>
        </w:rPr>
      </w:pPr>
      <w:r w:rsidRPr="00166D38">
        <w:rPr>
          <w:rFonts w:ascii="Arial" w:hAnsi="Arial" w:cs="Arial"/>
        </w:rPr>
        <w:t>Korzystanie z Platformy przez Wykonawcę jest bezpłatne</w:t>
      </w:r>
      <w:bookmarkEnd w:id="12"/>
      <w:r w:rsidRPr="00166D38">
        <w:rPr>
          <w:rFonts w:ascii="Arial" w:hAnsi="Arial" w:cs="Arial"/>
        </w:rPr>
        <w:t>.</w:t>
      </w:r>
      <w:bookmarkStart w:id="13" w:name="_Hlk37863807"/>
    </w:p>
    <w:p w14:paraId="0B5CD17F" w14:textId="68CC347E" w:rsidR="001D28AB" w:rsidRPr="00166D38" w:rsidRDefault="00651BCF" w:rsidP="009E6BD7">
      <w:pPr>
        <w:pStyle w:val="Akapitzlist"/>
        <w:numPr>
          <w:ilvl w:val="0"/>
          <w:numId w:val="28"/>
        </w:numPr>
        <w:spacing w:after="0" w:line="252" w:lineRule="auto"/>
        <w:jc w:val="both"/>
        <w:rPr>
          <w:rFonts w:ascii="Arial" w:hAnsi="Arial" w:cs="Arial"/>
          <w:u w:val="single"/>
        </w:rPr>
      </w:pPr>
      <w:r w:rsidRPr="00166D38">
        <w:rPr>
          <w:rFonts w:ascii="Arial" w:hAnsi="Arial" w:cs="Arial"/>
        </w:rPr>
        <w:lastRenderedPageBreak/>
        <w:t xml:space="preserve">Komunikacja w postępowaniu między Zamawiającym a Wykonawcami, w tym </w:t>
      </w:r>
      <w:r w:rsidR="00A3343C" w:rsidRPr="00166D38">
        <w:rPr>
          <w:rFonts w:ascii="Arial" w:hAnsi="Arial" w:cs="Arial"/>
        </w:rPr>
        <w:t xml:space="preserve">składanie ofert, </w:t>
      </w:r>
      <w:r w:rsidRPr="00166D38">
        <w:rPr>
          <w:rFonts w:ascii="Arial" w:hAnsi="Arial" w:cs="Arial"/>
        </w:rPr>
        <w:t>oświadcze</w:t>
      </w:r>
      <w:r w:rsidR="00A3343C" w:rsidRPr="00166D38">
        <w:rPr>
          <w:rFonts w:ascii="Arial" w:hAnsi="Arial" w:cs="Arial"/>
        </w:rPr>
        <w:t>ń</w:t>
      </w:r>
      <w:r w:rsidRPr="00166D38">
        <w:rPr>
          <w:rFonts w:ascii="Arial" w:hAnsi="Arial" w:cs="Arial"/>
        </w:rPr>
        <w:t>, wniosk</w:t>
      </w:r>
      <w:r w:rsidR="00A3343C" w:rsidRPr="00166D38">
        <w:rPr>
          <w:rFonts w:ascii="Arial" w:hAnsi="Arial" w:cs="Arial"/>
        </w:rPr>
        <w:t>ów</w:t>
      </w:r>
      <w:r w:rsidRPr="00166D38">
        <w:rPr>
          <w:rFonts w:ascii="Arial" w:hAnsi="Arial" w:cs="Arial"/>
        </w:rPr>
        <w:t>, zawiadomie</w:t>
      </w:r>
      <w:r w:rsidR="00A3343C" w:rsidRPr="00166D38">
        <w:rPr>
          <w:rFonts w:ascii="Arial" w:hAnsi="Arial" w:cs="Arial"/>
        </w:rPr>
        <w:t>ń</w:t>
      </w:r>
      <w:r w:rsidRPr="00166D38">
        <w:rPr>
          <w:rFonts w:ascii="Arial" w:hAnsi="Arial" w:cs="Arial"/>
        </w:rPr>
        <w:t xml:space="preserve"> oraz informacj</w:t>
      </w:r>
      <w:r w:rsidR="001D28AB" w:rsidRPr="00166D38">
        <w:rPr>
          <w:rFonts w:ascii="Arial" w:hAnsi="Arial" w:cs="Arial"/>
        </w:rPr>
        <w:t>i</w:t>
      </w:r>
      <w:r w:rsidRPr="00166D38">
        <w:rPr>
          <w:rFonts w:ascii="Arial" w:hAnsi="Arial" w:cs="Arial"/>
        </w:rPr>
        <w:t xml:space="preserve">, </w:t>
      </w:r>
      <w:r w:rsidR="001D28AB" w:rsidRPr="00166D38">
        <w:rPr>
          <w:rFonts w:ascii="Arial" w:hAnsi="Arial" w:cs="Arial"/>
        </w:rPr>
        <w:t>odbywa się</w:t>
      </w:r>
      <w:r w:rsidRPr="00166D38">
        <w:rPr>
          <w:rFonts w:ascii="Arial" w:hAnsi="Arial" w:cs="Arial"/>
        </w:rPr>
        <w:t xml:space="preserve"> za pośrednictwem </w:t>
      </w:r>
      <w:r w:rsidR="001D28AB" w:rsidRPr="00166D38">
        <w:rPr>
          <w:rFonts w:ascii="Arial" w:hAnsi="Arial" w:cs="Arial"/>
        </w:rPr>
        <w:t xml:space="preserve">Platformy </w:t>
      </w:r>
      <w:r w:rsidRPr="00166D38">
        <w:rPr>
          <w:rFonts w:ascii="Arial" w:hAnsi="Arial" w:cs="Arial"/>
        </w:rPr>
        <w:t>i formularza „</w:t>
      </w:r>
      <w:r w:rsidRPr="00166D38">
        <w:rPr>
          <w:rFonts w:ascii="Arial" w:hAnsi="Arial" w:cs="Arial"/>
          <w:b/>
          <w:bCs/>
        </w:rPr>
        <w:t xml:space="preserve">Wyślij wiadomość do </w:t>
      </w:r>
      <w:r w:rsidR="009D44C9" w:rsidRPr="00166D38">
        <w:rPr>
          <w:rFonts w:ascii="Arial" w:hAnsi="Arial" w:cs="Arial"/>
          <w:b/>
          <w:bCs/>
        </w:rPr>
        <w:t>Z</w:t>
      </w:r>
      <w:r w:rsidRPr="00166D38">
        <w:rPr>
          <w:rFonts w:ascii="Arial" w:hAnsi="Arial" w:cs="Arial"/>
          <w:b/>
          <w:bCs/>
        </w:rPr>
        <w:t>amawiającego</w:t>
      </w:r>
      <w:r w:rsidRPr="00166D38">
        <w:rPr>
          <w:rFonts w:ascii="Arial" w:hAnsi="Arial" w:cs="Arial"/>
        </w:rPr>
        <w:t>”. </w:t>
      </w:r>
    </w:p>
    <w:p w14:paraId="1FADD4B4" w14:textId="77777777" w:rsidR="001D28AB" w:rsidRPr="00166D38" w:rsidRDefault="00393872" w:rsidP="009E6BD7">
      <w:pPr>
        <w:pStyle w:val="Akapitzlist"/>
        <w:numPr>
          <w:ilvl w:val="0"/>
          <w:numId w:val="28"/>
        </w:numPr>
        <w:spacing w:after="0" w:line="252" w:lineRule="auto"/>
        <w:jc w:val="both"/>
        <w:rPr>
          <w:rFonts w:ascii="Arial" w:hAnsi="Arial" w:cs="Arial"/>
          <w:u w:val="single"/>
        </w:rPr>
      </w:pPr>
      <w:r w:rsidRPr="00166D38">
        <w:rPr>
          <w:rFonts w:ascii="Arial" w:hAnsi="Arial" w:cs="Arial"/>
        </w:rPr>
        <w:t xml:space="preserve">Za datę przekazania (wpływu) oświadczeń, wniosków, zawiadomień oraz informacji przyjmuje się datę ich przesłania za pośrednictwem </w:t>
      </w:r>
      <w:hyperlink r:id="rId16" w:history="1">
        <w:r w:rsidR="001D28AB" w:rsidRPr="00166D38">
          <w:rPr>
            <w:rStyle w:val="Hipercze"/>
            <w:rFonts w:ascii="Arial" w:hAnsi="Arial" w:cs="Arial"/>
            <w:color w:val="auto"/>
            <w:u w:val="none"/>
          </w:rPr>
          <w:t>Platformy</w:t>
        </w:r>
      </w:hyperlink>
      <w:r w:rsidRPr="00166D38">
        <w:rPr>
          <w:rFonts w:ascii="Arial" w:hAnsi="Arial" w:cs="Arial"/>
        </w:rPr>
        <w:t xml:space="preserve"> poprzez kliknięcie przycisku  „Wyślij wiadomość do zamawiającego” po których pojawi się komunikat, że wiadomość została wysłana do </w:t>
      </w:r>
      <w:r w:rsidR="001D28AB" w:rsidRPr="00166D38">
        <w:rPr>
          <w:rFonts w:ascii="Arial" w:hAnsi="Arial" w:cs="Arial"/>
        </w:rPr>
        <w:t>Z</w:t>
      </w:r>
      <w:r w:rsidRPr="00166D38">
        <w:rPr>
          <w:rFonts w:ascii="Arial" w:hAnsi="Arial" w:cs="Arial"/>
        </w:rPr>
        <w:t xml:space="preserve">amawiającego. </w:t>
      </w:r>
    </w:p>
    <w:p w14:paraId="3F29F95F" w14:textId="03A00DFA" w:rsidR="00501FFE" w:rsidRPr="00166D38" w:rsidRDefault="00393872" w:rsidP="009E6BD7">
      <w:pPr>
        <w:pStyle w:val="Akapitzlist"/>
        <w:numPr>
          <w:ilvl w:val="0"/>
          <w:numId w:val="28"/>
        </w:numPr>
        <w:spacing w:after="0" w:line="252" w:lineRule="auto"/>
        <w:jc w:val="both"/>
        <w:rPr>
          <w:rFonts w:ascii="Arial" w:hAnsi="Arial" w:cs="Arial"/>
          <w:u w:val="single"/>
        </w:rPr>
      </w:pPr>
      <w:r w:rsidRPr="00166D38">
        <w:rPr>
          <w:rFonts w:ascii="Arial" w:hAnsi="Arial" w:cs="Arial"/>
        </w:rPr>
        <w:t xml:space="preserve">Zamawiający będzie przekazywał </w:t>
      </w:r>
      <w:r w:rsidR="00501FFE" w:rsidRPr="00166D38">
        <w:rPr>
          <w:rFonts w:ascii="Arial" w:hAnsi="Arial" w:cs="Arial"/>
        </w:rPr>
        <w:t>W</w:t>
      </w:r>
      <w:r w:rsidRPr="00166D38">
        <w:rPr>
          <w:rFonts w:ascii="Arial" w:hAnsi="Arial" w:cs="Arial"/>
        </w:rPr>
        <w:t xml:space="preserve">ykonawcom informacje za pośrednictwem </w:t>
      </w:r>
      <w:r w:rsidR="001D28AB" w:rsidRPr="00166D38">
        <w:rPr>
          <w:rFonts w:ascii="Arial" w:hAnsi="Arial" w:cs="Arial"/>
        </w:rPr>
        <w:t>Platformy</w:t>
      </w:r>
      <w:r w:rsidRPr="00166D38">
        <w:rPr>
          <w:rFonts w:ascii="Arial" w:hAnsi="Arial" w:cs="Arial"/>
        </w:rPr>
        <w:t xml:space="preserve"> Informacje dotyczące odpowiedzi na pytania, zmiany specyfikacji, zmiany terminu składania i</w:t>
      </w:r>
      <w:r w:rsidR="00704EBB">
        <w:rPr>
          <w:rFonts w:ascii="Arial" w:hAnsi="Arial" w:cs="Arial"/>
        </w:rPr>
        <w:t> </w:t>
      </w:r>
      <w:r w:rsidRPr="00166D38">
        <w:rPr>
          <w:rFonts w:ascii="Arial" w:hAnsi="Arial" w:cs="Arial"/>
        </w:rPr>
        <w:t xml:space="preserve">otwarcia ofert Zamawiający będzie zamieszczał na platformie w sekcji </w:t>
      </w:r>
      <w:r w:rsidRPr="00166D38">
        <w:rPr>
          <w:rFonts w:ascii="Arial" w:hAnsi="Arial" w:cs="Arial"/>
          <w:b/>
        </w:rPr>
        <w:t>“Komunikaty”</w:t>
      </w:r>
      <w:r w:rsidRPr="00166D38">
        <w:rPr>
          <w:rFonts w:ascii="Arial" w:hAnsi="Arial" w:cs="Arial"/>
        </w:rPr>
        <w:t xml:space="preserve">. Korespondencja, której zgodnie z obowiązującymi przepisami adresatem jest konkretny Wykonawca, będzie przekazywana za pośrednictwem </w:t>
      </w:r>
      <w:r w:rsidR="00501FFE" w:rsidRPr="00166D38">
        <w:rPr>
          <w:rFonts w:ascii="Arial" w:hAnsi="Arial" w:cs="Arial"/>
        </w:rPr>
        <w:t xml:space="preserve">Platformy </w:t>
      </w:r>
      <w:r w:rsidRPr="00166D38">
        <w:rPr>
          <w:rFonts w:ascii="Arial" w:hAnsi="Arial" w:cs="Arial"/>
        </w:rPr>
        <w:t xml:space="preserve">do konkretnego </w:t>
      </w:r>
      <w:r w:rsidR="00501FFE" w:rsidRPr="00166D38">
        <w:rPr>
          <w:rFonts w:ascii="Arial" w:hAnsi="Arial" w:cs="Arial"/>
        </w:rPr>
        <w:t>W</w:t>
      </w:r>
      <w:r w:rsidRPr="00166D38">
        <w:rPr>
          <w:rFonts w:ascii="Arial" w:hAnsi="Arial" w:cs="Arial"/>
        </w:rPr>
        <w:t>ykonawcy.</w:t>
      </w:r>
    </w:p>
    <w:p w14:paraId="532A2EED" w14:textId="77777777" w:rsidR="00CD469D" w:rsidRPr="00166D38" w:rsidRDefault="00393872" w:rsidP="009E6BD7">
      <w:pPr>
        <w:pStyle w:val="Akapitzlist"/>
        <w:numPr>
          <w:ilvl w:val="0"/>
          <w:numId w:val="28"/>
        </w:numPr>
        <w:spacing w:after="0" w:line="252" w:lineRule="auto"/>
        <w:jc w:val="both"/>
        <w:rPr>
          <w:rFonts w:ascii="Arial" w:hAnsi="Arial" w:cs="Arial"/>
          <w:u w:val="single"/>
        </w:rPr>
      </w:pPr>
      <w:r w:rsidRPr="00166D38">
        <w:rPr>
          <w:rFonts w:ascii="Arial" w:hAnsi="Arial" w:cs="Arial"/>
        </w:rPr>
        <w:t xml:space="preserve">Wykonawca ma obowiązek sprawdzania komunikatów i wiadomości bezpośrednio na </w:t>
      </w:r>
      <w:r w:rsidR="002F0940" w:rsidRPr="00166D38">
        <w:rPr>
          <w:rFonts w:ascii="Arial" w:hAnsi="Arial" w:cs="Arial"/>
        </w:rPr>
        <w:t>Platformie</w:t>
      </w:r>
      <w:r w:rsidRPr="00166D38">
        <w:rPr>
          <w:rFonts w:ascii="Arial" w:hAnsi="Arial" w:cs="Arial"/>
        </w:rPr>
        <w:t xml:space="preserve"> przesłanych przez zamawiającego, gdyż system powiadomień może ulec awarii lub powiadomienie może trafić do folderu SPAM.</w:t>
      </w:r>
    </w:p>
    <w:p w14:paraId="1313246C" w14:textId="24CA7A81" w:rsidR="00CD469D" w:rsidRPr="00166D38" w:rsidRDefault="00CD469D" w:rsidP="009E6BD7">
      <w:pPr>
        <w:pStyle w:val="Akapitzlist"/>
        <w:numPr>
          <w:ilvl w:val="0"/>
          <w:numId w:val="28"/>
        </w:numPr>
        <w:spacing w:after="0" w:line="252" w:lineRule="auto"/>
        <w:jc w:val="both"/>
        <w:rPr>
          <w:rFonts w:ascii="Arial" w:hAnsi="Arial" w:cs="Arial"/>
          <w:u w:val="single"/>
        </w:rPr>
      </w:pPr>
      <w:r w:rsidRPr="00166D38">
        <w:rPr>
          <w:rFonts w:ascii="Arial" w:hAnsi="Arial" w:cs="Arial"/>
        </w:rPr>
        <w:t xml:space="preserve">Zamawiający, zgodnie z § 11 ust. 2 </w:t>
      </w:r>
      <w:r w:rsidR="003C6B94" w:rsidRPr="00166D38">
        <w:rPr>
          <w:rFonts w:ascii="Arial" w:hAnsi="Arial" w:cs="Arial"/>
        </w:rPr>
        <w:t xml:space="preserve">Rozporządzenia </w:t>
      </w:r>
      <w:r w:rsidR="00337CC1" w:rsidRPr="00166D38">
        <w:rPr>
          <w:rFonts w:ascii="Arial" w:hAnsi="Arial" w:cs="Arial"/>
        </w:rPr>
        <w:t>Prezesa Rady Ministrów</w:t>
      </w:r>
      <w:r w:rsidRPr="00166D38">
        <w:rPr>
          <w:rFonts w:ascii="Arial" w:hAnsi="Arial" w:cs="Arial"/>
        </w:rPr>
        <w:t xml:space="preserve"> z dnia 30 grudnia 2020 r. w sprawie sposobu sporządzania i przekazywania informacji oraz wymagań technicznych dla dokumentów elektronicznych oraz środków komunikacji elektronicznej w</w:t>
      </w:r>
      <w:r w:rsidR="00C45636">
        <w:rPr>
          <w:rFonts w:ascii="Arial" w:hAnsi="Arial" w:cs="Arial"/>
        </w:rPr>
        <w:t> </w:t>
      </w:r>
      <w:r w:rsidRPr="00166D38">
        <w:rPr>
          <w:rFonts w:ascii="Arial" w:hAnsi="Arial" w:cs="Arial"/>
        </w:rPr>
        <w:t>postępowaniu o udzielenie zamówienia publicznego lub konkursie zamieszcza wymagania dotyczące specyfikacji połączenia, formatu przesyłanych danych oraz szyfrowania i</w:t>
      </w:r>
      <w:r w:rsidR="00A7566D" w:rsidRPr="00166D38">
        <w:rPr>
          <w:rFonts w:ascii="Arial" w:hAnsi="Arial" w:cs="Arial"/>
        </w:rPr>
        <w:t> </w:t>
      </w:r>
      <w:r w:rsidRPr="00166D38">
        <w:rPr>
          <w:rFonts w:ascii="Arial" w:hAnsi="Arial" w:cs="Arial"/>
        </w:rPr>
        <w:t xml:space="preserve">oznaczania czasu przekazania i odbioru danych za pośrednictwem </w:t>
      </w:r>
      <w:r w:rsidR="00337CC1" w:rsidRPr="00166D38">
        <w:rPr>
          <w:rFonts w:ascii="Arial" w:hAnsi="Arial" w:cs="Arial"/>
        </w:rPr>
        <w:t>Platformy,</w:t>
      </w:r>
      <w:r w:rsidRPr="00166D38">
        <w:rPr>
          <w:rFonts w:ascii="Arial" w:hAnsi="Arial" w:cs="Arial"/>
        </w:rPr>
        <w:t xml:space="preserve"> tj.:</w:t>
      </w:r>
    </w:p>
    <w:p w14:paraId="075289D2" w14:textId="77777777" w:rsidR="00CD469D" w:rsidRPr="00166D38" w:rsidRDefault="00CD469D" w:rsidP="009E6BD7">
      <w:pPr>
        <w:pStyle w:val="Akapitzlist"/>
        <w:numPr>
          <w:ilvl w:val="0"/>
          <w:numId w:val="29"/>
        </w:numPr>
        <w:spacing w:after="0" w:line="252" w:lineRule="auto"/>
        <w:jc w:val="both"/>
        <w:rPr>
          <w:rFonts w:ascii="Arial" w:hAnsi="Arial" w:cs="Arial"/>
          <w:u w:val="single"/>
        </w:rPr>
      </w:pPr>
      <w:r w:rsidRPr="00166D38">
        <w:rPr>
          <w:rFonts w:ascii="Arial" w:hAnsi="Arial" w:cs="Arial"/>
        </w:rPr>
        <w:t>stały dostęp do sieci Internet o gwarantowanej przepustowości nie mniejszej niż 512 kb/s,</w:t>
      </w:r>
    </w:p>
    <w:p w14:paraId="3E623040" w14:textId="77777777" w:rsidR="00CD469D" w:rsidRPr="00166D38" w:rsidRDefault="00CD469D" w:rsidP="009E6BD7">
      <w:pPr>
        <w:pStyle w:val="Akapitzlist"/>
        <w:numPr>
          <w:ilvl w:val="0"/>
          <w:numId w:val="29"/>
        </w:numPr>
        <w:spacing w:after="0" w:line="252" w:lineRule="auto"/>
        <w:jc w:val="both"/>
        <w:rPr>
          <w:rFonts w:ascii="Arial" w:hAnsi="Arial" w:cs="Arial"/>
          <w:u w:val="single"/>
        </w:rPr>
      </w:pPr>
      <w:r w:rsidRPr="00166D38">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014D2ED" w14:textId="77777777" w:rsidR="00CD469D" w:rsidRPr="00166D38" w:rsidRDefault="00CD469D" w:rsidP="009E6BD7">
      <w:pPr>
        <w:pStyle w:val="Akapitzlist"/>
        <w:numPr>
          <w:ilvl w:val="0"/>
          <w:numId w:val="29"/>
        </w:numPr>
        <w:spacing w:after="0" w:line="252" w:lineRule="auto"/>
        <w:jc w:val="both"/>
        <w:rPr>
          <w:rFonts w:ascii="Arial" w:hAnsi="Arial" w:cs="Arial"/>
          <w:u w:val="single"/>
        </w:rPr>
      </w:pPr>
      <w:r w:rsidRPr="00166D38">
        <w:rPr>
          <w:rFonts w:ascii="Arial" w:hAnsi="Arial" w:cs="Arial"/>
        </w:rPr>
        <w:t>zainstalowana dowolna przeglądarka internetowa, w przypadku Internet Explorer minimalnie wersja 10 0.,</w:t>
      </w:r>
    </w:p>
    <w:p w14:paraId="29DD2E28" w14:textId="77777777" w:rsidR="00CD469D" w:rsidRPr="00166D38" w:rsidRDefault="00CD469D" w:rsidP="009E6BD7">
      <w:pPr>
        <w:pStyle w:val="Akapitzlist"/>
        <w:numPr>
          <w:ilvl w:val="0"/>
          <w:numId w:val="29"/>
        </w:numPr>
        <w:spacing w:after="0" w:line="252" w:lineRule="auto"/>
        <w:jc w:val="both"/>
        <w:rPr>
          <w:rFonts w:ascii="Arial" w:hAnsi="Arial" w:cs="Arial"/>
          <w:u w:val="single"/>
        </w:rPr>
      </w:pPr>
      <w:r w:rsidRPr="00166D38">
        <w:rPr>
          <w:rFonts w:ascii="Arial" w:hAnsi="Arial" w:cs="Arial"/>
        </w:rPr>
        <w:t>włączona obsługa JavaScript,</w:t>
      </w:r>
    </w:p>
    <w:p w14:paraId="45F40702" w14:textId="77777777" w:rsidR="00CD469D" w:rsidRPr="00166D38" w:rsidRDefault="00CD469D" w:rsidP="009E6BD7">
      <w:pPr>
        <w:pStyle w:val="Akapitzlist"/>
        <w:numPr>
          <w:ilvl w:val="0"/>
          <w:numId w:val="29"/>
        </w:numPr>
        <w:spacing w:after="0" w:line="252" w:lineRule="auto"/>
        <w:jc w:val="both"/>
        <w:rPr>
          <w:rFonts w:ascii="Arial" w:hAnsi="Arial" w:cs="Arial"/>
          <w:u w:val="single"/>
        </w:rPr>
      </w:pPr>
      <w:r w:rsidRPr="00166D38">
        <w:rPr>
          <w:rFonts w:ascii="Arial" w:hAnsi="Arial" w:cs="Arial"/>
        </w:rPr>
        <w:t>zainstalowany program Adobe Acrobat Reader lub inny obsługujący format plików .pdf,</w:t>
      </w:r>
    </w:p>
    <w:p w14:paraId="5AAE437E" w14:textId="7A5F03B0" w:rsidR="00CD469D" w:rsidRPr="00166D38" w:rsidRDefault="00CD469D" w:rsidP="009E6BD7">
      <w:pPr>
        <w:pStyle w:val="Akapitzlist"/>
        <w:numPr>
          <w:ilvl w:val="0"/>
          <w:numId w:val="29"/>
        </w:numPr>
        <w:spacing w:after="0" w:line="252" w:lineRule="auto"/>
        <w:jc w:val="both"/>
        <w:rPr>
          <w:rFonts w:ascii="Arial" w:hAnsi="Arial" w:cs="Arial"/>
          <w:u w:val="single"/>
        </w:rPr>
      </w:pPr>
      <w:r w:rsidRPr="00166D38">
        <w:rPr>
          <w:rFonts w:ascii="Arial" w:hAnsi="Arial" w:cs="Arial"/>
        </w:rPr>
        <w:t>Platforma działa według standardu przyjętego w komunikacji sieciowej - kodowanie UTF8,</w:t>
      </w:r>
    </w:p>
    <w:p w14:paraId="0B7371DA" w14:textId="12C8C85A" w:rsidR="00CD469D" w:rsidRPr="00166D38" w:rsidRDefault="00CD469D" w:rsidP="009E6BD7">
      <w:pPr>
        <w:pStyle w:val="Akapitzlist"/>
        <w:numPr>
          <w:ilvl w:val="0"/>
          <w:numId w:val="29"/>
        </w:numPr>
        <w:spacing w:after="0" w:line="252" w:lineRule="auto"/>
        <w:jc w:val="both"/>
        <w:rPr>
          <w:rFonts w:ascii="Arial" w:hAnsi="Arial" w:cs="Arial"/>
          <w:u w:val="single"/>
        </w:rPr>
      </w:pPr>
      <w:r w:rsidRPr="00166D38">
        <w:rPr>
          <w:rFonts w:ascii="Arial" w:hAnsi="Arial" w:cs="Arial"/>
        </w:rPr>
        <w:t xml:space="preserve">Oznaczenie czasu odbioru danych przez </w:t>
      </w:r>
      <w:r w:rsidR="008307E0" w:rsidRPr="00166D38">
        <w:rPr>
          <w:rFonts w:ascii="Arial" w:hAnsi="Arial" w:cs="Arial"/>
        </w:rPr>
        <w:t>P</w:t>
      </w:r>
      <w:r w:rsidRPr="00166D38">
        <w:rPr>
          <w:rFonts w:ascii="Arial" w:hAnsi="Arial" w:cs="Arial"/>
        </w:rPr>
        <w:t>latformę stanowi datę oraz dokładny czas (hh:mm:ss) generowany wg. czasu lokalnego serwera synchronizowanego z zegarem Głównego Urzędu Miar.</w:t>
      </w:r>
    </w:p>
    <w:p w14:paraId="66E36347" w14:textId="77777777" w:rsidR="00CD469D" w:rsidRPr="00166D38" w:rsidRDefault="00CD469D" w:rsidP="009E6BD7">
      <w:pPr>
        <w:pStyle w:val="Akapitzlist"/>
        <w:numPr>
          <w:ilvl w:val="0"/>
          <w:numId w:val="30"/>
        </w:numPr>
        <w:spacing w:after="0" w:line="252" w:lineRule="auto"/>
        <w:jc w:val="both"/>
        <w:textAlignment w:val="baseline"/>
        <w:rPr>
          <w:rFonts w:ascii="Arial" w:hAnsi="Arial" w:cs="Arial"/>
        </w:rPr>
      </w:pPr>
      <w:r w:rsidRPr="00166D38">
        <w:rPr>
          <w:rFonts w:ascii="Arial" w:hAnsi="Arial" w:cs="Arial"/>
        </w:rPr>
        <w:t>Wykonawca, przystępując do niniejszego postępowania o udzielenie zamówienia publicznego:</w:t>
      </w:r>
    </w:p>
    <w:p w14:paraId="22CF22B5" w14:textId="0F327F31" w:rsidR="00337CC1" w:rsidRPr="00166D38" w:rsidRDefault="00CD469D" w:rsidP="009E6BD7">
      <w:pPr>
        <w:pStyle w:val="Akapitzlist"/>
        <w:numPr>
          <w:ilvl w:val="0"/>
          <w:numId w:val="31"/>
        </w:numPr>
        <w:spacing w:after="0" w:line="252" w:lineRule="auto"/>
        <w:jc w:val="both"/>
        <w:textAlignment w:val="baseline"/>
        <w:rPr>
          <w:rFonts w:ascii="Arial" w:hAnsi="Arial" w:cs="Arial"/>
        </w:rPr>
      </w:pPr>
      <w:r w:rsidRPr="00166D38">
        <w:rPr>
          <w:rFonts w:ascii="Arial" w:hAnsi="Arial" w:cs="Arial"/>
        </w:rPr>
        <w:t xml:space="preserve">akceptuje warunki korzystania z </w:t>
      </w:r>
      <w:hyperlink r:id="rId17" w:history="1">
        <w:r w:rsidR="00E33155" w:rsidRPr="00166D38">
          <w:rPr>
            <w:rFonts w:ascii="Arial" w:hAnsi="Arial" w:cs="Arial"/>
          </w:rPr>
          <w:t>Platformy</w:t>
        </w:r>
      </w:hyperlink>
      <w:r w:rsidRPr="00166D38">
        <w:rPr>
          <w:rFonts w:ascii="Arial" w:hAnsi="Arial" w:cs="Arial"/>
        </w:rPr>
        <w:t xml:space="preserve"> określone w Regulaminie zamieszczonym na stronie internetowej </w:t>
      </w:r>
      <w:hyperlink r:id="rId18" w:history="1">
        <w:r w:rsidR="00294C0D" w:rsidRPr="00166D38">
          <w:rPr>
            <w:rStyle w:val="Hipercze"/>
            <w:rFonts w:ascii="Arial" w:hAnsi="Arial" w:cs="Arial"/>
            <w:color w:val="auto"/>
          </w:rPr>
          <w:t>pod adresem</w:t>
        </w:r>
      </w:hyperlink>
      <w:r w:rsidR="0024583D" w:rsidRPr="00166D38">
        <w:rPr>
          <w:rFonts w:ascii="Arial" w:hAnsi="Arial" w:cs="Arial"/>
        </w:rPr>
        <w:t>:</w:t>
      </w:r>
      <w:r w:rsidRPr="00166D38">
        <w:rPr>
          <w:rFonts w:ascii="Arial" w:hAnsi="Arial" w:cs="Arial"/>
        </w:rPr>
        <w:t xml:space="preserve">  </w:t>
      </w:r>
      <w:r w:rsidR="00E41E51" w:rsidRPr="00166D38">
        <w:rPr>
          <w:rFonts w:ascii="Arial" w:hAnsi="Arial" w:cs="Arial"/>
          <w:u w:val="single"/>
        </w:rPr>
        <w:t>https://platformazakupowa.pl/strona/1-regulamin</w:t>
      </w:r>
      <w:r w:rsidRPr="00166D38">
        <w:rPr>
          <w:rFonts w:ascii="Arial" w:hAnsi="Arial" w:cs="Arial"/>
        </w:rPr>
        <w:t xml:space="preserve"> oraz uznaje go za wiążący,</w:t>
      </w:r>
    </w:p>
    <w:p w14:paraId="7767BF2A" w14:textId="7D29B542" w:rsidR="00CD469D" w:rsidRPr="00166D38" w:rsidRDefault="00CD469D" w:rsidP="009E6BD7">
      <w:pPr>
        <w:pStyle w:val="Akapitzlist"/>
        <w:numPr>
          <w:ilvl w:val="0"/>
          <w:numId w:val="31"/>
        </w:numPr>
        <w:spacing w:after="0" w:line="252" w:lineRule="auto"/>
        <w:jc w:val="both"/>
        <w:textAlignment w:val="baseline"/>
        <w:rPr>
          <w:rFonts w:ascii="Arial" w:hAnsi="Arial" w:cs="Arial"/>
        </w:rPr>
      </w:pPr>
      <w:r w:rsidRPr="00166D38">
        <w:rPr>
          <w:rFonts w:ascii="Arial" w:hAnsi="Arial" w:cs="Arial"/>
        </w:rPr>
        <w:t xml:space="preserve">zapoznał i stosuje się do Instrukcji składania ofert/wniosków dostępnej </w:t>
      </w:r>
      <w:r w:rsidR="00294C0D" w:rsidRPr="00166D38">
        <w:rPr>
          <w:rFonts w:ascii="Arial" w:hAnsi="Arial" w:cs="Arial"/>
        </w:rPr>
        <w:t xml:space="preserve">pod adresem: </w:t>
      </w:r>
      <w:r w:rsidR="00294C0D" w:rsidRPr="00166D38">
        <w:rPr>
          <w:rFonts w:ascii="Arial" w:hAnsi="Arial" w:cs="Arial"/>
          <w:u w:val="single"/>
        </w:rPr>
        <w:t>https://platformazakupowa.pl/strona/45-instrukcje</w:t>
      </w:r>
      <w:r w:rsidRPr="00166D38">
        <w:rPr>
          <w:rFonts w:ascii="Arial" w:hAnsi="Arial" w:cs="Arial"/>
        </w:rPr>
        <w:t> </w:t>
      </w:r>
    </w:p>
    <w:p w14:paraId="3FB07487" w14:textId="1D85A4E7" w:rsidR="00337CC1" w:rsidRPr="00166D38" w:rsidRDefault="00CD469D" w:rsidP="009E6BD7">
      <w:pPr>
        <w:pStyle w:val="Akapitzlist"/>
        <w:numPr>
          <w:ilvl w:val="0"/>
          <w:numId w:val="32"/>
        </w:numPr>
        <w:spacing w:after="0" w:line="252" w:lineRule="auto"/>
        <w:jc w:val="both"/>
        <w:textAlignment w:val="baseline"/>
        <w:rPr>
          <w:rFonts w:ascii="Arial" w:hAnsi="Arial" w:cs="Arial"/>
        </w:rPr>
      </w:pPr>
      <w:r w:rsidRPr="00166D38">
        <w:rPr>
          <w:rFonts w:ascii="Arial" w:hAnsi="Arial" w:cs="Arial"/>
          <w:b/>
          <w:bCs/>
        </w:rPr>
        <w:t>Zamawiający nie ponosi odpowiedzialności za złożenie oferty w sposób niezgodny z</w:t>
      </w:r>
      <w:r w:rsidR="00A7566D" w:rsidRPr="00166D38">
        <w:rPr>
          <w:rFonts w:ascii="Arial" w:hAnsi="Arial" w:cs="Arial"/>
          <w:b/>
          <w:bCs/>
        </w:rPr>
        <w:t> </w:t>
      </w:r>
      <w:r w:rsidRPr="00166D38">
        <w:rPr>
          <w:rFonts w:ascii="Arial" w:hAnsi="Arial" w:cs="Arial"/>
          <w:b/>
          <w:bCs/>
        </w:rPr>
        <w:t xml:space="preserve">Instrukcją korzystania z </w:t>
      </w:r>
      <w:r w:rsidR="00642405" w:rsidRPr="00166D38">
        <w:rPr>
          <w:rFonts w:ascii="Arial" w:hAnsi="Arial" w:cs="Arial"/>
          <w:b/>
          <w:bCs/>
        </w:rPr>
        <w:t>P</w:t>
      </w:r>
      <w:r w:rsidRPr="00166D38">
        <w:rPr>
          <w:rFonts w:ascii="Arial" w:hAnsi="Arial" w:cs="Arial"/>
          <w:b/>
          <w:bCs/>
        </w:rPr>
        <w:t>latform</w:t>
      </w:r>
      <w:r w:rsidR="00642405" w:rsidRPr="00166D38">
        <w:rPr>
          <w:rFonts w:ascii="Arial" w:hAnsi="Arial" w:cs="Arial"/>
          <w:b/>
          <w:bCs/>
        </w:rPr>
        <w:t>y</w:t>
      </w:r>
      <w:r w:rsidRPr="00166D38">
        <w:rPr>
          <w:rFonts w:ascii="Arial" w:hAnsi="Arial" w:cs="Arial"/>
        </w:rPr>
        <w:t>, w szczególności za sytuację, gdy zamawiający zapozna się z treścią oferty przed upływem terminu składania ofert (np. złożenie oferty w</w:t>
      </w:r>
      <w:r w:rsidR="00A7566D" w:rsidRPr="00166D38">
        <w:rPr>
          <w:rFonts w:ascii="Arial" w:hAnsi="Arial" w:cs="Arial"/>
        </w:rPr>
        <w:t> </w:t>
      </w:r>
      <w:r w:rsidRPr="00166D38">
        <w:rPr>
          <w:rFonts w:ascii="Arial" w:hAnsi="Arial" w:cs="Arial"/>
        </w:rPr>
        <w:t xml:space="preserve">zakładce </w:t>
      </w:r>
      <w:r w:rsidRPr="00166D38">
        <w:rPr>
          <w:rFonts w:ascii="Arial" w:hAnsi="Arial" w:cs="Arial"/>
          <w:b/>
        </w:rPr>
        <w:t xml:space="preserve">„Wyślij wiadomość do </w:t>
      </w:r>
      <w:r w:rsidR="00B42ACC" w:rsidRPr="00166D38">
        <w:rPr>
          <w:rFonts w:ascii="Arial" w:hAnsi="Arial" w:cs="Arial"/>
          <w:b/>
        </w:rPr>
        <w:t>Z</w:t>
      </w:r>
      <w:r w:rsidRPr="00166D38">
        <w:rPr>
          <w:rFonts w:ascii="Arial" w:hAnsi="Arial" w:cs="Arial"/>
          <w:b/>
        </w:rPr>
        <w:t>amawiającego”</w:t>
      </w:r>
      <w:r w:rsidRPr="00166D38">
        <w:rPr>
          <w:rFonts w:ascii="Arial" w:hAnsi="Arial" w:cs="Arial"/>
        </w:rPr>
        <w:t xml:space="preserve">). </w:t>
      </w:r>
    </w:p>
    <w:p w14:paraId="7E767262" w14:textId="77777777" w:rsidR="000E7BD9" w:rsidRPr="00166D38" w:rsidRDefault="00CD469D" w:rsidP="009E6BD7">
      <w:pPr>
        <w:pStyle w:val="Akapitzlist"/>
        <w:spacing w:after="0" w:line="252" w:lineRule="auto"/>
        <w:ind w:left="360"/>
        <w:jc w:val="both"/>
        <w:textAlignment w:val="baseline"/>
        <w:rPr>
          <w:rFonts w:ascii="Arial" w:hAnsi="Arial" w:cs="Arial"/>
          <w:color w:val="FF0000"/>
        </w:rPr>
      </w:pPr>
      <w:r w:rsidRPr="00166D38">
        <w:rPr>
          <w:rFonts w:ascii="Arial" w:hAnsi="Arial" w:cs="Arial"/>
        </w:rPr>
        <w:t>Taka oferta zostanie uznana przez Zamawiającego za ofertę handlową i nie będzie brana pod uwagę w przedmiotowym postępowaniu ponieważ nie został spełniony obowiązek narzucony w art. 221 Ustawy Prawo Zamówień Publicznych.</w:t>
      </w:r>
    </w:p>
    <w:p w14:paraId="61F99E04" w14:textId="6E270104" w:rsidR="00642405" w:rsidRPr="00166D38" w:rsidRDefault="00642405" w:rsidP="009E6BD7">
      <w:pPr>
        <w:pStyle w:val="Akapitzlist"/>
        <w:numPr>
          <w:ilvl w:val="0"/>
          <w:numId w:val="33"/>
        </w:numPr>
        <w:spacing w:after="0" w:line="252" w:lineRule="auto"/>
        <w:jc w:val="both"/>
        <w:textAlignment w:val="baseline"/>
        <w:rPr>
          <w:rStyle w:val="Hipercze"/>
          <w:rFonts w:ascii="Arial" w:hAnsi="Arial" w:cs="Arial"/>
          <w:color w:val="auto"/>
          <w:u w:val="none"/>
        </w:rPr>
      </w:pPr>
      <w:r w:rsidRPr="00166D38">
        <w:rPr>
          <w:rFonts w:ascii="Arial" w:hAnsi="Arial" w:cs="Arial"/>
        </w:rPr>
        <w:t xml:space="preserve">Osobami uprawnionymi do </w:t>
      </w:r>
      <w:r w:rsidR="000E7BD9" w:rsidRPr="00166D38">
        <w:rPr>
          <w:rFonts w:ascii="Arial" w:hAnsi="Arial" w:cs="Arial"/>
        </w:rPr>
        <w:t>kontaktu</w:t>
      </w:r>
      <w:r w:rsidRPr="00166D38">
        <w:rPr>
          <w:rFonts w:ascii="Arial" w:hAnsi="Arial" w:cs="Arial"/>
        </w:rPr>
        <w:t xml:space="preserve"> z Wykonawcami </w:t>
      </w:r>
      <w:r w:rsidR="000E7BD9" w:rsidRPr="00166D38">
        <w:rPr>
          <w:rFonts w:ascii="Arial" w:hAnsi="Arial" w:cs="Arial"/>
        </w:rPr>
        <w:t>są</w:t>
      </w:r>
      <w:r w:rsidRPr="00166D38">
        <w:rPr>
          <w:rFonts w:ascii="Arial" w:hAnsi="Arial" w:cs="Arial"/>
          <w:bCs/>
        </w:rPr>
        <w:t xml:space="preserve">: </w:t>
      </w:r>
      <w:r w:rsidRPr="00166D38">
        <w:rPr>
          <w:rFonts w:ascii="Arial" w:hAnsi="Arial" w:cs="Arial"/>
          <w:bCs/>
          <w:u w:val="single"/>
        </w:rPr>
        <w:t>Agnieszka Tomalak i Iwona Konwerska</w:t>
      </w:r>
      <w:r w:rsidRPr="00166D38">
        <w:rPr>
          <w:rFonts w:ascii="Arial" w:hAnsi="Arial" w:cs="Arial"/>
          <w:bCs/>
        </w:rPr>
        <w:t xml:space="preserve"> - Dział Zamówień Publicznych i Zaopatrzenia.</w:t>
      </w:r>
      <w:r w:rsidRPr="00166D38">
        <w:rPr>
          <w:rStyle w:val="Hipercze"/>
          <w:rFonts w:ascii="Arial" w:hAnsi="Arial" w:cs="Arial"/>
          <w:color w:val="auto"/>
        </w:rPr>
        <w:t xml:space="preserve"> </w:t>
      </w:r>
    </w:p>
    <w:p w14:paraId="389E2D4C" w14:textId="77777777" w:rsidR="00C41FC9" w:rsidRDefault="00C41FC9" w:rsidP="009E6BD7">
      <w:pPr>
        <w:pStyle w:val="Nagwek1"/>
        <w:spacing w:before="0" w:after="0"/>
      </w:pPr>
      <w:bookmarkStart w:id="14" w:name="_Toc258314250"/>
      <w:bookmarkEnd w:id="13"/>
    </w:p>
    <w:p w14:paraId="18846494" w14:textId="0B50DF96" w:rsidR="001350D3" w:rsidRDefault="00DE377B" w:rsidP="009E6BD7">
      <w:pPr>
        <w:pStyle w:val="Nagwek1"/>
        <w:spacing w:before="0" w:after="0"/>
      </w:pPr>
      <w:r>
        <w:lastRenderedPageBreak/>
        <w:t xml:space="preserve">13. </w:t>
      </w:r>
      <w:r w:rsidR="001350D3">
        <w:t>OPIS SPO</w:t>
      </w:r>
      <w:bookmarkStart w:id="15" w:name="_Hlk37938975"/>
      <w:r w:rsidR="001350D3">
        <w:t>SOBU UDZIELANIA WYJAŚNIEŃ TREŚCI SWZ</w:t>
      </w:r>
      <w:bookmarkEnd w:id="15"/>
    </w:p>
    <w:p w14:paraId="5CC114A7" w14:textId="44050823" w:rsidR="009C37EA" w:rsidRPr="00E5371B" w:rsidRDefault="001350D3" w:rsidP="009E6BD7">
      <w:pPr>
        <w:pStyle w:val="Nagwek2"/>
        <w:numPr>
          <w:ilvl w:val="0"/>
          <w:numId w:val="34"/>
        </w:numPr>
        <w:spacing w:before="0" w:after="0" w:line="252" w:lineRule="auto"/>
        <w:rPr>
          <w:color w:val="FF0000"/>
        </w:rPr>
      </w:pPr>
      <w:bookmarkStart w:id="16" w:name="_Hlk37783375"/>
      <w:bookmarkStart w:id="17" w:name="_Hlk37938993"/>
      <w:r>
        <w:t xml:space="preserve">Wykonawca może zwrócić się do Zamawiającego z wnioskiem o wyjaśnienie treści SWZ, przekazanym za pośrednictwem Platformy </w:t>
      </w:r>
      <w:r w:rsidR="00E5371B" w:rsidRPr="00066BEA">
        <w:rPr>
          <w:rFonts w:eastAsia="Calibri"/>
          <w:color w:val="auto"/>
        </w:rPr>
        <w:t>i</w:t>
      </w:r>
      <w:r w:rsidR="00B42ACC" w:rsidRPr="00066BEA">
        <w:rPr>
          <w:rFonts w:eastAsia="Calibri"/>
          <w:color w:val="auto"/>
        </w:rPr>
        <w:t xml:space="preserve"> </w:t>
      </w:r>
      <w:r w:rsidR="00E5371B" w:rsidRPr="00066BEA">
        <w:rPr>
          <w:rFonts w:eastAsia="Calibri"/>
          <w:color w:val="auto"/>
        </w:rPr>
        <w:t xml:space="preserve">formularza </w:t>
      </w:r>
      <w:r w:rsidR="00E5371B" w:rsidRPr="00066BEA">
        <w:rPr>
          <w:rFonts w:eastAsia="Calibri"/>
          <w:b/>
          <w:color w:val="auto"/>
        </w:rPr>
        <w:t>„Wyślij wiadomość do Zamawiającego”</w:t>
      </w:r>
      <w:bookmarkStart w:id="18" w:name="_Hlk37783409"/>
      <w:bookmarkEnd w:id="16"/>
      <w:r w:rsidR="00B42ACC" w:rsidRPr="00066BEA">
        <w:rPr>
          <w:rFonts w:eastAsia="Calibri"/>
          <w:b/>
          <w:color w:val="auto"/>
        </w:rPr>
        <w:t xml:space="preserve"> </w:t>
      </w:r>
      <w:r w:rsidR="00B42ACC" w:rsidRPr="00066BEA">
        <w:rPr>
          <w:rFonts w:eastAsia="Calibri"/>
          <w:color w:val="auto"/>
        </w:rPr>
        <w:t>również dodatkowo w wersji edytowalnych plików (np. word)</w:t>
      </w:r>
    </w:p>
    <w:p w14:paraId="5E28E67E" w14:textId="05CC56E3" w:rsidR="009C37EA" w:rsidRDefault="001350D3" w:rsidP="009E6BD7">
      <w:pPr>
        <w:pStyle w:val="Nagwek2"/>
        <w:numPr>
          <w:ilvl w:val="0"/>
          <w:numId w:val="34"/>
        </w:numPr>
        <w:spacing w:before="0" w:after="0" w:line="252" w:lineRule="auto"/>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8"/>
    </w:p>
    <w:p w14:paraId="7D9A010F" w14:textId="77777777" w:rsidR="009C37EA" w:rsidRDefault="001350D3" w:rsidP="009E6BD7">
      <w:pPr>
        <w:pStyle w:val="Nagwek2"/>
        <w:numPr>
          <w:ilvl w:val="0"/>
          <w:numId w:val="34"/>
        </w:numPr>
        <w:spacing w:before="0" w:after="0" w:line="252" w:lineRule="auto"/>
      </w:pPr>
      <w:r>
        <w:t>Jeżeli wniosek o wyjaśnienie treści SWZ nie wpłynie w terminie, o którym mowa w punkcie powyżej, Zamawiający nie ma obowiązku udzielania wyjaśnień SWZ.</w:t>
      </w:r>
    </w:p>
    <w:p w14:paraId="43AE8997" w14:textId="0003920B" w:rsidR="00E5371B" w:rsidRDefault="001350D3" w:rsidP="009E6BD7">
      <w:pPr>
        <w:pStyle w:val="Nagwek2"/>
        <w:numPr>
          <w:ilvl w:val="0"/>
          <w:numId w:val="34"/>
        </w:numPr>
        <w:spacing w:before="0" w:after="0" w:line="252" w:lineRule="auto"/>
      </w:pPr>
      <w:r>
        <w:t>Przedłużenie terminu składania ofert, nie wpływa na bieg terminu składania wniosku o</w:t>
      </w:r>
      <w:r w:rsidR="00CD08EA">
        <w:t> </w:t>
      </w:r>
      <w:r>
        <w:t>wyjaśnienie treści SWZ.</w:t>
      </w:r>
    </w:p>
    <w:p w14:paraId="75744638" w14:textId="77777777" w:rsidR="00E5371B" w:rsidRDefault="001350D3" w:rsidP="009E6BD7">
      <w:pPr>
        <w:pStyle w:val="Nagwek2"/>
        <w:numPr>
          <w:ilvl w:val="0"/>
          <w:numId w:val="34"/>
        </w:numPr>
        <w:spacing w:before="0" w:after="0" w:line="252" w:lineRule="auto"/>
      </w:pPr>
      <w:r>
        <w:t>Treść zapytań wraz z wyjaśnieniami Zamawiający udostępni na stronie internetowej prowadzonego postępowania, bez ujawniania źródła zapytania.</w:t>
      </w:r>
    </w:p>
    <w:p w14:paraId="3C2C6662" w14:textId="41037216" w:rsidR="001350D3" w:rsidRDefault="001350D3" w:rsidP="009E6BD7">
      <w:pPr>
        <w:pStyle w:val="Nagwek2"/>
        <w:numPr>
          <w:ilvl w:val="0"/>
          <w:numId w:val="34"/>
        </w:numPr>
        <w:spacing w:before="0" w:after="0" w:line="252" w:lineRule="auto"/>
      </w:pPr>
      <w:r>
        <w:t xml:space="preserve">W </w:t>
      </w:r>
      <w:bookmarkEnd w:id="17"/>
      <w:r>
        <w:t>uzasadnionych przypadkach Zamawiający może przed upływem terminu składania ofert zmienić treść SWZ. Dokonaną zmianę treści SWZ Zamawiający udostępni na stronie internetowej prowadzonego postępowania.</w:t>
      </w:r>
    </w:p>
    <w:p w14:paraId="3C3C9BF8" w14:textId="77777777" w:rsidR="00CC2065" w:rsidRDefault="00CC2065" w:rsidP="009E6BD7">
      <w:pPr>
        <w:pStyle w:val="Nagwek2"/>
        <w:spacing w:before="0" w:after="0" w:line="252" w:lineRule="auto"/>
      </w:pPr>
    </w:p>
    <w:p w14:paraId="09369E3E" w14:textId="25EE126B" w:rsidR="00937319" w:rsidRPr="00680B75" w:rsidRDefault="00AC776E" w:rsidP="009E6BD7">
      <w:pPr>
        <w:pStyle w:val="Nagwek1"/>
        <w:spacing w:before="0" w:after="0"/>
      </w:pPr>
      <w:r>
        <w:t xml:space="preserve">14. </w:t>
      </w:r>
      <w:r w:rsidR="001350D3">
        <w:t>Wymagania dotycz</w:t>
      </w:r>
      <w:r w:rsidR="001350D3">
        <w:rPr>
          <w:rFonts w:eastAsia="TimesNewRoman" w:cs="TimesNewRoman"/>
        </w:rPr>
        <w:t>ą</w:t>
      </w:r>
      <w:r w:rsidR="001350D3">
        <w:t>ce wadium</w:t>
      </w:r>
      <w:bookmarkStart w:id="19" w:name="_Toc258314251"/>
      <w:bookmarkEnd w:id="14"/>
    </w:p>
    <w:p w14:paraId="497F9993" w14:textId="77777777" w:rsidR="00680B75" w:rsidRDefault="00937319" w:rsidP="009E6BD7">
      <w:pPr>
        <w:pStyle w:val="Akapitzlist"/>
        <w:numPr>
          <w:ilvl w:val="0"/>
          <w:numId w:val="85"/>
        </w:numPr>
        <w:tabs>
          <w:tab w:val="left" w:pos="993"/>
        </w:tabs>
        <w:spacing w:after="0" w:line="252" w:lineRule="auto"/>
        <w:jc w:val="both"/>
        <w:rPr>
          <w:rFonts w:ascii="Arial" w:hAnsi="Arial" w:cs="Arial"/>
          <w:color w:val="000000" w:themeColor="text1"/>
          <w:szCs w:val="20"/>
        </w:rPr>
      </w:pPr>
      <w:r w:rsidRPr="00A42584">
        <w:rPr>
          <w:rFonts w:ascii="Arial" w:hAnsi="Arial" w:cs="Arial"/>
          <w:color w:val="000000" w:themeColor="text1"/>
          <w:szCs w:val="20"/>
        </w:rPr>
        <w:t xml:space="preserve">Zamawiający wymaga wniesienia wadium w wysokości </w:t>
      </w:r>
      <w:r w:rsidR="00A42584" w:rsidRPr="00A42584">
        <w:rPr>
          <w:rFonts w:ascii="Arial" w:hAnsi="Arial" w:cs="Arial"/>
          <w:b/>
          <w:color w:val="000000" w:themeColor="text1"/>
          <w:szCs w:val="20"/>
        </w:rPr>
        <w:t>3 246</w:t>
      </w:r>
      <w:r w:rsidRPr="00A42584">
        <w:rPr>
          <w:rFonts w:ascii="Arial" w:hAnsi="Arial" w:cs="Arial"/>
          <w:b/>
          <w:color w:val="000000" w:themeColor="text1"/>
          <w:szCs w:val="20"/>
        </w:rPr>
        <w:t>,00 zł</w:t>
      </w:r>
      <w:r w:rsidRPr="00A42584">
        <w:rPr>
          <w:rFonts w:ascii="Arial" w:hAnsi="Arial" w:cs="Arial"/>
          <w:color w:val="000000" w:themeColor="text1"/>
          <w:szCs w:val="20"/>
        </w:rPr>
        <w:t xml:space="preserve"> (słownie: </w:t>
      </w:r>
      <w:r w:rsidR="00A42584" w:rsidRPr="00A42584">
        <w:rPr>
          <w:rFonts w:ascii="Arial" w:hAnsi="Arial" w:cs="Arial"/>
          <w:b/>
          <w:color w:val="000000" w:themeColor="text1"/>
          <w:szCs w:val="20"/>
        </w:rPr>
        <w:t>trzy</w:t>
      </w:r>
      <w:r w:rsidRPr="00A42584">
        <w:rPr>
          <w:rFonts w:ascii="Arial" w:hAnsi="Arial" w:cs="Arial"/>
          <w:color w:val="000000" w:themeColor="text1"/>
          <w:szCs w:val="20"/>
        </w:rPr>
        <w:t xml:space="preserve"> </w:t>
      </w:r>
      <w:r w:rsidRPr="00A42584">
        <w:rPr>
          <w:rFonts w:ascii="Arial" w:hAnsi="Arial" w:cs="Arial"/>
          <w:b/>
          <w:color w:val="000000" w:themeColor="text1"/>
          <w:szCs w:val="20"/>
        </w:rPr>
        <w:t>tysi</w:t>
      </w:r>
      <w:r w:rsidR="00A42584" w:rsidRPr="00A42584">
        <w:rPr>
          <w:rFonts w:ascii="Arial" w:hAnsi="Arial" w:cs="Arial"/>
          <w:b/>
          <w:color w:val="000000" w:themeColor="text1"/>
          <w:szCs w:val="20"/>
        </w:rPr>
        <w:t>ące dwieście czterdzieści sześć</w:t>
      </w:r>
      <w:r w:rsidRPr="00A42584">
        <w:rPr>
          <w:rFonts w:ascii="Arial" w:hAnsi="Arial" w:cs="Arial"/>
          <w:b/>
          <w:color w:val="000000" w:themeColor="text1"/>
          <w:szCs w:val="20"/>
        </w:rPr>
        <w:t xml:space="preserve"> złotych</w:t>
      </w:r>
      <w:r w:rsidRPr="00A42584">
        <w:rPr>
          <w:rFonts w:ascii="Arial" w:hAnsi="Arial" w:cs="Arial"/>
          <w:color w:val="000000" w:themeColor="text1"/>
          <w:szCs w:val="20"/>
        </w:rPr>
        <w:t>).</w:t>
      </w:r>
    </w:p>
    <w:p w14:paraId="0063893C" w14:textId="776A710B" w:rsidR="00680B75" w:rsidRPr="00680B75" w:rsidRDefault="00680B75" w:rsidP="009E6BD7">
      <w:pPr>
        <w:pStyle w:val="Akapitzlist"/>
        <w:numPr>
          <w:ilvl w:val="0"/>
          <w:numId w:val="85"/>
        </w:numPr>
        <w:tabs>
          <w:tab w:val="left" w:pos="993"/>
        </w:tabs>
        <w:spacing w:after="0" w:line="252" w:lineRule="auto"/>
        <w:jc w:val="both"/>
        <w:rPr>
          <w:rFonts w:ascii="Arial" w:hAnsi="Arial" w:cs="Arial"/>
          <w:color w:val="000000" w:themeColor="text1"/>
          <w:szCs w:val="20"/>
        </w:rPr>
      </w:pPr>
      <w:r w:rsidRPr="00680B75">
        <w:rPr>
          <w:rFonts w:ascii="Arial" w:hAnsi="Arial" w:cs="Arial"/>
        </w:rPr>
        <w:t>Wadium może być wniesione w jednej lub kilku następujących formach:</w:t>
      </w:r>
    </w:p>
    <w:p w14:paraId="46FD93E4" w14:textId="7D822B0E" w:rsidR="00680B75" w:rsidRPr="00680B75" w:rsidRDefault="00680B75" w:rsidP="009E6BD7">
      <w:pPr>
        <w:pStyle w:val="Akapitzlist"/>
        <w:numPr>
          <w:ilvl w:val="0"/>
          <w:numId w:val="80"/>
        </w:numPr>
        <w:autoSpaceDE w:val="0"/>
        <w:autoSpaceDN w:val="0"/>
        <w:adjustRightInd w:val="0"/>
        <w:spacing w:after="0" w:line="252" w:lineRule="auto"/>
        <w:rPr>
          <w:rFonts w:ascii="Arial" w:hAnsi="Arial" w:cs="Arial"/>
        </w:rPr>
      </w:pPr>
      <w:r w:rsidRPr="00680B75">
        <w:rPr>
          <w:rFonts w:ascii="Arial" w:hAnsi="Arial" w:cs="Arial"/>
        </w:rPr>
        <w:t xml:space="preserve">pieniądzu </w:t>
      </w:r>
    </w:p>
    <w:p w14:paraId="3C17AC60" w14:textId="77777777" w:rsidR="00680B75" w:rsidRDefault="00680B75" w:rsidP="009E6BD7">
      <w:pPr>
        <w:pStyle w:val="Akapitzlist"/>
        <w:numPr>
          <w:ilvl w:val="0"/>
          <w:numId w:val="80"/>
        </w:numPr>
        <w:autoSpaceDE w:val="0"/>
        <w:autoSpaceDN w:val="0"/>
        <w:adjustRightInd w:val="0"/>
        <w:spacing w:after="0" w:line="252" w:lineRule="auto"/>
        <w:rPr>
          <w:rFonts w:ascii="Arial" w:hAnsi="Arial" w:cs="Arial"/>
        </w:rPr>
      </w:pPr>
      <w:r w:rsidRPr="00680B75">
        <w:rPr>
          <w:rFonts w:ascii="Arial" w:hAnsi="Arial" w:cs="Arial"/>
        </w:rPr>
        <w:t>gwarancjach bankowych</w:t>
      </w:r>
      <w:r>
        <w:rPr>
          <w:rFonts w:ascii="Arial" w:hAnsi="Arial" w:cs="Arial"/>
        </w:rPr>
        <w:t>;</w:t>
      </w:r>
    </w:p>
    <w:p w14:paraId="42F2E206" w14:textId="77777777" w:rsidR="00680B75" w:rsidRDefault="00680B75" w:rsidP="009E6BD7">
      <w:pPr>
        <w:pStyle w:val="Akapitzlist"/>
        <w:numPr>
          <w:ilvl w:val="0"/>
          <w:numId w:val="80"/>
        </w:numPr>
        <w:autoSpaceDE w:val="0"/>
        <w:autoSpaceDN w:val="0"/>
        <w:adjustRightInd w:val="0"/>
        <w:spacing w:after="0" w:line="252" w:lineRule="auto"/>
        <w:rPr>
          <w:rFonts w:ascii="Arial" w:hAnsi="Arial" w:cs="Arial"/>
        </w:rPr>
      </w:pPr>
      <w:r w:rsidRPr="00680B75">
        <w:rPr>
          <w:rFonts w:ascii="Arial" w:hAnsi="Arial" w:cs="Arial"/>
        </w:rPr>
        <w:t>gwarancjach ubezpieczeniowych;</w:t>
      </w:r>
    </w:p>
    <w:p w14:paraId="72DE8D9B" w14:textId="3C468F6E" w:rsidR="00680B75" w:rsidRPr="00680B75" w:rsidRDefault="00680B75" w:rsidP="009E6BD7">
      <w:pPr>
        <w:pStyle w:val="Akapitzlist"/>
        <w:numPr>
          <w:ilvl w:val="0"/>
          <w:numId w:val="80"/>
        </w:numPr>
        <w:autoSpaceDE w:val="0"/>
        <w:autoSpaceDN w:val="0"/>
        <w:adjustRightInd w:val="0"/>
        <w:spacing w:after="0" w:line="252" w:lineRule="auto"/>
        <w:rPr>
          <w:rFonts w:ascii="Arial" w:hAnsi="Arial" w:cs="Arial"/>
        </w:rPr>
      </w:pPr>
      <w:r w:rsidRPr="00680B75">
        <w:rPr>
          <w:rFonts w:ascii="Arial" w:hAnsi="Arial" w:cs="Arial"/>
        </w:rPr>
        <w:t>poręczeniach udzielanych przez podmioty, o których mowa w art. 6b ust. 5 pkt. 2 ustawy z dnia 9 listopada</w:t>
      </w:r>
      <w:r>
        <w:rPr>
          <w:rFonts w:ascii="Arial" w:hAnsi="Arial" w:cs="Arial"/>
        </w:rPr>
        <w:t xml:space="preserve"> </w:t>
      </w:r>
      <w:r w:rsidRPr="00680B75">
        <w:rPr>
          <w:rFonts w:ascii="Arial" w:hAnsi="Arial" w:cs="Arial"/>
        </w:rPr>
        <w:t>2000r. o utworzeniu Polskiej Agencji Rozwoju Przedsiębiorczości (Dz.U. z 2020 r. poz. 299 t. j., ze zm.).</w:t>
      </w:r>
    </w:p>
    <w:p w14:paraId="4DB03F88" w14:textId="2DD66717" w:rsidR="00680B75" w:rsidRPr="00680B75" w:rsidRDefault="00680B75" w:rsidP="009E6BD7">
      <w:pPr>
        <w:pStyle w:val="Akapitzlist"/>
        <w:numPr>
          <w:ilvl w:val="0"/>
          <w:numId w:val="86"/>
        </w:numPr>
        <w:tabs>
          <w:tab w:val="left" w:pos="993"/>
        </w:tabs>
        <w:spacing w:after="0" w:line="252" w:lineRule="auto"/>
        <w:jc w:val="both"/>
        <w:rPr>
          <w:rFonts w:ascii="Arial" w:hAnsi="Arial" w:cs="Arial"/>
          <w:color w:val="000000" w:themeColor="text1"/>
          <w:szCs w:val="20"/>
        </w:rPr>
      </w:pPr>
      <w:r w:rsidRPr="00680B75">
        <w:rPr>
          <w:rFonts w:ascii="Arial" w:hAnsi="Arial" w:cs="Arial"/>
          <w:color w:val="000000" w:themeColor="text1"/>
          <w:szCs w:val="20"/>
        </w:rPr>
        <w:t xml:space="preserve">Wadium </w:t>
      </w:r>
      <w:r>
        <w:rPr>
          <w:rFonts w:ascii="Arial" w:hAnsi="Arial" w:cs="Arial"/>
          <w:color w:val="000000" w:themeColor="text1"/>
          <w:szCs w:val="20"/>
        </w:rPr>
        <w:t xml:space="preserve">wnoszone </w:t>
      </w:r>
      <w:r w:rsidRPr="00680B75">
        <w:rPr>
          <w:rFonts w:ascii="Arial" w:hAnsi="Arial" w:cs="Arial"/>
          <w:color w:val="000000" w:themeColor="text1"/>
          <w:szCs w:val="20"/>
        </w:rPr>
        <w:t xml:space="preserve">w formie pieniądza należy wnieść przelewem na konto </w:t>
      </w:r>
      <w:r w:rsidR="00EA064F">
        <w:rPr>
          <w:rFonts w:ascii="Arial" w:hAnsi="Arial" w:cs="Arial"/>
          <w:color w:val="000000" w:themeColor="text1"/>
          <w:szCs w:val="20"/>
        </w:rPr>
        <w:t xml:space="preserve">„Kutnowskiego Szpitala Samorządowego” Sp. z o.o., ul. Kościuszki 52, 99-300 Kutno, </w:t>
      </w:r>
      <w:r w:rsidRPr="00680B75">
        <w:rPr>
          <w:rFonts w:ascii="Arial" w:hAnsi="Arial" w:cs="Arial"/>
          <w:color w:val="000000" w:themeColor="text1"/>
          <w:szCs w:val="20"/>
        </w:rPr>
        <w:t xml:space="preserve">nr rachunku </w:t>
      </w:r>
      <w:r w:rsidRPr="00680B75">
        <w:rPr>
          <w:rFonts w:ascii="Arial" w:eastAsia="Times New Roman" w:hAnsi="Arial" w:cs="Arial"/>
          <w:b/>
          <w:bCs/>
          <w:lang w:eastAsia="pl-PL"/>
        </w:rPr>
        <w:t>14 1020 3352 0000 1402 0222 2198</w:t>
      </w:r>
      <w:r w:rsidRPr="00680B75">
        <w:rPr>
          <w:rFonts w:ascii="Arial" w:hAnsi="Arial" w:cs="Arial"/>
          <w:b/>
          <w:bCs/>
          <w:color w:val="000000" w:themeColor="text1"/>
          <w:szCs w:val="20"/>
        </w:rPr>
        <w:t xml:space="preserve"> </w:t>
      </w:r>
      <w:r w:rsidR="00EA064F" w:rsidRPr="00EA064F">
        <w:rPr>
          <w:rFonts w:ascii="Arial" w:hAnsi="Arial" w:cs="Arial"/>
          <w:color w:val="000000" w:themeColor="text1"/>
          <w:szCs w:val="20"/>
        </w:rPr>
        <w:t>PKO Bank Polski</w:t>
      </w:r>
      <w:r w:rsidR="00EA064F">
        <w:rPr>
          <w:rFonts w:ascii="Arial" w:hAnsi="Arial" w:cs="Arial"/>
          <w:color w:val="000000" w:themeColor="text1"/>
          <w:szCs w:val="20"/>
        </w:rPr>
        <w:t xml:space="preserve"> </w:t>
      </w:r>
      <w:r w:rsidRPr="00680B75">
        <w:rPr>
          <w:rFonts w:ascii="Arial" w:eastAsia="MS Mincho" w:hAnsi="Arial" w:cs="Arial"/>
          <w:bCs/>
          <w:color w:val="000000" w:themeColor="text1"/>
          <w:szCs w:val="20"/>
        </w:rPr>
        <w:t xml:space="preserve">podając w tytule przelewu </w:t>
      </w:r>
      <w:r w:rsidRPr="00680B75">
        <w:rPr>
          <w:rFonts w:ascii="Arial" w:eastAsia="MS Mincho" w:hAnsi="Arial" w:cs="Arial"/>
          <w:b/>
          <w:bCs/>
          <w:color w:val="000000" w:themeColor="text1"/>
          <w:szCs w:val="20"/>
        </w:rPr>
        <w:t>„W</w:t>
      </w:r>
      <w:r w:rsidRPr="00680B75">
        <w:rPr>
          <w:rFonts w:ascii="Arial" w:hAnsi="Arial" w:cs="Arial"/>
          <w:b/>
          <w:color w:val="000000" w:themeColor="text1"/>
          <w:szCs w:val="20"/>
        </w:rPr>
        <w:t>adium w</w:t>
      </w:r>
      <w:r>
        <w:rPr>
          <w:rFonts w:ascii="Arial" w:hAnsi="Arial" w:cs="Arial"/>
          <w:b/>
          <w:color w:val="000000" w:themeColor="text1"/>
          <w:szCs w:val="20"/>
        </w:rPr>
        <w:t> </w:t>
      </w:r>
      <w:r w:rsidRPr="00680B75">
        <w:rPr>
          <w:rFonts w:ascii="Arial" w:hAnsi="Arial" w:cs="Arial"/>
          <w:b/>
          <w:color w:val="000000" w:themeColor="text1"/>
          <w:szCs w:val="20"/>
        </w:rPr>
        <w:t>postępowaniu ZP</w:t>
      </w:r>
      <w:r>
        <w:rPr>
          <w:rFonts w:ascii="Arial" w:hAnsi="Arial" w:cs="Arial"/>
          <w:b/>
          <w:color w:val="000000" w:themeColor="text1"/>
          <w:szCs w:val="20"/>
        </w:rPr>
        <w:t>/9/21</w:t>
      </w:r>
      <w:r w:rsidRPr="00680B75">
        <w:rPr>
          <w:rFonts w:ascii="Arial" w:hAnsi="Arial" w:cs="Arial"/>
          <w:b/>
          <w:color w:val="000000" w:themeColor="text1"/>
          <w:szCs w:val="20"/>
        </w:rPr>
        <w:t>”</w:t>
      </w:r>
      <w:r w:rsidRPr="00680B75">
        <w:rPr>
          <w:rFonts w:ascii="Arial" w:hAnsi="Arial" w:cs="Arial"/>
          <w:color w:val="000000" w:themeColor="text1"/>
          <w:szCs w:val="20"/>
        </w:rPr>
        <w:t>.</w:t>
      </w:r>
    </w:p>
    <w:p w14:paraId="03C9B9DC" w14:textId="39523A83" w:rsidR="00680B75" w:rsidRPr="00773CF3" w:rsidRDefault="00680B75" w:rsidP="009E6BD7">
      <w:pPr>
        <w:pStyle w:val="Akapitzlist"/>
        <w:numPr>
          <w:ilvl w:val="0"/>
          <w:numId w:val="86"/>
        </w:numPr>
        <w:tabs>
          <w:tab w:val="left" w:pos="993"/>
        </w:tabs>
        <w:spacing w:after="0" w:line="252" w:lineRule="auto"/>
        <w:jc w:val="both"/>
        <w:rPr>
          <w:rFonts w:ascii="Arial" w:hAnsi="Arial" w:cs="Arial"/>
          <w:color w:val="000000" w:themeColor="text1"/>
          <w:szCs w:val="20"/>
        </w:rPr>
      </w:pPr>
      <w:r w:rsidRPr="00773CF3">
        <w:rPr>
          <w:rFonts w:ascii="Arial" w:hAnsi="Arial" w:cs="Arial"/>
          <w:color w:val="000000" w:themeColor="text1"/>
          <w:szCs w:val="20"/>
        </w:rPr>
        <w:t>Wadium wnosi się przed upływem terminu składania ofert i utrzymuje nieprzerwanie do dnia upływu terminu związania ofertą, z wyjątkiem przypadków, o których mowa w art. 98 ust. 1 pkt 2 i 3 oraz ust. 2 ustawy Pzp.</w:t>
      </w:r>
      <w:bookmarkStart w:id="20" w:name="mip51080469"/>
      <w:bookmarkEnd w:id="20"/>
    </w:p>
    <w:p w14:paraId="797E0034" w14:textId="67500481" w:rsidR="00680B75" w:rsidRPr="00773CF3" w:rsidRDefault="00680B75" w:rsidP="009E6BD7">
      <w:pPr>
        <w:pStyle w:val="Akapitzlist"/>
        <w:numPr>
          <w:ilvl w:val="0"/>
          <w:numId w:val="86"/>
        </w:numPr>
        <w:tabs>
          <w:tab w:val="left" w:pos="993"/>
        </w:tabs>
        <w:spacing w:after="0" w:line="252" w:lineRule="auto"/>
        <w:jc w:val="both"/>
        <w:rPr>
          <w:rFonts w:ascii="Arial" w:hAnsi="Arial" w:cs="Arial"/>
          <w:color w:val="000000" w:themeColor="text1"/>
          <w:szCs w:val="20"/>
        </w:rPr>
      </w:pPr>
      <w:r w:rsidRPr="00773CF3">
        <w:rPr>
          <w:rFonts w:ascii="Arial" w:hAnsi="Arial" w:cs="Arial"/>
          <w:color w:val="000000" w:themeColor="text1"/>
          <w:szCs w:val="20"/>
        </w:rPr>
        <w:t>Skuteczne wniesienie wadium w pieniądzu następuje z chwilą uznania (zaksięgowania przez bank Zamawiającego) środków pieniężnych na rachunku bankowym Zamawiającego, o którym mowa w ust. 4 powyżej, przed upływem terminu składania ofert (tj. przed upływem dnia i godziny wyznaczonej jako ostateczny termin składania ofert).</w:t>
      </w:r>
    </w:p>
    <w:p w14:paraId="44906681" w14:textId="106593D3" w:rsidR="00680B75" w:rsidRPr="00773CF3" w:rsidRDefault="00680B75" w:rsidP="009E6BD7">
      <w:pPr>
        <w:pStyle w:val="Akapitzlist"/>
        <w:numPr>
          <w:ilvl w:val="0"/>
          <w:numId w:val="86"/>
        </w:numPr>
        <w:tabs>
          <w:tab w:val="left" w:pos="993"/>
        </w:tabs>
        <w:spacing w:after="0" w:line="252" w:lineRule="auto"/>
        <w:jc w:val="both"/>
        <w:rPr>
          <w:rFonts w:ascii="Arial" w:hAnsi="Arial" w:cs="Arial"/>
          <w:color w:val="000000" w:themeColor="text1"/>
          <w:szCs w:val="20"/>
        </w:rPr>
      </w:pPr>
      <w:r w:rsidRPr="00773CF3">
        <w:rPr>
          <w:rFonts w:ascii="Arial" w:hAnsi="Arial" w:cs="Arial"/>
          <w:color w:val="000000" w:themeColor="text1"/>
          <w:szCs w:val="20"/>
        </w:rPr>
        <w:t xml:space="preserve">Jeżeli wadium jest wnoszone w formie gwarancji lub poręczenia, o których mowa w </w:t>
      </w:r>
      <w:r w:rsidR="00773CF3" w:rsidRPr="00773CF3">
        <w:rPr>
          <w:rFonts w:ascii="Arial" w:hAnsi="Arial" w:cs="Arial"/>
          <w:color w:val="000000" w:themeColor="text1"/>
          <w:szCs w:val="20"/>
        </w:rPr>
        <w:t>ust. 2</w:t>
      </w:r>
      <w:r w:rsidRPr="00773CF3">
        <w:rPr>
          <w:rFonts w:ascii="Arial" w:hAnsi="Arial" w:cs="Arial"/>
          <w:color w:val="000000" w:themeColor="text1"/>
          <w:szCs w:val="20"/>
        </w:rPr>
        <w:t xml:space="preserve"> </w:t>
      </w:r>
      <w:r w:rsidR="00773CF3" w:rsidRPr="00773CF3">
        <w:rPr>
          <w:rFonts w:ascii="Arial" w:hAnsi="Arial" w:cs="Arial"/>
          <w:color w:val="000000" w:themeColor="text1"/>
          <w:szCs w:val="20"/>
        </w:rPr>
        <w:t>pkt</w:t>
      </w:r>
      <w:r w:rsidRPr="00773CF3">
        <w:rPr>
          <w:rFonts w:ascii="Arial" w:hAnsi="Arial" w:cs="Arial"/>
          <w:color w:val="000000" w:themeColor="text1"/>
          <w:szCs w:val="20"/>
        </w:rPr>
        <w:t xml:space="preserve">. </w:t>
      </w:r>
      <w:r w:rsidR="00773CF3" w:rsidRPr="00773CF3">
        <w:rPr>
          <w:rFonts w:ascii="Arial" w:hAnsi="Arial" w:cs="Arial"/>
          <w:color w:val="000000" w:themeColor="text1"/>
          <w:szCs w:val="20"/>
        </w:rPr>
        <w:t>2</w:t>
      </w:r>
      <w:r w:rsidRPr="00773CF3">
        <w:rPr>
          <w:rFonts w:ascii="Arial" w:hAnsi="Arial" w:cs="Arial"/>
          <w:color w:val="000000" w:themeColor="text1"/>
          <w:szCs w:val="20"/>
        </w:rPr>
        <w:t>-</w:t>
      </w:r>
      <w:r w:rsidR="00773CF3" w:rsidRPr="00773CF3">
        <w:rPr>
          <w:rFonts w:ascii="Arial" w:hAnsi="Arial" w:cs="Arial"/>
          <w:color w:val="000000" w:themeColor="text1"/>
          <w:szCs w:val="20"/>
        </w:rPr>
        <w:t>4</w:t>
      </w:r>
      <w:r w:rsidRPr="00773CF3">
        <w:rPr>
          <w:rFonts w:ascii="Arial" w:hAnsi="Arial" w:cs="Arial"/>
          <w:color w:val="000000" w:themeColor="text1"/>
          <w:szCs w:val="20"/>
        </w:rPr>
        <w:t xml:space="preserve"> SWZ,</w:t>
      </w:r>
      <w:r w:rsidRPr="00773CF3">
        <w:rPr>
          <w:rFonts w:ascii="Arial" w:hAnsi="Arial" w:cs="Arial"/>
          <w:b/>
          <w:color w:val="000000" w:themeColor="text1"/>
          <w:szCs w:val="20"/>
        </w:rPr>
        <w:t xml:space="preserve"> Wykonawca przekazuje Zamawiającemu oryginał gwarancji lub poręczenia, w postaci elektronicznej.</w:t>
      </w:r>
      <w:r w:rsidRPr="00773CF3">
        <w:rPr>
          <w:rFonts w:ascii="Arial" w:hAnsi="Arial" w:cs="Arial"/>
          <w:color w:val="000000" w:themeColor="text1"/>
          <w:szCs w:val="20"/>
        </w:rPr>
        <w:t xml:space="preserve"> </w:t>
      </w:r>
      <w:r w:rsidRPr="00773CF3">
        <w:rPr>
          <w:rFonts w:ascii="Arial" w:hAnsi="Arial" w:cs="Arial"/>
          <w:color w:val="000000" w:themeColor="text1"/>
          <w:szCs w:val="20"/>
          <w:u w:val="single"/>
        </w:rPr>
        <w:t>Niedopuszczalne jest złożenie skanu dokumentu wadialnego opatrzonego podpisem elektronicznym.</w:t>
      </w:r>
    </w:p>
    <w:p w14:paraId="2BB3BBA5" w14:textId="77777777" w:rsidR="00773CF3" w:rsidRPr="00773CF3" w:rsidRDefault="00773CF3" w:rsidP="009E6BD7">
      <w:pPr>
        <w:pStyle w:val="Akapitzlist"/>
        <w:numPr>
          <w:ilvl w:val="0"/>
          <w:numId w:val="86"/>
        </w:numPr>
        <w:tabs>
          <w:tab w:val="left" w:pos="993"/>
        </w:tabs>
        <w:spacing w:after="0" w:line="252" w:lineRule="auto"/>
        <w:jc w:val="both"/>
        <w:rPr>
          <w:rFonts w:ascii="Arial" w:eastAsia="Trebuchet MS" w:hAnsi="Arial" w:cs="Arial"/>
          <w:bCs/>
          <w:color w:val="000000" w:themeColor="text1"/>
          <w:szCs w:val="20"/>
          <w:lang w:eastAsia="pl-PL" w:bidi="pl-PL"/>
        </w:rPr>
      </w:pPr>
      <w:r w:rsidRPr="00773CF3">
        <w:rPr>
          <w:rFonts w:ascii="Arial" w:hAnsi="Arial" w:cs="Arial"/>
          <w:color w:val="000000" w:themeColor="text1"/>
          <w:szCs w:val="20"/>
        </w:rPr>
        <w:t>Zamawiający zaleca, aby w przypadku wniesienia wadium w formie pieniężnej dokument potwierdzający dokonanie przelewu wadium został załączony do oferty.</w:t>
      </w:r>
    </w:p>
    <w:p w14:paraId="29327080" w14:textId="77777777" w:rsidR="00773CF3" w:rsidRPr="00773CF3" w:rsidRDefault="00773CF3" w:rsidP="009E6BD7">
      <w:pPr>
        <w:pStyle w:val="Akapitzlist"/>
        <w:numPr>
          <w:ilvl w:val="0"/>
          <w:numId w:val="86"/>
        </w:numPr>
        <w:tabs>
          <w:tab w:val="left" w:pos="993"/>
        </w:tabs>
        <w:spacing w:after="0" w:line="252" w:lineRule="auto"/>
        <w:jc w:val="both"/>
        <w:rPr>
          <w:rFonts w:ascii="Arial" w:eastAsia="Trebuchet MS" w:hAnsi="Arial" w:cs="Arial"/>
          <w:bCs/>
          <w:color w:val="000000" w:themeColor="text1"/>
          <w:szCs w:val="20"/>
          <w:lang w:eastAsia="pl-PL" w:bidi="pl-PL"/>
        </w:rPr>
      </w:pPr>
      <w:r w:rsidRPr="00773CF3">
        <w:rPr>
          <w:rFonts w:ascii="Arial" w:hAnsi="Arial" w:cs="Arial"/>
          <w:color w:val="000000" w:themeColor="text1"/>
          <w:szCs w:val="20"/>
        </w:rPr>
        <w:t>Okoliczności i zasady zwrotu wadium, jego zatrzymania oraz zasady jego zaliczenia na poczet zabezpieczenia należytego wykonania umowy określa ustawa Pzp.</w:t>
      </w:r>
    </w:p>
    <w:p w14:paraId="3E9AA4C7" w14:textId="77777777" w:rsidR="00680B75" w:rsidRDefault="00680B75" w:rsidP="009E6BD7">
      <w:pPr>
        <w:pStyle w:val="Akapitzlist"/>
        <w:tabs>
          <w:tab w:val="left" w:pos="993"/>
        </w:tabs>
        <w:spacing w:after="0" w:line="252" w:lineRule="auto"/>
        <w:ind w:left="360"/>
        <w:jc w:val="both"/>
        <w:rPr>
          <w:rFonts w:cs="Arial"/>
          <w:color w:val="000000" w:themeColor="text1"/>
          <w:szCs w:val="20"/>
        </w:rPr>
      </w:pPr>
    </w:p>
    <w:p w14:paraId="414F2895" w14:textId="4389E476" w:rsidR="001350D3" w:rsidRPr="00E028A8" w:rsidRDefault="00970872" w:rsidP="009E6BD7">
      <w:pPr>
        <w:pStyle w:val="Nagwek1"/>
        <w:spacing w:before="0" w:after="0"/>
        <w:rPr>
          <w:rFonts w:ascii="CIDFont+F1" w:hAnsi="CIDFont+F1" w:cs="CIDFont+F1"/>
          <w:sz w:val="20"/>
          <w:szCs w:val="20"/>
        </w:rPr>
      </w:pPr>
      <w:r>
        <w:t xml:space="preserve">15. </w:t>
      </w:r>
      <w:r w:rsidR="001350D3" w:rsidRPr="001C62E4">
        <w:t>Termin zwi</w:t>
      </w:r>
      <w:r w:rsidR="001350D3" w:rsidRPr="001C62E4">
        <w:rPr>
          <w:rFonts w:eastAsia="TimesNewRoman" w:cs="TimesNewRoman"/>
        </w:rPr>
        <w:t>ą</w:t>
      </w:r>
      <w:r w:rsidR="001350D3" w:rsidRPr="001C62E4">
        <w:t>zania ofert</w:t>
      </w:r>
      <w:r w:rsidR="001350D3" w:rsidRPr="001C62E4">
        <w:rPr>
          <w:rFonts w:eastAsia="TimesNewRoman" w:cs="TimesNewRoman"/>
        </w:rPr>
        <w:t>ą</w:t>
      </w:r>
      <w:bookmarkEnd w:id="19"/>
    </w:p>
    <w:p w14:paraId="5FB81FF2" w14:textId="2BA09432" w:rsidR="00970872" w:rsidRDefault="001350D3" w:rsidP="009E6BD7">
      <w:pPr>
        <w:pStyle w:val="Nagwek2"/>
        <w:numPr>
          <w:ilvl w:val="0"/>
          <w:numId w:val="35"/>
        </w:numPr>
        <w:spacing w:before="0" w:after="0" w:line="252" w:lineRule="auto"/>
      </w:pPr>
      <w:r>
        <w:t xml:space="preserve">Wykonawca pozostaje związany ofertą do dnia </w:t>
      </w:r>
      <w:r w:rsidR="00761B6A">
        <w:rPr>
          <w:b/>
        </w:rPr>
        <w:t>14.09.</w:t>
      </w:r>
      <w:r w:rsidR="009D25ED">
        <w:rPr>
          <w:b/>
        </w:rPr>
        <w:t>2021 r.</w:t>
      </w:r>
    </w:p>
    <w:p w14:paraId="3BB68F60" w14:textId="77777777" w:rsidR="00970872" w:rsidRDefault="001350D3" w:rsidP="009E6BD7">
      <w:pPr>
        <w:pStyle w:val="Nagwek2"/>
        <w:numPr>
          <w:ilvl w:val="0"/>
          <w:numId w:val="35"/>
        </w:numPr>
        <w:spacing w:before="0" w:after="0" w:line="252" w:lineRule="auto"/>
      </w:pPr>
      <w:r>
        <w:t>Bieg terminu związania ofertą rozpoczyna się wraz z upływem terminu składania ofert.</w:t>
      </w:r>
    </w:p>
    <w:p w14:paraId="5EFAB44F" w14:textId="77777777" w:rsidR="00173EF1" w:rsidRDefault="001350D3" w:rsidP="009E6BD7">
      <w:pPr>
        <w:pStyle w:val="Nagwek2"/>
        <w:numPr>
          <w:ilvl w:val="0"/>
          <w:numId w:val="35"/>
        </w:numPr>
        <w:spacing w:before="0" w:after="0" w:line="252" w:lineRule="auto"/>
      </w:pPr>
      <w:r>
        <w:t xml:space="preserve">W przypadku, gdy wybór najkorzystniejszej oferty nie nastąpi przed upływem terminu związania ofertą, Zamawiający przed upływem tego terminu zwróci się jednokrotnie do </w:t>
      </w:r>
      <w:r>
        <w:lastRenderedPageBreak/>
        <w:t xml:space="preserve">Wykonawców o wyrażenie zgody na przedłużenie terminu związania ofertą o wskazywany przez niego okres, nie dłuższy niż 30 dni. </w:t>
      </w:r>
    </w:p>
    <w:p w14:paraId="7447E0E3" w14:textId="72BA98C2" w:rsidR="001350D3" w:rsidRDefault="003D05CF" w:rsidP="009E6BD7">
      <w:pPr>
        <w:pStyle w:val="Nagwek2"/>
        <w:numPr>
          <w:ilvl w:val="0"/>
          <w:numId w:val="35"/>
        </w:numPr>
        <w:spacing w:before="0" w:after="0" w:line="252" w:lineRule="auto"/>
      </w:pPr>
      <w:r w:rsidRPr="004323F3">
        <w:t>Przedłużenie terminu związania ofertą, o którym mowa w ust. 2, wymaga złożenia przez wykonawcę pisemnego oświadczenia o wyrażeniu zgody na przedłużenie terminu związania ofertą.</w:t>
      </w:r>
    </w:p>
    <w:p w14:paraId="7B8342E2" w14:textId="77777777" w:rsidR="00313D0A" w:rsidRPr="004323F3" w:rsidRDefault="00313D0A" w:rsidP="00313D0A">
      <w:pPr>
        <w:pStyle w:val="Nagwek2"/>
        <w:spacing w:before="0" w:after="0" w:line="252" w:lineRule="auto"/>
        <w:ind w:left="360"/>
      </w:pPr>
    </w:p>
    <w:p w14:paraId="048B645F" w14:textId="2514FA59" w:rsidR="001350D3" w:rsidRDefault="00173EF1" w:rsidP="009E6BD7">
      <w:pPr>
        <w:pStyle w:val="Nagwek1"/>
        <w:spacing w:before="0" w:after="0"/>
      </w:pPr>
      <w:bookmarkStart w:id="21" w:name="_Toc258314252"/>
      <w:r>
        <w:t xml:space="preserve">16. </w:t>
      </w:r>
      <w:r w:rsidR="001350D3" w:rsidRPr="00A345AD">
        <w:t>Opis sposobu przygotowywania ofert</w:t>
      </w:r>
      <w:bookmarkEnd w:id="21"/>
    </w:p>
    <w:p w14:paraId="57E8BDEA" w14:textId="2A102833" w:rsidR="00DB14ED" w:rsidRPr="00BF1517" w:rsidRDefault="00CD58F0" w:rsidP="009E6BD7">
      <w:pPr>
        <w:pStyle w:val="Nagwek2"/>
        <w:numPr>
          <w:ilvl w:val="0"/>
          <w:numId w:val="36"/>
        </w:numPr>
        <w:spacing w:before="0" w:after="0" w:line="252" w:lineRule="auto"/>
      </w:pPr>
      <w:r w:rsidRPr="00BF1517">
        <w:t>Wykonawca może złożyć tylko jedną ofertę.</w:t>
      </w:r>
    </w:p>
    <w:p w14:paraId="3EFDF9BF" w14:textId="74615C44" w:rsidR="00F960C0" w:rsidRPr="00BF1517" w:rsidRDefault="00CD58F0" w:rsidP="009E6BD7">
      <w:pPr>
        <w:pStyle w:val="Nagwek2"/>
        <w:numPr>
          <w:ilvl w:val="0"/>
          <w:numId w:val="36"/>
        </w:numPr>
        <w:spacing w:before="0" w:after="0" w:line="252" w:lineRule="auto"/>
      </w:pPr>
      <w:r w:rsidRPr="00BF1517">
        <w:t>Tre</w:t>
      </w:r>
      <w:r w:rsidRPr="00BF1517">
        <w:rPr>
          <w:rFonts w:eastAsia="TimesNewRoman"/>
        </w:rPr>
        <w:t xml:space="preserve">ść </w:t>
      </w:r>
      <w:r w:rsidRPr="00BF1517">
        <w:t>oferty musi być zgodna z wymaganiami Zamawiającego określonymi w niniejszej SWZ.</w:t>
      </w:r>
      <w:bookmarkStart w:id="22" w:name="_Hlk37866068"/>
    </w:p>
    <w:p w14:paraId="45B52916" w14:textId="66B8E419" w:rsidR="00F960C0" w:rsidRPr="00BF1517" w:rsidRDefault="00CD58F0" w:rsidP="009E6BD7">
      <w:pPr>
        <w:pStyle w:val="Nagwek2"/>
        <w:numPr>
          <w:ilvl w:val="0"/>
          <w:numId w:val="36"/>
        </w:numPr>
        <w:spacing w:before="0" w:after="0" w:line="252" w:lineRule="auto"/>
      </w:pPr>
      <w:r w:rsidRPr="00BF1517">
        <w:t>Oferta oraz pozostałe oświadczenia i dokumenty, dla których Zamawiający określił wzory w</w:t>
      </w:r>
      <w:r w:rsidR="00440A5B">
        <w:t> </w:t>
      </w:r>
      <w:r w:rsidRPr="00BF1517">
        <w:t>formie formularzy, powinny być sporządzone zgodnie z tymi wzorami</w:t>
      </w:r>
      <w:bookmarkEnd w:id="22"/>
      <w:r w:rsidRPr="00BF1517">
        <w:t>.</w:t>
      </w:r>
    </w:p>
    <w:p w14:paraId="4176F14A" w14:textId="011E1164" w:rsidR="000A6D22" w:rsidRPr="00BF1517" w:rsidRDefault="000A6D22" w:rsidP="009E6BD7">
      <w:pPr>
        <w:pStyle w:val="Nagwek2"/>
        <w:numPr>
          <w:ilvl w:val="0"/>
          <w:numId w:val="36"/>
        </w:numPr>
        <w:spacing w:before="0" w:after="0" w:line="252" w:lineRule="auto"/>
      </w:pPr>
      <w:r w:rsidRPr="00BF1517">
        <w:t>Dokumenty sporządzone w języku obcym są składane wraz z tłumaczeniem na język polski.</w:t>
      </w:r>
    </w:p>
    <w:p w14:paraId="19C64C5E" w14:textId="3AF9AB4F" w:rsidR="00445635" w:rsidRPr="00BF1517" w:rsidRDefault="00642405" w:rsidP="009E6BD7">
      <w:pPr>
        <w:pStyle w:val="Nagwek2"/>
        <w:numPr>
          <w:ilvl w:val="0"/>
          <w:numId w:val="36"/>
        </w:numPr>
        <w:spacing w:before="0" w:after="0" w:line="252" w:lineRule="auto"/>
      </w:pPr>
      <w:bookmarkStart w:id="23" w:name="_Hlk37863867"/>
      <w:r w:rsidRPr="00BF1517">
        <w:t>Do złożenia oferty konieczne jest posiadanie przez osobę upoważnioną do reprezentowania Wykonawcy ważnego kwalifikowanego podpisu elektronicznego</w:t>
      </w:r>
      <w:bookmarkEnd w:id="23"/>
      <w:r w:rsidRPr="00BF1517">
        <w:t>, podpisu zaufanego lub podpisu osobistego.</w:t>
      </w:r>
    </w:p>
    <w:p w14:paraId="68824ABE" w14:textId="49F1D8C0" w:rsidR="00475A41" w:rsidRPr="00BF1517" w:rsidRDefault="00475A41" w:rsidP="009E6BD7">
      <w:pPr>
        <w:numPr>
          <w:ilvl w:val="0"/>
          <w:numId w:val="36"/>
        </w:numPr>
        <w:pBdr>
          <w:top w:val="nil"/>
          <w:left w:val="nil"/>
          <w:bottom w:val="nil"/>
          <w:right w:val="nil"/>
          <w:between w:val="nil"/>
        </w:pBdr>
        <w:spacing w:line="252" w:lineRule="auto"/>
        <w:jc w:val="both"/>
        <w:rPr>
          <w:rFonts w:ascii="Arial" w:hAnsi="Arial" w:cs="Arial"/>
          <w:sz w:val="22"/>
          <w:szCs w:val="22"/>
        </w:rPr>
      </w:pPr>
      <w:r w:rsidRPr="00BF1517">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35655A2" w14:textId="77777777" w:rsidR="00E477DC" w:rsidRPr="00BF1517" w:rsidRDefault="00E477DC" w:rsidP="009E6BD7">
      <w:pPr>
        <w:pStyle w:val="Nagwek2"/>
        <w:numPr>
          <w:ilvl w:val="0"/>
          <w:numId w:val="38"/>
        </w:numPr>
        <w:spacing w:before="0" w:after="0" w:line="252" w:lineRule="auto"/>
      </w:pPr>
      <w:r w:rsidRPr="00BF1517">
        <w:t>Zalecenia Zamawiającego odnośnie kwalifikowanego podpisu elektronicznego:</w:t>
      </w:r>
    </w:p>
    <w:p w14:paraId="060F8436" w14:textId="59290DE7" w:rsidR="0079624B" w:rsidRPr="00BF1517" w:rsidRDefault="005F7D67" w:rsidP="009E6BD7">
      <w:pPr>
        <w:pStyle w:val="Akapitzlist"/>
        <w:numPr>
          <w:ilvl w:val="0"/>
          <w:numId w:val="41"/>
        </w:numPr>
        <w:spacing w:after="0" w:line="252" w:lineRule="auto"/>
        <w:jc w:val="both"/>
        <w:rPr>
          <w:rFonts w:ascii="Arial" w:hAnsi="Arial" w:cs="Arial"/>
        </w:rPr>
      </w:pPr>
      <w:bookmarkStart w:id="24" w:name="_Hlk37936930"/>
      <w:r w:rsidRPr="00BF1517">
        <w:rPr>
          <w:rFonts w:ascii="Arial" w:hAnsi="Arial" w:cs="Arial"/>
        </w:rPr>
        <w:t xml:space="preserve">Ze względu na niskie ryzyko naruszenia integralności pliku oraz łatwiejszą weryfikację podpisu zamawiający zaleca, w miarę możliwości, </w:t>
      </w:r>
      <w:r w:rsidRPr="00BF1517">
        <w:rPr>
          <w:rFonts w:ascii="Arial" w:hAnsi="Arial" w:cs="Arial"/>
          <w:b/>
        </w:rPr>
        <w:t xml:space="preserve">przekonwertowanie plików składających się na ofertę na rozszerzenie .pdf  i opatrzenie ich podpisem kwalifikowanym w formacie PAdES. </w:t>
      </w:r>
      <w:bookmarkEnd w:id="24"/>
    </w:p>
    <w:p w14:paraId="24935680" w14:textId="77777777" w:rsidR="002852AF" w:rsidRPr="00BF1517" w:rsidRDefault="00E477DC" w:rsidP="009E6BD7">
      <w:pPr>
        <w:pStyle w:val="Akapitzlist"/>
        <w:numPr>
          <w:ilvl w:val="0"/>
          <w:numId w:val="41"/>
        </w:numPr>
        <w:spacing w:after="0" w:line="252" w:lineRule="auto"/>
        <w:jc w:val="both"/>
        <w:rPr>
          <w:rFonts w:ascii="Arial" w:hAnsi="Arial" w:cs="Arial"/>
        </w:rPr>
      </w:pPr>
      <w:r w:rsidRPr="00BF1517">
        <w:rPr>
          <w:rFonts w:ascii="Arial" w:hAnsi="Arial" w:cs="Arial"/>
        </w:rPr>
        <w:t>dokumenty sporządzone i przesyłane w formacie innym niż .pdf (np.: .doc, .docx, .xlsx, .xml) zaleca się podpisywać kwalifikowanym podpisem elektronicznym w formacie XAdES</w:t>
      </w:r>
      <w:r w:rsidR="001E7358" w:rsidRPr="00BF1517">
        <w:rPr>
          <w:rFonts w:ascii="Arial" w:hAnsi="Arial" w:cs="Arial"/>
        </w:rPr>
        <w:t xml:space="preserve">. </w:t>
      </w:r>
      <w:r w:rsidR="004F1039" w:rsidRPr="00BF1517">
        <w:rPr>
          <w:rFonts w:ascii="Arial" w:hAnsi="Arial" w:cs="Arial"/>
        </w:rPr>
        <w:t xml:space="preserve">W </w:t>
      </w:r>
      <w:r w:rsidR="001E7358" w:rsidRPr="00BF1517">
        <w:rPr>
          <w:rFonts w:ascii="Arial" w:hAnsi="Arial" w:cs="Arial"/>
        </w:rPr>
        <w:t xml:space="preserve">takim </w:t>
      </w:r>
      <w:r w:rsidR="004F1039" w:rsidRPr="00BF1517">
        <w:rPr>
          <w:rFonts w:ascii="Arial" w:hAnsi="Arial" w:cs="Arial"/>
        </w:rPr>
        <w:t xml:space="preserve">przypadku </w:t>
      </w:r>
      <w:r w:rsidR="00931DA1" w:rsidRPr="00BF1517">
        <w:rPr>
          <w:rFonts w:ascii="Arial" w:hAnsi="Arial" w:cs="Arial"/>
        </w:rPr>
        <w:t>Wykonawca powinien pamiętać, aby plik z podpisem przekazywać łącznie z dokumentem podpisywanym (</w:t>
      </w:r>
      <w:r w:rsidR="004F1039" w:rsidRPr="00BF1517">
        <w:rPr>
          <w:rFonts w:ascii="Arial" w:hAnsi="Arial" w:cs="Arial"/>
        </w:rPr>
        <w:t>dołączeni</w:t>
      </w:r>
      <w:r w:rsidR="00931DA1" w:rsidRPr="00BF1517">
        <w:rPr>
          <w:rFonts w:ascii="Arial" w:hAnsi="Arial" w:cs="Arial"/>
        </w:rPr>
        <w:t>e</w:t>
      </w:r>
      <w:r w:rsidR="004F1039" w:rsidRPr="00BF1517">
        <w:rPr>
          <w:rFonts w:ascii="Arial" w:hAnsi="Arial" w:cs="Arial"/>
        </w:rPr>
        <w:t xml:space="preserve"> odpowiedniej ilości plików tj. podpisywanych plików z danymi oraz plików XAdES</w:t>
      </w:r>
      <w:r w:rsidR="00931DA1" w:rsidRPr="00BF1517">
        <w:rPr>
          <w:rFonts w:ascii="Arial" w:hAnsi="Arial" w:cs="Arial"/>
        </w:rPr>
        <w:t>)</w:t>
      </w:r>
      <w:r w:rsidR="001E7358" w:rsidRPr="00BF1517">
        <w:rPr>
          <w:rFonts w:ascii="Arial" w:hAnsi="Arial" w:cs="Arial"/>
        </w:rPr>
        <w:t>;</w:t>
      </w:r>
      <w:r w:rsidR="00931DA1" w:rsidRPr="00BF1517">
        <w:rPr>
          <w:rFonts w:ascii="Arial" w:hAnsi="Arial" w:cs="Arial"/>
        </w:rPr>
        <w:t xml:space="preserve"> </w:t>
      </w:r>
    </w:p>
    <w:p w14:paraId="59793A9E" w14:textId="77777777" w:rsidR="002852AF" w:rsidRPr="00BF1517" w:rsidRDefault="0079624B" w:rsidP="009E6BD7">
      <w:pPr>
        <w:pStyle w:val="Akapitzlist"/>
        <w:numPr>
          <w:ilvl w:val="0"/>
          <w:numId w:val="41"/>
        </w:numPr>
        <w:spacing w:after="0" w:line="252" w:lineRule="auto"/>
        <w:jc w:val="both"/>
        <w:rPr>
          <w:rFonts w:ascii="Arial" w:hAnsi="Arial" w:cs="Arial"/>
          <w:color w:val="FF0000"/>
        </w:rPr>
      </w:pPr>
      <w:r w:rsidRPr="00BF1517">
        <w:rPr>
          <w:rFonts w:ascii="Arial" w:hAnsi="Arial" w:cs="Arial"/>
        </w:rPr>
        <w:t>Zamawiający rekomenduje wykorzystanie podpisu z kwalifikowanym znacznikiem czasu.</w:t>
      </w:r>
    </w:p>
    <w:p w14:paraId="67EC9E33" w14:textId="7327D091" w:rsidR="004F1039" w:rsidRPr="00BF1517" w:rsidRDefault="00E477DC" w:rsidP="009E6BD7">
      <w:pPr>
        <w:pStyle w:val="Akapitzlist"/>
        <w:numPr>
          <w:ilvl w:val="0"/>
          <w:numId w:val="41"/>
        </w:numPr>
        <w:spacing w:after="0" w:line="252" w:lineRule="auto"/>
        <w:jc w:val="both"/>
        <w:rPr>
          <w:rFonts w:ascii="Arial" w:hAnsi="Arial" w:cs="Arial"/>
        </w:rPr>
      </w:pPr>
      <w:r w:rsidRPr="00BF1517">
        <w:rPr>
          <w:rFonts w:ascii="Arial" w:hAnsi="Arial" w:cs="Arial"/>
        </w:rPr>
        <w:t>do składania kwalifikowanego podpisu elektronicznego zaleca się stosowanie algorytmu SHA-2 (lub wyższego).</w:t>
      </w:r>
    </w:p>
    <w:p w14:paraId="18C7BEEF" w14:textId="4FED9151" w:rsidR="00642405" w:rsidRPr="00BF1517" w:rsidRDefault="00642405" w:rsidP="009E6BD7">
      <w:pPr>
        <w:pStyle w:val="Nagwek2"/>
        <w:numPr>
          <w:ilvl w:val="0"/>
          <w:numId w:val="40"/>
        </w:numPr>
        <w:spacing w:before="0" w:after="0" w:line="252" w:lineRule="auto"/>
      </w:pPr>
      <w:r w:rsidRPr="00BF1517">
        <w:t>Ilekroć w niniejszej SWZ jest mowa o:</w:t>
      </w:r>
    </w:p>
    <w:p w14:paraId="41F493F7" w14:textId="77777777" w:rsidR="00642405" w:rsidRPr="00BF1517" w:rsidRDefault="00642405" w:rsidP="009E6BD7">
      <w:pPr>
        <w:pStyle w:val="Nagwek2"/>
        <w:numPr>
          <w:ilvl w:val="0"/>
          <w:numId w:val="7"/>
        </w:numPr>
        <w:spacing w:before="0" w:after="0" w:line="252" w:lineRule="auto"/>
      </w:pPr>
      <w:r w:rsidRPr="00BF1517">
        <w:t>podpisie zaufanym – należy przez to rozumieć podpis, o którym mowa art. 3 pkt 14a ustawy z 17 lutego 2005 r. o informatyzacji działalności podmiotów realizujących zadania publiczne (t.j Dz.U.2020 poz. 346);</w:t>
      </w:r>
    </w:p>
    <w:p w14:paraId="37C125B2" w14:textId="77777777" w:rsidR="00F853C3" w:rsidRPr="00BF1517" w:rsidRDefault="00642405" w:rsidP="009E6BD7">
      <w:pPr>
        <w:pStyle w:val="Nagwek2"/>
        <w:numPr>
          <w:ilvl w:val="0"/>
          <w:numId w:val="7"/>
        </w:numPr>
        <w:spacing w:before="0" w:after="0" w:line="252" w:lineRule="auto"/>
      </w:pPr>
      <w:r w:rsidRPr="00BF1517">
        <w:t>podpisie osobistym – należy przez to rozumieć podpis, o którym mowa w art. z art. 2 ust. 1 pkt 9 ustawy z 6 sierpnia 2010 r. o dowodach osobistych (t.j Dz.U.2020 poz. 332).</w:t>
      </w:r>
      <w:bookmarkStart w:id="25" w:name="_Hlk37936911"/>
    </w:p>
    <w:p w14:paraId="057FE81F" w14:textId="3B6932D3" w:rsidR="00ED737D" w:rsidRPr="00BF1517" w:rsidRDefault="00F73E75" w:rsidP="009E6BD7">
      <w:pPr>
        <w:pStyle w:val="Nagwek2"/>
        <w:numPr>
          <w:ilvl w:val="0"/>
          <w:numId w:val="56"/>
        </w:numPr>
        <w:spacing w:before="0" w:after="0" w:line="252" w:lineRule="auto"/>
        <w:rPr>
          <w:color w:val="auto"/>
        </w:rPr>
      </w:pPr>
      <w:bookmarkStart w:id="26" w:name="_Hlk37864921"/>
      <w:bookmarkStart w:id="27" w:name="_Hlk37865118"/>
      <w:bookmarkEnd w:id="25"/>
      <w:r w:rsidRPr="00BF1517">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00794873" w:rsidRPr="00BF1517">
        <w:t xml:space="preserve"> </w:t>
      </w:r>
      <w:r w:rsidR="00794873" w:rsidRPr="00BF1517">
        <w:rPr>
          <w:color w:val="auto"/>
        </w:rPr>
        <w:t>przez osobę/osoby upoważnioną/upoważnione.</w:t>
      </w:r>
      <w:bookmarkStart w:id="28" w:name="_Hlk37939197"/>
      <w:bookmarkEnd w:id="26"/>
      <w:bookmarkEnd w:id="27"/>
    </w:p>
    <w:p w14:paraId="09245AD7" w14:textId="03A33C30" w:rsidR="001350D3" w:rsidRPr="00BF1517" w:rsidRDefault="001350D3" w:rsidP="009E6BD7">
      <w:pPr>
        <w:pStyle w:val="Nagwek2"/>
        <w:numPr>
          <w:ilvl w:val="0"/>
          <w:numId w:val="56"/>
        </w:numPr>
        <w:spacing w:before="0" w:after="0" w:line="252" w:lineRule="auto"/>
      </w:pPr>
      <w:r w:rsidRPr="00BF1517">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8"/>
      <w:r w:rsidRPr="00BF1517">
        <w:t>:</w:t>
      </w:r>
    </w:p>
    <w:p w14:paraId="52BDAFA3" w14:textId="77777777" w:rsidR="001350D3" w:rsidRPr="00BF1517" w:rsidRDefault="001350D3" w:rsidP="009E6BD7">
      <w:pPr>
        <w:pStyle w:val="Nagwek2"/>
        <w:numPr>
          <w:ilvl w:val="0"/>
          <w:numId w:val="8"/>
        </w:numPr>
        <w:spacing w:before="0" w:after="0" w:line="252" w:lineRule="auto"/>
      </w:pPr>
      <w:r w:rsidRPr="00BF1517">
        <w:t>wraz z przekazaniem takich informacji, zastrzegł, że nie mogą być one udostępniane;</w:t>
      </w:r>
    </w:p>
    <w:p w14:paraId="18805518" w14:textId="77777777" w:rsidR="00DD75FF" w:rsidRPr="00BF1517" w:rsidRDefault="001350D3" w:rsidP="009E6BD7">
      <w:pPr>
        <w:pStyle w:val="Nagwek2"/>
        <w:numPr>
          <w:ilvl w:val="0"/>
          <w:numId w:val="8"/>
        </w:numPr>
        <w:spacing w:before="0" w:after="0" w:line="252" w:lineRule="auto"/>
      </w:pPr>
      <w:r w:rsidRPr="00BF1517">
        <w:t>wykazał, załączając stosowne uzasadnienie, iż zastrzeżone informacje stanowią tajemnicę przedsiębiorstwa.</w:t>
      </w:r>
      <w:bookmarkStart w:id="29" w:name="_Hlk37939296"/>
    </w:p>
    <w:p w14:paraId="199683F4" w14:textId="77777777" w:rsidR="00DD75FF" w:rsidRPr="00BF1517" w:rsidRDefault="0096184F" w:rsidP="009E6BD7">
      <w:pPr>
        <w:pStyle w:val="Nagwek2"/>
        <w:spacing w:before="0" w:after="0" w:line="252" w:lineRule="auto"/>
      </w:pPr>
      <w:r w:rsidRPr="00BF1517">
        <w:t xml:space="preserve">Na </w:t>
      </w:r>
      <w:r w:rsidR="00154350" w:rsidRPr="00BF1517">
        <w:t>P</w:t>
      </w:r>
      <w:r w:rsidRPr="00BF1517">
        <w:t>latformie w formularzu składania oferty znajduje się miejsce wyznaczone do dołączenia części oferty stanowiącej tajemnicę przedsiębiorstwa.</w:t>
      </w:r>
    </w:p>
    <w:p w14:paraId="5650BB07" w14:textId="77777777" w:rsidR="00DD75FF" w:rsidRPr="00BF1517" w:rsidRDefault="001350D3" w:rsidP="009E6BD7">
      <w:pPr>
        <w:pStyle w:val="Nagwek2"/>
        <w:spacing w:before="0" w:after="0" w:line="252" w:lineRule="auto"/>
      </w:pPr>
      <w:r w:rsidRPr="00BF1517">
        <w:lastRenderedPageBreak/>
        <w:t>Zaleca się, aby uzasadnienie o którym mowa powyżej było sformułowane w sposób</w:t>
      </w:r>
      <w:r w:rsidR="00CA72E0" w:rsidRPr="00BF1517">
        <w:t xml:space="preserve"> </w:t>
      </w:r>
      <w:r w:rsidRPr="00BF1517">
        <w:t>umożliwiający jego udostępnienie pozostałym uczestnikom postępowania.</w:t>
      </w:r>
      <w:bookmarkStart w:id="30" w:name="_Hlk38143710"/>
    </w:p>
    <w:p w14:paraId="0FA43861" w14:textId="2320C9E8" w:rsidR="001350D3" w:rsidRPr="00BF1517" w:rsidRDefault="001350D3" w:rsidP="009E6BD7">
      <w:pPr>
        <w:pStyle w:val="Nagwek2"/>
        <w:spacing w:before="0" w:after="0" w:line="252" w:lineRule="auto"/>
      </w:pPr>
      <w:r w:rsidRPr="00BF1517">
        <w:t>Wykonawca nie może zastrzec informacji, o których mowa w art. 222 ust. 5 ustawy Pzp</w:t>
      </w:r>
      <w:bookmarkEnd w:id="29"/>
      <w:bookmarkEnd w:id="30"/>
      <w:r w:rsidRPr="00BF1517">
        <w:t>.</w:t>
      </w:r>
    </w:p>
    <w:p w14:paraId="7BA2EF00" w14:textId="77777777" w:rsidR="009B13E8" w:rsidRPr="00BF1517" w:rsidRDefault="00445635" w:rsidP="009E6BD7">
      <w:pPr>
        <w:numPr>
          <w:ilvl w:val="0"/>
          <w:numId w:val="57"/>
        </w:numPr>
        <w:spacing w:line="252" w:lineRule="auto"/>
        <w:jc w:val="both"/>
        <w:rPr>
          <w:rFonts w:ascii="Arial" w:eastAsia="Calibri" w:hAnsi="Arial" w:cs="Arial"/>
          <w:sz w:val="22"/>
          <w:szCs w:val="22"/>
        </w:rPr>
      </w:pPr>
      <w:bookmarkStart w:id="31" w:name="_Hlk37928068"/>
      <w:r w:rsidRPr="00BF1517">
        <w:rPr>
          <w:rFonts w:ascii="Arial" w:hAnsi="Arial" w:cs="Arial"/>
          <w:sz w:val="22"/>
          <w:szCs w:val="22"/>
        </w:rPr>
        <w:t xml:space="preserve">W procesie składania oferty, wniosku w tym przedmiotowych środków dowodowych </w:t>
      </w:r>
      <w:r w:rsidR="00A41F17" w:rsidRPr="00BF1517">
        <w:rPr>
          <w:rFonts w:ascii="Arial" w:hAnsi="Arial" w:cs="Arial"/>
          <w:sz w:val="22"/>
          <w:szCs w:val="22"/>
        </w:rPr>
        <w:t xml:space="preserve">(jeśli były wymagane) </w:t>
      </w:r>
      <w:r w:rsidRPr="00BF1517">
        <w:rPr>
          <w:rFonts w:ascii="Arial" w:hAnsi="Arial" w:cs="Arial"/>
          <w:sz w:val="22"/>
          <w:szCs w:val="22"/>
        </w:rPr>
        <w:t xml:space="preserve">na Platformie, </w:t>
      </w:r>
      <w:r w:rsidRPr="00BF1517">
        <w:rPr>
          <w:rFonts w:ascii="Arial" w:hAnsi="Arial" w:cs="Arial"/>
          <w:b/>
          <w:sz w:val="22"/>
          <w:szCs w:val="22"/>
        </w:rPr>
        <w:t>kwalifikowany podpis elektroniczny</w:t>
      </w:r>
      <w:r w:rsidRPr="00BF1517">
        <w:rPr>
          <w:rFonts w:ascii="Arial" w:hAnsi="Arial" w:cs="Arial"/>
          <w:sz w:val="22"/>
          <w:szCs w:val="22"/>
        </w:rPr>
        <w:t xml:space="preserve"> lub </w:t>
      </w:r>
      <w:r w:rsidRPr="00BF1517">
        <w:rPr>
          <w:rFonts w:ascii="Arial" w:hAnsi="Arial" w:cs="Arial"/>
          <w:b/>
          <w:sz w:val="22"/>
          <w:szCs w:val="22"/>
        </w:rPr>
        <w:t>podpis zaufany</w:t>
      </w:r>
      <w:r w:rsidRPr="00BF1517">
        <w:rPr>
          <w:rFonts w:ascii="Arial" w:hAnsi="Arial" w:cs="Arial"/>
          <w:sz w:val="22"/>
          <w:szCs w:val="22"/>
        </w:rPr>
        <w:t xml:space="preserve"> lub </w:t>
      </w:r>
      <w:r w:rsidRPr="00BF1517">
        <w:rPr>
          <w:rFonts w:ascii="Arial" w:hAnsi="Arial" w:cs="Arial"/>
          <w:b/>
          <w:sz w:val="22"/>
          <w:szCs w:val="22"/>
        </w:rPr>
        <w:t>podpis osobisty</w:t>
      </w:r>
      <w:r w:rsidRPr="00BF1517">
        <w:rPr>
          <w:rFonts w:ascii="Arial" w:hAnsi="Arial" w:cs="Arial"/>
          <w:sz w:val="22"/>
          <w:szCs w:val="22"/>
        </w:rPr>
        <w:t xml:space="preserve"> Wykonawca składa bezpośrednio na dokumencie, który następnie przesyła do systemu.</w:t>
      </w:r>
      <w:bookmarkStart w:id="32" w:name="_21eeoojwb3nb" w:colFirst="0" w:colLast="0"/>
      <w:bookmarkEnd w:id="32"/>
    </w:p>
    <w:p w14:paraId="4109B53D" w14:textId="586103C4" w:rsidR="000C6766" w:rsidRPr="00BF1517" w:rsidRDefault="0086532B" w:rsidP="009E6BD7">
      <w:pPr>
        <w:numPr>
          <w:ilvl w:val="0"/>
          <w:numId w:val="57"/>
        </w:numPr>
        <w:spacing w:line="252" w:lineRule="auto"/>
        <w:jc w:val="both"/>
        <w:rPr>
          <w:rFonts w:ascii="Arial" w:eastAsia="Calibri" w:hAnsi="Arial" w:cs="Arial"/>
          <w:sz w:val="22"/>
          <w:szCs w:val="22"/>
        </w:rPr>
      </w:pPr>
      <w:r w:rsidRPr="00BF1517">
        <w:rPr>
          <w:rFonts w:ascii="Arial" w:hAnsi="Arial" w:cs="Arial"/>
          <w:sz w:val="22"/>
          <w:szCs w:val="22"/>
        </w:rPr>
        <w:t>Poświadczenia za zgodność z oryginałem dokonuje odpowiednio Wykonawca, podmiot, na którego zdolnościach lub sytuacji polega Wykonawca, wykonawcy wspólnie ubiegający się o</w:t>
      </w:r>
      <w:r w:rsidR="00F0174F">
        <w:rPr>
          <w:rFonts w:ascii="Arial" w:hAnsi="Arial" w:cs="Arial"/>
          <w:sz w:val="22"/>
          <w:szCs w:val="22"/>
        </w:rPr>
        <w:t> </w:t>
      </w:r>
      <w:r w:rsidRPr="00BF1517">
        <w:rPr>
          <w:rFonts w:ascii="Arial" w:hAnsi="Arial" w:cs="Arial"/>
          <w:sz w:val="22"/>
          <w:szCs w:val="22"/>
        </w:rPr>
        <w:t xml:space="preserve">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BF1517">
        <w:rPr>
          <w:rFonts w:ascii="Arial" w:hAnsi="Arial" w:cs="Arial"/>
          <w:sz w:val="22"/>
          <w:szCs w:val="22"/>
          <w:vertAlign w:val="superscript"/>
        </w:rPr>
        <w:footnoteReference w:id="1"/>
      </w:r>
    </w:p>
    <w:p w14:paraId="0FDC8751" w14:textId="77777777" w:rsidR="00DA63CD" w:rsidRPr="00BF1517" w:rsidRDefault="00DA63CD" w:rsidP="009E6BD7">
      <w:pPr>
        <w:pStyle w:val="Akapitzlist"/>
        <w:numPr>
          <w:ilvl w:val="0"/>
          <w:numId w:val="57"/>
        </w:numPr>
        <w:spacing w:after="0" w:line="252" w:lineRule="auto"/>
        <w:jc w:val="both"/>
        <w:rPr>
          <w:rFonts w:ascii="Arial" w:hAnsi="Arial" w:cs="Arial"/>
        </w:rPr>
      </w:pPr>
      <w:r w:rsidRPr="00BF1517">
        <w:rPr>
          <w:rFonts w:ascii="Arial" w:hAnsi="Arial" w:cs="Arial"/>
        </w:rPr>
        <w:t xml:space="preserve">Ofertę, wraz z załącznikami, należy złożyć za pośrednictwem Platformy pod adresem: </w:t>
      </w:r>
      <w:bookmarkStart w:id="33" w:name="_Hlk66443020"/>
      <w:r w:rsidRPr="00BF1517">
        <w:rPr>
          <w:rFonts w:ascii="Arial" w:hAnsi="Arial" w:cs="Arial"/>
        </w:rPr>
        <w:fldChar w:fldCharType="begin"/>
      </w:r>
      <w:r w:rsidRPr="00BF1517">
        <w:rPr>
          <w:rFonts w:ascii="Arial" w:hAnsi="Arial" w:cs="Arial"/>
        </w:rPr>
        <w:instrText xml:space="preserve"> HYPERLINK "https://platformazakupowa.pl/pn/szpital_kutno" </w:instrText>
      </w:r>
      <w:r w:rsidRPr="00BF1517">
        <w:rPr>
          <w:rFonts w:ascii="Arial" w:hAnsi="Arial" w:cs="Arial"/>
        </w:rPr>
        <w:fldChar w:fldCharType="separate"/>
      </w:r>
      <w:r w:rsidRPr="00BF1517">
        <w:rPr>
          <w:rStyle w:val="Hipercze"/>
          <w:rFonts w:ascii="Arial" w:hAnsi="Arial" w:cs="Arial"/>
          <w:color w:val="auto"/>
        </w:rPr>
        <w:t>https://platformazakupowa.pl/pn/szpital_kutno</w:t>
      </w:r>
      <w:r w:rsidRPr="00BF1517">
        <w:rPr>
          <w:rFonts w:ascii="Arial" w:hAnsi="Arial" w:cs="Arial"/>
        </w:rPr>
        <w:fldChar w:fldCharType="end"/>
      </w:r>
      <w:bookmarkEnd w:id="33"/>
    </w:p>
    <w:p w14:paraId="3A40E4C0" w14:textId="02263C1B" w:rsidR="00DA63CD" w:rsidRPr="00BF1517" w:rsidRDefault="00DA63CD" w:rsidP="009E6BD7">
      <w:pPr>
        <w:pStyle w:val="Akapitzlist"/>
        <w:numPr>
          <w:ilvl w:val="0"/>
          <w:numId w:val="57"/>
        </w:numPr>
        <w:spacing w:after="0" w:line="252" w:lineRule="auto"/>
        <w:ind w:left="357" w:hanging="357"/>
        <w:jc w:val="both"/>
        <w:rPr>
          <w:rFonts w:ascii="Arial" w:hAnsi="Arial" w:cs="Arial"/>
        </w:rPr>
      </w:pPr>
      <w:r w:rsidRPr="00BF1517">
        <w:rPr>
          <w:rFonts w:ascii="Arial" w:hAnsi="Arial" w:cs="Arial"/>
        </w:rPr>
        <w:t>Po wypełnieniu Formularza składania oferty i dołączenia  wszystkich wymaganych załączników należy kliknąć przycisk „Przejdź do podsumowania”.</w:t>
      </w:r>
    </w:p>
    <w:p w14:paraId="0F507C54" w14:textId="7B0D5E99" w:rsidR="00A369C5" w:rsidRPr="00BF1517" w:rsidRDefault="00B03BFC" w:rsidP="009E6BD7">
      <w:pPr>
        <w:numPr>
          <w:ilvl w:val="0"/>
          <w:numId w:val="57"/>
        </w:numPr>
        <w:spacing w:line="252" w:lineRule="auto"/>
        <w:ind w:left="357" w:hanging="357"/>
        <w:jc w:val="both"/>
        <w:rPr>
          <w:rFonts w:ascii="Arial" w:eastAsia="Calibri" w:hAnsi="Arial" w:cs="Arial"/>
          <w:sz w:val="22"/>
          <w:szCs w:val="22"/>
        </w:rPr>
      </w:pPr>
      <w:r w:rsidRPr="00BF1517">
        <w:rPr>
          <w:rFonts w:ascii="Arial" w:eastAsia="Calibri" w:hAnsi="Arial" w:cs="Arial"/>
          <w:sz w:val="22"/>
          <w:szCs w:val="22"/>
        </w:rPr>
        <w:t xml:space="preserve">Za datę złożenia oferty przyjmuje się datę jej przekazania w systemie (platformie) w drugim kroku składania oferty poprzez kliknięcie przycisku </w:t>
      </w:r>
      <w:r w:rsidRPr="00BF1517">
        <w:rPr>
          <w:rFonts w:ascii="Arial" w:eastAsia="Calibri" w:hAnsi="Arial" w:cs="Arial"/>
          <w:b/>
          <w:sz w:val="22"/>
          <w:szCs w:val="22"/>
        </w:rPr>
        <w:t>“Złóż ofertę”</w:t>
      </w:r>
      <w:r w:rsidRPr="00BF1517">
        <w:rPr>
          <w:rFonts w:ascii="Arial" w:eastAsia="Calibri" w:hAnsi="Arial" w:cs="Arial"/>
          <w:sz w:val="22"/>
          <w:szCs w:val="22"/>
        </w:rPr>
        <w:t xml:space="preserve"> i wyświetlenie się komunikatu, że oferta została zaszyfrowana i złożona.</w:t>
      </w:r>
    </w:p>
    <w:p w14:paraId="3E3F2901" w14:textId="6872987A" w:rsidR="00EB5335" w:rsidRPr="00CA7E80" w:rsidRDefault="0086532B" w:rsidP="009E6BD7">
      <w:pPr>
        <w:numPr>
          <w:ilvl w:val="0"/>
          <w:numId w:val="57"/>
        </w:numPr>
        <w:spacing w:line="252" w:lineRule="auto"/>
        <w:jc w:val="both"/>
        <w:rPr>
          <w:rFonts w:ascii="Arial" w:eastAsia="Calibri" w:hAnsi="Arial" w:cs="Arial"/>
          <w:sz w:val="22"/>
          <w:szCs w:val="22"/>
        </w:rPr>
      </w:pPr>
      <w:r w:rsidRPr="00CA7E80">
        <w:rPr>
          <w:rFonts w:ascii="Arial" w:hAnsi="Arial" w:cs="Arial"/>
          <w:sz w:val="22"/>
          <w:szCs w:val="22"/>
        </w:rPr>
        <w:t xml:space="preserve">Wykonawca, za pośrednictwem </w:t>
      </w:r>
      <w:r w:rsidR="00EB5335" w:rsidRPr="00CA7E80">
        <w:rPr>
          <w:rFonts w:ascii="Arial" w:hAnsi="Arial" w:cs="Arial"/>
          <w:sz w:val="22"/>
          <w:szCs w:val="22"/>
        </w:rPr>
        <w:t xml:space="preserve">Platformy </w:t>
      </w:r>
      <w:r w:rsidRPr="00CA7E80">
        <w:rPr>
          <w:rFonts w:ascii="Arial" w:hAnsi="Arial" w:cs="Arial"/>
          <w:sz w:val="22"/>
          <w:szCs w:val="22"/>
        </w:rPr>
        <w:t>może przed upływem terminu do składania ofert zmienić lub wycofać ofertę. Sposób dokonywania zmiany lub wycofania oferty zamieszczono w instrukcji zamieszczonej na stronie internetowej pod adresem:</w:t>
      </w:r>
      <w:r w:rsidR="00EB5335" w:rsidRPr="00CA7E80">
        <w:rPr>
          <w:rFonts w:ascii="Arial" w:eastAsia="Calibri" w:hAnsi="Arial" w:cs="Arial"/>
          <w:sz w:val="22"/>
          <w:szCs w:val="22"/>
        </w:rPr>
        <w:t xml:space="preserve"> </w:t>
      </w:r>
      <w:hyperlink r:id="rId19" w:history="1">
        <w:r w:rsidR="00EB5335" w:rsidRPr="00CA7E80">
          <w:rPr>
            <w:rStyle w:val="Hipercze"/>
            <w:rFonts w:ascii="Arial" w:hAnsi="Arial" w:cs="Arial"/>
            <w:color w:val="auto"/>
            <w:sz w:val="22"/>
            <w:szCs w:val="22"/>
          </w:rPr>
          <w:t>https://platformazakupowa.pl/strona/45-instrukcje</w:t>
        </w:r>
      </w:hyperlink>
    </w:p>
    <w:p w14:paraId="62166EA3" w14:textId="0546951C" w:rsidR="00EB5335" w:rsidRPr="00CA7E80" w:rsidRDefault="0086532B" w:rsidP="009E6BD7">
      <w:pPr>
        <w:numPr>
          <w:ilvl w:val="0"/>
          <w:numId w:val="57"/>
        </w:numPr>
        <w:spacing w:line="252" w:lineRule="auto"/>
        <w:jc w:val="both"/>
        <w:rPr>
          <w:rFonts w:ascii="Arial" w:eastAsia="Calibri" w:hAnsi="Arial" w:cs="Arial"/>
          <w:sz w:val="22"/>
          <w:szCs w:val="22"/>
        </w:rPr>
      </w:pPr>
      <w:r w:rsidRPr="00CA7E80">
        <w:rPr>
          <w:rFonts w:ascii="Arial"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w:t>
      </w:r>
      <w:r w:rsidR="00D05ADC">
        <w:rPr>
          <w:rFonts w:ascii="Arial" w:hAnsi="Arial" w:cs="Arial"/>
          <w:sz w:val="22"/>
          <w:szCs w:val="22"/>
        </w:rPr>
        <w:t> </w:t>
      </w:r>
      <w:r w:rsidRPr="00CA7E80">
        <w:rPr>
          <w:rFonts w:ascii="Arial" w:hAnsi="Arial" w:cs="Arial"/>
          <w:sz w:val="22"/>
          <w:szCs w:val="22"/>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2B45DD" w14:textId="77777777" w:rsidR="00EB5335" w:rsidRPr="00CA7E80" w:rsidRDefault="0086532B" w:rsidP="009E6BD7">
      <w:pPr>
        <w:numPr>
          <w:ilvl w:val="0"/>
          <w:numId w:val="57"/>
        </w:numPr>
        <w:spacing w:line="252" w:lineRule="auto"/>
        <w:jc w:val="both"/>
        <w:rPr>
          <w:rFonts w:ascii="Arial" w:eastAsia="Calibri" w:hAnsi="Arial" w:cs="Arial"/>
          <w:sz w:val="22"/>
          <w:szCs w:val="22"/>
        </w:rPr>
      </w:pPr>
      <w:r w:rsidRPr="00CA7E80">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2D9202EE" w14:textId="3B54582D" w:rsidR="00EB5335" w:rsidRPr="00CA7E80" w:rsidRDefault="0086532B" w:rsidP="009E6BD7">
      <w:pPr>
        <w:numPr>
          <w:ilvl w:val="0"/>
          <w:numId w:val="57"/>
        </w:numPr>
        <w:spacing w:line="252" w:lineRule="auto"/>
        <w:jc w:val="both"/>
        <w:rPr>
          <w:rFonts w:ascii="Arial" w:eastAsia="Calibri" w:hAnsi="Arial" w:cs="Arial"/>
          <w:sz w:val="22"/>
          <w:szCs w:val="22"/>
        </w:rPr>
      </w:pPr>
      <w:r w:rsidRPr="00CA7E80">
        <w:rPr>
          <w:rFonts w:ascii="Arial" w:hAnsi="Arial" w:cs="Arial"/>
          <w:b/>
          <w:sz w:val="22"/>
          <w:szCs w:val="22"/>
        </w:rPr>
        <w:t>Rozszerzenia plików wykorzystywanych przez Wykonawców powinny być zgodne z</w:t>
      </w:r>
      <w:r w:rsidR="00CF2D06" w:rsidRPr="00CA7E80">
        <w:rPr>
          <w:rFonts w:ascii="Arial" w:hAnsi="Arial" w:cs="Arial"/>
          <w:sz w:val="22"/>
          <w:szCs w:val="22"/>
        </w:rPr>
        <w:t> </w:t>
      </w:r>
      <w:r w:rsidRPr="00CA7E80">
        <w:rPr>
          <w:rFonts w:ascii="Arial" w:hAnsi="Arial" w:cs="Arial"/>
          <w:sz w:val="22"/>
          <w:szCs w:val="22"/>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D78C81B" w14:textId="77777777" w:rsidR="00EB5335" w:rsidRPr="00CA7E80" w:rsidRDefault="0086532B" w:rsidP="009E6BD7">
      <w:pPr>
        <w:numPr>
          <w:ilvl w:val="0"/>
          <w:numId w:val="57"/>
        </w:numPr>
        <w:spacing w:line="252" w:lineRule="auto"/>
        <w:jc w:val="both"/>
        <w:rPr>
          <w:rFonts w:ascii="Arial" w:eastAsia="Calibri" w:hAnsi="Arial" w:cs="Arial"/>
          <w:sz w:val="22"/>
          <w:szCs w:val="22"/>
        </w:rPr>
      </w:pPr>
      <w:r w:rsidRPr="00CA7E80">
        <w:rPr>
          <w:rFonts w:ascii="Arial" w:hAnsi="Arial" w:cs="Arial"/>
          <w:sz w:val="22"/>
          <w:szCs w:val="22"/>
        </w:rPr>
        <w:t xml:space="preserve">Zamawiający rekomenduje wykorzystanie formatów: .pdf .doc .docx .xls .xlsx .jpg (.jpeg) </w:t>
      </w:r>
      <w:r w:rsidRPr="00CA7E80">
        <w:rPr>
          <w:rFonts w:ascii="Arial" w:hAnsi="Arial" w:cs="Arial"/>
          <w:b/>
          <w:sz w:val="22"/>
          <w:szCs w:val="22"/>
          <w:u w:val="single"/>
        </w:rPr>
        <w:t>ze szczególnym wskazaniem na .pdf</w:t>
      </w:r>
    </w:p>
    <w:p w14:paraId="5910813C" w14:textId="377858CE" w:rsidR="0086532B" w:rsidRPr="00CA7E80" w:rsidRDefault="0086532B" w:rsidP="009E6BD7">
      <w:pPr>
        <w:numPr>
          <w:ilvl w:val="0"/>
          <w:numId w:val="57"/>
        </w:numPr>
        <w:spacing w:line="252" w:lineRule="auto"/>
        <w:jc w:val="both"/>
        <w:rPr>
          <w:rFonts w:ascii="Arial" w:eastAsia="Calibri" w:hAnsi="Arial" w:cs="Arial"/>
          <w:sz w:val="22"/>
          <w:szCs w:val="22"/>
        </w:rPr>
      </w:pPr>
      <w:r w:rsidRPr="00CA7E80">
        <w:rPr>
          <w:rFonts w:ascii="Arial" w:hAnsi="Arial" w:cs="Arial"/>
          <w:sz w:val="22"/>
          <w:szCs w:val="22"/>
        </w:rPr>
        <w:t>W celu ewentualnej kompresji danych Zamawiający rekomenduje wykorzystanie jednego z</w:t>
      </w:r>
      <w:r w:rsidR="007C1740">
        <w:rPr>
          <w:rFonts w:ascii="Arial" w:hAnsi="Arial" w:cs="Arial"/>
          <w:sz w:val="22"/>
          <w:szCs w:val="22"/>
        </w:rPr>
        <w:t> </w:t>
      </w:r>
      <w:r w:rsidRPr="00CA7E80">
        <w:rPr>
          <w:rFonts w:ascii="Arial" w:hAnsi="Arial" w:cs="Arial"/>
          <w:sz w:val="22"/>
          <w:szCs w:val="22"/>
        </w:rPr>
        <w:t>rozszerzeń:</w:t>
      </w:r>
    </w:p>
    <w:p w14:paraId="693AAFEA" w14:textId="77777777" w:rsidR="0086532B" w:rsidRPr="00CA7E80" w:rsidRDefault="0086532B" w:rsidP="009E6BD7">
      <w:pPr>
        <w:numPr>
          <w:ilvl w:val="1"/>
          <w:numId w:val="39"/>
        </w:numPr>
        <w:spacing w:line="252" w:lineRule="auto"/>
        <w:jc w:val="both"/>
        <w:rPr>
          <w:rFonts w:ascii="Arial" w:hAnsi="Arial" w:cs="Arial"/>
          <w:sz w:val="22"/>
          <w:szCs w:val="22"/>
        </w:rPr>
      </w:pPr>
      <w:r w:rsidRPr="00CA7E80">
        <w:rPr>
          <w:rFonts w:ascii="Arial" w:hAnsi="Arial" w:cs="Arial"/>
          <w:sz w:val="22"/>
          <w:szCs w:val="22"/>
        </w:rPr>
        <w:t xml:space="preserve">.zip </w:t>
      </w:r>
    </w:p>
    <w:p w14:paraId="0B7B8B0A" w14:textId="77777777" w:rsidR="0086532B" w:rsidRPr="00CA7E80" w:rsidRDefault="0086532B" w:rsidP="009E6BD7">
      <w:pPr>
        <w:numPr>
          <w:ilvl w:val="1"/>
          <w:numId w:val="39"/>
        </w:numPr>
        <w:spacing w:line="252" w:lineRule="auto"/>
        <w:jc w:val="both"/>
        <w:rPr>
          <w:rFonts w:ascii="Arial" w:hAnsi="Arial" w:cs="Arial"/>
          <w:sz w:val="22"/>
          <w:szCs w:val="22"/>
        </w:rPr>
      </w:pPr>
      <w:r w:rsidRPr="00CA7E80">
        <w:rPr>
          <w:rFonts w:ascii="Arial" w:hAnsi="Arial" w:cs="Arial"/>
          <w:sz w:val="22"/>
          <w:szCs w:val="22"/>
        </w:rPr>
        <w:t>.7Z</w:t>
      </w:r>
    </w:p>
    <w:p w14:paraId="01D4B364" w14:textId="77777777" w:rsidR="005F7D67" w:rsidRPr="00CA7E80" w:rsidRDefault="0086532B" w:rsidP="009E6BD7">
      <w:pPr>
        <w:pStyle w:val="Akapitzlist"/>
        <w:numPr>
          <w:ilvl w:val="0"/>
          <w:numId w:val="57"/>
        </w:numPr>
        <w:spacing w:after="0" w:line="252" w:lineRule="auto"/>
        <w:jc w:val="both"/>
        <w:rPr>
          <w:rFonts w:ascii="Arial" w:hAnsi="Arial" w:cs="Arial"/>
        </w:rPr>
      </w:pPr>
      <w:r w:rsidRPr="00CA7E80">
        <w:rPr>
          <w:rFonts w:ascii="Arial" w:hAnsi="Arial" w:cs="Arial"/>
        </w:rPr>
        <w:lastRenderedPageBreak/>
        <w:t xml:space="preserve">Wśród rozszerzeń powszechnych a </w:t>
      </w:r>
      <w:r w:rsidRPr="00CA7E80">
        <w:rPr>
          <w:rFonts w:ascii="Arial" w:hAnsi="Arial" w:cs="Arial"/>
          <w:b/>
        </w:rPr>
        <w:t>niewystępujących</w:t>
      </w:r>
      <w:r w:rsidRPr="00CA7E80">
        <w:rPr>
          <w:rFonts w:ascii="Arial" w:hAnsi="Arial" w:cs="Arial"/>
        </w:rPr>
        <w:t xml:space="preserve"> w Rozporządzeniu KRI występują: .rar .gif .bmp .numbers .pages. </w:t>
      </w:r>
      <w:r w:rsidRPr="00CA7E80">
        <w:rPr>
          <w:rFonts w:ascii="Arial" w:hAnsi="Arial" w:cs="Arial"/>
          <w:b/>
        </w:rPr>
        <w:t>Dokumenty złożone w takich plikach zostaną uznane za złożone nieskutecznie.</w:t>
      </w:r>
    </w:p>
    <w:p w14:paraId="09F6F75F" w14:textId="77777777" w:rsidR="00530882" w:rsidRPr="00CA7E80" w:rsidRDefault="0086532B" w:rsidP="009E6BD7">
      <w:pPr>
        <w:pStyle w:val="Akapitzlist"/>
        <w:numPr>
          <w:ilvl w:val="0"/>
          <w:numId w:val="57"/>
        </w:numPr>
        <w:spacing w:after="0" w:line="252" w:lineRule="auto"/>
        <w:jc w:val="both"/>
        <w:rPr>
          <w:rFonts w:ascii="Arial" w:hAnsi="Arial" w:cs="Arial"/>
        </w:rPr>
      </w:pPr>
      <w:r w:rsidRPr="00CA7E80">
        <w:rPr>
          <w:rFonts w:ascii="Arial" w:hAnsi="Arial" w:cs="Arial"/>
        </w:rPr>
        <w:t xml:space="preserve">Zamawiający zwraca uwagę na ograniczenia wielkości plików podpisywanych profilem zaufanym, który wynosi </w:t>
      </w:r>
      <w:r w:rsidRPr="00CA7E80">
        <w:rPr>
          <w:rFonts w:ascii="Arial" w:hAnsi="Arial" w:cs="Arial"/>
          <w:b/>
        </w:rPr>
        <w:t>maksymalnie 10MB</w:t>
      </w:r>
      <w:r w:rsidRPr="00CA7E80">
        <w:rPr>
          <w:rFonts w:ascii="Arial" w:hAnsi="Arial" w:cs="Arial"/>
        </w:rPr>
        <w:t xml:space="preserve">, oraz na ograniczenie wielkości plików podpisywanych w aplikacji eDoApp służącej do składania podpisu osobistego, który wynosi </w:t>
      </w:r>
      <w:r w:rsidRPr="00CA7E80">
        <w:rPr>
          <w:rFonts w:ascii="Arial" w:hAnsi="Arial" w:cs="Arial"/>
          <w:b/>
        </w:rPr>
        <w:t>maksymalnie 5MB</w:t>
      </w:r>
      <w:r w:rsidRPr="00CA7E80">
        <w:rPr>
          <w:rFonts w:ascii="Arial" w:hAnsi="Arial" w:cs="Arial"/>
        </w:rPr>
        <w:t>.</w:t>
      </w:r>
    </w:p>
    <w:p w14:paraId="371FB43B" w14:textId="76ADF656" w:rsidR="00530882" w:rsidRPr="00CA7E80" w:rsidRDefault="0086532B" w:rsidP="009E6BD7">
      <w:pPr>
        <w:pStyle w:val="Akapitzlist"/>
        <w:numPr>
          <w:ilvl w:val="0"/>
          <w:numId w:val="57"/>
        </w:numPr>
        <w:spacing w:after="0" w:line="252" w:lineRule="auto"/>
        <w:jc w:val="both"/>
        <w:rPr>
          <w:rFonts w:ascii="Arial" w:hAnsi="Arial" w:cs="Arial"/>
        </w:rPr>
      </w:pPr>
      <w:r w:rsidRPr="00CA7E80">
        <w:rPr>
          <w:rFonts w:ascii="Arial" w:hAnsi="Arial" w:cs="Arial"/>
        </w:rPr>
        <w:t>Zamawiający zaleca aby</w:t>
      </w:r>
      <w:r w:rsidRPr="00CA7E80">
        <w:rPr>
          <w:rFonts w:ascii="Arial" w:hAnsi="Arial" w:cs="Arial"/>
          <w:b/>
        </w:rPr>
        <w:t xml:space="preserve"> w przypadku podpisywania pliku przez kilka osób, stosować podpisy tego samego rodzaju.</w:t>
      </w:r>
      <w:r w:rsidRPr="00CA7E80">
        <w:rPr>
          <w:rFonts w:ascii="Arial" w:hAnsi="Arial" w:cs="Arial"/>
        </w:rPr>
        <w:t xml:space="preserve"> Podpisywanie różnymi rodzajami podpisów np. osobistym i</w:t>
      </w:r>
      <w:r w:rsidR="00E3581B">
        <w:rPr>
          <w:rFonts w:ascii="Arial" w:hAnsi="Arial" w:cs="Arial"/>
        </w:rPr>
        <w:t> </w:t>
      </w:r>
      <w:r w:rsidRPr="00CA7E80">
        <w:rPr>
          <w:rFonts w:ascii="Arial" w:hAnsi="Arial" w:cs="Arial"/>
        </w:rPr>
        <w:t xml:space="preserve">kwalifikowanym może doprowadzić do problemów w weryfikacji plików. </w:t>
      </w:r>
    </w:p>
    <w:p w14:paraId="5EB02BFA" w14:textId="77777777" w:rsidR="00530882" w:rsidRPr="00CA7E80" w:rsidRDefault="0086532B" w:rsidP="009E6BD7">
      <w:pPr>
        <w:pStyle w:val="Akapitzlist"/>
        <w:numPr>
          <w:ilvl w:val="0"/>
          <w:numId w:val="57"/>
        </w:numPr>
        <w:spacing w:after="0" w:line="252" w:lineRule="auto"/>
        <w:jc w:val="both"/>
        <w:rPr>
          <w:rFonts w:ascii="Arial" w:hAnsi="Arial" w:cs="Arial"/>
        </w:rPr>
      </w:pPr>
      <w:r w:rsidRPr="00CA7E80">
        <w:rPr>
          <w:rFonts w:ascii="Arial" w:hAnsi="Arial" w:cs="Arial"/>
        </w:rPr>
        <w:t>Zamawiający zaleca, aby Wykonawca z odpowiednim wyprzedzeniem przetestował możliwość prawidłowego wykorzystania wybranej metody podpisania plików oferty.</w:t>
      </w:r>
    </w:p>
    <w:p w14:paraId="6AAFF7F2" w14:textId="77777777" w:rsidR="00530882" w:rsidRPr="00CA7E80" w:rsidRDefault="0086532B" w:rsidP="009E6BD7">
      <w:pPr>
        <w:pStyle w:val="Akapitzlist"/>
        <w:numPr>
          <w:ilvl w:val="0"/>
          <w:numId w:val="57"/>
        </w:numPr>
        <w:spacing w:after="0" w:line="252" w:lineRule="auto"/>
        <w:jc w:val="both"/>
        <w:rPr>
          <w:rFonts w:ascii="Arial" w:hAnsi="Arial" w:cs="Arial"/>
        </w:rPr>
      </w:pPr>
      <w:r w:rsidRPr="00CA7E80">
        <w:rPr>
          <w:rFonts w:ascii="Arial" w:hAnsi="Arial" w:cs="Arial"/>
        </w:rPr>
        <w:t>Osobą składającą ofertę powinna być osoba kontaktowa podawana w dokumentacji.</w:t>
      </w:r>
    </w:p>
    <w:p w14:paraId="05F81F53" w14:textId="083C9166" w:rsidR="00530882" w:rsidRPr="00CA7E80" w:rsidRDefault="0086532B" w:rsidP="009E6BD7">
      <w:pPr>
        <w:pStyle w:val="Akapitzlist"/>
        <w:numPr>
          <w:ilvl w:val="0"/>
          <w:numId w:val="57"/>
        </w:numPr>
        <w:spacing w:after="0" w:line="252" w:lineRule="auto"/>
        <w:jc w:val="both"/>
        <w:rPr>
          <w:rFonts w:ascii="Arial" w:hAnsi="Arial" w:cs="Arial"/>
        </w:rPr>
      </w:pPr>
      <w:r w:rsidRPr="00CA7E80">
        <w:rPr>
          <w:rFonts w:ascii="Arial" w:hAnsi="Arial" w:cs="Arial"/>
        </w:rPr>
        <w:t>Ofertę należy przygotować z należytą starannością dla podmiotu ubiegającego się o</w:t>
      </w:r>
      <w:r w:rsidR="00E3581B">
        <w:rPr>
          <w:rFonts w:ascii="Arial" w:hAnsi="Arial" w:cs="Arial"/>
        </w:rPr>
        <w:t> </w:t>
      </w:r>
      <w:r w:rsidRPr="00CA7E80">
        <w:rPr>
          <w:rFonts w:ascii="Arial" w:hAnsi="Arial" w:cs="Arial"/>
        </w:rPr>
        <w:t>udzielenie zamówienia publicznego i zachowaniem odpowiedniego odstępu czasu do zakończenia przyjmowania ofert/wniosków. Sugerujemy złożenie oferty na 24 godziny przed terminem składania ofert/wniosków.</w:t>
      </w:r>
    </w:p>
    <w:p w14:paraId="4583BF01" w14:textId="77777777" w:rsidR="00530882" w:rsidRPr="00CA7E80" w:rsidRDefault="0086532B" w:rsidP="009E6BD7">
      <w:pPr>
        <w:pStyle w:val="Akapitzlist"/>
        <w:numPr>
          <w:ilvl w:val="0"/>
          <w:numId w:val="57"/>
        </w:numPr>
        <w:spacing w:after="0" w:line="252" w:lineRule="auto"/>
        <w:jc w:val="both"/>
        <w:rPr>
          <w:rFonts w:ascii="Arial" w:hAnsi="Arial" w:cs="Arial"/>
        </w:rPr>
      </w:pPr>
      <w:r w:rsidRPr="00CA7E80">
        <w:rPr>
          <w:rFonts w:ascii="Arial" w:hAnsi="Arial" w:cs="Arial"/>
        </w:rPr>
        <w:t xml:space="preserve">Jeśli Wykonawca pakuje dokumenty np. w plik o rozszerzeniu .zip, zaleca się wcześniejsze podpisanie każdego ze skompresowanych plików. </w:t>
      </w:r>
    </w:p>
    <w:p w14:paraId="45B5B174" w14:textId="3A57F085" w:rsidR="00550003" w:rsidRPr="00CA7E80" w:rsidRDefault="0086532B" w:rsidP="009E6BD7">
      <w:pPr>
        <w:pStyle w:val="Akapitzlist"/>
        <w:numPr>
          <w:ilvl w:val="0"/>
          <w:numId w:val="57"/>
        </w:numPr>
        <w:spacing w:after="0" w:line="252" w:lineRule="auto"/>
        <w:ind w:left="357" w:hanging="357"/>
        <w:jc w:val="both"/>
        <w:rPr>
          <w:rFonts w:ascii="Arial" w:hAnsi="Arial" w:cs="Arial"/>
          <w:color w:val="FF0000"/>
        </w:rPr>
      </w:pPr>
      <w:r w:rsidRPr="00CA7E80">
        <w:rPr>
          <w:rFonts w:ascii="Arial" w:hAnsi="Arial" w:cs="Arial"/>
        </w:rPr>
        <w:t xml:space="preserve">Zamawiający zaleca aby </w:t>
      </w:r>
      <w:r w:rsidRPr="00CA7E80">
        <w:rPr>
          <w:rFonts w:ascii="Arial" w:hAnsi="Arial" w:cs="Arial"/>
          <w:b/>
          <w:u w:val="single"/>
        </w:rPr>
        <w:t>nie</w:t>
      </w:r>
      <w:r w:rsidRPr="00CA7E80">
        <w:rPr>
          <w:rFonts w:ascii="Arial" w:hAnsi="Arial" w:cs="Arial"/>
          <w:b/>
        </w:rPr>
        <w:t xml:space="preserve"> </w:t>
      </w:r>
      <w:r w:rsidRPr="00CA7E80">
        <w:rPr>
          <w:rFonts w:ascii="Arial" w:hAnsi="Arial" w:cs="Arial"/>
        </w:rPr>
        <w:t>wprowadzać jakichkolwiek zmian w plikach po podpisaniu ich podpisem kwalifikowanym. Może to skutkować naruszeniem integralności plików co równoważne będzie z koniecznością odrzucenia oferty.</w:t>
      </w:r>
    </w:p>
    <w:p w14:paraId="4DB4FD4A" w14:textId="77777777" w:rsidR="00445635" w:rsidRPr="00CA7E80" w:rsidRDefault="00445635" w:rsidP="009E6BD7">
      <w:pPr>
        <w:pStyle w:val="Nagwek2"/>
        <w:numPr>
          <w:ilvl w:val="0"/>
          <w:numId w:val="57"/>
        </w:numPr>
        <w:spacing w:before="0" w:after="0" w:line="252" w:lineRule="auto"/>
      </w:pPr>
      <w:r w:rsidRPr="00CA7E80">
        <w:t>Na ofertę składają się następujące dokumenty:</w:t>
      </w:r>
    </w:p>
    <w:p w14:paraId="3365F080" w14:textId="77777777" w:rsidR="00445635" w:rsidRPr="00CA7E80" w:rsidRDefault="00445635" w:rsidP="009E6BD7">
      <w:pPr>
        <w:pStyle w:val="Akapitzlist"/>
        <w:numPr>
          <w:ilvl w:val="0"/>
          <w:numId w:val="37"/>
        </w:numPr>
        <w:spacing w:after="0" w:line="252" w:lineRule="auto"/>
        <w:jc w:val="both"/>
        <w:rPr>
          <w:rFonts w:ascii="Arial" w:hAnsi="Arial" w:cs="Arial"/>
        </w:rPr>
      </w:pPr>
      <w:r w:rsidRPr="00CA7E80">
        <w:rPr>
          <w:rFonts w:ascii="Arial" w:hAnsi="Arial" w:cs="Arial"/>
          <w:b/>
        </w:rPr>
        <w:t>Formularz oferty -</w:t>
      </w:r>
      <w:r w:rsidRPr="00CA7E80">
        <w:rPr>
          <w:rFonts w:ascii="Arial" w:hAnsi="Arial" w:cs="Arial"/>
        </w:rPr>
        <w:t xml:space="preserve"> zgodnie z Załącznikiem nr 1 do SWZ.</w:t>
      </w:r>
    </w:p>
    <w:p w14:paraId="68C83890" w14:textId="77777777" w:rsidR="00445635" w:rsidRPr="001B72DC" w:rsidRDefault="00445635" w:rsidP="009E6BD7">
      <w:pPr>
        <w:pStyle w:val="Akapitzlist"/>
        <w:numPr>
          <w:ilvl w:val="0"/>
          <w:numId w:val="37"/>
        </w:numPr>
        <w:spacing w:after="0" w:line="252" w:lineRule="auto"/>
        <w:jc w:val="both"/>
        <w:rPr>
          <w:rFonts w:ascii="Arial" w:hAnsi="Arial" w:cs="Arial"/>
        </w:rPr>
      </w:pPr>
      <w:r w:rsidRPr="001B72DC">
        <w:rPr>
          <w:rFonts w:ascii="Arial" w:hAnsi="Arial" w:cs="Arial"/>
          <w:b/>
          <w:bCs/>
        </w:rPr>
        <w:t>Formularz cenowy -</w:t>
      </w:r>
      <w:r w:rsidRPr="001B72DC">
        <w:rPr>
          <w:rFonts w:ascii="Arial" w:hAnsi="Arial" w:cs="Arial"/>
        </w:rPr>
        <w:t xml:space="preserve"> zgodnie z Załączniku nr 2 do SWZ.</w:t>
      </w:r>
    </w:p>
    <w:p w14:paraId="642ED2E3" w14:textId="77777777" w:rsidR="00445635" w:rsidRPr="001B72DC" w:rsidRDefault="00445635" w:rsidP="009E6BD7">
      <w:pPr>
        <w:pStyle w:val="Akapitzlist"/>
        <w:numPr>
          <w:ilvl w:val="0"/>
          <w:numId w:val="37"/>
        </w:numPr>
        <w:spacing w:after="0" w:line="252" w:lineRule="auto"/>
        <w:jc w:val="both"/>
        <w:rPr>
          <w:rFonts w:ascii="Arial" w:hAnsi="Arial" w:cs="Arial"/>
        </w:rPr>
      </w:pPr>
      <w:r w:rsidRPr="001B72DC">
        <w:rPr>
          <w:rFonts w:ascii="Arial" w:hAnsi="Arial" w:cs="Arial"/>
          <w:b/>
        </w:rPr>
        <w:t xml:space="preserve">Oświadczenie o niepodleganiu wykluczeniu oraz spełnianiu warunków udziału – </w:t>
      </w:r>
      <w:r w:rsidRPr="001B72DC">
        <w:rPr>
          <w:rFonts w:ascii="Arial" w:hAnsi="Arial" w:cs="Arial"/>
        </w:rPr>
        <w:t>zgodnie z Załącznikiem Nr 3 do SWZ.</w:t>
      </w:r>
    </w:p>
    <w:p w14:paraId="22763189" w14:textId="5F95D29D" w:rsidR="00725D2F" w:rsidRPr="001B72DC" w:rsidRDefault="00725D2F" w:rsidP="009E6BD7">
      <w:pPr>
        <w:pStyle w:val="Akapitzlist"/>
        <w:numPr>
          <w:ilvl w:val="0"/>
          <w:numId w:val="37"/>
        </w:numPr>
        <w:spacing w:after="0" w:line="252" w:lineRule="auto"/>
        <w:jc w:val="both"/>
        <w:rPr>
          <w:rFonts w:ascii="Arial" w:hAnsi="Arial" w:cs="Arial"/>
        </w:rPr>
      </w:pPr>
      <w:r w:rsidRPr="00BE4878">
        <w:rPr>
          <w:rFonts w:ascii="Arial" w:hAnsi="Arial" w:cs="Arial"/>
          <w:b/>
        </w:rPr>
        <w:t>Zobowiązanie podmiotu udostępniającego zasoby</w:t>
      </w:r>
      <w:r w:rsidR="00DA266B" w:rsidRPr="001B72DC">
        <w:rPr>
          <w:rFonts w:ascii="Arial" w:hAnsi="Arial" w:cs="Arial"/>
        </w:rPr>
        <w:t xml:space="preserve"> – zgodnie z </w:t>
      </w:r>
      <w:r w:rsidR="00DA266B" w:rsidRPr="00F17E67">
        <w:rPr>
          <w:rFonts w:ascii="Arial" w:hAnsi="Arial" w:cs="Arial"/>
        </w:rPr>
        <w:t xml:space="preserve">Załącznikiem Nr </w:t>
      </w:r>
      <w:r w:rsidR="00D12F86" w:rsidRPr="00F17E67">
        <w:rPr>
          <w:rFonts w:ascii="Arial" w:hAnsi="Arial" w:cs="Arial"/>
        </w:rPr>
        <w:t>4</w:t>
      </w:r>
      <w:r w:rsidR="00AE0C90">
        <w:rPr>
          <w:rFonts w:ascii="Arial" w:hAnsi="Arial" w:cs="Arial"/>
        </w:rPr>
        <w:t xml:space="preserve"> – </w:t>
      </w:r>
      <w:r w:rsidR="00F17E67" w:rsidRPr="00F17E67">
        <w:rPr>
          <w:rFonts w:ascii="Arial" w:hAnsi="Arial" w:cs="Arial"/>
        </w:rPr>
        <w:t xml:space="preserve">o ile </w:t>
      </w:r>
      <w:r w:rsidR="00AE0C90" w:rsidRPr="00F17E67">
        <w:rPr>
          <w:rFonts w:ascii="Arial" w:hAnsi="Arial" w:cs="Arial"/>
        </w:rPr>
        <w:t>dotyczy</w:t>
      </w:r>
    </w:p>
    <w:p w14:paraId="550B1A09" w14:textId="1B2CF13F" w:rsidR="008827CC" w:rsidRPr="00F17E67" w:rsidRDefault="008827CC" w:rsidP="009E6BD7">
      <w:pPr>
        <w:pStyle w:val="Akapitzlist"/>
        <w:numPr>
          <w:ilvl w:val="0"/>
          <w:numId w:val="37"/>
        </w:numPr>
        <w:spacing w:after="0" w:line="252" w:lineRule="auto"/>
        <w:jc w:val="both"/>
        <w:rPr>
          <w:rFonts w:ascii="Arial" w:hAnsi="Arial" w:cs="Arial"/>
          <w:b/>
        </w:rPr>
      </w:pPr>
      <w:r w:rsidRPr="00F17E67">
        <w:rPr>
          <w:rFonts w:ascii="Arial" w:hAnsi="Arial" w:cs="Arial"/>
          <w:b/>
        </w:rPr>
        <w:t>Dowód wniesienia wadium</w:t>
      </w:r>
    </w:p>
    <w:p w14:paraId="735D41DA" w14:textId="76BD3E47" w:rsidR="00445635" w:rsidRPr="001B72DC" w:rsidRDefault="00445635" w:rsidP="009E6BD7">
      <w:pPr>
        <w:pStyle w:val="Akapitzlist"/>
        <w:numPr>
          <w:ilvl w:val="0"/>
          <w:numId w:val="37"/>
        </w:numPr>
        <w:spacing w:after="0" w:line="252" w:lineRule="auto"/>
        <w:jc w:val="both"/>
        <w:rPr>
          <w:rFonts w:ascii="Arial" w:hAnsi="Arial" w:cs="Arial"/>
        </w:rPr>
      </w:pPr>
      <w:r w:rsidRPr="001B72DC">
        <w:rPr>
          <w:rFonts w:ascii="Arial" w:hAnsi="Arial" w:cs="Arial"/>
          <w:b/>
        </w:rPr>
        <w:t>Pełnomocnictwo</w:t>
      </w:r>
      <w:r w:rsidRPr="001B72DC">
        <w:rPr>
          <w:rFonts w:ascii="Arial" w:hAnsi="Arial" w:cs="Arial"/>
        </w:rPr>
        <w:t xml:space="preserve"> do podpisania oferty, oświadczeń i dokumentów składających się na ofertę, o ile upoważnienie to nie wynika z innych dokumentów dołączonych do oferty.</w:t>
      </w:r>
    </w:p>
    <w:p w14:paraId="5BB43DE8" w14:textId="77777777" w:rsidR="00445635" w:rsidRPr="001B72DC" w:rsidRDefault="00445635" w:rsidP="009E6BD7">
      <w:pPr>
        <w:pStyle w:val="Akapitzlist"/>
        <w:numPr>
          <w:ilvl w:val="0"/>
          <w:numId w:val="37"/>
        </w:numPr>
        <w:spacing w:after="0" w:line="252" w:lineRule="auto"/>
        <w:jc w:val="both"/>
        <w:rPr>
          <w:rFonts w:ascii="Arial" w:hAnsi="Arial" w:cs="Arial"/>
        </w:rPr>
      </w:pPr>
      <w:r w:rsidRPr="001B72DC">
        <w:rPr>
          <w:rFonts w:ascii="Arial" w:hAnsi="Arial" w:cs="Arial"/>
        </w:rPr>
        <w:t xml:space="preserve">W przypadku oferty składanej przez Wykonawców wspólnie ubiegających się o udzielenie zamówienia (np. konsorcjum), do oferty powinno zostać załączone </w:t>
      </w:r>
      <w:r w:rsidRPr="001B72DC">
        <w:rPr>
          <w:rFonts w:ascii="Arial" w:hAnsi="Arial" w:cs="Arial"/>
          <w:b/>
        </w:rPr>
        <w:t>pełnomocnictwo</w:t>
      </w:r>
      <w:r w:rsidRPr="001B72DC">
        <w:rPr>
          <w:rFonts w:ascii="Arial" w:hAnsi="Arial" w:cs="Arial"/>
        </w:rPr>
        <w:t xml:space="preserve"> dla Osoby Uprawnionej do reprezentowania ich w postępowaniu albo do reprezentowania ich w postępowaniu i zawarcia umowy. </w:t>
      </w:r>
    </w:p>
    <w:bookmarkEnd w:id="31"/>
    <w:p w14:paraId="4E309E9B" w14:textId="1EC855C0" w:rsidR="001350D3" w:rsidRDefault="001350D3" w:rsidP="009E6BD7">
      <w:pPr>
        <w:pStyle w:val="Nagwek2"/>
        <w:numPr>
          <w:ilvl w:val="0"/>
          <w:numId w:val="58"/>
        </w:numPr>
        <w:spacing w:before="0" w:after="0" w:line="252" w:lineRule="auto"/>
      </w:pPr>
      <w:r>
        <w:t>Zamawiający nie przewiduje zwrotu kosztów udziału w postępowaniu. Wykonawca ponosi wszelkie koszty związane z przygotowaniem i złożeniem oferty.</w:t>
      </w:r>
    </w:p>
    <w:p w14:paraId="068E6458" w14:textId="77777777" w:rsidR="00313D0A" w:rsidRDefault="00313D0A" w:rsidP="00313D0A">
      <w:pPr>
        <w:pStyle w:val="Nagwek2"/>
        <w:spacing w:before="0" w:after="0" w:line="252" w:lineRule="auto"/>
        <w:ind w:left="357"/>
      </w:pPr>
    </w:p>
    <w:p w14:paraId="3A41889C" w14:textId="0E1C6A3D" w:rsidR="001350D3" w:rsidRDefault="00807618" w:rsidP="009E6BD7">
      <w:pPr>
        <w:pStyle w:val="Nagwek1"/>
        <w:spacing w:before="0" w:after="0"/>
      </w:pPr>
      <w:bookmarkStart w:id="34" w:name="_Toc258314253"/>
      <w:r>
        <w:t xml:space="preserve">17. </w:t>
      </w:r>
      <w:r w:rsidR="001350D3" w:rsidRPr="00D911AA">
        <w:t>Miejsce oraz termin składania i otwarcia ofert</w:t>
      </w:r>
      <w:bookmarkEnd w:id="34"/>
    </w:p>
    <w:p w14:paraId="7F229C83" w14:textId="4D74AD88" w:rsidR="001350D3" w:rsidRDefault="001350D3" w:rsidP="009E6BD7">
      <w:pPr>
        <w:pStyle w:val="Nagwek2"/>
        <w:spacing w:before="0" w:after="0" w:line="252" w:lineRule="auto"/>
        <w:rPr>
          <w:b/>
          <w:vertAlign w:val="superscript"/>
        </w:rPr>
      </w:pPr>
      <w:bookmarkStart w:id="35" w:name="_Hlk37940485"/>
      <w:bookmarkStart w:id="36" w:name="_Hlk37857777"/>
      <w:r w:rsidRPr="00D911AA">
        <w:t xml:space="preserve">Ofertę, wraz z załącznikami, należy złożyć za pośrednictwem Platformy </w:t>
      </w:r>
      <w:r w:rsidR="002B03CD" w:rsidRPr="00D911AA">
        <w:t xml:space="preserve">pod adresem: </w:t>
      </w:r>
      <w:hyperlink r:id="rId20" w:history="1">
        <w:r w:rsidR="002B03CD" w:rsidRPr="00D911AA">
          <w:rPr>
            <w:rStyle w:val="Hipercze"/>
          </w:rPr>
          <w:t>https://platformazakupowa.pl/pn/szpital_kutno</w:t>
        </w:r>
      </w:hyperlink>
      <w:r w:rsidR="002B03CD" w:rsidRPr="00D911AA">
        <w:t xml:space="preserve"> d</w:t>
      </w:r>
      <w:r w:rsidRPr="00D911AA">
        <w:t xml:space="preserve">o dnia </w:t>
      </w:r>
      <w:bookmarkEnd w:id="35"/>
      <w:bookmarkEnd w:id="36"/>
      <w:r w:rsidR="00505A59">
        <w:rPr>
          <w:b/>
        </w:rPr>
        <w:t>16.08.</w:t>
      </w:r>
      <w:r w:rsidR="00023C44" w:rsidRPr="00D911AA">
        <w:rPr>
          <w:b/>
        </w:rPr>
        <w:t>2021 r.</w:t>
      </w:r>
      <w:r w:rsidR="002B03CD" w:rsidRPr="00D911AA">
        <w:rPr>
          <w:b/>
        </w:rPr>
        <w:t xml:space="preserve"> </w:t>
      </w:r>
      <w:r w:rsidR="002B03CD" w:rsidRPr="00D911AA">
        <w:t xml:space="preserve">do godziny: </w:t>
      </w:r>
      <w:r w:rsidR="00AA7EC5" w:rsidRPr="00D911AA">
        <w:rPr>
          <w:b/>
        </w:rPr>
        <w:t>1</w:t>
      </w:r>
      <w:r w:rsidR="00AE0C90">
        <w:rPr>
          <w:b/>
        </w:rPr>
        <w:t>0</w:t>
      </w:r>
      <w:r w:rsidR="00AA7EC5" w:rsidRPr="00D911AA">
        <w:rPr>
          <w:b/>
          <w:vertAlign w:val="superscript"/>
        </w:rPr>
        <w:t>00</w:t>
      </w:r>
    </w:p>
    <w:p w14:paraId="13EAE0DE" w14:textId="77777777" w:rsidR="00313D0A" w:rsidRPr="00D911AA" w:rsidRDefault="00313D0A" w:rsidP="009E6BD7">
      <w:pPr>
        <w:pStyle w:val="Nagwek2"/>
        <w:spacing w:before="0" w:after="0" w:line="252" w:lineRule="auto"/>
      </w:pPr>
    </w:p>
    <w:p w14:paraId="6DDB579B" w14:textId="3B73C16A" w:rsidR="001350D3" w:rsidRDefault="000240BB" w:rsidP="009E6BD7">
      <w:pPr>
        <w:pStyle w:val="Nagwek1"/>
        <w:spacing w:before="0" w:after="0"/>
      </w:pPr>
      <w:bookmarkStart w:id="37" w:name="_Toc258314254"/>
      <w:r>
        <w:t>18.</w:t>
      </w:r>
      <w:r w:rsidR="00D93D5D" w:rsidRPr="001B092D">
        <w:t>T</w:t>
      </w:r>
      <w:r w:rsidR="001350D3" w:rsidRPr="001B092D">
        <w:t>ermin otwarcia ofert</w:t>
      </w:r>
    </w:p>
    <w:p w14:paraId="627DB4D1" w14:textId="3EB7BCF9" w:rsidR="00403FA5" w:rsidRPr="001B092D" w:rsidRDefault="004A5BD1" w:rsidP="009E6BD7">
      <w:pPr>
        <w:pStyle w:val="Nagwek2"/>
        <w:numPr>
          <w:ilvl w:val="0"/>
          <w:numId w:val="42"/>
        </w:numPr>
        <w:spacing w:before="0" w:after="0" w:line="252" w:lineRule="auto"/>
        <w:rPr>
          <w:color w:val="FF0000"/>
        </w:rPr>
      </w:pPr>
      <w:r w:rsidRPr="001B092D">
        <w:rPr>
          <w:color w:val="auto"/>
        </w:rPr>
        <w:t xml:space="preserve">Otwarcie ofert </w:t>
      </w:r>
      <w:r w:rsidR="00403FA5" w:rsidRPr="001B092D">
        <w:t xml:space="preserve">nastąpi w dniu: </w:t>
      </w:r>
      <w:r w:rsidR="00505A59">
        <w:rPr>
          <w:b/>
        </w:rPr>
        <w:t>16.08.</w:t>
      </w:r>
      <w:r w:rsidR="00D8123C" w:rsidRPr="001B092D">
        <w:rPr>
          <w:b/>
        </w:rPr>
        <w:t>2021 r.</w:t>
      </w:r>
      <w:r w:rsidR="00403FA5" w:rsidRPr="001B092D">
        <w:t xml:space="preserve"> o godz. </w:t>
      </w:r>
      <w:r w:rsidR="00D8123C" w:rsidRPr="001B092D">
        <w:rPr>
          <w:b/>
        </w:rPr>
        <w:t>1</w:t>
      </w:r>
      <w:r w:rsidR="00AE0C90">
        <w:rPr>
          <w:b/>
        </w:rPr>
        <w:t>0</w:t>
      </w:r>
      <w:r w:rsidR="008E11CB">
        <w:rPr>
          <w:b/>
          <w:vertAlign w:val="superscript"/>
        </w:rPr>
        <w:t>30</w:t>
      </w:r>
      <w:r w:rsidR="00403FA5" w:rsidRPr="001B092D">
        <w:t xml:space="preserve">, za </w:t>
      </w:r>
      <w:r w:rsidR="00403FA5" w:rsidRPr="001B092D">
        <w:rPr>
          <w:color w:val="auto"/>
        </w:rPr>
        <w:t xml:space="preserve">pośrednictwem Platformy. </w:t>
      </w:r>
    </w:p>
    <w:p w14:paraId="5C3913CE" w14:textId="77777777" w:rsidR="00D20136" w:rsidRPr="001B092D" w:rsidRDefault="00D20136" w:rsidP="009E6BD7">
      <w:pPr>
        <w:numPr>
          <w:ilvl w:val="0"/>
          <w:numId w:val="42"/>
        </w:numPr>
        <w:spacing w:line="252" w:lineRule="auto"/>
        <w:jc w:val="both"/>
        <w:textAlignment w:val="baseline"/>
        <w:rPr>
          <w:rFonts w:ascii="Arial" w:hAnsi="Arial" w:cs="Arial"/>
          <w:sz w:val="22"/>
          <w:szCs w:val="22"/>
        </w:rPr>
      </w:pPr>
      <w:r w:rsidRPr="001B092D">
        <w:rPr>
          <w:rFonts w:ascii="Arial" w:hAnsi="Arial"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F2F707F" w14:textId="77777777" w:rsidR="009E7D63" w:rsidRPr="001B092D" w:rsidRDefault="009E7D63" w:rsidP="009E6BD7">
      <w:pPr>
        <w:numPr>
          <w:ilvl w:val="0"/>
          <w:numId w:val="42"/>
        </w:numPr>
        <w:pBdr>
          <w:top w:val="nil"/>
          <w:left w:val="nil"/>
          <w:bottom w:val="nil"/>
          <w:right w:val="nil"/>
          <w:between w:val="nil"/>
        </w:pBdr>
        <w:spacing w:line="252" w:lineRule="auto"/>
        <w:jc w:val="both"/>
        <w:rPr>
          <w:rFonts w:ascii="Arial" w:hAnsi="Arial" w:cs="Arial"/>
          <w:sz w:val="22"/>
          <w:szCs w:val="22"/>
        </w:rPr>
      </w:pPr>
      <w:r w:rsidRPr="001B092D">
        <w:rPr>
          <w:rFonts w:ascii="Arial" w:hAnsi="Arial" w:cs="Arial"/>
          <w:sz w:val="22"/>
          <w:szCs w:val="22"/>
        </w:rPr>
        <w:t>Zamawiający poinformuje o zmianie terminu otwarcia ofert na stronie internetowej prowadzonego postępowania.</w:t>
      </w:r>
    </w:p>
    <w:p w14:paraId="0D0A6C15" w14:textId="77777777" w:rsidR="009E7D63" w:rsidRPr="001B092D" w:rsidRDefault="001350D3" w:rsidP="009E6BD7">
      <w:pPr>
        <w:numPr>
          <w:ilvl w:val="0"/>
          <w:numId w:val="42"/>
        </w:numPr>
        <w:spacing w:line="252" w:lineRule="auto"/>
        <w:jc w:val="both"/>
        <w:rPr>
          <w:rFonts w:ascii="Arial" w:hAnsi="Arial" w:cs="Arial"/>
          <w:color w:val="FF0000"/>
          <w:sz w:val="22"/>
          <w:szCs w:val="22"/>
        </w:rPr>
      </w:pPr>
      <w:r w:rsidRPr="001B092D">
        <w:rPr>
          <w:rFonts w:ascii="Arial" w:hAnsi="Arial" w:cs="Arial"/>
          <w:sz w:val="22"/>
          <w:szCs w:val="22"/>
        </w:rPr>
        <w:t>Zamawiający, najpóźniej przed otwarciem ofert, udostępni na stronie prowadzonego postępowania informację o kwocie, jaką zamierza przeznaczyć na sfinansowanie zamówienia.</w:t>
      </w:r>
    </w:p>
    <w:p w14:paraId="7F2A16C7" w14:textId="2903ACD7" w:rsidR="001350D3" w:rsidRPr="001B092D" w:rsidRDefault="001350D3" w:rsidP="009E6BD7">
      <w:pPr>
        <w:numPr>
          <w:ilvl w:val="0"/>
          <w:numId w:val="42"/>
        </w:numPr>
        <w:spacing w:line="252" w:lineRule="auto"/>
        <w:jc w:val="both"/>
        <w:rPr>
          <w:rFonts w:ascii="Arial" w:hAnsi="Arial" w:cs="Arial"/>
          <w:color w:val="FF0000"/>
          <w:sz w:val="22"/>
          <w:szCs w:val="22"/>
        </w:rPr>
      </w:pPr>
      <w:r w:rsidRPr="001B092D">
        <w:rPr>
          <w:rFonts w:ascii="Arial" w:hAnsi="Arial" w:cs="Arial"/>
          <w:sz w:val="22"/>
          <w:szCs w:val="22"/>
        </w:rPr>
        <w:lastRenderedPageBreak/>
        <w:t>Niezwłocznie po otwarciu ofert, Zamawiający zamieści na stronie internetowej prowadzonego postępowania informacje o:</w:t>
      </w:r>
    </w:p>
    <w:p w14:paraId="0CB8BE37" w14:textId="77777777" w:rsidR="001350D3" w:rsidRPr="001B092D" w:rsidRDefault="001350D3" w:rsidP="009E6BD7">
      <w:pPr>
        <w:pStyle w:val="Nagwek2"/>
        <w:numPr>
          <w:ilvl w:val="0"/>
          <w:numId w:val="9"/>
        </w:numPr>
        <w:spacing w:before="0" w:after="0" w:line="252" w:lineRule="auto"/>
      </w:pPr>
      <w:r w:rsidRPr="001B092D">
        <w:t>nazwach albo imionach i nazwiskach oraz siedzibach lub miejscach prowadzonej działalności gospodarczej bądź miejscach zamieszkania Wykonawców, których oferty zostały otwarte;</w:t>
      </w:r>
    </w:p>
    <w:p w14:paraId="26660971" w14:textId="3C275F70" w:rsidR="001350D3" w:rsidRPr="001B092D" w:rsidRDefault="001350D3" w:rsidP="009E6BD7">
      <w:pPr>
        <w:pStyle w:val="Nagwek2"/>
        <w:numPr>
          <w:ilvl w:val="0"/>
          <w:numId w:val="9"/>
        </w:numPr>
        <w:spacing w:before="0" w:after="0" w:line="252" w:lineRule="auto"/>
      </w:pPr>
      <w:r w:rsidRPr="001B092D">
        <w:t>cenach lub kosztach zawartych w ofertach.</w:t>
      </w:r>
    </w:p>
    <w:p w14:paraId="046E46B7" w14:textId="16998AB8" w:rsidR="00151AE2" w:rsidRPr="001B092D" w:rsidRDefault="00151AE2" w:rsidP="009E6BD7">
      <w:pPr>
        <w:pStyle w:val="Akapitzlist"/>
        <w:shd w:val="clear" w:color="auto" w:fill="FFFFFF"/>
        <w:spacing w:after="0" w:line="252" w:lineRule="auto"/>
        <w:ind w:left="1040"/>
        <w:jc w:val="both"/>
        <w:rPr>
          <w:rFonts w:ascii="Arial" w:hAnsi="Arial" w:cs="Arial"/>
        </w:rPr>
      </w:pPr>
      <w:r w:rsidRPr="001B092D">
        <w:rPr>
          <w:rFonts w:ascii="Arial" w:hAnsi="Arial" w:cs="Arial"/>
        </w:rPr>
        <w:t xml:space="preserve">Informacja zostanie opublikowana na stronie postępowania na </w:t>
      </w:r>
      <w:hyperlink r:id="rId21" w:history="1">
        <w:r w:rsidRPr="001B092D">
          <w:rPr>
            <w:rStyle w:val="Hipercze"/>
            <w:rFonts w:ascii="Arial" w:hAnsi="Arial" w:cs="Arial"/>
            <w:color w:val="auto"/>
          </w:rPr>
          <w:t>https://platformazakupowa.pl/pn/szpital_kutno</w:t>
        </w:r>
      </w:hyperlink>
      <w:r w:rsidR="000F00E2" w:rsidRPr="001B092D">
        <w:rPr>
          <w:rFonts w:ascii="Arial" w:hAnsi="Arial" w:cs="Arial"/>
        </w:rPr>
        <w:t xml:space="preserve"> </w:t>
      </w:r>
      <w:r w:rsidRPr="001B092D">
        <w:rPr>
          <w:rFonts w:ascii="Arial" w:hAnsi="Arial" w:cs="Arial"/>
        </w:rPr>
        <w:t>w sekcji ,,Komunikaty” .</w:t>
      </w:r>
    </w:p>
    <w:p w14:paraId="04DE6ED8" w14:textId="07BF3B19" w:rsidR="00151AE2" w:rsidRDefault="00151AE2" w:rsidP="009E6BD7">
      <w:pPr>
        <w:pStyle w:val="Akapitzlist"/>
        <w:numPr>
          <w:ilvl w:val="0"/>
          <w:numId w:val="43"/>
        </w:numPr>
        <w:shd w:val="clear" w:color="auto" w:fill="FFFFFF"/>
        <w:spacing w:after="0" w:line="252" w:lineRule="auto"/>
        <w:jc w:val="both"/>
        <w:rPr>
          <w:rFonts w:ascii="Arial" w:hAnsi="Arial" w:cs="Arial"/>
          <w:b/>
        </w:rPr>
      </w:pPr>
      <w:r w:rsidRPr="00A51CC8">
        <w:rPr>
          <w:rFonts w:ascii="Arial" w:hAnsi="Arial" w:cs="Arial"/>
          <w:b/>
        </w:rPr>
        <w:t xml:space="preserve">Zamawiający nie </w:t>
      </w:r>
      <w:r w:rsidR="00E52CAA" w:rsidRPr="00A51CC8">
        <w:rPr>
          <w:rFonts w:ascii="Arial" w:hAnsi="Arial" w:cs="Arial"/>
          <w:b/>
        </w:rPr>
        <w:t xml:space="preserve">będzie </w:t>
      </w:r>
      <w:r w:rsidRPr="00A51CC8">
        <w:rPr>
          <w:rFonts w:ascii="Arial" w:hAnsi="Arial" w:cs="Arial"/>
          <w:b/>
        </w:rPr>
        <w:t>przeprowadza</w:t>
      </w:r>
      <w:r w:rsidR="00E52CAA" w:rsidRPr="00A51CC8">
        <w:rPr>
          <w:rFonts w:ascii="Arial" w:hAnsi="Arial" w:cs="Arial"/>
          <w:b/>
        </w:rPr>
        <w:t>ł</w:t>
      </w:r>
      <w:r w:rsidRPr="00A51CC8">
        <w:rPr>
          <w:rFonts w:ascii="Arial" w:hAnsi="Arial" w:cs="Arial"/>
          <w:b/>
        </w:rPr>
        <w:t xml:space="preserve"> </w:t>
      </w:r>
      <w:r w:rsidR="00E52CAA" w:rsidRPr="00A51CC8">
        <w:rPr>
          <w:rFonts w:ascii="Arial" w:hAnsi="Arial" w:cs="Arial"/>
          <w:b/>
        </w:rPr>
        <w:t xml:space="preserve">sesji </w:t>
      </w:r>
      <w:r w:rsidRPr="00A51CC8">
        <w:rPr>
          <w:rFonts w:ascii="Arial" w:hAnsi="Arial" w:cs="Arial"/>
          <w:b/>
        </w:rPr>
        <w:t xml:space="preserve">otwarcia ofert </w:t>
      </w:r>
      <w:r w:rsidR="00E52CAA" w:rsidRPr="00A51CC8">
        <w:rPr>
          <w:rFonts w:ascii="Arial" w:hAnsi="Arial" w:cs="Arial"/>
          <w:b/>
        </w:rPr>
        <w:t xml:space="preserve">z </w:t>
      </w:r>
      <w:r w:rsidRPr="00A51CC8">
        <w:rPr>
          <w:rFonts w:ascii="Arial" w:hAnsi="Arial" w:cs="Arial"/>
          <w:b/>
        </w:rPr>
        <w:t xml:space="preserve">udziałem Wykonawców </w:t>
      </w:r>
      <w:r w:rsidR="00E52CAA" w:rsidRPr="00A51CC8">
        <w:rPr>
          <w:rFonts w:ascii="Arial" w:hAnsi="Arial" w:cs="Arial"/>
          <w:b/>
        </w:rPr>
        <w:t xml:space="preserve">oraz </w:t>
      </w:r>
      <w:r w:rsidRPr="00A51CC8">
        <w:rPr>
          <w:rFonts w:ascii="Arial" w:hAnsi="Arial" w:cs="Arial"/>
          <w:b/>
        </w:rPr>
        <w:t>transmitowa</w:t>
      </w:r>
      <w:r w:rsidR="00E52CAA" w:rsidRPr="00A51CC8">
        <w:rPr>
          <w:rFonts w:ascii="Arial" w:hAnsi="Arial" w:cs="Arial"/>
          <w:b/>
        </w:rPr>
        <w:t>ł</w:t>
      </w:r>
      <w:r w:rsidRPr="00A51CC8">
        <w:rPr>
          <w:rFonts w:ascii="Arial" w:hAnsi="Arial" w:cs="Arial"/>
          <w:b/>
        </w:rPr>
        <w:t xml:space="preserve"> sesji otwarcia za pośrednictwem elektronicznych narzędzi do przekazu wideo on-line.</w:t>
      </w:r>
    </w:p>
    <w:p w14:paraId="4E4ADA84" w14:textId="77777777" w:rsidR="008C7E17" w:rsidRPr="00A51CC8" w:rsidRDefault="008C7E17" w:rsidP="009E6BD7">
      <w:pPr>
        <w:pStyle w:val="Akapitzlist"/>
        <w:shd w:val="clear" w:color="auto" w:fill="FFFFFF"/>
        <w:spacing w:after="0" w:line="252" w:lineRule="auto"/>
        <w:ind w:left="357"/>
        <w:jc w:val="both"/>
        <w:rPr>
          <w:rFonts w:ascii="Arial" w:hAnsi="Arial" w:cs="Arial"/>
          <w:b/>
        </w:rPr>
      </w:pPr>
    </w:p>
    <w:p w14:paraId="3384F623" w14:textId="6E5888D9" w:rsidR="001350D3" w:rsidRPr="00BF6C6C" w:rsidRDefault="003902D2" w:rsidP="009E6BD7">
      <w:pPr>
        <w:pStyle w:val="Nagwek1"/>
        <w:spacing w:before="0" w:after="0"/>
      </w:pPr>
      <w:r>
        <w:t>19</w:t>
      </w:r>
      <w:r w:rsidRPr="00BF6C6C">
        <w:t xml:space="preserve">. </w:t>
      </w:r>
      <w:r w:rsidR="001350D3" w:rsidRPr="00BF6C6C">
        <w:t>Opis sposobu obliczenia ceny</w:t>
      </w:r>
      <w:bookmarkEnd w:id="37"/>
    </w:p>
    <w:p w14:paraId="3E3851AE" w14:textId="374725BC" w:rsidR="004026EB" w:rsidRPr="004026EB" w:rsidRDefault="004026EB" w:rsidP="009E6BD7">
      <w:pPr>
        <w:numPr>
          <w:ilvl w:val="0"/>
          <w:numId w:val="44"/>
        </w:numPr>
        <w:tabs>
          <w:tab w:val="left" w:pos="993"/>
        </w:tabs>
        <w:suppressAutoHyphens/>
        <w:spacing w:line="252" w:lineRule="auto"/>
        <w:ind w:hanging="357"/>
        <w:jc w:val="both"/>
        <w:rPr>
          <w:rFonts w:ascii="Arial" w:eastAsia="MS Mincho" w:hAnsi="Arial" w:cs="Arial"/>
          <w:color w:val="000000" w:themeColor="text1"/>
          <w:sz w:val="22"/>
          <w:szCs w:val="22"/>
        </w:rPr>
      </w:pPr>
      <w:r w:rsidRPr="004026EB">
        <w:rPr>
          <w:rFonts w:ascii="Arial" w:eastAsia="MS Mincho" w:hAnsi="Arial" w:cs="Arial"/>
          <w:color w:val="000000" w:themeColor="text1"/>
          <w:sz w:val="22"/>
          <w:szCs w:val="22"/>
        </w:rPr>
        <w:t xml:space="preserve">Wykonawca oblicza a następnie podaje w </w:t>
      </w:r>
      <w:r w:rsidRPr="004026EB">
        <w:rPr>
          <w:rFonts w:ascii="Arial" w:eastAsia="MS Mincho" w:hAnsi="Arial" w:cs="Arial"/>
          <w:b/>
          <w:color w:val="000000" w:themeColor="text1"/>
          <w:sz w:val="22"/>
          <w:szCs w:val="22"/>
        </w:rPr>
        <w:t>Formularzu</w:t>
      </w:r>
      <w:r w:rsidRPr="004026EB">
        <w:rPr>
          <w:rFonts w:ascii="Arial" w:eastAsia="MS Mincho" w:hAnsi="Arial" w:cs="Arial"/>
          <w:color w:val="000000" w:themeColor="text1"/>
          <w:sz w:val="22"/>
          <w:szCs w:val="22"/>
        </w:rPr>
        <w:t xml:space="preserve"> </w:t>
      </w:r>
      <w:r w:rsidRPr="004026EB">
        <w:rPr>
          <w:rFonts w:ascii="Arial" w:eastAsia="MS Mincho" w:hAnsi="Arial" w:cs="Arial"/>
          <w:b/>
          <w:color w:val="000000" w:themeColor="text1"/>
          <w:sz w:val="22"/>
          <w:szCs w:val="22"/>
        </w:rPr>
        <w:t>ofert</w:t>
      </w:r>
      <w:r>
        <w:rPr>
          <w:rFonts w:ascii="Arial" w:eastAsia="MS Mincho" w:hAnsi="Arial" w:cs="Arial"/>
          <w:b/>
          <w:color w:val="000000" w:themeColor="text1"/>
          <w:sz w:val="22"/>
          <w:szCs w:val="22"/>
        </w:rPr>
        <w:t>y</w:t>
      </w:r>
      <w:r w:rsidRPr="004026EB">
        <w:rPr>
          <w:rFonts w:ascii="Arial" w:eastAsia="MS Mincho" w:hAnsi="Arial" w:cs="Arial"/>
          <w:b/>
          <w:color w:val="000000" w:themeColor="text1"/>
          <w:sz w:val="22"/>
          <w:szCs w:val="22"/>
        </w:rPr>
        <w:t xml:space="preserve"> </w:t>
      </w:r>
      <w:r w:rsidRPr="004026EB">
        <w:rPr>
          <w:rFonts w:ascii="Arial" w:eastAsia="MS Mincho" w:hAnsi="Arial" w:cs="Arial"/>
          <w:color w:val="000000" w:themeColor="text1"/>
          <w:sz w:val="22"/>
          <w:szCs w:val="22"/>
        </w:rPr>
        <w:t>(</w:t>
      </w:r>
      <w:r w:rsidRPr="004026EB">
        <w:rPr>
          <w:rFonts w:ascii="Arial" w:eastAsia="MS Mincho" w:hAnsi="Arial" w:cs="Arial"/>
          <w:b/>
          <w:color w:val="000000" w:themeColor="text1"/>
          <w:sz w:val="22"/>
          <w:szCs w:val="22"/>
        </w:rPr>
        <w:t>załącznik nr </w:t>
      </w:r>
      <w:r>
        <w:rPr>
          <w:rFonts w:ascii="Arial" w:eastAsia="MS Mincho" w:hAnsi="Arial" w:cs="Arial"/>
          <w:b/>
          <w:color w:val="000000" w:themeColor="text1"/>
          <w:sz w:val="22"/>
          <w:szCs w:val="22"/>
        </w:rPr>
        <w:t>1</w:t>
      </w:r>
      <w:r w:rsidRPr="004026EB">
        <w:rPr>
          <w:rFonts w:ascii="Arial" w:eastAsia="MS Mincho" w:hAnsi="Arial" w:cs="Arial"/>
          <w:b/>
          <w:color w:val="000000" w:themeColor="text1"/>
          <w:sz w:val="22"/>
          <w:szCs w:val="22"/>
        </w:rPr>
        <w:t xml:space="preserve"> do SWZ</w:t>
      </w:r>
      <w:r w:rsidRPr="004026EB">
        <w:rPr>
          <w:rFonts w:ascii="Arial" w:eastAsia="MS Mincho" w:hAnsi="Arial" w:cs="Arial"/>
          <w:color w:val="000000" w:themeColor="text1"/>
          <w:sz w:val="22"/>
          <w:szCs w:val="22"/>
        </w:rPr>
        <w:t xml:space="preserve">) </w:t>
      </w:r>
      <w:r w:rsidRPr="004026EB">
        <w:rPr>
          <w:rFonts w:ascii="Arial" w:eastAsia="MS Mincho" w:hAnsi="Arial" w:cs="Arial"/>
          <w:b/>
          <w:color w:val="000000" w:themeColor="text1"/>
          <w:sz w:val="22"/>
          <w:szCs w:val="22"/>
        </w:rPr>
        <w:t>Cenę</w:t>
      </w:r>
      <w:r w:rsidRPr="004026EB">
        <w:rPr>
          <w:rFonts w:ascii="Arial" w:eastAsia="MS Mincho" w:hAnsi="Arial" w:cs="Arial"/>
          <w:color w:val="000000" w:themeColor="text1"/>
          <w:sz w:val="22"/>
          <w:szCs w:val="22"/>
        </w:rPr>
        <w:t xml:space="preserve"> </w:t>
      </w:r>
      <w:r w:rsidRPr="004026EB">
        <w:rPr>
          <w:rFonts w:ascii="Arial" w:eastAsia="MS Mincho" w:hAnsi="Arial" w:cs="Arial"/>
          <w:b/>
          <w:color w:val="000000" w:themeColor="text1"/>
          <w:sz w:val="22"/>
          <w:szCs w:val="22"/>
        </w:rPr>
        <w:t>brutto</w:t>
      </w:r>
      <w:r w:rsidRPr="004026EB">
        <w:rPr>
          <w:rFonts w:ascii="Arial" w:eastAsia="MS Mincho" w:hAnsi="Arial" w:cs="Arial"/>
          <w:color w:val="000000" w:themeColor="text1"/>
          <w:sz w:val="22"/>
          <w:szCs w:val="22"/>
        </w:rPr>
        <w:t xml:space="preserve"> </w:t>
      </w:r>
      <w:r w:rsidRPr="004026EB">
        <w:rPr>
          <w:rFonts w:ascii="Arial" w:eastAsia="MS Mincho" w:hAnsi="Arial" w:cs="Arial"/>
          <w:b/>
          <w:color w:val="000000" w:themeColor="text1"/>
          <w:sz w:val="22"/>
          <w:szCs w:val="22"/>
        </w:rPr>
        <w:t>oferty</w:t>
      </w:r>
      <w:r w:rsidRPr="004026EB">
        <w:rPr>
          <w:rFonts w:ascii="Arial" w:eastAsia="MS Mincho" w:hAnsi="Arial" w:cs="Arial"/>
          <w:color w:val="000000" w:themeColor="text1"/>
          <w:sz w:val="22"/>
          <w:szCs w:val="22"/>
        </w:rPr>
        <w:t>, będącą wynagrodzeniem ryczałtowym za wykonanie całości przedmiotu zamówienia.</w:t>
      </w:r>
    </w:p>
    <w:p w14:paraId="11A25C14" w14:textId="1774D21D" w:rsidR="004026EB" w:rsidRPr="004026EB" w:rsidRDefault="004026EB" w:rsidP="009E6BD7">
      <w:pPr>
        <w:numPr>
          <w:ilvl w:val="0"/>
          <w:numId w:val="44"/>
        </w:numPr>
        <w:tabs>
          <w:tab w:val="left" w:pos="993"/>
        </w:tabs>
        <w:suppressAutoHyphens/>
        <w:spacing w:line="252" w:lineRule="auto"/>
        <w:ind w:hanging="357"/>
        <w:jc w:val="both"/>
        <w:rPr>
          <w:rFonts w:ascii="Arial" w:eastAsia="MS Mincho" w:hAnsi="Arial" w:cs="Arial"/>
          <w:color w:val="000000" w:themeColor="text1"/>
          <w:sz w:val="22"/>
          <w:szCs w:val="22"/>
        </w:rPr>
      </w:pPr>
      <w:r w:rsidRPr="004026EB">
        <w:rPr>
          <w:rFonts w:ascii="Arial" w:eastAsia="MS Mincho" w:hAnsi="Arial" w:cs="Arial"/>
          <w:b/>
          <w:color w:val="000000" w:themeColor="text1"/>
          <w:sz w:val="22"/>
          <w:szCs w:val="22"/>
        </w:rPr>
        <w:t>Cena brutto oferty</w:t>
      </w:r>
      <w:r w:rsidRPr="004026EB">
        <w:rPr>
          <w:rFonts w:ascii="Arial" w:eastAsia="MS Mincho" w:hAnsi="Arial" w:cs="Arial"/>
          <w:color w:val="000000" w:themeColor="text1"/>
          <w:sz w:val="22"/>
          <w:szCs w:val="22"/>
        </w:rPr>
        <w:t xml:space="preserve"> określona w </w:t>
      </w:r>
      <w:r w:rsidRPr="004026EB">
        <w:rPr>
          <w:rFonts w:ascii="Arial" w:eastAsia="MS Mincho" w:hAnsi="Arial" w:cs="Arial"/>
          <w:b/>
          <w:color w:val="000000" w:themeColor="text1"/>
          <w:sz w:val="22"/>
          <w:szCs w:val="22"/>
        </w:rPr>
        <w:t>Formularzu ofert</w:t>
      </w:r>
      <w:r>
        <w:rPr>
          <w:rFonts w:ascii="Arial" w:eastAsia="MS Mincho" w:hAnsi="Arial" w:cs="Arial"/>
          <w:b/>
          <w:color w:val="000000" w:themeColor="text1"/>
          <w:sz w:val="22"/>
          <w:szCs w:val="22"/>
        </w:rPr>
        <w:t>y</w:t>
      </w:r>
      <w:r w:rsidRPr="004026EB">
        <w:rPr>
          <w:rFonts w:ascii="Arial" w:eastAsia="MS Mincho" w:hAnsi="Arial" w:cs="Arial"/>
          <w:color w:val="000000" w:themeColor="text1"/>
          <w:sz w:val="22"/>
          <w:szCs w:val="22"/>
        </w:rPr>
        <w:t xml:space="preserve"> musi być wyrażona liczbowo w PLN i podana z dokładnością do dwóch miejsc po przecinku. Przyjmuje się matematyczną zasadę zaokrąglania trzeciej liczby po przecinku, tj.:</w:t>
      </w:r>
    </w:p>
    <w:p w14:paraId="1CB312E8" w14:textId="77777777" w:rsidR="004026EB" w:rsidRPr="004026EB" w:rsidRDefault="004026EB" w:rsidP="009E6BD7">
      <w:pPr>
        <w:numPr>
          <w:ilvl w:val="1"/>
          <w:numId w:val="44"/>
        </w:numPr>
        <w:tabs>
          <w:tab w:val="left" w:pos="1418"/>
        </w:tabs>
        <w:spacing w:line="252" w:lineRule="auto"/>
        <w:ind w:hanging="357"/>
        <w:jc w:val="both"/>
        <w:rPr>
          <w:rFonts w:ascii="Arial" w:hAnsi="Arial" w:cs="Arial"/>
          <w:color w:val="000000" w:themeColor="text1"/>
          <w:sz w:val="22"/>
          <w:szCs w:val="22"/>
        </w:rPr>
      </w:pPr>
      <w:r w:rsidRPr="004026EB">
        <w:rPr>
          <w:rFonts w:ascii="Arial" w:hAnsi="Arial" w:cs="Arial"/>
          <w:color w:val="000000" w:themeColor="text1"/>
          <w:sz w:val="22"/>
          <w:szCs w:val="22"/>
        </w:rPr>
        <w:t>w sytuacji, kiedy na trzecim miejscu po przecinku jest cyfra „5” lub wyższa, wówczas  wartość ulega zaokrągleniu „w górę” (to  znaczy, że: np. wartość 0,155 musi zostać zaokrąglona do 0,16);</w:t>
      </w:r>
    </w:p>
    <w:p w14:paraId="1CE90522" w14:textId="77777777" w:rsidR="004026EB" w:rsidRPr="004026EB" w:rsidRDefault="004026EB" w:rsidP="009E6BD7">
      <w:pPr>
        <w:numPr>
          <w:ilvl w:val="1"/>
          <w:numId w:val="44"/>
        </w:numPr>
        <w:tabs>
          <w:tab w:val="left" w:pos="1418"/>
        </w:tabs>
        <w:spacing w:line="252" w:lineRule="auto"/>
        <w:ind w:hanging="357"/>
        <w:jc w:val="both"/>
        <w:rPr>
          <w:rFonts w:ascii="Arial" w:hAnsi="Arial" w:cs="Arial"/>
          <w:color w:val="000000" w:themeColor="text1"/>
          <w:sz w:val="22"/>
          <w:szCs w:val="22"/>
        </w:rPr>
      </w:pPr>
      <w:r w:rsidRPr="004026EB">
        <w:rPr>
          <w:rFonts w:ascii="Arial" w:hAnsi="Arial" w:cs="Arial"/>
          <w:color w:val="000000" w:themeColor="text1"/>
          <w:sz w:val="22"/>
          <w:szCs w:val="22"/>
        </w:rPr>
        <w:t>w sytuacji, kiedy na trzecim miejscu po przecinku jest cyfra „4” lub niższa, wówczas  wartość ulega  zaokrągleniu „w dół”. (to znaczy, że: np. wartość 0,154 musi zostać zaokrąglona do 0,15);</w:t>
      </w:r>
    </w:p>
    <w:p w14:paraId="32769B54" w14:textId="77777777" w:rsidR="004026EB" w:rsidRPr="004026EB" w:rsidRDefault="004026EB" w:rsidP="009E6BD7">
      <w:pPr>
        <w:numPr>
          <w:ilvl w:val="0"/>
          <w:numId w:val="44"/>
        </w:numPr>
        <w:tabs>
          <w:tab w:val="left" w:pos="993"/>
        </w:tabs>
        <w:suppressAutoHyphens/>
        <w:spacing w:line="252" w:lineRule="auto"/>
        <w:ind w:hanging="357"/>
        <w:jc w:val="both"/>
        <w:rPr>
          <w:rFonts w:ascii="Arial" w:eastAsia="MS Mincho" w:hAnsi="Arial" w:cs="Arial"/>
          <w:color w:val="000000" w:themeColor="text1"/>
          <w:sz w:val="22"/>
          <w:szCs w:val="22"/>
        </w:rPr>
      </w:pPr>
      <w:r w:rsidRPr="004026EB">
        <w:rPr>
          <w:rFonts w:ascii="Arial" w:eastAsia="MS Mincho" w:hAnsi="Arial" w:cs="Arial"/>
          <w:color w:val="000000" w:themeColor="text1"/>
          <w:spacing w:val="4"/>
          <w:sz w:val="22"/>
          <w:szCs w:val="22"/>
        </w:rPr>
        <w:t xml:space="preserve">Podana przez Wykonawcę w </w:t>
      </w:r>
      <w:r w:rsidRPr="004026EB">
        <w:rPr>
          <w:rFonts w:ascii="Arial" w:eastAsia="MS Mincho" w:hAnsi="Arial" w:cs="Arial"/>
          <w:b/>
          <w:color w:val="000000" w:themeColor="text1"/>
          <w:spacing w:val="4"/>
          <w:sz w:val="22"/>
          <w:szCs w:val="22"/>
        </w:rPr>
        <w:t>Formularzu ofertowym</w:t>
      </w:r>
      <w:r w:rsidRPr="004026EB">
        <w:rPr>
          <w:rFonts w:ascii="Arial" w:eastAsia="MS Mincho" w:hAnsi="Arial" w:cs="Arial"/>
          <w:color w:val="000000" w:themeColor="text1"/>
          <w:spacing w:val="4"/>
          <w:sz w:val="22"/>
          <w:szCs w:val="22"/>
        </w:rPr>
        <w:t xml:space="preserve"> (</w:t>
      </w:r>
      <w:r w:rsidRPr="004026EB">
        <w:rPr>
          <w:rFonts w:ascii="Arial" w:eastAsia="MS Mincho" w:hAnsi="Arial" w:cs="Arial"/>
          <w:b/>
          <w:color w:val="000000" w:themeColor="text1"/>
          <w:spacing w:val="4"/>
          <w:sz w:val="22"/>
          <w:szCs w:val="22"/>
        </w:rPr>
        <w:t>załącznik nr 2 do SWZ</w:t>
      </w:r>
      <w:r w:rsidRPr="004026EB">
        <w:rPr>
          <w:rFonts w:ascii="Arial" w:eastAsia="MS Mincho" w:hAnsi="Arial" w:cs="Arial"/>
          <w:color w:val="000000" w:themeColor="text1"/>
          <w:spacing w:val="4"/>
          <w:sz w:val="22"/>
          <w:szCs w:val="22"/>
        </w:rPr>
        <w:t xml:space="preserve">) </w:t>
      </w:r>
      <w:r w:rsidRPr="004026EB">
        <w:rPr>
          <w:rFonts w:ascii="Arial" w:eastAsia="MS Mincho" w:hAnsi="Arial" w:cs="Arial"/>
          <w:b/>
          <w:color w:val="000000" w:themeColor="text1"/>
          <w:sz w:val="22"/>
          <w:szCs w:val="22"/>
        </w:rPr>
        <w:t>Cena</w:t>
      </w:r>
      <w:r w:rsidRPr="004026EB">
        <w:rPr>
          <w:rFonts w:ascii="Arial" w:eastAsia="MS Mincho" w:hAnsi="Arial" w:cs="Arial"/>
          <w:color w:val="000000" w:themeColor="text1"/>
          <w:sz w:val="22"/>
          <w:szCs w:val="22"/>
        </w:rPr>
        <w:t xml:space="preserve"> </w:t>
      </w:r>
      <w:r w:rsidRPr="004026EB">
        <w:rPr>
          <w:rFonts w:ascii="Arial" w:eastAsia="MS Mincho" w:hAnsi="Arial" w:cs="Arial"/>
          <w:b/>
          <w:color w:val="000000" w:themeColor="text1"/>
          <w:sz w:val="22"/>
          <w:szCs w:val="22"/>
        </w:rPr>
        <w:t>brutto</w:t>
      </w:r>
      <w:r w:rsidRPr="004026EB">
        <w:rPr>
          <w:rFonts w:ascii="Arial" w:eastAsia="MS Mincho" w:hAnsi="Arial" w:cs="Arial"/>
          <w:color w:val="000000" w:themeColor="text1"/>
          <w:sz w:val="22"/>
          <w:szCs w:val="22"/>
        </w:rPr>
        <w:t xml:space="preserve"> </w:t>
      </w:r>
      <w:r w:rsidRPr="004026EB">
        <w:rPr>
          <w:rFonts w:ascii="Arial" w:eastAsia="MS Mincho" w:hAnsi="Arial" w:cs="Arial"/>
          <w:b/>
          <w:color w:val="000000" w:themeColor="text1"/>
          <w:sz w:val="22"/>
          <w:szCs w:val="22"/>
        </w:rPr>
        <w:t xml:space="preserve">oferty </w:t>
      </w:r>
      <w:r w:rsidRPr="004026EB">
        <w:rPr>
          <w:rFonts w:ascii="Arial" w:eastAsia="MS Mincho" w:hAnsi="Arial" w:cs="Arial"/>
          <w:color w:val="000000" w:themeColor="text1"/>
          <w:spacing w:val="4"/>
          <w:sz w:val="22"/>
          <w:szCs w:val="22"/>
        </w:rPr>
        <w:t>brana będzie pod uwagę przez komisję przetargową w trakcie oceny ofert i wyboru najkorzystniejszej oferty.</w:t>
      </w:r>
    </w:p>
    <w:p w14:paraId="0B31C547" w14:textId="77777777" w:rsidR="004026EB" w:rsidRPr="004026EB" w:rsidRDefault="004026EB" w:rsidP="009E6BD7">
      <w:pPr>
        <w:numPr>
          <w:ilvl w:val="0"/>
          <w:numId w:val="44"/>
        </w:numPr>
        <w:tabs>
          <w:tab w:val="left" w:pos="993"/>
        </w:tabs>
        <w:suppressAutoHyphens/>
        <w:spacing w:line="252" w:lineRule="auto"/>
        <w:ind w:hanging="357"/>
        <w:jc w:val="both"/>
        <w:rPr>
          <w:rFonts w:ascii="Arial" w:hAnsi="Arial" w:cs="Arial"/>
          <w:color w:val="000000" w:themeColor="text1"/>
          <w:sz w:val="22"/>
          <w:szCs w:val="22"/>
        </w:rPr>
      </w:pPr>
      <w:r w:rsidRPr="004026EB">
        <w:rPr>
          <w:rFonts w:ascii="Arial" w:eastAsia="MS Mincho" w:hAnsi="Arial" w:cs="Arial"/>
          <w:color w:val="000000" w:themeColor="text1"/>
          <w:sz w:val="22"/>
          <w:szCs w:val="22"/>
        </w:rPr>
        <w:t xml:space="preserve">Podana przez Wykonawcę </w:t>
      </w:r>
      <w:r w:rsidRPr="004026EB">
        <w:rPr>
          <w:rFonts w:ascii="Arial" w:eastAsia="MS Mincho" w:hAnsi="Arial" w:cs="Arial"/>
          <w:b/>
          <w:color w:val="000000" w:themeColor="text1"/>
          <w:sz w:val="22"/>
          <w:szCs w:val="22"/>
        </w:rPr>
        <w:t>Cena</w:t>
      </w:r>
      <w:r w:rsidRPr="004026EB">
        <w:rPr>
          <w:rFonts w:ascii="Arial" w:hAnsi="Arial" w:cs="Arial"/>
          <w:color w:val="000000" w:themeColor="text1"/>
          <w:sz w:val="22"/>
          <w:szCs w:val="22"/>
        </w:rPr>
        <w:t xml:space="preserve"> </w:t>
      </w:r>
      <w:r w:rsidRPr="004026EB">
        <w:rPr>
          <w:rFonts w:ascii="Arial" w:hAnsi="Arial" w:cs="Arial"/>
          <w:b/>
          <w:color w:val="000000" w:themeColor="text1"/>
          <w:sz w:val="22"/>
          <w:szCs w:val="22"/>
        </w:rPr>
        <w:t>brutto</w:t>
      </w:r>
      <w:r w:rsidRPr="004026EB">
        <w:rPr>
          <w:rFonts w:ascii="Arial" w:eastAsia="MS Mincho" w:hAnsi="Arial" w:cs="Arial"/>
          <w:color w:val="000000" w:themeColor="text1"/>
          <w:sz w:val="22"/>
          <w:szCs w:val="22"/>
        </w:rPr>
        <w:t xml:space="preserve"> </w:t>
      </w:r>
      <w:r w:rsidRPr="004026EB">
        <w:rPr>
          <w:rFonts w:ascii="Arial" w:eastAsia="MS Mincho" w:hAnsi="Arial" w:cs="Arial"/>
          <w:b/>
          <w:color w:val="000000" w:themeColor="text1"/>
          <w:sz w:val="22"/>
          <w:szCs w:val="22"/>
        </w:rPr>
        <w:t>oferty</w:t>
      </w:r>
      <w:r w:rsidRPr="004026EB">
        <w:rPr>
          <w:rFonts w:ascii="Arial" w:eastAsia="MS Mincho" w:hAnsi="Arial" w:cs="Arial"/>
          <w:color w:val="000000" w:themeColor="text1"/>
          <w:sz w:val="22"/>
          <w:szCs w:val="22"/>
        </w:rPr>
        <w:t xml:space="preserve"> </w:t>
      </w:r>
      <w:r w:rsidRPr="004026EB">
        <w:rPr>
          <w:rFonts w:ascii="Arial" w:hAnsi="Arial" w:cs="Arial"/>
          <w:color w:val="000000" w:themeColor="text1"/>
          <w:sz w:val="22"/>
          <w:szCs w:val="22"/>
        </w:rPr>
        <w:t>będzie stała tzn. nie ulegną zmianie przez cały okres realizacji (wykonywania) przedmiotu zamówienia.</w:t>
      </w:r>
    </w:p>
    <w:p w14:paraId="0F69ED84" w14:textId="77777777" w:rsidR="004026EB" w:rsidRPr="004026EB" w:rsidRDefault="004026EB" w:rsidP="009E6BD7">
      <w:pPr>
        <w:numPr>
          <w:ilvl w:val="0"/>
          <w:numId w:val="44"/>
        </w:numPr>
        <w:tabs>
          <w:tab w:val="left" w:pos="993"/>
        </w:tabs>
        <w:suppressAutoHyphens/>
        <w:spacing w:line="252" w:lineRule="auto"/>
        <w:ind w:hanging="357"/>
        <w:jc w:val="both"/>
        <w:rPr>
          <w:rFonts w:ascii="Arial" w:hAnsi="Arial" w:cs="Arial"/>
          <w:color w:val="000000" w:themeColor="text1"/>
          <w:sz w:val="22"/>
          <w:szCs w:val="22"/>
        </w:rPr>
      </w:pPr>
      <w:r w:rsidRPr="004026EB">
        <w:rPr>
          <w:rFonts w:ascii="Arial" w:hAnsi="Arial" w:cs="Arial"/>
          <w:color w:val="000000" w:themeColor="text1"/>
          <w:sz w:val="22"/>
          <w:szCs w:val="22"/>
        </w:rPr>
        <w:t xml:space="preserve">W podanej </w:t>
      </w:r>
      <w:r w:rsidRPr="004026EB">
        <w:rPr>
          <w:rFonts w:ascii="Arial" w:eastAsia="MS Mincho" w:hAnsi="Arial" w:cs="Arial"/>
          <w:b/>
          <w:color w:val="000000" w:themeColor="text1"/>
          <w:sz w:val="22"/>
          <w:szCs w:val="22"/>
        </w:rPr>
        <w:t>Cenie</w:t>
      </w:r>
      <w:r w:rsidRPr="004026EB">
        <w:rPr>
          <w:rFonts w:ascii="Arial" w:eastAsia="MS Mincho" w:hAnsi="Arial" w:cs="Arial"/>
          <w:color w:val="000000" w:themeColor="text1"/>
          <w:sz w:val="22"/>
          <w:szCs w:val="22"/>
        </w:rPr>
        <w:t xml:space="preserve"> </w:t>
      </w:r>
      <w:r w:rsidRPr="004026EB">
        <w:rPr>
          <w:rFonts w:ascii="Arial" w:eastAsia="MS Mincho" w:hAnsi="Arial" w:cs="Arial"/>
          <w:b/>
          <w:color w:val="000000" w:themeColor="text1"/>
          <w:sz w:val="22"/>
          <w:szCs w:val="22"/>
        </w:rPr>
        <w:t>brutto</w:t>
      </w:r>
      <w:r w:rsidRPr="004026EB">
        <w:rPr>
          <w:rFonts w:ascii="Arial" w:eastAsia="MS Mincho" w:hAnsi="Arial" w:cs="Arial"/>
          <w:color w:val="000000" w:themeColor="text1"/>
          <w:sz w:val="22"/>
          <w:szCs w:val="22"/>
        </w:rPr>
        <w:t xml:space="preserve"> </w:t>
      </w:r>
      <w:r w:rsidRPr="004026EB">
        <w:rPr>
          <w:rFonts w:ascii="Arial" w:eastAsia="MS Mincho" w:hAnsi="Arial" w:cs="Arial"/>
          <w:b/>
          <w:color w:val="000000" w:themeColor="text1"/>
          <w:sz w:val="22"/>
          <w:szCs w:val="22"/>
        </w:rPr>
        <w:t>oferty</w:t>
      </w:r>
      <w:r w:rsidRPr="004026EB">
        <w:rPr>
          <w:rFonts w:ascii="Arial" w:eastAsia="MS Mincho" w:hAnsi="Arial" w:cs="Arial"/>
          <w:color w:val="000000" w:themeColor="text1"/>
          <w:sz w:val="22"/>
          <w:szCs w:val="22"/>
        </w:rPr>
        <w:t xml:space="preserve"> Wykonawca musi uwzględnić wszystkie </w:t>
      </w:r>
      <w:r w:rsidRPr="004026EB">
        <w:rPr>
          <w:rFonts w:ascii="Arial" w:hAnsi="Arial" w:cs="Arial"/>
          <w:color w:val="000000" w:themeColor="text1"/>
          <w:sz w:val="22"/>
          <w:szCs w:val="22"/>
        </w:rPr>
        <w:t xml:space="preserve">koszty bezpośrednie i pośrednie, jakie uważa za niezbędne do poniesienia dla terminowego i prawidłowego wykonania przedmiotu zamówienia, zysk oraz wszystkie wymagane przepisami podatki i opłaty, a w szczególności podatek VAT zgodnie z obowiązującymi przepisami. </w:t>
      </w:r>
      <w:r w:rsidRPr="004026EB">
        <w:rPr>
          <w:rFonts w:ascii="Arial" w:eastAsia="MS Mincho" w:hAnsi="Arial" w:cs="Arial"/>
          <w:color w:val="000000" w:themeColor="text1"/>
          <w:sz w:val="22"/>
          <w:szCs w:val="22"/>
        </w:rPr>
        <w:t>W </w:t>
      </w:r>
      <w:r w:rsidRPr="004026EB">
        <w:rPr>
          <w:rFonts w:ascii="Arial" w:eastAsia="MS Mincho" w:hAnsi="Arial" w:cs="Arial"/>
          <w:b/>
          <w:color w:val="000000" w:themeColor="text1"/>
          <w:sz w:val="22"/>
          <w:szCs w:val="22"/>
        </w:rPr>
        <w:t>Cenie</w:t>
      </w:r>
      <w:r w:rsidRPr="004026EB">
        <w:rPr>
          <w:rFonts w:ascii="Arial" w:eastAsia="MS Mincho" w:hAnsi="Arial" w:cs="Arial"/>
          <w:color w:val="000000" w:themeColor="text1"/>
          <w:sz w:val="22"/>
          <w:szCs w:val="22"/>
        </w:rPr>
        <w:t xml:space="preserve"> </w:t>
      </w:r>
      <w:r w:rsidRPr="004026EB">
        <w:rPr>
          <w:rFonts w:ascii="Arial" w:eastAsia="MS Mincho" w:hAnsi="Arial" w:cs="Arial"/>
          <w:b/>
          <w:color w:val="000000" w:themeColor="text1"/>
          <w:sz w:val="22"/>
          <w:szCs w:val="22"/>
        </w:rPr>
        <w:t>brutto</w:t>
      </w:r>
      <w:r w:rsidRPr="004026EB">
        <w:rPr>
          <w:rFonts w:ascii="Arial" w:eastAsia="MS Mincho" w:hAnsi="Arial" w:cs="Arial"/>
          <w:color w:val="000000" w:themeColor="text1"/>
          <w:sz w:val="22"/>
          <w:szCs w:val="22"/>
        </w:rPr>
        <w:t xml:space="preserve"> </w:t>
      </w:r>
      <w:r w:rsidRPr="004026EB">
        <w:rPr>
          <w:rFonts w:ascii="Arial" w:eastAsia="MS Mincho" w:hAnsi="Arial" w:cs="Arial"/>
          <w:b/>
          <w:color w:val="000000" w:themeColor="text1"/>
          <w:sz w:val="22"/>
          <w:szCs w:val="22"/>
        </w:rPr>
        <w:t>oferty</w:t>
      </w:r>
      <w:r w:rsidRPr="004026EB">
        <w:rPr>
          <w:rFonts w:ascii="Arial" w:hAnsi="Arial" w:cs="Arial"/>
          <w:color w:val="000000" w:themeColor="text1"/>
          <w:sz w:val="22"/>
          <w:szCs w:val="22"/>
        </w:rPr>
        <w:t xml:space="preserve"> Wykonawca musi uwzględnić wszystkie posiadane informacje o przedmiocie zamówienia, a szczególnie informacje, wymagania i warunki podane przez Zamawiającego w SWZ i załącznikach do SWZ oraz w wyjaśnieniach i zmianach SWZ i załączników do SWZ.</w:t>
      </w:r>
    </w:p>
    <w:p w14:paraId="1A82AE08" w14:textId="77777777" w:rsidR="000E6933" w:rsidRPr="00BF6C6C" w:rsidRDefault="001350D3" w:rsidP="009E6BD7">
      <w:pPr>
        <w:pStyle w:val="Nagwek2"/>
        <w:numPr>
          <w:ilvl w:val="0"/>
          <w:numId w:val="44"/>
        </w:numPr>
        <w:spacing w:before="0" w:after="0" w:line="252" w:lineRule="auto"/>
      </w:pPr>
      <w:r w:rsidRPr="00BF6C6C">
        <w:t>Jeżeli złożona zostanie oferta, której wybór prowadziłby do powstania u Zamawiającego</w:t>
      </w:r>
      <w:r w:rsidR="00221EFE" w:rsidRPr="00BF6C6C">
        <w:t xml:space="preserve"> </w:t>
      </w:r>
      <w:r w:rsidRPr="00BF6C6C">
        <w:t>obowiązku podatkowego zgodnie z ustawą z 11 marca 2004 r. o podatku od towarów i usług, dla celów zastosowania kryterium ceny Zamawiający doliczy do przedstawionej w tej ofercie ceny kwotę podatku od towarów i usług, którą miałby obowiązek rozliczyć.</w:t>
      </w:r>
      <w:bookmarkStart w:id="38" w:name="_Hlk61113033"/>
    </w:p>
    <w:p w14:paraId="4DDCB28C" w14:textId="39F965EC" w:rsidR="001350D3" w:rsidRPr="00BF6C6C" w:rsidRDefault="001350D3" w:rsidP="009E6BD7">
      <w:pPr>
        <w:pStyle w:val="Nagwek2"/>
        <w:numPr>
          <w:ilvl w:val="0"/>
          <w:numId w:val="44"/>
        </w:numPr>
        <w:spacing w:before="0" w:after="0" w:line="252" w:lineRule="auto"/>
      </w:pPr>
      <w:r w:rsidRPr="00BF6C6C">
        <w:t>Wykonawca</w:t>
      </w:r>
      <w:bookmarkEnd w:id="38"/>
      <w:r w:rsidRPr="00BF6C6C">
        <w:t xml:space="preserve"> składając ofertę zobowiązany jest:</w:t>
      </w:r>
    </w:p>
    <w:p w14:paraId="26BA8C7D" w14:textId="6A3F13B0" w:rsidR="001350D3" w:rsidRPr="00BF6C6C" w:rsidRDefault="001350D3" w:rsidP="009E6BD7">
      <w:pPr>
        <w:pStyle w:val="Nagwek2"/>
        <w:numPr>
          <w:ilvl w:val="0"/>
          <w:numId w:val="10"/>
        </w:numPr>
        <w:spacing w:before="0" w:after="0" w:line="252" w:lineRule="auto"/>
      </w:pPr>
      <w:r w:rsidRPr="00BF6C6C">
        <w:t>poinformować Zamawiającego, że wybór jego oferty będzie prowadził do powstania u</w:t>
      </w:r>
      <w:r w:rsidR="00973BCD">
        <w:t> </w:t>
      </w:r>
      <w:r w:rsidRPr="00BF6C6C">
        <w:t>Zamawiającego obowiązku podatkowego;</w:t>
      </w:r>
    </w:p>
    <w:p w14:paraId="5DAC52E7" w14:textId="77777777" w:rsidR="001350D3" w:rsidRPr="00BF6C6C" w:rsidRDefault="001350D3" w:rsidP="009E6BD7">
      <w:pPr>
        <w:pStyle w:val="Nagwek2"/>
        <w:numPr>
          <w:ilvl w:val="0"/>
          <w:numId w:val="10"/>
        </w:numPr>
        <w:spacing w:before="0" w:after="0" w:line="252" w:lineRule="auto"/>
      </w:pPr>
      <w:r w:rsidRPr="00BF6C6C">
        <w:t>wskazać nazwę (rodzaj) towaru lub usługi, których dostawa lub świadczenie będą prowadziły do powstania obowiązku podatkowego;</w:t>
      </w:r>
    </w:p>
    <w:p w14:paraId="36F54A4D" w14:textId="77777777" w:rsidR="001350D3" w:rsidRPr="00BF6C6C" w:rsidRDefault="001350D3" w:rsidP="009E6BD7">
      <w:pPr>
        <w:pStyle w:val="Nagwek2"/>
        <w:numPr>
          <w:ilvl w:val="0"/>
          <w:numId w:val="10"/>
        </w:numPr>
        <w:spacing w:before="0" w:after="0" w:line="252" w:lineRule="auto"/>
      </w:pPr>
      <w:r w:rsidRPr="00BF6C6C">
        <w:t>wskazać wartości towaru lub usługi objętego obowiązkiem podatkowym Zamawiającego, bez kwoty podatku;</w:t>
      </w:r>
    </w:p>
    <w:p w14:paraId="7B303267" w14:textId="77AD6C09" w:rsidR="001350D3" w:rsidRDefault="001350D3" w:rsidP="009E6BD7">
      <w:pPr>
        <w:pStyle w:val="Nagwek2"/>
        <w:numPr>
          <w:ilvl w:val="0"/>
          <w:numId w:val="10"/>
        </w:numPr>
        <w:spacing w:before="0" w:after="0" w:line="252" w:lineRule="auto"/>
      </w:pPr>
      <w:r w:rsidRPr="00BF6C6C">
        <w:t>wskazać stawkę podatku od towarów i usług, która zgodnie z wiedzą Wykonawcy, będzie miała zastosowanie.</w:t>
      </w:r>
    </w:p>
    <w:p w14:paraId="69DF5D45" w14:textId="55550E6D" w:rsidR="004026EB" w:rsidRPr="004026EB" w:rsidRDefault="004026EB" w:rsidP="009E6BD7">
      <w:pPr>
        <w:suppressAutoHyphens/>
        <w:spacing w:line="252" w:lineRule="auto"/>
        <w:ind w:firstLine="357"/>
        <w:rPr>
          <w:rFonts w:ascii="Arial" w:hAnsi="Arial" w:cs="Arial"/>
          <w:color w:val="000000" w:themeColor="text1"/>
          <w:sz w:val="22"/>
          <w:szCs w:val="22"/>
        </w:rPr>
      </w:pPr>
      <w:r w:rsidRPr="004026EB">
        <w:rPr>
          <w:rFonts w:ascii="Arial" w:hAnsi="Arial" w:cs="Arial"/>
          <w:color w:val="000000" w:themeColor="text1"/>
          <w:sz w:val="22"/>
          <w:szCs w:val="22"/>
        </w:rPr>
        <w:t xml:space="preserve">W takim wypadku zastosowanie znajduje </w:t>
      </w:r>
      <w:r w:rsidR="00EA064F">
        <w:rPr>
          <w:rFonts w:ascii="Arial" w:hAnsi="Arial" w:cs="Arial"/>
          <w:color w:val="000000" w:themeColor="text1"/>
          <w:sz w:val="22"/>
          <w:szCs w:val="22"/>
        </w:rPr>
        <w:t>us</w:t>
      </w:r>
      <w:r w:rsidRPr="004026EB">
        <w:rPr>
          <w:rFonts w:ascii="Arial" w:hAnsi="Arial" w:cs="Arial"/>
          <w:color w:val="000000" w:themeColor="text1"/>
          <w:sz w:val="22"/>
          <w:szCs w:val="22"/>
        </w:rPr>
        <w:t>t</w:t>
      </w:r>
      <w:r w:rsidR="00EA064F">
        <w:rPr>
          <w:rFonts w:ascii="Arial" w:hAnsi="Arial" w:cs="Arial"/>
          <w:color w:val="000000" w:themeColor="text1"/>
          <w:sz w:val="22"/>
          <w:szCs w:val="22"/>
        </w:rPr>
        <w:t>.</w:t>
      </w:r>
      <w:r w:rsidRPr="004026EB">
        <w:rPr>
          <w:rFonts w:ascii="Arial" w:hAnsi="Arial" w:cs="Arial"/>
          <w:color w:val="000000" w:themeColor="text1"/>
          <w:sz w:val="22"/>
          <w:szCs w:val="22"/>
        </w:rPr>
        <w:t xml:space="preserve"> </w:t>
      </w:r>
      <w:r w:rsidR="00EA064F" w:rsidRPr="00EA064F">
        <w:rPr>
          <w:rFonts w:ascii="Arial" w:hAnsi="Arial" w:cs="Arial"/>
          <w:b/>
          <w:sz w:val="22"/>
          <w:szCs w:val="22"/>
        </w:rPr>
        <w:t xml:space="preserve">10 </w:t>
      </w:r>
      <w:r w:rsidR="00EA064F" w:rsidRPr="00EA064F">
        <w:rPr>
          <w:rFonts w:ascii="Arial" w:hAnsi="Arial" w:cs="Arial"/>
          <w:sz w:val="22"/>
          <w:szCs w:val="22"/>
        </w:rPr>
        <w:t>Rozdziału 20</w:t>
      </w:r>
      <w:r w:rsidRPr="00EA064F">
        <w:rPr>
          <w:rFonts w:ascii="Arial" w:hAnsi="Arial" w:cs="Arial"/>
          <w:sz w:val="22"/>
          <w:szCs w:val="22"/>
        </w:rPr>
        <w:t xml:space="preserve"> </w:t>
      </w:r>
      <w:r w:rsidRPr="004026EB">
        <w:rPr>
          <w:rFonts w:ascii="Arial" w:hAnsi="Arial" w:cs="Arial"/>
          <w:color w:val="000000" w:themeColor="text1"/>
          <w:sz w:val="22"/>
          <w:szCs w:val="22"/>
        </w:rPr>
        <w:t>SWZ.</w:t>
      </w:r>
    </w:p>
    <w:p w14:paraId="53169CBD" w14:textId="77777777" w:rsidR="004026EB" w:rsidRPr="00BF6C6C" w:rsidRDefault="004026EB" w:rsidP="009E6BD7">
      <w:pPr>
        <w:pStyle w:val="Nagwek2"/>
        <w:spacing w:before="0" w:after="0" w:line="252" w:lineRule="auto"/>
      </w:pPr>
    </w:p>
    <w:p w14:paraId="030A8FBC" w14:textId="0DE3C847" w:rsidR="001350D3" w:rsidRPr="00D51656" w:rsidRDefault="000E6933" w:rsidP="009E6BD7">
      <w:pPr>
        <w:pStyle w:val="Nagwek1"/>
        <w:spacing w:before="0" w:after="0"/>
      </w:pPr>
      <w:bookmarkStart w:id="39" w:name="_Toc258314255"/>
      <w:r w:rsidRPr="00D51656">
        <w:lastRenderedPageBreak/>
        <w:t xml:space="preserve">20. </w:t>
      </w:r>
      <w:r w:rsidR="001350D3" w:rsidRPr="00D51656">
        <w:t>Opis kryteriów oceny ofert, wraz z podaniem wag tych kryteriów i sposobu oceny ofert</w:t>
      </w:r>
      <w:bookmarkEnd w:id="39"/>
    </w:p>
    <w:p w14:paraId="4738CB94" w14:textId="04E2C11E" w:rsidR="001350D3" w:rsidRPr="00D51656" w:rsidRDefault="001350D3" w:rsidP="009E6BD7">
      <w:pPr>
        <w:pStyle w:val="Nagwek2"/>
        <w:numPr>
          <w:ilvl w:val="0"/>
          <w:numId w:val="45"/>
        </w:numPr>
        <w:spacing w:before="0" w:after="0" w:line="252" w:lineRule="auto"/>
      </w:pPr>
      <w:r w:rsidRPr="00D51656">
        <w:t>Przy dokonywaniu wyboru najkorzystniejszej oferty Zamawiający stosować będzie niżej podane kryteria:</w:t>
      </w:r>
    </w:p>
    <w:p w14:paraId="0A1757D8" w14:textId="0AD75BEC" w:rsidR="00B85C45" w:rsidRDefault="00456A82" w:rsidP="009E6BD7">
      <w:pPr>
        <w:pStyle w:val="Nagwek2"/>
        <w:numPr>
          <w:ilvl w:val="0"/>
          <w:numId w:val="46"/>
        </w:numPr>
        <w:spacing w:before="0" w:after="0" w:line="252" w:lineRule="auto"/>
      </w:pPr>
      <w:r w:rsidRPr="00D51656">
        <w:t xml:space="preserve">Cena – </w:t>
      </w:r>
      <w:r w:rsidR="007B085E">
        <w:t>60</w:t>
      </w:r>
      <w:r w:rsidRPr="00D51656">
        <w:t xml:space="preserve">% </w:t>
      </w:r>
    </w:p>
    <w:p w14:paraId="038A727A" w14:textId="2F4D3A78" w:rsidR="008F7DC5" w:rsidRDefault="00AE0C90" w:rsidP="009E6BD7">
      <w:pPr>
        <w:pStyle w:val="NormalnyWeb"/>
        <w:numPr>
          <w:ilvl w:val="0"/>
          <w:numId w:val="46"/>
        </w:numPr>
        <w:spacing w:before="0" w:beforeAutospacing="0" w:after="0" w:afterAutospacing="0" w:line="252" w:lineRule="auto"/>
        <w:jc w:val="both"/>
        <w:rPr>
          <w:rFonts w:ascii="Arial" w:hAnsi="Arial" w:cs="Arial"/>
          <w:sz w:val="22"/>
          <w:szCs w:val="22"/>
        </w:rPr>
      </w:pPr>
      <w:r>
        <w:rPr>
          <w:rFonts w:ascii="Arial" w:hAnsi="Arial" w:cs="Arial"/>
          <w:sz w:val="22"/>
          <w:szCs w:val="22"/>
        </w:rPr>
        <w:t>Okres gwarancji i rękojmi za wady</w:t>
      </w:r>
      <w:r w:rsidR="008F7DC5">
        <w:rPr>
          <w:rFonts w:ascii="Arial" w:hAnsi="Arial" w:cs="Arial"/>
          <w:sz w:val="22"/>
          <w:szCs w:val="22"/>
        </w:rPr>
        <w:t xml:space="preserve"> – 40%</w:t>
      </w:r>
    </w:p>
    <w:p w14:paraId="3248B605" w14:textId="77777777" w:rsidR="008F7DC5" w:rsidRPr="008F7DC5" w:rsidRDefault="008F7DC5" w:rsidP="003F6883">
      <w:pPr>
        <w:pStyle w:val="Akapitzlist"/>
        <w:numPr>
          <w:ilvl w:val="0"/>
          <w:numId w:val="61"/>
        </w:numPr>
        <w:jc w:val="both"/>
        <w:rPr>
          <w:rFonts w:ascii="Arial" w:hAnsi="Arial" w:cs="Arial"/>
        </w:rPr>
      </w:pPr>
      <w:r w:rsidRPr="008F7DC5">
        <w:rPr>
          <w:rFonts w:ascii="Arial" w:hAnsi="Arial" w:cs="Arial"/>
        </w:rPr>
        <w:t>Ocena punktowa kryterium będzie obliczana wg następującej formuły:</w:t>
      </w:r>
    </w:p>
    <w:p w14:paraId="2A7BBBA1" w14:textId="28B2E22F" w:rsidR="008F7DC5" w:rsidRPr="00783FF3" w:rsidRDefault="008F7DC5" w:rsidP="003F6883">
      <w:pPr>
        <w:pStyle w:val="Akapitzlist"/>
        <w:numPr>
          <w:ilvl w:val="0"/>
          <w:numId w:val="62"/>
        </w:numPr>
        <w:spacing w:after="0"/>
        <w:jc w:val="both"/>
        <w:rPr>
          <w:rFonts w:ascii="Arial" w:hAnsi="Arial" w:cs="Arial"/>
          <w:b/>
        </w:rPr>
      </w:pPr>
      <w:r w:rsidRPr="00783FF3">
        <w:rPr>
          <w:rFonts w:ascii="Arial" w:hAnsi="Arial" w:cs="Arial"/>
          <w:b/>
        </w:rPr>
        <w:t xml:space="preserve">Cena - </w:t>
      </w:r>
      <w:r w:rsidRPr="00783FF3">
        <w:rPr>
          <w:rFonts w:ascii="Arial" w:hAnsi="Arial" w:cs="Arial"/>
        </w:rPr>
        <w:t>60% = 60pkt</w:t>
      </w:r>
    </w:p>
    <w:p w14:paraId="719BE43C" w14:textId="77777777" w:rsidR="009654F9" w:rsidRPr="00D51656" w:rsidRDefault="009654F9" w:rsidP="009654F9">
      <w:pPr>
        <w:pStyle w:val="Akapitzlist"/>
        <w:spacing w:after="0"/>
        <w:jc w:val="both"/>
        <w:rPr>
          <w:rFonts w:ascii="Arial" w:hAnsi="Arial" w:cs="Arial"/>
        </w:rPr>
      </w:pPr>
    </w:p>
    <w:p w14:paraId="4E5B0FD7" w14:textId="5AB40B57" w:rsidR="008F302E" w:rsidRPr="00B404B4" w:rsidRDefault="00AF4234" w:rsidP="00AF4234">
      <w:pPr>
        <w:pStyle w:val="Nagwek1"/>
        <w:spacing w:before="0" w:after="0"/>
        <w:rPr>
          <w:caps w:val="0"/>
          <w:sz w:val="22"/>
          <w:szCs w:val="22"/>
          <w:u w:val="single"/>
        </w:rPr>
      </w:pPr>
      <w:r w:rsidRPr="00AF4234">
        <w:rPr>
          <w:rStyle w:val="grame"/>
          <w:caps w:val="0"/>
          <w:sz w:val="22"/>
          <w:szCs w:val="22"/>
        </w:rPr>
        <w:t xml:space="preserve">                                   </w:t>
      </w:r>
      <w:r w:rsidR="008F302E" w:rsidRPr="00B404B4">
        <w:rPr>
          <w:rStyle w:val="grame"/>
          <w:caps w:val="0"/>
          <w:sz w:val="22"/>
          <w:szCs w:val="22"/>
          <w:u w:val="single"/>
        </w:rPr>
        <w:t xml:space="preserve">Wartość </w:t>
      </w:r>
      <w:r w:rsidR="008F302E" w:rsidRPr="00B404B4">
        <w:rPr>
          <w:caps w:val="0"/>
          <w:sz w:val="22"/>
          <w:szCs w:val="22"/>
          <w:u w:val="single"/>
        </w:rPr>
        <w:t xml:space="preserve"> brutto oferty najtańszej</w:t>
      </w:r>
    </w:p>
    <w:p w14:paraId="167B84DF" w14:textId="659CC1D1" w:rsidR="008F302E" w:rsidRPr="00B404B4" w:rsidRDefault="008F302E" w:rsidP="006B2508">
      <w:pPr>
        <w:pStyle w:val="Nagwek1"/>
        <w:spacing w:before="0" w:after="0"/>
        <w:ind w:firstLine="357"/>
        <w:rPr>
          <w:caps w:val="0"/>
          <w:sz w:val="22"/>
          <w:szCs w:val="22"/>
        </w:rPr>
      </w:pPr>
      <w:r w:rsidRPr="00B404B4">
        <w:rPr>
          <w:caps w:val="0"/>
          <w:sz w:val="22"/>
          <w:szCs w:val="22"/>
        </w:rPr>
        <w:t xml:space="preserve">Cena oferty X = </w:t>
      </w:r>
      <w:r w:rsidRPr="00B404B4">
        <w:rPr>
          <w:caps w:val="0"/>
          <w:sz w:val="22"/>
          <w:szCs w:val="22"/>
        </w:rPr>
        <w:tab/>
        <w:t xml:space="preserve"> Wartość brutto oferty </w:t>
      </w:r>
      <w:r w:rsidRPr="00B404B4">
        <w:rPr>
          <w:rStyle w:val="grame"/>
          <w:caps w:val="0"/>
          <w:sz w:val="22"/>
          <w:szCs w:val="22"/>
        </w:rPr>
        <w:t xml:space="preserve">ocenianej     </w:t>
      </w:r>
      <w:r w:rsidR="00F66415" w:rsidRPr="00B404B4">
        <w:rPr>
          <w:caps w:val="0"/>
          <w:sz w:val="22"/>
          <w:szCs w:val="22"/>
        </w:rPr>
        <w:t xml:space="preserve">x 60 % </w:t>
      </w:r>
      <w:r w:rsidRPr="00B404B4">
        <w:rPr>
          <w:caps w:val="0"/>
          <w:sz w:val="22"/>
          <w:szCs w:val="22"/>
        </w:rPr>
        <w:t>x 100</w:t>
      </w:r>
    </w:p>
    <w:p w14:paraId="1706E4BA" w14:textId="77777777" w:rsidR="002A0EA5" w:rsidRPr="00D51656" w:rsidRDefault="002A0EA5" w:rsidP="008F302E">
      <w:pPr>
        <w:pStyle w:val="NormalnyWeb"/>
        <w:spacing w:before="0" w:beforeAutospacing="0" w:after="0" w:afterAutospacing="0" w:line="252" w:lineRule="auto"/>
        <w:rPr>
          <w:rFonts w:ascii="Arial" w:hAnsi="Arial" w:cs="Arial"/>
          <w:sz w:val="22"/>
          <w:szCs w:val="22"/>
        </w:rPr>
      </w:pPr>
    </w:p>
    <w:p w14:paraId="33F6939E" w14:textId="77777777" w:rsidR="00F66415" w:rsidRPr="00D51656" w:rsidRDefault="00F66415" w:rsidP="009E6BD7">
      <w:pPr>
        <w:pStyle w:val="NormalnyWeb"/>
        <w:spacing w:before="0" w:beforeAutospacing="0" w:after="0" w:afterAutospacing="0" w:line="252" w:lineRule="auto"/>
        <w:ind w:left="357"/>
        <w:jc w:val="both"/>
        <w:rPr>
          <w:rFonts w:ascii="Arial" w:hAnsi="Arial" w:cs="Arial"/>
          <w:sz w:val="22"/>
          <w:szCs w:val="22"/>
        </w:rPr>
      </w:pPr>
      <w:r w:rsidRPr="00D51656">
        <w:rPr>
          <w:rFonts w:ascii="Arial" w:hAnsi="Arial" w:cs="Arial"/>
          <w:sz w:val="22"/>
          <w:szCs w:val="22"/>
        </w:rPr>
        <w:t xml:space="preserve">Oferta Wykonawcy z najniższą ceną brutto otrzyma maksymalną liczbę punktów tj. 60. Pozostałym ofertom, spełniającym wymagania kryterialne przypisana zostanie odpowiednio mniejsza (proporcjonalnie mniejsza) liczba punktów, zgodnie z powyższą formułą. Wynik będzie traktowany jako wartość punktowa oferty. </w:t>
      </w:r>
    </w:p>
    <w:p w14:paraId="70F4F448" w14:textId="004C6872" w:rsidR="00F66415" w:rsidRDefault="00F66415" w:rsidP="009E6BD7">
      <w:pPr>
        <w:pStyle w:val="NormalnyWeb"/>
        <w:spacing w:before="0" w:beforeAutospacing="0" w:after="0" w:afterAutospacing="0" w:line="252" w:lineRule="auto"/>
        <w:ind w:left="357"/>
        <w:jc w:val="both"/>
        <w:rPr>
          <w:rFonts w:ascii="Arial" w:hAnsi="Arial" w:cs="Arial"/>
          <w:sz w:val="22"/>
          <w:szCs w:val="22"/>
        </w:rPr>
      </w:pPr>
    </w:p>
    <w:p w14:paraId="0E4F7B50" w14:textId="48C61E1C" w:rsidR="00F66415" w:rsidRPr="00A956DB" w:rsidRDefault="00F2624C" w:rsidP="009E6BD7">
      <w:pPr>
        <w:pStyle w:val="Akapitzlist"/>
        <w:numPr>
          <w:ilvl w:val="0"/>
          <w:numId w:val="62"/>
        </w:numPr>
        <w:spacing w:after="0" w:line="252" w:lineRule="auto"/>
        <w:jc w:val="both"/>
        <w:rPr>
          <w:rFonts w:ascii="Arial" w:hAnsi="Arial" w:cs="Arial"/>
          <w:iCs/>
        </w:rPr>
      </w:pPr>
      <w:r>
        <w:rPr>
          <w:rFonts w:ascii="Arial" w:hAnsi="Arial" w:cs="Arial"/>
          <w:b/>
        </w:rPr>
        <w:t>Okres gwarancji i rękojmi za wady</w:t>
      </w:r>
      <w:r w:rsidR="00A956DB" w:rsidRPr="004026EB">
        <w:rPr>
          <w:rFonts w:ascii="Arial" w:hAnsi="Arial" w:cs="Arial"/>
          <w:iCs/>
        </w:rPr>
        <w:t xml:space="preserve"> </w:t>
      </w:r>
      <w:r w:rsidR="008F7DC5" w:rsidRPr="004026EB">
        <w:rPr>
          <w:rFonts w:ascii="Arial" w:hAnsi="Arial" w:cs="Arial"/>
        </w:rPr>
        <w:t>– 40%</w:t>
      </w:r>
      <w:r w:rsidR="00A956DB" w:rsidRPr="004026EB">
        <w:rPr>
          <w:rFonts w:ascii="Arial" w:hAnsi="Arial" w:cs="Arial"/>
        </w:rPr>
        <w:t xml:space="preserve"> = 40pkt</w:t>
      </w:r>
    </w:p>
    <w:p w14:paraId="2A22994F" w14:textId="2D9706E0" w:rsidR="00A956DB" w:rsidRDefault="00A956DB" w:rsidP="009E6BD7">
      <w:pPr>
        <w:spacing w:line="252" w:lineRule="auto"/>
        <w:ind w:left="360"/>
        <w:jc w:val="both"/>
        <w:rPr>
          <w:rFonts w:ascii="Arial" w:hAnsi="Arial" w:cs="Arial"/>
          <w:sz w:val="22"/>
          <w:szCs w:val="22"/>
        </w:rPr>
      </w:pPr>
      <w:r w:rsidRPr="00945055">
        <w:rPr>
          <w:rFonts w:ascii="Arial" w:hAnsi="Arial" w:cs="Arial"/>
          <w:iCs/>
          <w:sz w:val="22"/>
          <w:szCs w:val="22"/>
        </w:rPr>
        <w:t>O</w:t>
      </w:r>
      <w:r w:rsidRPr="00945055">
        <w:rPr>
          <w:rFonts w:ascii="Arial" w:hAnsi="Arial" w:cs="Arial"/>
          <w:sz w:val="22"/>
          <w:szCs w:val="22"/>
        </w:rPr>
        <w:t xml:space="preserve">ferty w tym kryterium rozpatrywane będą na podstawie oświadczenia Wykonawcy, złożonego w Formularzu Oferty </w:t>
      </w:r>
      <w:r w:rsidR="00F60E74" w:rsidRPr="00945055">
        <w:rPr>
          <w:rFonts w:ascii="Arial" w:hAnsi="Arial" w:cs="Arial"/>
          <w:sz w:val="22"/>
          <w:szCs w:val="22"/>
        </w:rPr>
        <w:t>(Załącznik Nr 1 do SWZ) dotyczącego</w:t>
      </w:r>
      <w:r w:rsidRPr="00945055">
        <w:rPr>
          <w:rFonts w:ascii="Arial" w:hAnsi="Arial" w:cs="Arial"/>
          <w:sz w:val="22"/>
          <w:szCs w:val="22"/>
        </w:rPr>
        <w:t xml:space="preserve"> </w:t>
      </w:r>
      <w:r w:rsidR="00945055">
        <w:rPr>
          <w:rFonts w:ascii="Arial" w:hAnsi="Arial" w:cs="Arial"/>
          <w:sz w:val="22"/>
          <w:szCs w:val="22"/>
        </w:rPr>
        <w:t xml:space="preserve">zaoferowanego przez Wykonawcę okresu gwarancji i rękojmi za wady </w:t>
      </w:r>
      <w:r w:rsidR="00F44337" w:rsidRPr="0042646F">
        <w:rPr>
          <w:rFonts w:ascii="Arial" w:hAnsi="Arial" w:cs="Arial"/>
          <w:color w:val="000000" w:themeColor="text1"/>
          <w:sz w:val="22"/>
          <w:szCs w:val="22"/>
        </w:rPr>
        <w:t>na wykonane roboty budowlane</w:t>
      </w:r>
      <w:r w:rsidR="00F44337">
        <w:rPr>
          <w:rFonts w:ascii="Arial" w:hAnsi="Arial" w:cs="Arial"/>
          <w:color w:val="000000" w:themeColor="text1"/>
          <w:sz w:val="22"/>
          <w:szCs w:val="22"/>
        </w:rPr>
        <w:t xml:space="preserve"> oraz </w:t>
      </w:r>
      <w:r w:rsidR="00F44337" w:rsidRPr="0042646F">
        <w:rPr>
          <w:rFonts w:ascii="Arial" w:hAnsi="Arial" w:cs="Arial"/>
          <w:color w:val="000000" w:themeColor="text1"/>
          <w:sz w:val="22"/>
          <w:szCs w:val="22"/>
        </w:rPr>
        <w:t>instalacyjne</w:t>
      </w:r>
      <w:r w:rsidR="00F44337">
        <w:rPr>
          <w:rFonts w:ascii="Arial" w:hAnsi="Arial" w:cs="Arial"/>
          <w:color w:val="000000" w:themeColor="text1"/>
          <w:sz w:val="22"/>
          <w:szCs w:val="22"/>
        </w:rPr>
        <w:t>,</w:t>
      </w:r>
      <w:r w:rsidR="00F44337" w:rsidRPr="0042646F">
        <w:rPr>
          <w:rFonts w:ascii="Arial" w:hAnsi="Arial" w:cs="Arial"/>
          <w:color w:val="000000" w:themeColor="text1"/>
          <w:sz w:val="22"/>
          <w:szCs w:val="22"/>
        </w:rPr>
        <w:t xml:space="preserve"> </w:t>
      </w:r>
      <w:r w:rsidR="00F44337">
        <w:rPr>
          <w:rFonts w:ascii="Arial" w:hAnsi="Arial" w:cs="Arial"/>
          <w:color w:val="000000" w:themeColor="text1"/>
          <w:sz w:val="22"/>
          <w:szCs w:val="22"/>
        </w:rPr>
        <w:t xml:space="preserve">materiały użyte do tych robót, </w:t>
      </w:r>
      <w:r w:rsidR="00F44337" w:rsidRPr="0042646F">
        <w:rPr>
          <w:rFonts w:ascii="Arial" w:hAnsi="Arial" w:cs="Arial"/>
          <w:color w:val="000000" w:themeColor="text1"/>
          <w:sz w:val="22"/>
          <w:szCs w:val="22"/>
        </w:rPr>
        <w:t xml:space="preserve">wykonane instalacje </w:t>
      </w:r>
      <w:r w:rsidR="00F44337" w:rsidRPr="00783CD7">
        <w:rPr>
          <w:rFonts w:ascii="Arial" w:hAnsi="Arial" w:cs="Arial"/>
          <w:sz w:val="22"/>
          <w:szCs w:val="22"/>
        </w:rPr>
        <w:t>oraz wbudowane i zainstalowane urządzenia</w:t>
      </w:r>
      <w:r w:rsidRPr="00CF4015">
        <w:rPr>
          <w:rFonts w:ascii="Arial" w:hAnsi="Arial" w:cs="Arial"/>
          <w:sz w:val="22"/>
          <w:szCs w:val="22"/>
        </w:rPr>
        <w:t>.</w:t>
      </w:r>
    </w:p>
    <w:p w14:paraId="70CDE784" w14:textId="789EB5D1" w:rsidR="00364B45" w:rsidRPr="00F71ABA" w:rsidRDefault="00922044" w:rsidP="001475E0">
      <w:pPr>
        <w:suppressAutoHyphens/>
        <w:ind w:left="363"/>
        <w:jc w:val="both"/>
        <w:rPr>
          <w:rFonts w:ascii="Arial" w:hAnsi="Arial" w:cs="Arial"/>
          <w:lang w:eastAsia="ar-SA"/>
        </w:rPr>
      </w:pPr>
      <w:r w:rsidRPr="00945055">
        <w:rPr>
          <w:rFonts w:ascii="Arial" w:hAnsi="Arial" w:cs="Arial"/>
          <w:sz w:val="22"/>
          <w:szCs w:val="22"/>
        </w:rPr>
        <w:t xml:space="preserve">Minimalny Wymagany przez Zamawiającego okres gwarancji </w:t>
      </w:r>
      <w:r>
        <w:rPr>
          <w:rFonts w:ascii="Arial" w:hAnsi="Arial" w:cs="Arial"/>
          <w:sz w:val="22"/>
          <w:szCs w:val="22"/>
        </w:rPr>
        <w:t xml:space="preserve">i rękojmi za wady </w:t>
      </w:r>
      <w:r w:rsidRPr="00945055">
        <w:rPr>
          <w:rFonts w:ascii="Arial" w:hAnsi="Arial" w:cs="Arial"/>
          <w:sz w:val="22"/>
          <w:szCs w:val="22"/>
        </w:rPr>
        <w:t xml:space="preserve">na wykonanie zleconych robót to </w:t>
      </w:r>
      <w:r w:rsidRPr="00734EBB">
        <w:rPr>
          <w:rFonts w:ascii="Arial" w:hAnsi="Arial" w:cs="Arial"/>
          <w:b/>
          <w:sz w:val="22"/>
          <w:szCs w:val="22"/>
        </w:rPr>
        <w:t>36 miesięcy</w:t>
      </w:r>
      <w:r>
        <w:rPr>
          <w:rFonts w:ascii="Arial" w:hAnsi="Arial" w:cs="Arial"/>
          <w:sz w:val="22"/>
          <w:szCs w:val="22"/>
        </w:rPr>
        <w:t xml:space="preserve"> </w:t>
      </w:r>
      <w:r w:rsidRPr="00945055">
        <w:rPr>
          <w:rFonts w:ascii="Arial" w:hAnsi="Arial" w:cs="Arial"/>
          <w:sz w:val="22"/>
          <w:szCs w:val="22"/>
        </w:rPr>
        <w:t xml:space="preserve">licząc </w:t>
      </w:r>
      <w:r w:rsidR="00364B45" w:rsidRPr="00F71ABA">
        <w:rPr>
          <w:rFonts w:ascii="Arial" w:hAnsi="Arial" w:cs="Arial"/>
          <w:color w:val="000000" w:themeColor="text1"/>
          <w:kern w:val="2"/>
          <w:sz w:val="22"/>
          <w:szCs w:val="22"/>
        </w:rPr>
        <w:t xml:space="preserve">od daty </w:t>
      </w:r>
      <w:r w:rsidR="00364B45" w:rsidRPr="00F71ABA">
        <w:rPr>
          <w:rFonts w:ascii="Arial" w:hAnsi="Arial" w:cs="Arial"/>
          <w:sz w:val="22"/>
          <w:szCs w:val="22"/>
        </w:rPr>
        <w:t xml:space="preserve">podpisania bezusterkowego </w:t>
      </w:r>
      <w:r w:rsidR="00364B45">
        <w:rPr>
          <w:rFonts w:ascii="Arial" w:hAnsi="Arial" w:cs="Arial"/>
          <w:sz w:val="22"/>
          <w:szCs w:val="22"/>
        </w:rPr>
        <w:t>o</w:t>
      </w:r>
      <w:r w:rsidR="00364B45" w:rsidRPr="00F71ABA">
        <w:rPr>
          <w:rFonts w:ascii="Arial" w:hAnsi="Arial" w:cs="Arial"/>
          <w:sz w:val="22"/>
          <w:szCs w:val="22"/>
        </w:rPr>
        <w:t>dbioru końcowego robót</w:t>
      </w:r>
      <w:r w:rsidR="001475E0">
        <w:rPr>
          <w:rFonts w:ascii="Arial" w:hAnsi="Arial" w:cs="Arial"/>
          <w:sz w:val="22"/>
          <w:szCs w:val="22"/>
        </w:rPr>
        <w:t>.</w:t>
      </w:r>
    </w:p>
    <w:p w14:paraId="0C56511F" w14:textId="7D98E44F" w:rsidR="00A956DB" w:rsidRPr="00945055" w:rsidRDefault="00A956DB" w:rsidP="009E6BD7">
      <w:pPr>
        <w:spacing w:line="252" w:lineRule="auto"/>
        <w:ind w:firstLine="360"/>
        <w:jc w:val="both"/>
        <w:rPr>
          <w:rFonts w:ascii="Arial" w:hAnsi="Arial" w:cs="Arial"/>
          <w:bCs/>
          <w:sz w:val="22"/>
          <w:u w:val="single"/>
        </w:rPr>
      </w:pPr>
      <w:r w:rsidRPr="00945055">
        <w:rPr>
          <w:rFonts w:ascii="Arial" w:hAnsi="Arial" w:cs="Arial"/>
          <w:bCs/>
          <w:sz w:val="22"/>
          <w:u w:val="single"/>
        </w:rPr>
        <w:t>Zamawiający przyzna ofertom punkt</w:t>
      </w:r>
      <w:r w:rsidR="00734EBB">
        <w:rPr>
          <w:rFonts w:ascii="Arial" w:hAnsi="Arial" w:cs="Arial"/>
          <w:bCs/>
          <w:sz w:val="22"/>
          <w:u w:val="single"/>
        </w:rPr>
        <w:t>y</w:t>
      </w:r>
      <w:r w:rsidRPr="00945055">
        <w:rPr>
          <w:rFonts w:ascii="Arial" w:hAnsi="Arial" w:cs="Arial"/>
          <w:bCs/>
          <w:sz w:val="22"/>
          <w:u w:val="single"/>
        </w:rPr>
        <w:t>, zgodnie z poniższą punktacją:</w:t>
      </w:r>
    </w:p>
    <w:p w14:paraId="408459D3" w14:textId="6DFFC664" w:rsidR="007B085E" w:rsidRPr="00945055" w:rsidRDefault="00734EBB" w:rsidP="009E6BD7">
      <w:pPr>
        <w:numPr>
          <w:ilvl w:val="0"/>
          <w:numId w:val="59"/>
        </w:numPr>
        <w:spacing w:line="252" w:lineRule="auto"/>
        <w:rPr>
          <w:rFonts w:ascii="Arial" w:hAnsi="Arial" w:cs="Arial"/>
          <w:bCs/>
          <w:sz w:val="22"/>
        </w:rPr>
      </w:pPr>
      <w:r>
        <w:rPr>
          <w:rFonts w:ascii="Arial" w:hAnsi="Arial" w:cs="Arial"/>
          <w:bCs/>
          <w:sz w:val="22"/>
        </w:rPr>
        <w:t>60 miesięcy</w:t>
      </w:r>
      <w:r>
        <w:rPr>
          <w:rFonts w:ascii="Arial" w:hAnsi="Arial" w:cs="Arial"/>
          <w:bCs/>
          <w:sz w:val="22"/>
        </w:rPr>
        <w:tab/>
      </w:r>
      <w:r>
        <w:rPr>
          <w:rFonts w:ascii="Arial" w:hAnsi="Arial" w:cs="Arial"/>
          <w:bCs/>
          <w:sz w:val="22"/>
        </w:rPr>
        <w:tab/>
      </w:r>
      <w:r w:rsidR="007B085E" w:rsidRPr="00945055">
        <w:rPr>
          <w:rFonts w:ascii="Arial" w:hAnsi="Arial" w:cs="Arial"/>
          <w:bCs/>
          <w:sz w:val="22"/>
        </w:rPr>
        <w:t xml:space="preserve"> </w:t>
      </w:r>
      <w:r w:rsidR="007B085E" w:rsidRPr="00945055">
        <w:rPr>
          <w:rFonts w:ascii="Arial" w:hAnsi="Arial" w:cs="Arial"/>
          <w:bCs/>
          <w:sz w:val="22"/>
        </w:rPr>
        <w:tab/>
        <w:t>- 40pkt</w:t>
      </w:r>
    </w:p>
    <w:p w14:paraId="3076CFAA" w14:textId="48066D04" w:rsidR="007B085E" w:rsidRPr="00945055" w:rsidRDefault="00734EBB" w:rsidP="009E6BD7">
      <w:pPr>
        <w:numPr>
          <w:ilvl w:val="0"/>
          <w:numId w:val="59"/>
        </w:numPr>
        <w:spacing w:line="252" w:lineRule="auto"/>
        <w:rPr>
          <w:rFonts w:ascii="Arial" w:hAnsi="Arial" w:cs="Arial"/>
          <w:bCs/>
          <w:sz w:val="22"/>
        </w:rPr>
      </w:pPr>
      <w:r>
        <w:rPr>
          <w:rFonts w:ascii="Arial" w:hAnsi="Arial" w:cs="Arial"/>
          <w:bCs/>
          <w:sz w:val="22"/>
        </w:rPr>
        <w:t>48 miesięcy</w:t>
      </w:r>
      <w:r>
        <w:rPr>
          <w:rFonts w:ascii="Arial" w:hAnsi="Arial" w:cs="Arial"/>
          <w:bCs/>
          <w:sz w:val="22"/>
        </w:rPr>
        <w:tab/>
      </w:r>
      <w:r w:rsidR="007B085E" w:rsidRPr="00945055">
        <w:rPr>
          <w:rFonts w:ascii="Arial" w:hAnsi="Arial" w:cs="Arial"/>
          <w:bCs/>
          <w:sz w:val="22"/>
        </w:rPr>
        <w:tab/>
      </w:r>
      <w:r w:rsidR="007B085E" w:rsidRPr="00945055">
        <w:rPr>
          <w:rFonts w:ascii="Arial" w:hAnsi="Arial" w:cs="Arial"/>
          <w:bCs/>
          <w:sz w:val="22"/>
        </w:rPr>
        <w:tab/>
        <w:t>- 20pkt</w:t>
      </w:r>
    </w:p>
    <w:p w14:paraId="590988B2" w14:textId="2066BE6A" w:rsidR="007B085E" w:rsidRPr="00945055" w:rsidRDefault="00734EBB" w:rsidP="009E6BD7">
      <w:pPr>
        <w:numPr>
          <w:ilvl w:val="0"/>
          <w:numId w:val="59"/>
        </w:numPr>
        <w:spacing w:line="252" w:lineRule="auto"/>
        <w:rPr>
          <w:rFonts w:ascii="Arial" w:hAnsi="Arial" w:cs="Arial"/>
          <w:bCs/>
          <w:sz w:val="22"/>
        </w:rPr>
      </w:pPr>
      <w:r>
        <w:rPr>
          <w:rFonts w:ascii="Arial" w:hAnsi="Arial" w:cs="Arial"/>
          <w:bCs/>
          <w:sz w:val="22"/>
        </w:rPr>
        <w:t>36 miesięcy</w:t>
      </w:r>
      <w:r w:rsidR="007B085E" w:rsidRPr="00945055">
        <w:rPr>
          <w:rFonts w:ascii="Arial" w:hAnsi="Arial" w:cs="Arial"/>
          <w:bCs/>
          <w:sz w:val="22"/>
        </w:rPr>
        <w:tab/>
      </w:r>
      <w:r w:rsidR="007B085E" w:rsidRPr="00945055">
        <w:rPr>
          <w:rFonts w:ascii="Arial" w:hAnsi="Arial" w:cs="Arial"/>
          <w:bCs/>
          <w:sz w:val="22"/>
        </w:rPr>
        <w:tab/>
      </w:r>
      <w:r w:rsidR="007B085E" w:rsidRPr="00945055">
        <w:rPr>
          <w:rFonts w:ascii="Arial" w:hAnsi="Arial" w:cs="Arial"/>
          <w:bCs/>
          <w:sz w:val="22"/>
        </w:rPr>
        <w:tab/>
        <w:t>-   0pkt</w:t>
      </w:r>
    </w:p>
    <w:p w14:paraId="76938EC6" w14:textId="77777777" w:rsidR="007B085E" w:rsidRPr="00F2624C" w:rsidRDefault="007B085E" w:rsidP="009E6BD7">
      <w:pPr>
        <w:pStyle w:val="NormalnyWeb"/>
        <w:spacing w:before="0" w:beforeAutospacing="0" w:after="0" w:afterAutospacing="0" w:line="252" w:lineRule="auto"/>
        <w:ind w:left="357"/>
        <w:jc w:val="both"/>
        <w:rPr>
          <w:rFonts w:ascii="Arial" w:hAnsi="Arial" w:cs="Arial"/>
          <w:strike/>
          <w:sz w:val="22"/>
          <w:szCs w:val="22"/>
        </w:rPr>
      </w:pPr>
    </w:p>
    <w:p w14:paraId="4E68E96B" w14:textId="699B84C6" w:rsidR="0021082C" w:rsidRDefault="0021082C" w:rsidP="009E6BD7">
      <w:pPr>
        <w:pStyle w:val="Tekstpodstawowy2"/>
        <w:spacing w:after="0" w:line="252" w:lineRule="auto"/>
        <w:ind w:left="357"/>
        <w:jc w:val="both"/>
        <w:rPr>
          <w:rFonts w:ascii="Arial" w:hAnsi="Arial" w:cs="Arial"/>
          <w:bCs/>
          <w:sz w:val="22"/>
          <w:szCs w:val="22"/>
        </w:rPr>
      </w:pPr>
      <w:r w:rsidRPr="00F562C3">
        <w:rPr>
          <w:rFonts w:ascii="Arial" w:hAnsi="Arial" w:cs="Arial"/>
          <w:bCs/>
          <w:sz w:val="22"/>
          <w:szCs w:val="22"/>
        </w:rPr>
        <w:t>Oferty, w których nie zostanie wskazan</w:t>
      </w:r>
      <w:r w:rsidR="00F562C3">
        <w:rPr>
          <w:rFonts w:ascii="Arial" w:hAnsi="Arial" w:cs="Arial"/>
          <w:bCs/>
          <w:sz w:val="22"/>
          <w:szCs w:val="22"/>
        </w:rPr>
        <w:t xml:space="preserve">y okres gwarancji i rękojmi za wady otrzymają </w:t>
      </w:r>
      <w:r w:rsidRPr="00F562C3">
        <w:rPr>
          <w:rFonts w:ascii="Arial" w:hAnsi="Arial" w:cs="Arial"/>
          <w:bCs/>
          <w:sz w:val="22"/>
          <w:szCs w:val="22"/>
        </w:rPr>
        <w:t>0pkt</w:t>
      </w:r>
      <w:r w:rsidR="00F562C3">
        <w:rPr>
          <w:rFonts w:ascii="Arial" w:hAnsi="Arial" w:cs="Arial"/>
          <w:bCs/>
          <w:sz w:val="22"/>
          <w:szCs w:val="22"/>
        </w:rPr>
        <w:t>, a Zamawiający przyjmie okres gwarancji i rękojmi za wady wynoszący 36 miesięcy.</w:t>
      </w:r>
    </w:p>
    <w:p w14:paraId="0E417F18" w14:textId="01B5630F" w:rsidR="00D14AA5" w:rsidRDefault="00D14AA5" w:rsidP="009E6BD7">
      <w:pPr>
        <w:pStyle w:val="Tekstpodstawowy2"/>
        <w:spacing w:after="0" w:line="252" w:lineRule="auto"/>
        <w:jc w:val="both"/>
        <w:rPr>
          <w:rFonts w:ascii="Arial" w:hAnsi="Arial" w:cs="Arial"/>
          <w:bCs/>
          <w:sz w:val="22"/>
          <w:szCs w:val="22"/>
        </w:rPr>
      </w:pPr>
    </w:p>
    <w:p w14:paraId="47D4F3B7" w14:textId="650C0D63" w:rsidR="00224DD8" w:rsidRDefault="00224DD8" w:rsidP="009E6BD7">
      <w:pPr>
        <w:pStyle w:val="Akapitzlist"/>
        <w:numPr>
          <w:ilvl w:val="0"/>
          <w:numId w:val="87"/>
        </w:numPr>
        <w:spacing w:after="0" w:line="252" w:lineRule="auto"/>
        <w:jc w:val="both"/>
        <w:rPr>
          <w:rFonts w:ascii="Arial" w:hAnsi="Arial" w:cs="Arial"/>
        </w:rPr>
      </w:pPr>
      <w:r w:rsidRPr="006425F2">
        <w:rPr>
          <w:rFonts w:ascii="Arial" w:hAnsi="Arial" w:cs="Arial"/>
        </w:rPr>
        <w:t>Suma punktów uzyskanych za wszystkie kryteria, stanowić będzie końcową ocenę danej oferty.</w:t>
      </w:r>
    </w:p>
    <w:p w14:paraId="585385BB" w14:textId="694A8687" w:rsidR="00224DD8" w:rsidRPr="00224DD8" w:rsidRDefault="00224DD8" w:rsidP="009E6BD7">
      <w:pPr>
        <w:pStyle w:val="Akapitzlist"/>
        <w:spacing w:after="0" w:line="252" w:lineRule="auto"/>
        <w:ind w:left="357"/>
        <w:jc w:val="both"/>
        <w:rPr>
          <w:rFonts w:ascii="Arial" w:hAnsi="Arial" w:cs="Arial"/>
          <w:b/>
        </w:rPr>
      </w:pPr>
      <w:r w:rsidRPr="00224DD8">
        <w:rPr>
          <w:rFonts w:ascii="Arial" w:hAnsi="Arial" w:cs="Arial"/>
          <w:b/>
        </w:rPr>
        <w:t>Ogólna ocena oferty =</w:t>
      </w:r>
      <w:r w:rsidRPr="00224DD8">
        <w:rPr>
          <w:rFonts w:ascii="Arial" w:hAnsi="Arial" w:cs="Arial"/>
          <w:bCs/>
        </w:rPr>
        <w:t xml:space="preserve"> </w:t>
      </w:r>
      <w:r w:rsidRPr="00224DD8">
        <w:rPr>
          <w:rFonts w:ascii="Arial" w:hAnsi="Arial" w:cs="Arial"/>
          <w:b/>
        </w:rPr>
        <w:t xml:space="preserve">ocena oferty X + </w:t>
      </w:r>
      <w:r w:rsidR="00945055">
        <w:rPr>
          <w:rFonts w:ascii="Arial" w:hAnsi="Arial" w:cs="Arial"/>
          <w:b/>
        </w:rPr>
        <w:t>okres gwarancji i rękojmi za wady</w:t>
      </w:r>
    </w:p>
    <w:p w14:paraId="013420A4" w14:textId="77777777" w:rsidR="00224DD8" w:rsidRDefault="00224DD8" w:rsidP="009E6BD7">
      <w:pPr>
        <w:spacing w:line="252" w:lineRule="auto"/>
        <w:ind w:left="357"/>
        <w:jc w:val="both"/>
        <w:rPr>
          <w:rFonts w:ascii="Arial" w:hAnsi="Arial" w:cs="Arial"/>
          <w:sz w:val="22"/>
          <w:szCs w:val="22"/>
        </w:rPr>
      </w:pPr>
    </w:p>
    <w:p w14:paraId="618F657E" w14:textId="77777777" w:rsidR="00556B8A" w:rsidRDefault="00DA1F01" w:rsidP="009E6BD7">
      <w:pPr>
        <w:pStyle w:val="Akapitzlist"/>
        <w:numPr>
          <w:ilvl w:val="0"/>
          <w:numId w:val="87"/>
        </w:numPr>
        <w:spacing w:after="0" w:line="252" w:lineRule="auto"/>
        <w:jc w:val="both"/>
        <w:rPr>
          <w:rFonts w:ascii="Arial" w:hAnsi="Arial" w:cs="Arial"/>
        </w:rPr>
      </w:pPr>
      <w:r w:rsidRPr="00556B8A">
        <w:rPr>
          <w:rFonts w:ascii="Arial" w:hAnsi="Arial" w:cs="Arial"/>
        </w:rPr>
        <w:t xml:space="preserve">Zamawiający udzieli zamówienia </w:t>
      </w:r>
      <w:r w:rsidR="00BE007A" w:rsidRPr="00556B8A">
        <w:rPr>
          <w:rFonts w:ascii="Arial" w:hAnsi="Arial" w:cs="Arial"/>
        </w:rPr>
        <w:t>W</w:t>
      </w:r>
      <w:r w:rsidRPr="00556B8A">
        <w:rPr>
          <w:rFonts w:ascii="Arial" w:hAnsi="Arial" w:cs="Arial"/>
        </w:rPr>
        <w:t>ykonawcy, którego oferta została uznana za najkorzystniejsz</w:t>
      </w:r>
      <w:r w:rsidR="00BE007A" w:rsidRPr="00556B8A">
        <w:rPr>
          <w:rFonts w:ascii="Arial" w:hAnsi="Arial" w:cs="Arial"/>
        </w:rPr>
        <w:t>ą</w:t>
      </w:r>
      <w:r w:rsidRPr="00556B8A">
        <w:rPr>
          <w:rFonts w:ascii="Arial" w:hAnsi="Arial" w:cs="Arial"/>
        </w:rPr>
        <w:t xml:space="preserve"> w oparciu o wyżej wymienione kryteria</w:t>
      </w:r>
      <w:r w:rsidR="00EE7EC2" w:rsidRPr="00556B8A">
        <w:rPr>
          <w:rFonts w:ascii="Arial" w:hAnsi="Arial" w:cs="Arial"/>
        </w:rPr>
        <w:t>, tj. uzyskała najwyższą ilość punktów</w:t>
      </w:r>
      <w:r w:rsidRPr="00556B8A">
        <w:rPr>
          <w:rFonts w:ascii="Arial" w:hAnsi="Arial" w:cs="Arial"/>
        </w:rPr>
        <w:t>.</w:t>
      </w:r>
    </w:p>
    <w:p w14:paraId="35DB96DF" w14:textId="1B4C84CD" w:rsidR="001350D3" w:rsidRPr="00556B8A" w:rsidRDefault="001350D3" w:rsidP="009E6BD7">
      <w:pPr>
        <w:pStyle w:val="Akapitzlist"/>
        <w:numPr>
          <w:ilvl w:val="0"/>
          <w:numId w:val="87"/>
        </w:numPr>
        <w:spacing w:after="0" w:line="252" w:lineRule="auto"/>
        <w:jc w:val="both"/>
        <w:rPr>
          <w:rFonts w:ascii="Arial" w:hAnsi="Arial" w:cs="Arial"/>
        </w:rPr>
      </w:pPr>
      <w:r w:rsidRPr="00556B8A">
        <w:rPr>
          <w:rFonts w:ascii="Arial" w:hAnsi="Arial" w:cs="Arial"/>
        </w:rPr>
        <w:t>Zamawiaj</w:t>
      </w:r>
      <w:r w:rsidRPr="00556B8A">
        <w:rPr>
          <w:rFonts w:ascii="Arial" w:eastAsia="TimesNewRoman" w:hAnsi="Arial" w:cs="Arial"/>
        </w:rPr>
        <w:t>ą</w:t>
      </w:r>
      <w:r w:rsidRPr="00556B8A">
        <w:rPr>
          <w:rFonts w:ascii="Arial" w:hAnsi="Arial" w:cs="Arial"/>
        </w:rPr>
        <w:t>cy poprawi w ofercie:</w:t>
      </w:r>
    </w:p>
    <w:p w14:paraId="4437B690" w14:textId="77777777" w:rsidR="001350D3" w:rsidRPr="00DC642A" w:rsidRDefault="001350D3" w:rsidP="009E6BD7">
      <w:pPr>
        <w:pStyle w:val="Nagwek2"/>
        <w:numPr>
          <w:ilvl w:val="0"/>
          <w:numId w:val="11"/>
        </w:numPr>
        <w:spacing w:before="0" w:after="0" w:line="252" w:lineRule="auto"/>
      </w:pPr>
      <w:r w:rsidRPr="00DC642A">
        <w:t>oczywiste omyłki pisarskie,</w:t>
      </w:r>
    </w:p>
    <w:p w14:paraId="28638C14" w14:textId="77777777" w:rsidR="001350D3" w:rsidRPr="00DC642A" w:rsidRDefault="001350D3" w:rsidP="009E6BD7">
      <w:pPr>
        <w:pStyle w:val="Nagwek2"/>
        <w:numPr>
          <w:ilvl w:val="0"/>
          <w:numId w:val="11"/>
        </w:numPr>
        <w:spacing w:before="0" w:after="0" w:line="252" w:lineRule="auto"/>
      </w:pPr>
      <w:r w:rsidRPr="00DC642A">
        <w:t>oczywiste omyłki rachunkowe, z uwzgl</w:t>
      </w:r>
      <w:r w:rsidRPr="00DC642A">
        <w:rPr>
          <w:rFonts w:eastAsia="TimesNewRoman"/>
        </w:rPr>
        <w:t>ę</w:t>
      </w:r>
      <w:r w:rsidRPr="00DC642A">
        <w:t>dnieniem konsekwencji rachunkowych dokonanych poprawek,</w:t>
      </w:r>
    </w:p>
    <w:p w14:paraId="0E01A5F9" w14:textId="77777777" w:rsidR="001350D3" w:rsidRPr="00DC642A" w:rsidRDefault="001350D3" w:rsidP="009E6BD7">
      <w:pPr>
        <w:pStyle w:val="Nagwek2"/>
        <w:numPr>
          <w:ilvl w:val="0"/>
          <w:numId w:val="11"/>
        </w:numPr>
        <w:spacing w:before="0" w:after="0" w:line="252" w:lineRule="auto"/>
      </w:pPr>
      <w:r w:rsidRPr="00DC642A">
        <w:t xml:space="preserve">inne omyłki polegające na niezgodności oferty z dokumentami zamówienia, niepowodujące istotnych zmian w treści oferty </w:t>
      </w:r>
    </w:p>
    <w:p w14:paraId="7048F89A" w14:textId="77777777" w:rsidR="001350D3" w:rsidRPr="00DC642A" w:rsidRDefault="001350D3" w:rsidP="009E6BD7">
      <w:pPr>
        <w:pStyle w:val="Nagwek2"/>
        <w:spacing w:before="0" w:after="0" w:line="252" w:lineRule="auto"/>
        <w:ind w:firstLine="357"/>
      </w:pPr>
      <w:r w:rsidRPr="00DC642A">
        <w:t>- niezwłocznie zawiadamiaj</w:t>
      </w:r>
      <w:r w:rsidRPr="00DC642A">
        <w:rPr>
          <w:rFonts w:eastAsia="TimesNewRoman"/>
        </w:rPr>
        <w:t>ą</w:t>
      </w:r>
      <w:r w:rsidRPr="00DC642A">
        <w:t>c o tym Wykonawc</w:t>
      </w:r>
      <w:r w:rsidRPr="00DC642A">
        <w:rPr>
          <w:rFonts w:eastAsia="TimesNewRoman"/>
        </w:rPr>
        <w:t>ę</w:t>
      </w:r>
      <w:r w:rsidRPr="00DC642A">
        <w:t>, którego oferta została poprawiona.</w:t>
      </w:r>
    </w:p>
    <w:p w14:paraId="0AA65EE7" w14:textId="6640CA7C" w:rsidR="003015B1" w:rsidRPr="00DC642A" w:rsidRDefault="001350D3" w:rsidP="009E6BD7">
      <w:pPr>
        <w:pStyle w:val="Nagwek2"/>
        <w:numPr>
          <w:ilvl w:val="0"/>
          <w:numId w:val="47"/>
        </w:numPr>
        <w:spacing w:before="0" w:after="0" w:line="252" w:lineRule="auto"/>
      </w:pPr>
      <w:r w:rsidRPr="00DC642A">
        <w:t>Jeżeli zaoferowana cena, lub jej istotne części składowe, wydają się rażąco niskie w</w:t>
      </w:r>
      <w:r w:rsidR="007C40C2">
        <w:t> </w:t>
      </w:r>
      <w:r w:rsidRPr="00DC642A">
        <w:t>stosunku do przedmiotu zamówienia lub budzą wątpliwości Zamawiającego co do możliwości wykonania przedmiotu zamówienia zgodnie z wymaganiami określonymi w</w:t>
      </w:r>
      <w:r w:rsidR="007C40C2">
        <w:t> </w:t>
      </w:r>
      <w:r w:rsidRPr="00DC642A">
        <w:t xml:space="preserve">dokumentach zamówienia lub wynikającymi z odrębnych przepisów, Zamawiający zażąda od Wykonawcy wyjaśnień, w tym złożenia dowodów w zakresie wyliczenia ceny, lub jej </w:t>
      </w:r>
      <w:r w:rsidRPr="00DC642A">
        <w:lastRenderedPageBreak/>
        <w:t>istotnych części składowych. Wyjaśnienia mogą dotyczyć zagadnień wskazanych w art. 224 ust. 3 ustawy Pzp.</w:t>
      </w:r>
    </w:p>
    <w:p w14:paraId="7B694E05" w14:textId="77777777" w:rsidR="003015B1" w:rsidRPr="00DC642A" w:rsidRDefault="001350D3" w:rsidP="009E6BD7">
      <w:pPr>
        <w:pStyle w:val="Nagwek2"/>
        <w:numPr>
          <w:ilvl w:val="0"/>
          <w:numId w:val="47"/>
        </w:numPr>
        <w:spacing w:before="0" w:after="0" w:line="252" w:lineRule="auto"/>
      </w:pPr>
      <w:r w:rsidRPr="00DC642A">
        <w:t>Obowiązek wykazania, że oferta nie zawiera rażąco niskiej ceny spoczywa na Wykonawcy.</w:t>
      </w:r>
    </w:p>
    <w:p w14:paraId="01E6D4EE" w14:textId="0A296DC2" w:rsidR="00DC73B3" w:rsidRPr="00DC642A" w:rsidRDefault="001350D3" w:rsidP="009E6BD7">
      <w:pPr>
        <w:pStyle w:val="Nagwek2"/>
        <w:numPr>
          <w:ilvl w:val="0"/>
          <w:numId w:val="47"/>
        </w:numPr>
        <w:spacing w:before="0" w:after="0" w:line="252" w:lineRule="auto"/>
      </w:pPr>
      <w:r w:rsidRPr="00DC642A">
        <w:t>Zamawiający odrzuci ofertę Wykonawcy, który nie złożył wyjaśnień lub jeżeli dokonana ocena wyjaśnień wraz z dostarczonymi dowodami potwierdzi, że oferta zawiera rażąco niską cenę w</w:t>
      </w:r>
      <w:r w:rsidR="00244E9B">
        <w:t> </w:t>
      </w:r>
      <w:r w:rsidRPr="00DC642A">
        <w:t>stosunku do przedmiotu zamówienia.</w:t>
      </w:r>
    </w:p>
    <w:p w14:paraId="56E011CA" w14:textId="481FC2D9" w:rsidR="001350D3" w:rsidRDefault="001350D3" w:rsidP="009E6BD7">
      <w:pPr>
        <w:pStyle w:val="Nagwek2"/>
        <w:numPr>
          <w:ilvl w:val="0"/>
          <w:numId w:val="47"/>
        </w:numPr>
        <w:spacing w:before="0" w:after="0" w:line="252" w:lineRule="auto"/>
      </w:pPr>
      <w:r w:rsidRPr="00DC642A">
        <w:t>Zamawiający odrzuci ofertę Wykonawcy, który nie udzielił wyjaśnień w wyznaczonym terminie, lub jeżeli złożone wyjaśnienia wraz z dowodami nie uzasadniają rażąco niskiej ceny tej oferty.</w:t>
      </w:r>
    </w:p>
    <w:p w14:paraId="0582CDBC" w14:textId="5A2110EF" w:rsidR="00D14AA5" w:rsidRDefault="00D14AA5" w:rsidP="009E6BD7">
      <w:pPr>
        <w:pStyle w:val="Akapitzlist"/>
        <w:numPr>
          <w:ilvl w:val="0"/>
          <w:numId w:val="47"/>
        </w:numPr>
        <w:tabs>
          <w:tab w:val="left" w:pos="1276"/>
        </w:tabs>
        <w:suppressAutoHyphens/>
        <w:spacing w:after="0" w:line="252" w:lineRule="auto"/>
        <w:jc w:val="both"/>
        <w:rPr>
          <w:rFonts w:ascii="Arial" w:hAnsi="Arial" w:cs="Arial"/>
          <w:color w:val="000000" w:themeColor="text1"/>
          <w:szCs w:val="20"/>
        </w:rPr>
      </w:pPr>
      <w:r w:rsidRPr="00D14AA5">
        <w:rPr>
          <w:rFonts w:ascii="Arial" w:hAnsi="Arial" w:cs="Arial"/>
          <w:color w:val="000000" w:themeColor="text1"/>
          <w:szCs w:val="20"/>
        </w:rPr>
        <w:t>Jeżeli Wykonawca złoży ofertę, której wybór prowadziłby do powstania u Zamawiającego obowiązku podatkowego zgodnie z ustawą z dnia 11 marca 2004 r. o podatku od towarów i usług (</w:t>
      </w:r>
      <w:proofErr w:type="spellStart"/>
      <w:r w:rsidRPr="00D14AA5">
        <w:rPr>
          <w:rFonts w:ascii="Arial" w:hAnsi="Arial" w:cs="Arial"/>
          <w:color w:val="000000" w:themeColor="text1"/>
          <w:szCs w:val="20"/>
        </w:rPr>
        <w:t>t.j</w:t>
      </w:r>
      <w:proofErr w:type="spellEnd"/>
      <w:r w:rsidRPr="00D14AA5">
        <w:rPr>
          <w:rFonts w:ascii="Arial" w:hAnsi="Arial" w:cs="Arial"/>
          <w:color w:val="000000" w:themeColor="text1"/>
          <w:szCs w:val="20"/>
        </w:rPr>
        <w:t xml:space="preserve">. Dz.U. z 2018 r. poz. 2174 z </w:t>
      </w:r>
      <w:proofErr w:type="spellStart"/>
      <w:r w:rsidRPr="00D14AA5">
        <w:rPr>
          <w:rFonts w:ascii="Arial" w:hAnsi="Arial" w:cs="Arial"/>
          <w:color w:val="000000" w:themeColor="text1"/>
          <w:szCs w:val="20"/>
        </w:rPr>
        <w:t>późn</w:t>
      </w:r>
      <w:proofErr w:type="spellEnd"/>
      <w:r w:rsidRPr="00D14AA5">
        <w:rPr>
          <w:rFonts w:ascii="Arial" w:hAnsi="Arial" w:cs="Arial"/>
          <w:color w:val="000000" w:themeColor="text1"/>
          <w:szCs w:val="20"/>
        </w:rPr>
        <w:t>. zm.), Zamawiający dla celów zastosowania kryterium ceny doliczy do przedstawionej w tej ofercie ceny kwotę podatku od towarów i</w:t>
      </w:r>
      <w:r w:rsidR="007C40C2">
        <w:rPr>
          <w:rFonts w:ascii="Arial" w:hAnsi="Arial" w:cs="Arial"/>
          <w:color w:val="000000" w:themeColor="text1"/>
          <w:szCs w:val="20"/>
        </w:rPr>
        <w:t> </w:t>
      </w:r>
      <w:r w:rsidRPr="00D14AA5">
        <w:rPr>
          <w:rFonts w:ascii="Arial" w:hAnsi="Arial" w:cs="Arial"/>
          <w:color w:val="000000" w:themeColor="text1"/>
          <w:szCs w:val="20"/>
        </w:rPr>
        <w:t>usług, którą miałby obowiązek rozliczyć.</w:t>
      </w:r>
    </w:p>
    <w:p w14:paraId="7864202A" w14:textId="77777777" w:rsidR="00EA064F" w:rsidRPr="00D14AA5" w:rsidRDefault="00EA064F" w:rsidP="00EA064F">
      <w:pPr>
        <w:pStyle w:val="Akapitzlist"/>
        <w:tabs>
          <w:tab w:val="left" w:pos="1276"/>
        </w:tabs>
        <w:suppressAutoHyphens/>
        <w:spacing w:after="0" w:line="252" w:lineRule="auto"/>
        <w:ind w:left="357"/>
        <w:jc w:val="both"/>
        <w:rPr>
          <w:rFonts w:ascii="Arial" w:hAnsi="Arial" w:cs="Arial"/>
          <w:color w:val="000000" w:themeColor="text1"/>
          <w:szCs w:val="20"/>
        </w:rPr>
      </w:pPr>
    </w:p>
    <w:p w14:paraId="6D1758E2" w14:textId="56B48CC3" w:rsidR="001350D3" w:rsidRPr="00DC642A" w:rsidRDefault="00DC73B3" w:rsidP="009E6BD7">
      <w:pPr>
        <w:pStyle w:val="Nagwek1"/>
        <w:spacing w:before="0" w:after="0"/>
      </w:pPr>
      <w:bookmarkStart w:id="40" w:name="_Toc258314256"/>
      <w:r w:rsidRPr="00DC642A">
        <w:t xml:space="preserve">21. </w:t>
      </w:r>
      <w:r w:rsidR="001350D3" w:rsidRPr="00DC642A">
        <w:t>UDZIELENIE ZAMÓWIENIA</w:t>
      </w:r>
      <w:bookmarkEnd w:id="40"/>
    </w:p>
    <w:p w14:paraId="559D4BBC" w14:textId="3EA14DAD" w:rsidR="004A508D" w:rsidRPr="00DC642A" w:rsidRDefault="001350D3" w:rsidP="009E6BD7">
      <w:pPr>
        <w:pStyle w:val="Nagwek2"/>
        <w:numPr>
          <w:ilvl w:val="0"/>
          <w:numId w:val="48"/>
        </w:numPr>
        <w:spacing w:before="0" w:after="0" w:line="252" w:lineRule="auto"/>
      </w:pPr>
      <w:r w:rsidRPr="00DC642A">
        <w:t>Zamawiający udzieli zamówienia Wykonawcy, którego oferta odpowiada wszystkim wymaganiom określonym w niniejszej SWZ i została oceniona jako najkorzystniejsza w</w:t>
      </w:r>
      <w:r w:rsidR="00C522B4">
        <w:t> </w:t>
      </w:r>
      <w:r w:rsidRPr="00DC642A">
        <w:t>oparciu o podane w niej kryteria oceny ofert.</w:t>
      </w:r>
    </w:p>
    <w:p w14:paraId="041C1430" w14:textId="77777777" w:rsidR="00855EC6" w:rsidRPr="00DC642A" w:rsidRDefault="001350D3" w:rsidP="009E6BD7">
      <w:pPr>
        <w:pStyle w:val="Nagwek2"/>
        <w:numPr>
          <w:ilvl w:val="0"/>
          <w:numId w:val="48"/>
        </w:numPr>
        <w:spacing w:before="0" w:after="0" w:line="252" w:lineRule="auto"/>
      </w:pPr>
      <w:r w:rsidRPr="00DC642A">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hyperlink r:id="rId22" w:history="1">
        <w:r w:rsidR="004A508D" w:rsidRPr="00DC642A">
          <w:rPr>
            <w:rStyle w:val="Hipercze"/>
          </w:rPr>
          <w:t>https://platformazakupowa.pl/pn/szpital_kutno</w:t>
        </w:r>
      </w:hyperlink>
    </w:p>
    <w:p w14:paraId="578D12DA" w14:textId="1B5A505A" w:rsidR="001350D3" w:rsidRDefault="001350D3" w:rsidP="009E6BD7">
      <w:pPr>
        <w:pStyle w:val="Nagwek2"/>
        <w:numPr>
          <w:ilvl w:val="0"/>
          <w:numId w:val="48"/>
        </w:numPr>
        <w:spacing w:before="0" w:after="0" w:line="252" w:lineRule="auto"/>
      </w:pPr>
      <w:r w:rsidRPr="00DC642A">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2C946C3" w14:textId="77777777" w:rsidR="009E6BD7" w:rsidRPr="00DC642A" w:rsidRDefault="009E6BD7" w:rsidP="009E6BD7">
      <w:pPr>
        <w:pStyle w:val="Nagwek2"/>
        <w:spacing w:before="0" w:after="0" w:line="252" w:lineRule="auto"/>
        <w:ind w:left="357"/>
      </w:pPr>
    </w:p>
    <w:p w14:paraId="5A190FA2" w14:textId="66ED7641" w:rsidR="001350D3" w:rsidRPr="00A83965" w:rsidRDefault="00977E6F" w:rsidP="009E6BD7">
      <w:pPr>
        <w:pStyle w:val="Nagwek1"/>
        <w:spacing w:before="0" w:after="0"/>
      </w:pPr>
      <w:bookmarkStart w:id="41" w:name="_Toc258314257"/>
      <w:r w:rsidRPr="00A83965">
        <w:t xml:space="preserve">22. </w:t>
      </w:r>
      <w:r w:rsidR="001350D3" w:rsidRPr="00A83965">
        <w:t>Informacje o formalno</w:t>
      </w:r>
      <w:r w:rsidR="001350D3" w:rsidRPr="00A83965">
        <w:rPr>
          <w:rFonts w:eastAsia="TimesNewRoman"/>
        </w:rPr>
        <w:t>ś</w:t>
      </w:r>
      <w:r w:rsidR="001350D3" w:rsidRPr="00A83965">
        <w:t>ciach, jakie muszą zostać dopełnione po wyborze oferty w celu zawarcia umowy w sprawie zamówienia publicznego</w:t>
      </w:r>
      <w:bookmarkEnd w:id="41"/>
    </w:p>
    <w:p w14:paraId="1FA7E459" w14:textId="77777777" w:rsidR="00A6330C" w:rsidRPr="00A83965" w:rsidRDefault="001350D3" w:rsidP="009E6BD7">
      <w:pPr>
        <w:pStyle w:val="Nagwek2"/>
        <w:numPr>
          <w:ilvl w:val="0"/>
          <w:numId w:val="49"/>
        </w:numPr>
        <w:spacing w:before="0" w:after="0" w:line="252" w:lineRule="auto"/>
      </w:pPr>
      <w:r w:rsidRPr="00A83965">
        <w:t>Zamawiający zawrze umowę w sprawie zamówienia publicznego, w terminie i na zasadach określonych w art. 308 ust. 2 i 3 ustawy Pzp.</w:t>
      </w:r>
    </w:p>
    <w:p w14:paraId="10DEECB4" w14:textId="795F4EF5" w:rsidR="00A6330C" w:rsidRPr="00A83965" w:rsidRDefault="001350D3" w:rsidP="009E6BD7">
      <w:pPr>
        <w:pStyle w:val="Nagwek2"/>
        <w:numPr>
          <w:ilvl w:val="0"/>
          <w:numId w:val="49"/>
        </w:numPr>
        <w:spacing w:before="0" w:after="0" w:line="252" w:lineRule="auto"/>
      </w:pPr>
      <w:r w:rsidRPr="00A83965">
        <w:t>Zamawiający poinformuje Wykonawcę, któremu zostanie udzielone zamówienie, o miejscu i</w:t>
      </w:r>
      <w:r w:rsidR="001415D9">
        <w:t> </w:t>
      </w:r>
      <w:r w:rsidRPr="00A83965">
        <w:t>terminie zawarcia umowy.</w:t>
      </w:r>
    </w:p>
    <w:p w14:paraId="0FBDF0C3" w14:textId="77777777" w:rsidR="00763C62" w:rsidRPr="00A83965" w:rsidRDefault="001350D3" w:rsidP="009E6BD7">
      <w:pPr>
        <w:pStyle w:val="Nagwek2"/>
        <w:numPr>
          <w:ilvl w:val="0"/>
          <w:numId w:val="49"/>
        </w:numPr>
        <w:spacing w:before="0" w:after="0" w:line="252" w:lineRule="auto"/>
      </w:pPr>
      <w:r w:rsidRPr="00A83965">
        <w:t>Przed zawarciem umowy Wykonawca, na wezwanie Zamawiającego, zobowiązany jest do podania wszelkich informacji niezbędnych do wypełnienia treści umowy.</w:t>
      </w:r>
    </w:p>
    <w:p w14:paraId="2048A30A" w14:textId="77777777" w:rsidR="00763C62" w:rsidRPr="00A83965" w:rsidRDefault="001350D3" w:rsidP="009E6BD7">
      <w:pPr>
        <w:pStyle w:val="Nagwek2"/>
        <w:numPr>
          <w:ilvl w:val="0"/>
          <w:numId w:val="49"/>
        </w:numPr>
        <w:spacing w:before="0" w:after="0" w:line="252" w:lineRule="auto"/>
      </w:pPr>
      <w:r w:rsidRPr="00A83965">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71E99396" w14:textId="52A81B90" w:rsidR="001350D3" w:rsidRDefault="001350D3" w:rsidP="009E6BD7">
      <w:pPr>
        <w:pStyle w:val="Nagwek2"/>
        <w:numPr>
          <w:ilvl w:val="0"/>
          <w:numId w:val="49"/>
        </w:numPr>
        <w:spacing w:before="0" w:after="0" w:line="252" w:lineRule="auto"/>
      </w:pPr>
      <w:r w:rsidRPr="00A83965">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16364D0A" w14:textId="77777777" w:rsidR="009E6BD7" w:rsidRPr="00A83965" w:rsidRDefault="009E6BD7" w:rsidP="009E6BD7">
      <w:pPr>
        <w:pStyle w:val="Nagwek2"/>
        <w:spacing w:before="0" w:after="0" w:line="252" w:lineRule="auto"/>
        <w:ind w:left="360"/>
      </w:pPr>
    </w:p>
    <w:p w14:paraId="28CFD15D" w14:textId="71125928" w:rsidR="001350D3" w:rsidRPr="00A83965" w:rsidRDefault="00763C62" w:rsidP="009E6BD7">
      <w:pPr>
        <w:pStyle w:val="Nagwek1"/>
        <w:spacing w:before="0" w:after="0"/>
      </w:pPr>
      <w:bookmarkStart w:id="42" w:name="_Toc258314258"/>
      <w:r w:rsidRPr="00A83965">
        <w:t xml:space="preserve">23. </w:t>
      </w:r>
      <w:r w:rsidR="001350D3" w:rsidRPr="00A83965">
        <w:t>Wymagania dotycz</w:t>
      </w:r>
      <w:r w:rsidR="001350D3" w:rsidRPr="00A83965">
        <w:rPr>
          <w:rFonts w:eastAsia="TimesNewRoman"/>
        </w:rPr>
        <w:t>ą</w:t>
      </w:r>
      <w:r w:rsidR="001350D3" w:rsidRPr="00A83965">
        <w:t>ce zabezpieczenia nale</w:t>
      </w:r>
      <w:r w:rsidR="001350D3" w:rsidRPr="00A83965">
        <w:rPr>
          <w:rFonts w:eastAsia="TimesNewRoman"/>
        </w:rPr>
        <w:t>ż</w:t>
      </w:r>
      <w:r w:rsidR="001350D3" w:rsidRPr="00A83965">
        <w:t>ytego wykonania umowy</w:t>
      </w:r>
      <w:bookmarkEnd w:id="42"/>
    </w:p>
    <w:p w14:paraId="5BAEE261" w14:textId="77777777" w:rsidR="00517747" w:rsidRDefault="003F6883" w:rsidP="009E6BD7">
      <w:pPr>
        <w:pStyle w:val="Akapitzlist"/>
        <w:numPr>
          <w:ilvl w:val="0"/>
          <w:numId w:val="88"/>
        </w:numPr>
        <w:tabs>
          <w:tab w:val="left" w:pos="993"/>
        </w:tabs>
        <w:spacing w:after="0" w:line="252" w:lineRule="auto"/>
        <w:ind w:left="357" w:hanging="357"/>
        <w:jc w:val="both"/>
        <w:rPr>
          <w:rFonts w:ascii="Arial" w:hAnsi="Arial" w:cs="Arial"/>
          <w:color w:val="000000" w:themeColor="text1"/>
          <w:szCs w:val="20"/>
        </w:rPr>
      </w:pPr>
      <w:bookmarkStart w:id="43" w:name="_Toc258314259"/>
      <w:r w:rsidRPr="003F6883">
        <w:rPr>
          <w:rFonts w:ascii="Arial" w:hAnsi="Arial" w:cs="Arial"/>
          <w:color w:val="000000" w:themeColor="text1"/>
          <w:szCs w:val="20"/>
        </w:rPr>
        <w:t xml:space="preserve">Wykonawca, którego oferta zostanie uznana za najkorzystniejszą zobowiązany będzie przed zawarciem umowy do wniesienia zabezpieczenia należytego wykonania umowy w wysokości </w:t>
      </w:r>
      <w:r w:rsidRPr="003F6883">
        <w:rPr>
          <w:rFonts w:ascii="Arial" w:hAnsi="Arial" w:cs="Arial"/>
          <w:b/>
          <w:color w:val="000000" w:themeColor="text1"/>
          <w:szCs w:val="20"/>
        </w:rPr>
        <w:t xml:space="preserve">5 % </w:t>
      </w:r>
      <w:r w:rsidR="00517747">
        <w:rPr>
          <w:rFonts w:ascii="Arial" w:hAnsi="Arial" w:cs="Arial"/>
          <w:b/>
          <w:color w:val="000000" w:themeColor="text1"/>
          <w:szCs w:val="20"/>
        </w:rPr>
        <w:t>c</w:t>
      </w:r>
      <w:r w:rsidRPr="003F6883">
        <w:rPr>
          <w:rFonts w:ascii="Arial" w:hAnsi="Arial" w:cs="Arial"/>
          <w:b/>
          <w:color w:val="000000" w:themeColor="text1"/>
          <w:szCs w:val="20"/>
        </w:rPr>
        <w:t>eny brutto oferty</w:t>
      </w:r>
      <w:r w:rsidRPr="003F6883">
        <w:rPr>
          <w:rFonts w:ascii="Arial" w:hAnsi="Arial" w:cs="Arial"/>
          <w:color w:val="000000" w:themeColor="text1"/>
          <w:szCs w:val="20"/>
        </w:rPr>
        <w:t>, najpóźniej w dniu zawarcia umowy.</w:t>
      </w:r>
    </w:p>
    <w:p w14:paraId="352A9DE5" w14:textId="77777777" w:rsidR="00517747" w:rsidRPr="00517747" w:rsidRDefault="00517747" w:rsidP="009E6BD7">
      <w:pPr>
        <w:pStyle w:val="Akapitzlist"/>
        <w:numPr>
          <w:ilvl w:val="0"/>
          <w:numId w:val="88"/>
        </w:numPr>
        <w:tabs>
          <w:tab w:val="left" w:pos="993"/>
        </w:tabs>
        <w:spacing w:after="0" w:line="252" w:lineRule="auto"/>
        <w:ind w:left="357" w:hanging="357"/>
        <w:jc w:val="both"/>
        <w:rPr>
          <w:rFonts w:ascii="Arial" w:hAnsi="Arial" w:cs="Arial"/>
          <w:color w:val="000000" w:themeColor="text1"/>
          <w:szCs w:val="20"/>
        </w:rPr>
      </w:pPr>
      <w:r w:rsidRPr="00517747">
        <w:rPr>
          <w:rFonts w:ascii="Arial" w:hAnsi="Arial" w:cs="Arial"/>
          <w:color w:val="000000" w:themeColor="text1"/>
        </w:rPr>
        <w:t>Zabezpieczenie służy pokryciu roszczeń z tytułu niewykonania lub nienależytego wykonania umów.</w:t>
      </w:r>
    </w:p>
    <w:p w14:paraId="7B90C93A" w14:textId="2E7AB97C" w:rsidR="00517747" w:rsidRPr="00517747" w:rsidRDefault="00517747" w:rsidP="009E6BD7">
      <w:pPr>
        <w:pStyle w:val="Akapitzlist"/>
        <w:numPr>
          <w:ilvl w:val="0"/>
          <w:numId w:val="88"/>
        </w:numPr>
        <w:tabs>
          <w:tab w:val="left" w:pos="993"/>
        </w:tabs>
        <w:spacing w:after="0" w:line="252" w:lineRule="auto"/>
        <w:ind w:left="357" w:hanging="357"/>
        <w:jc w:val="both"/>
        <w:rPr>
          <w:rFonts w:ascii="Arial" w:hAnsi="Arial" w:cs="Arial"/>
          <w:color w:val="000000" w:themeColor="text1"/>
          <w:szCs w:val="20"/>
        </w:rPr>
      </w:pPr>
      <w:r w:rsidRPr="00517747">
        <w:rPr>
          <w:rFonts w:ascii="Arial" w:hAnsi="Arial" w:cs="Arial"/>
          <w:color w:val="000000" w:themeColor="text1"/>
        </w:rPr>
        <w:lastRenderedPageBreak/>
        <w:t>Zabezpieczenie może być wnoszone według wyboru Wykonawcy w jednej lub w kilku następujących formach:</w:t>
      </w:r>
    </w:p>
    <w:p w14:paraId="5FA39448" w14:textId="77777777" w:rsidR="00EE208B" w:rsidRDefault="00517747" w:rsidP="009E6BD7">
      <w:pPr>
        <w:pStyle w:val="Akapitzlist"/>
        <w:numPr>
          <w:ilvl w:val="0"/>
          <w:numId w:val="91"/>
        </w:numPr>
        <w:spacing w:after="0" w:line="252" w:lineRule="auto"/>
        <w:jc w:val="both"/>
        <w:rPr>
          <w:rFonts w:ascii="Arial" w:hAnsi="Arial" w:cs="Arial"/>
          <w:color w:val="000000" w:themeColor="text1"/>
        </w:rPr>
      </w:pPr>
      <w:r w:rsidRPr="00EE208B">
        <w:rPr>
          <w:rFonts w:ascii="Arial" w:hAnsi="Arial" w:cs="Arial"/>
          <w:color w:val="000000" w:themeColor="text1"/>
        </w:rPr>
        <w:t>pieniądzu,</w:t>
      </w:r>
      <w:bookmarkStart w:id="44" w:name="mip51082700"/>
      <w:bookmarkEnd w:id="44"/>
    </w:p>
    <w:p w14:paraId="6A861914" w14:textId="77777777" w:rsidR="00EE208B" w:rsidRDefault="00517747" w:rsidP="009E6BD7">
      <w:pPr>
        <w:pStyle w:val="Akapitzlist"/>
        <w:numPr>
          <w:ilvl w:val="0"/>
          <w:numId w:val="91"/>
        </w:numPr>
        <w:spacing w:after="0" w:line="252" w:lineRule="auto"/>
        <w:jc w:val="both"/>
        <w:rPr>
          <w:rFonts w:ascii="Arial" w:hAnsi="Arial" w:cs="Arial"/>
          <w:color w:val="000000" w:themeColor="text1"/>
        </w:rPr>
      </w:pPr>
      <w:r w:rsidRPr="00EE208B">
        <w:rPr>
          <w:rFonts w:ascii="Arial" w:hAnsi="Arial" w:cs="Arial"/>
          <w:color w:val="000000" w:themeColor="text1"/>
        </w:rPr>
        <w:t>poręczeniach bankowych lub poręczeniach spółdzielczej kasy oszczędnościowo-kredytowej, z tym że zobowiązanie kasy jest zawsze zobowiązaniem pieniężnym,</w:t>
      </w:r>
      <w:bookmarkStart w:id="45" w:name="mip51082701"/>
      <w:bookmarkEnd w:id="45"/>
    </w:p>
    <w:p w14:paraId="0146B7EB" w14:textId="77777777" w:rsidR="00EE208B" w:rsidRDefault="00517747" w:rsidP="009E6BD7">
      <w:pPr>
        <w:pStyle w:val="Akapitzlist"/>
        <w:numPr>
          <w:ilvl w:val="0"/>
          <w:numId w:val="91"/>
        </w:numPr>
        <w:spacing w:after="0" w:line="252" w:lineRule="auto"/>
        <w:jc w:val="both"/>
        <w:rPr>
          <w:rFonts w:ascii="Arial" w:hAnsi="Arial" w:cs="Arial"/>
          <w:color w:val="000000" w:themeColor="text1"/>
        </w:rPr>
      </w:pPr>
      <w:r w:rsidRPr="00EE208B">
        <w:rPr>
          <w:rFonts w:ascii="Arial" w:hAnsi="Arial" w:cs="Arial"/>
          <w:color w:val="000000" w:themeColor="text1"/>
        </w:rPr>
        <w:t>gwarancjach bankowych,</w:t>
      </w:r>
      <w:bookmarkStart w:id="46" w:name="mip51082702"/>
      <w:bookmarkEnd w:id="46"/>
    </w:p>
    <w:p w14:paraId="2A06A0BB" w14:textId="77777777" w:rsidR="00EE208B" w:rsidRDefault="00517747" w:rsidP="009E6BD7">
      <w:pPr>
        <w:pStyle w:val="Akapitzlist"/>
        <w:numPr>
          <w:ilvl w:val="0"/>
          <w:numId w:val="91"/>
        </w:numPr>
        <w:spacing w:after="0" w:line="252" w:lineRule="auto"/>
        <w:jc w:val="both"/>
        <w:rPr>
          <w:rFonts w:ascii="Arial" w:hAnsi="Arial" w:cs="Arial"/>
          <w:color w:val="000000" w:themeColor="text1"/>
        </w:rPr>
      </w:pPr>
      <w:r w:rsidRPr="00EE208B">
        <w:rPr>
          <w:rFonts w:ascii="Arial" w:hAnsi="Arial" w:cs="Arial"/>
          <w:color w:val="000000" w:themeColor="text1"/>
        </w:rPr>
        <w:t>gwarancjach ubezpieczeniowych,</w:t>
      </w:r>
      <w:bookmarkStart w:id="47" w:name="mip51082703"/>
      <w:bookmarkEnd w:id="47"/>
    </w:p>
    <w:p w14:paraId="2477A8B4" w14:textId="42C210AD" w:rsidR="00517747" w:rsidRPr="00EE208B" w:rsidRDefault="00517747" w:rsidP="009E6BD7">
      <w:pPr>
        <w:pStyle w:val="Akapitzlist"/>
        <w:numPr>
          <w:ilvl w:val="0"/>
          <w:numId w:val="91"/>
        </w:numPr>
        <w:spacing w:after="0" w:line="252" w:lineRule="auto"/>
        <w:jc w:val="both"/>
        <w:rPr>
          <w:rFonts w:ascii="Arial" w:hAnsi="Arial" w:cs="Arial"/>
          <w:color w:val="000000" w:themeColor="text1"/>
        </w:rPr>
      </w:pPr>
      <w:r w:rsidRPr="00EE208B">
        <w:rPr>
          <w:rFonts w:ascii="Arial" w:hAnsi="Arial" w:cs="Arial"/>
          <w:color w:val="000000" w:themeColor="text1"/>
        </w:rPr>
        <w:t>poręczeniach udzielanych przez podmioty, o których mowa w art. 6b ust. 5 pkt 2 ustawy z dnia 9 listopada 2000 r. o utworzeniu Polskiej Agencji Rozwoju Przedsiębiorczości (</w:t>
      </w:r>
      <w:proofErr w:type="spellStart"/>
      <w:r w:rsidRPr="00EE208B">
        <w:rPr>
          <w:rFonts w:ascii="Arial" w:hAnsi="Arial" w:cs="Arial"/>
          <w:color w:val="000000" w:themeColor="text1"/>
        </w:rPr>
        <w:t>t.j</w:t>
      </w:r>
      <w:proofErr w:type="spellEnd"/>
      <w:r w:rsidRPr="00EE208B">
        <w:rPr>
          <w:rFonts w:ascii="Arial" w:hAnsi="Arial" w:cs="Arial"/>
          <w:color w:val="000000" w:themeColor="text1"/>
        </w:rPr>
        <w:t>. Dz. U. z 2020 r. poz. 299).</w:t>
      </w:r>
    </w:p>
    <w:p w14:paraId="34FBB656" w14:textId="77777777" w:rsidR="00EA064F" w:rsidRDefault="00517747" w:rsidP="009E6BD7">
      <w:pPr>
        <w:pStyle w:val="Akapitzlist"/>
        <w:numPr>
          <w:ilvl w:val="0"/>
          <w:numId w:val="93"/>
        </w:numPr>
        <w:tabs>
          <w:tab w:val="left" w:pos="993"/>
        </w:tabs>
        <w:spacing w:after="0" w:line="252" w:lineRule="auto"/>
        <w:jc w:val="both"/>
        <w:rPr>
          <w:rFonts w:ascii="Arial" w:hAnsi="Arial" w:cs="Arial"/>
          <w:color w:val="000000" w:themeColor="text1"/>
        </w:rPr>
      </w:pPr>
      <w:r w:rsidRPr="00EA064F">
        <w:rPr>
          <w:rFonts w:ascii="Arial" w:hAnsi="Arial" w:cs="Arial"/>
          <w:color w:val="000000" w:themeColor="text1"/>
        </w:rPr>
        <w:t>Zamawiający nie wyraża zgody na wniesienie zabezpieczenia w formach określonych w art. 450 ust. 2 ustawy Pzp.</w:t>
      </w:r>
    </w:p>
    <w:p w14:paraId="7DA88F9C" w14:textId="77777777" w:rsidR="00EA064F" w:rsidRPr="00EA064F" w:rsidRDefault="00517747" w:rsidP="009E6BD7">
      <w:pPr>
        <w:pStyle w:val="Akapitzlist"/>
        <w:numPr>
          <w:ilvl w:val="0"/>
          <w:numId w:val="93"/>
        </w:numPr>
        <w:tabs>
          <w:tab w:val="left" w:pos="993"/>
        </w:tabs>
        <w:spacing w:after="0" w:line="252" w:lineRule="auto"/>
        <w:jc w:val="both"/>
        <w:rPr>
          <w:rFonts w:ascii="Arial" w:hAnsi="Arial" w:cs="Arial"/>
          <w:color w:val="000000" w:themeColor="text1"/>
        </w:rPr>
      </w:pPr>
      <w:r w:rsidRPr="00EA064F">
        <w:rPr>
          <w:rFonts w:ascii="Arial" w:hAnsi="Arial" w:cs="Arial"/>
          <w:color w:val="000000" w:themeColor="text1"/>
        </w:rPr>
        <w:t>Zabezpieczenie wnoszone w pieniądzu Wykonawca wnosi przelewem, na rachunek bankowy</w:t>
      </w:r>
      <w:r w:rsidR="00EA064F" w:rsidRPr="00EA064F">
        <w:rPr>
          <w:rFonts w:ascii="Arial" w:hAnsi="Arial" w:cs="Arial"/>
          <w:color w:val="000000" w:themeColor="text1"/>
        </w:rPr>
        <w:t xml:space="preserve"> „Kutnowskiego Szpitala Samorządowego” Sp. z o.o., ul. Kościuszki 52, 99-300 Kutno,</w:t>
      </w:r>
      <w:r w:rsidRPr="00EA064F">
        <w:rPr>
          <w:rFonts w:ascii="Arial" w:hAnsi="Arial" w:cs="Arial"/>
          <w:color w:val="000000" w:themeColor="text1"/>
        </w:rPr>
        <w:t xml:space="preserve"> nr rachunku:</w:t>
      </w:r>
      <w:r w:rsidRPr="00EA064F">
        <w:rPr>
          <w:rFonts w:ascii="Arial" w:hAnsi="Arial" w:cs="Arial"/>
          <w:bCs/>
          <w:color w:val="000000" w:themeColor="text1"/>
        </w:rPr>
        <w:t xml:space="preserve"> </w:t>
      </w:r>
      <w:r w:rsidR="00EA064F" w:rsidRPr="00EA064F">
        <w:rPr>
          <w:rFonts w:ascii="Arial" w:eastAsia="Times New Roman" w:hAnsi="Arial" w:cs="Arial"/>
          <w:b/>
          <w:bCs/>
          <w:lang w:eastAsia="pl-PL"/>
        </w:rPr>
        <w:t>14 1020 3352 0000 1402 0222 2198</w:t>
      </w:r>
      <w:r w:rsidR="00EA064F" w:rsidRPr="00EA064F">
        <w:rPr>
          <w:rFonts w:ascii="Arial" w:hAnsi="Arial" w:cs="Arial"/>
          <w:b/>
          <w:bCs/>
          <w:color w:val="000000" w:themeColor="text1"/>
          <w:szCs w:val="20"/>
        </w:rPr>
        <w:t xml:space="preserve"> </w:t>
      </w:r>
      <w:r w:rsidR="00EA064F" w:rsidRPr="00EA064F">
        <w:rPr>
          <w:rFonts w:ascii="Arial" w:hAnsi="Arial" w:cs="Arial"/>
          <w:color w:val="000000" w:themeColor="text1"/>
          <w:szCs w:val="20"/>
        </w:rPr>
        <w:t xml:space="preserve">PKO Bank Polski </w:t>
      </w:r>
    </w:p>
    <w:p w14:paraId="28BE0653" w14:textId="77777777" w:rsidR="00EA064F" w:rsidRDefault="00517747" w:rsidP="009E6BD7">
      <w:pPr>
        <w:pStyle w:val="Akapitzlist"/>
        <w:numPr>
          <w:ilvl w:val="0"/>
          <w:numId w:val="93"/>
        </w:numPr>
        <w:tabs>
          <w:tab w:val="left" w:pos="993"/>
        </w:tabs>
        <w:spacing w:after="0" w:line="252" w:lineRule="auto"/>
        <w:jc w:val="both"/>
        <w:rPr>
          <w:rFonts w:ascii="Arial" w:hAnsi="Arial" w:cs="Arial"/>
          <w:color w:val="000000" w:themeColor="text1"/>
        </w:rPr>
      </w:pPr>
      <w:r w:rsidRPr="00EA064F">
        <w:rPr>
          <w:rFonts w:ascii="Arial" w:hAnsi="Arial" w:cs="Arial"/>
          <w:color w:val="000000" w:themeColor="text1"/>
        </w:rPr>
        <w:t>W przypadku wniesienia wadium w pieniądzu Wykonawca może wyrazić zgodę na zaliczenie kwoty wadium na poczet zabezpieczenia należytego wykonania umowy.</w:t>
      </w:r>
    </w:p>
    <w:p w14:paraId="24917BBF" w14:textId="77777777" w:rsidR="00EA064F" w:rsidRDefault="00517747" w:rsidP="009E6BD7">
      <w:pPr>
        <w:pStyle w:val="Akapitzlist"/>
        <w:numPr>
          <w:ilvl w:val="0"/>
          <w:numId w:val="93"/>
        </w:numPr>
        <w:tabs>
          <w:tab w:val="left" w:pos="993"/>
        </w:tabs>
        <w:spacing w:after="0" w:line="252" w:lineRule="auto"/>
        <w:jc w:val="both"/>
        <w:rPr>
          <w:rFonts w:ascii="Arial" w:hAnsi="Arial" w:cs="Arial"/>
          <w:color w:val="000000" w:themeColor="text1"/>
        </w:rPr>
      </w:pPr>
      <w:r w:rsidRPr="00EA064F">
        <w:rPr>
          <w:rFonts w:ascii="Arial" w:hAnsi="Arial" w:cs="Arial"/>
          <w:color w:val="000000" w:themeColor="text1"/>
        </w:rPr>
        <w:t>Z treści zabezpieczenia przedstawionego w formie gwarancji/poręczenia winno wynikać, że bank, ubezpieczyciel, poręczyciel zapłaci, na rzecz Beneficjenta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4F7C16BF" w14:textId="77777777" w:rsidR="00EA064F" w:rsidRDefault="00517747" w:rsidP="009E6BD7">
      <w:pPr>
        <w:pStyle w:val="Akapitzlist"/>
        <w:numPr>
          <w:ilvl w:val="0"/>
          <w:numId w:val="93"/>
        </w:numPr>
        <w:tabs>
          <w:tab w:val="left" w:pos="993"/>
        </w:tabs>
        <w:spacing w:after="0" w:line="252" w:lineRule="auto"/>
        <w:jc w:val="both"/>
        <w:rPr>
          <w:rFonts w:ascii="Arial" w:hAnsi="Arial" w:cs="Arial"/>
          <w:color w:val="000000" w:themeColor="text1"/>
        </w:rPr>
      </w:pPr>
      <w:r w:rsidRPr="00EA064F">
        <w:rPr>
          <w:rFonts w:ascii="Arial" w:hAnsi="Arial" w:cs="Arial"/>
          <w:color w:val="000000" w:themeColor="text1"/>
        </w:rPr>
        <w:t>W przypadku, gdy zabezpieczenie, będzie wnoszone w formie innej niż pieniądz, Zamawiający zastrzega sobie prawo do akceptacji projektu wyżej wskazanego dokumentu.</w:t>
      </w:r>
    </w:p>
    <w:p w14:paraId="07E51A12" w14:textId="5439FBC2" w:rsidR="00517747" w:rsidRPr="00EA064F" w:rsidRDefault="00517747" w:rsidP="009E6BD7">
      <w:pPr>
        <w:pStyle w:val="Akapitzlist"/>
        <w:numPr>
          <w:ilvl w:val="0"/>
          <w:numId w:val="93"/>
        </w:numPr>
        <w:tabs>
          <w:tab w:val="left" w:pos="993"/>
        </w:tabs>
        <w:spacing w:after="0" w:line="252" w:lineRule="auto"/>
        <w:jc w:val="both"/>
        <w:rPr>
          <w:rFonts w:ascii="Arial" w:hAnsi="Arial" w:cs="Arial"/>
          <w:color w:val="000000" w:themeColor="text1"/>
        </w:rPr>
      </w:pPr>
      <w:r w:rsidRPr="00EA064F">
        <w:rPr>
          <w:rFonts w:ascii="Arial" w:hAnsi="Arial" w:cs="Arial"/>
          <w:color w:val="000000" w:themeColor="text1"/>
        </w:rPr>
        <w:t>Zamawiający zwróci Wykonawcy 70% wartości zabezpieczenia należytego wykonania umowy w terminie 30 dni od dnia wykonania zamówienia i uznania przez Zamawiającego za należycie wykonane. Pozostałe 30% wartości zabezpieczenia pozostanie jako zabezpieczenie roszczeń z tytułu rękojmi za wady i gwarancji i zostanie zwrócone w terminie nie później niż w 15 dniu po upływie okresu rękojmi za wady i gwarancji.</w:t>
      </w:r>
    </w:p>
    <w:p w14:paraId="4FAF2C13" w14:textId="77777777" w:rsidR="00517747" w:rsidRPr="003F6883" w:rsidRDefault="00517747" w:rsidP="009E6BD7">
      <w:pPr>
        <w:pStyle w:val="Akapitzlist"/>
        <w:tabs>
          <w:tab w:val="left" w:pos="993"/>
        </w:tabs>
        <w:spacing w:after="0" w:line="252" w:lineRule="auto"/>
        <w:ind w:left="357"/>
        <w:jc w:val="both"/>
        <w:rPr>
          <w:rFonts w:ascii="Arial" w:hAnsi="Arial" w:cs="Arial"/>
          <w:color w:val="000000" w:themeColor="text1"/>
          <w:szCs w:val="20"/>
        </w:rPr>
      </w:pPr>
    </w:p>
    <w:p w14:paraId="5087DF56" w14:textId="725466EA" w:rsidR="001350D3" w:rsidRPr="00BF0DB4" w:rsidRDefault="00763C62" w:rsidP="009E6BD7">
      <w:pPr>
        <w:pStyle w:val="Nagwek1"/>
        <w:spacing w:before="0" w:after="0"/>
      </w:pPr>
      <w:r w:rsidRPr="00BF0DB4">
        <w:t xml:space="preserve">24. </w:t>
      </w:r>
      <w:r w:rsidR="001350D3" w:rsidRPr="00BF0DB4">
        <w:t>projektowane postanowienia umowy w sprawie zamówienia publicznego, które zostaną wprowadzone do umowy w sprawie zamówienia publicznego</w:t>
      </w:r>
      <w:bookmarkEnd w:id="43"/>
    </w:p>
    <w:p w14:paraId="02CFB51D" w14:textId="0623D7B8" w:rsidR="00763C62" w:rsidRPr="00BF0DB4" w:rsidRDefault="00763C62" w:rsidP="009E6BD7">
      <w:pPr>
        <w:numPr>
          <w:ilvl w:val="0"/>
          <w:numId w:val="50"/>
        </w:numPr>
        <w:spacing w:line="252" w:lineRule="auto"/>
        <w:jc w:val="both"/>
        <w:rPr>
          <w:rFonts w:ascii="Arial" w:eastAsia="Batang" w:hAnsi="Arial" w:cs="Arial"/>
          <w:bCs/>
          <w:sz w:val="22"/>
          <w:szCs w:val="22"/>
        </w:rPr>
      </w:pPr>
      <w:r w:rsidRPr="00BF0DB4">
        <w:rPr>
          <w:rFonts w:ascii="Arial" w:hAnsi="Arial" w:cs="Arial"/>
          <w:bCs/>
          <w:sz w:val="22"/>
          <w:szCs w:val="22"/>
        </w:rPr>
        <w:t xml:space="preserve">Zamawiający wymaga od Wykonawcy, aby zawarł z nim umowę w sprawie zamówienia publicznego na warunkach określonych w projekcie umowy, której treść zawiera </w:t>
      </w:r>
      <w:r w:rsidRPr="00BF0DB4">
        <w:rPr>
          <w:rFonts w:ascii="Arial" w:hAnsi="Arial" w:cs="Arial"/>
          <w:b/>
          <w:bCs/>
          <w:sz w:val="22"/>
          <w:szCs w:val="22"/>
        </w:rPr>
        <w:t xml:space="preserve">Załącznik </w:t>
      </w:r>
      <w:r w:rsidRPr="00D2065C">
        <w:rPr>
          <w:rFonts w:ascii="Arial" w:hAnsi="Arial" w:cs="Arial"/>
          <w:b/>
          <w:bCs/>
          <w:sz w:val="22"/>
          <w:szCs w:val="22"/>
        </w:rPr>
        <w:t>Nr</w:t>
      </w:r>
      <w:r w:rsidR="001415D9" w:rsidRPr="00D2065C">
        <w:rPr>
          <w:rFonts w:ascii="Arial" w:hAnsi="Arial" w:cs="Arial"/>
          <w:b/>
          <w:bCs/>
          <w:sz w:val="22"/>
          <w:szCs w:val="22"/>
        </w:rPr>
        <w:t> </w:t>
      </w:r>
      <w:r w:rsidR="00BD13E9">
        <w:rPr>
          <w:rFonts w:ascii="Arial" w:hAnsi="Arial" w:cs="Arial"/>
          <w:b/>
          <w:bCs/>
          <w:sz w:val="22"/>
          <w:szCs w:val="22"/>
        </w:rPr>
        <w:t>9</w:t>
      </w:r>
      <w:r w:rsidRPr="00135D01">
        <w:rPr>
          <w:rFonts w:ascii="Arial" w:hAnsi="Arial" w:cs="Arial"/>
          <w:b/>
          <w:bCs/>
          <w:color w:val="00B0F0"/>
          <w:sz w:val="22"/>
          <w:szCs w:val="22"/>
        </w:rPr>
        <w:t xml:space="preserve"> </w:t>
      </w:r>
      <w:r w:rsidRPr="00857FA3">
        <w:rPr>
          <w:rFonts w:ascii="Arial" w:hAnsi="Arial" w:cs="Arial"/>
          <w:b/>
          <w:bCs/>
          <w:sz w:val="22"/>
          <w:szCs w:val="22"/>
        </w:rPr>
        <w:t>SWZ</w:t>
      </w:r>
      <w:r w:rsidRPr="00BF0DB4">
        <w:rPr>
          <w:rFonts w:ascii="Arial" w:hAnsi="Arial" w:cs="Arial"/>
          <w:bCs/>
          <w:sz w:val="22"/>
          <w:szCs w:val="22"/>
        </w:rPr>
        <w:t>.</w:t>
      </w:r>
    </w:p>
    <w:p w14:paraId="1DC39E97" w14:textId="267B7BC1" w:rsidR="00515DBD" w:rsidRPr="00BF0DB4" w:rsidRDefault="00515DBD" w:rsidP="009E6BD7">
      <w:pPr>
        <w:numPr>
          <w:ilvl w:val="0"/>
          <w:numId w:val="50"/>
        </w:numPr>
        <w:spacing w:line="252" w:lineRule="auto"/>
        <w:jc w:val="both"/>
        <w:textAlignment w:val="baseline"/>
        <w:rPr>
          <w:rFonts w:ascii="Arial" w:hAnsi="Arial" w:cs="Arial"/>
          <w:sz w:val="22"/>
          <w:szCs w:val="22"/>
        </w:rPr>
      </w:pPr>
      <w:r w:rsidRPr="00BF0DB4">
        <w:rPr>
          <w:rFonts w:ascii="Arial" w:hAnsi="Arial" w:cs="Arial"/>
          <w:sz w:val="22"/>
          <w:szCs w:val="22"/>
        </w:rPr>
        <w:t xml:space="preserve">Zamawiający przewiduje możliwość zmiany zawartej umowy w stosunku do treści wybranej oferty w zakresie uregulowanym w art. 454-455 ustawy Pzp oraz wskazanym w projekcie umowy, stanowiącym </w:t>
      </w:r>
      <w:r w:rsidRPr="00BF0DB4">
        <w:rPr>
          <w:rFonts w:ascii="Arial" w:hAnsi="Arial" w:cs="Arial"/>
          <w:b/>
          <w:bCs/>
          <w:sz w:val="22"/>
          <w:szCs w:val="22"/>
        </w:rPr>
        <w:t>Załącznik</w:t>
      </w:r>
      <w:r w:rsidR="00135D01">
        <w:rPr>
          <w:rFonts w:ascii="Arial" w:hAnsi="Arial" w:cs="Arial"/>
          <w:b/>
          <w:bCs/>
          <w:sz w:val="22"/>
          <w:szCs w:val="22"/>
        </w:rPr>
        <w:t xml:space="preserve"> </w:t>
      </w:r>
      <w:r w:rsidR="00135D01" w:rsidRPr="00D2065C">
        <w:rPr>
          <w:rFonts w:ascii="Arial" w:hAnsi="Arial" w:cs="Arial"/>
          <w:b/>
          <w:bCs/>
          <w:sz w:val="22"/>
          <w:szCs w:val="22"/>
        </w:rPr>
        <w:t>Nr</w:t>
      </w:r>
      <w:r w:rsidRPr="00D2065C">
        <w:rPr>
          <w:rFonts w:ascii="Arial" w:hAnsi="Arial" w:cs="Arial"/>
          <w:b/>
          <w:bCs/>
          <w:sz w:val="22"/>
          <w:szCs w:val="22"/>
        </w:rPr>
        <w:t xml:space="preserve"> </w:t>
      </w:r>
      <w:r w:rsidR="00BD13E9">
        <w:rPr>
          <w:rFonts w:ascii="Arial" w:hAnsi="Arial" w:cs="Arial"/>
          <w:b/>
          <w:bCs/>
          <w:sz w:val="22"/>
          <w:szCs w:val="22"/>
        </w:rPr>
        <w:t>9</w:t>
      </w:r>
      <w:r w:rsidRPr="00D2065C">
        <w:rPr>
          <w:rFonts w:ascii="Arial" w:hAnsi="Arial" w:cs="Arial"/>
          <w:b/>
          <w:bCs/>
          <w:sz w:val="22"/>
          <w:szCs w:val="22"/>
        </w:rPr>
        <w:t xml:space="preserve"> </w:t>
      </w:r>
      <w:r w:rsidRPr="00857FA3">
        <w:rPr>
          <w:rFonts w:ascii="Arial" w:hAnsi="Arial" w:cs="Arial"/>
          <w:b/>
          <w:bCs/>
          <w:sz w:val="22"/>
          <w:szCs w:val="22"/>
        </w:rPr>
        <w:t>do SW</w:t>
      </w:r>
      <w:r w:rsidR="004F7E99" w:rsidRPr="00857FA3">
        <w:rPr>
          <w:rFonts w:ascii="Arial" w:hAnsi="Arial" w:cs="Arial"/>
          <w:b/>
          <w:bCs/>
          <w:sz w:val="22"/>
          <w:szCs w:val="22"/>
        </w:rPr>
        <w:t>Z</w:t>
      </w:r>
      <w:r w:rsidRPr="00BF0DB4">
        <w:rPr>
          <w:rFonts w:ascii="Arial" w:hAnsi="Arial" w:cs="Arial"/>
          <w:bCs/>
          <w:sz w:val="22"/>
          <w:szCs w:val="22"/>
        </w:rPr>
        <w:t>.</w:t>
      </w:r>
      <w:r w:rsidRPr="00BF0DB4">
        <w:rPr>
          <w:rFonts w:ascii="Arial" w:hAnsi="Arial" w:cs="Arial"/>
          <w:b/>
          <w:bCs/>
          <w:sz w:val="22"/>
          <w:szCs w:val="22"/>
        </w:rPr>
        <w:t xml:space="preserve"> </w:t>
      </w:r>
    </w:p>
    <w:p w14:paraId="39703E81" w14:textId="6D690E5C" w:rsidR="00515DBD" w:rsidRDefault="00515DBD" w:rsidP="009E6BD7">
      <w:pPr>
        <w:numPr>
          <w:ilvl w:val="0"/>
          <w:numId w:val="50"/>
        </w:numPr>
        <w:spacing w:line="252" w:lineRule="auto"/>
        <w:jc w:val="both"/>
        <w:textAlignment w:val="baseline"/>
        <w:rPr>
          <w:rFonts w:ascii="Arial" w:hAnsi="Arial" w:cs="Arial"/>
          <w:sz w:val="22"/>
          <w:szCs w:val="22"/>
        </w:rPr>
      </w:pPr>
      <w:r w:rsidRPr="00BF0DB4">
        <w:rPr>
          <w:rFonts w:ascii="Arial" w:hAnsi="Arial" w:cs="Arial"/>
          <w:sz w:val="22"/>
          <w:szCs w:val="22"/>
        </w:rPr>
        <w:t>Zmiana umowy wymaga dla swej ważności, pod rygorem nieważności, zachowania formy pisemnej.</w:t>
      </w:r>
    </w:p>
    <w:p w14:paraId="7258C5C5" w14:textId="77777777" w:rsidR="009E6BD7" w:rsidRPr="00BF0DB4" w:rsidRDefault="009E6BD7" w:rsidP="009E6BD7">
      <w:pPr>
        <w:spacing w:line="252" w:lineRule="auto"/>
        <w:ind w:left="360"/>
        <w:jc w:val="both"/>
        <w:textAlignment w:val="baseline"/>
        <w:rPr>
          <w:rFonts w:ascii="Arial" w:hAnsi="Arial" w:cs="Arial"/>
          <w:sz w:val="22"/>
          <w:szCs w:val="22"/>
        </w:rPr>
      </w:pPr>
    </w:p>
    <w:p w14:paraId="21B553DE" w14:textId="679D10CE" w:rsidR="001350D3" w:rsidRPr="00BF0DB4" w:rsidRDefault="00515DBD" w:rsidP="009E6BD7">
      <w:pPr>
        <w:pStyle w:val="Nagwek1"/>
        <w:spacing w:before="0" w:after="0"/>
      </w:pPr>
      <w:bookmarkStart w:id="48" w:name="_Toc258314260"/>
      <w:r w:rsidRPr="00BF0DB4">
        <w:t xml:space="preserve">25. </w:t>
      </w:r>
      <w:r w:rsidR="001350D3" w:rsidRPr="00BF0DB4">
        <w:t xml:space="preserve">Pouczenie o </w:t>
      </w:r>
      <w:r w:rsidR="001350D3" w:rsidRPr="00BF0DB4">
        <w:rPr>
          <w:rFonts w:eastAsia="TimesNewRoman"/>
        </w:rPr>
        <w:t>ś</w:t>
      </w:r>
      <w:r w:rsidR="001350D3" w:rsidRPr="00BF0DB4">
        <w:t>rodkach ochrony prawnej przysługuj</w:t>
      </w:r>
      <w:r w:rsidR="001350D3" w:rsidRPr="00BF0DB4">
        <w:rPr>
          <w:rFonts w:eastAsia="TimesNewRoman"/>
        </w:rPr>
        <w:t>ą</w:t>
      </w:r>
      <w:r w:rsidR="001350D3" w:rsidRPr="00BF0DB4">
        <w:t>cych Wykonawcy</w:t>
      </w:r>
      <w:bookmarkEnd w:id="48"/>
    </w:p>
    <w:p w14:paraId="4401D839" w14:textId="77777777" w:rsidR="00E00163" w:rsidRPr="00E00163" w:rsidRDefault="00E00163" w:rsidP="009E6BD7">
      <w:pPr>
        <w:pStyle w:val="Akapitzlist"/>
        <w:numPr>
          <w:ilvl w:val="1"/>
          <w:numId w:val="63"/>
        </w:numPr>
        <w:spacing w:after="0" w:line="252" w:lineRule="auto"/>
        <w:contextualSpacing w:val="0"/>
        <w:jc w:val="both"/>
        <w:rPr>
          <w:rFonts w:ascii="Arial" w:hAnsi="Arial" w:cs="Arial"/>
          <w:i/>
        </w:rPr>
      </w:pPr>
      <w:r w:rsidRPr="00E00163">
        <w:rPr>
          <w:rFonts w:ascii="Arial" w:hAnsi="Arial" w:cs="Arial"/>
        </w:rPr>
        <w:t xml:space="preserve">Wykonawcy oraz innemu podmiotowi przysługują środki ochrony prawnej opisane </w:t>
      </w:r>
      <w:r w:rsidRPr="00E00163">
        <w:rPr>
          <w:rFonts w:ascii="Arial" w:hAnsi="Arial" w:cs="Arial"/>
        </w:rPr>
        <w:br/>
        <w:t>w Dziale IX ustawy Pzp, jeżeli ma lub miał interes w uzyskaniu zamówienia oraz poniósł lub może ponieść szkodę w wyniku naruszenia przez Zamawiającego przepisów ustawy Pzp.</w:t>
      </w:r>
    </w:p>
    <w:p w14:paraId="15D0DCEC" w14:textId="77777777" w:rsidR="00E00163" w:rsidRPr="00E00163" w:rsidRDefault="00E00163" w:rsidP="009E6BD7">
      <w:pPr>
        <w:pStyle w:val="Akapitzlist"/>
        <w:numPr>
          <w:ilvl w:val="1"/>
          <w:numId w:val="63"/>
        </w:numPr>
        <w:spacing w:after="0" w:line="252" w:lineRule="auto"/>
        <w:contextualSpacing w:val="0"/>
        <w:jc w:val="both"/>
        <w:rPr>
          <w:rFonts w:ascii="Arial" w:hAnsi="Arial" w:cs="Arial"/>
          <w:i/>
        </w:rPr>
      </w:pPr>
      <w:r w:rsidRPr="00E00163">
        <w:rPr>
          <w:rFonts w:ascii="Arial" w:hAnsi="Arial" w:cs="Arial"/>
        </w:rP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14:paraId="08B817E3" w14:textId="77777777" w:rsidR="00E00163" w:rsidRPr="00E00163" w:rsidRDefault="00E00163" w:rsidP="009E6BD7">
      <w:pPr>
        <w:pStyle w:val="Akapitzlist"/>
        <w:numPr>
          <w:ilvl w:val="1"/>
          <w:numId w:val="63"/>
        </w:numPr>
        <w:spacing w:after="0" w:line="252" w:lineRule="auto"/>
        <w:contextualSpacing w:val="0"/>
        <w:jc w:val="both"/>
        <w:rPr>
          <w:rFonts w:ascii="Arial" w:hAnsi="Arial" w:cs="Arial"/>
          <w:i/>
        </w:rPr>
      </w:pPr>
      <w:r w:rsidRPr="00E00163">
        <w:rPr>
          <w:rFonts w:ascii="Arial" w:hAnsi="Arial" w:cs="Arial"/>
        </w:rPr>
        <w:t>Odwołanie przysługuje na:</w:t>
      </w:r>
    </w:p>
    <w:p w14:paraId="19792440" w14:textId="77777777" w:rsidR="00E00163" w:rsidRPr="00E00163" w:rsidRDefault="00E00163" w:rsidP="009E6BD7">
      <w:pPr>
        <w:pStyle w:val="Bezodstpw"/>
        <w:spacing w:line="252" w:lineRule="auto"/>
        <w:ind w:left="851" w:hanging="425"/>
        <w:jc w:val="both"/>
        <w:rPr>
          <w:rFonts w:ascii="Arial" w:eastAsia="Calibri" w:hAnsi="Arial" w:cs="Arial"/>
        </w:rPr>
      </w:pPr>
      <w:r w:rsidRPr="00E00163">
        <w:rPr>
          <w:rFonts w:ascii="Arial" w:eastAsia="Calibri" w:hAnsi="Arial" w:cs="Arial"/>
        </w:rPr>
        <w:lastRenderedPageBreak/>
        <w:t xml:space="preserve">1) </w:t>
      </w:r>
      <w:r w:rsidRPr="00E00163">
        <w:rPr>
          <w:rFonts w:ascii="Arial" w:eastAsia="Calibri" w:hAnsi="Arial" w:cs="Arial"/>
        </w:rPr>
        <w:tab/>
        <w:t xml:space="preserve">niezgodną z przepisami ustawy czynność zamawiającego, podjętą w postępowaniu o udzielenie zamówienia, w tym na projektowane postanowienie umowy; </w:t>
      </w:r>
    </w:p>
    <w:p w14:paraId="57707B59" w14:textId="77777777" w:rsidR="00E00163" w:rsidRPr="00E00163" w:rsidRDefault="00E00163" w:rsidP="009E6BD7">
      <w:pPr>
        <w:pStyle w:val="Bezodstpw"/>
        <w:spacing w:line="252" w:lineRule="auto"/>
        <w:ind w:left="851" w:hanging="425"/>
        <w:jc w:val="both"/>
        <w:rPr>
          <w:rFonts w:ascii="Arial" w:eastAsia="Calibri" w:hAnsi="Arial" w:cs="Arial"/>
        </w:rPr>
      </w:pPr>
      <w:r w:rsidRPr="00E00163">
        <w:rPr>
          <w:rFonts w:ascii="Arial" w:eastAsia="Calibri" w:hAnsi="Arial" w:cs="Arial"/>
        </w:rPr>
        <w:t xml:space="preserve">2) </w:t>
      </w:r>
      <w:r w:rsidRPr="00E00163">
        <w:rPr>
          <w:rFonts w:ascii="Arial" w:eastAsia="Calibri" w:hAnsi="Arial" w:cs="Arial"/>
        </w:rPr>
        <w:tab/>
        <w:t xml:space="preserve">zaniechanie czynności w postępowaniu o udzielenie zamówienia, do której zamawiający był obowiązany na podstawie ustawy; </w:t>
      </w:r>
    </w:p>
    <w:p w14:paraId="1138E5D8" w14:textId="77777777" w:rsidR="00E00163" w:rsidRPr="00E00163" w:rsidRDefault="00E00163" w:rsidP="009E6BD7">
      <w:pPr>
        <w:numPr>
          <w:ilvl w:val="0"/>
          <w:numId w:val="64"/>
        </w:numPr>
        <w:tabs>
          <w:tab w:val="left" w:pos="142"/>
        </w:tabs>
        <w:overflowPunct w:val="0"/>
        <w:autoSpaceDE w:val="0"/>
        <w:autoSpaceDN w:val="0"/>
        <w:adjustRightInd w:val="0"/>
        <w:spacing w:line="252" w:lineRule="auto"/>
        <w:jc w:val="both"/>
        <w:textAlignment w:val="baseline"/>
        <w:rPr>
          <w:rFonts w:ascii="Arial" w:hAnsi="Arial" w:cs="Arial"/>
          <w:sz w:val="22"/>
          <w:szCs w:val="22"/>
        </w:rPr>
      </w:pPr>
      <w:r w:rsidRPr="00E00163">
        <w:rPr>
          <w:rFonts w:ascii="Arial" w:hAnsi="Arial" w:cs="Arial"/>
          <w:sz w:val="22"/>
          <w:szCs w:val="22"/>
        </w:rPr>
        <w:t xml:space="preserve">Odwołanie wnosi się do Prezesa Krajowej Izby Odwoławczej. </w:t>
      </w:r>
    </w:p>
    <w:p w14:paraId="4ED64125" w14:textId="77777777" w:rsidR="00E00163" w:rsidRPr="00E00163" w:rsidRDefault="00E00163" w:rsidP="009E6BD7">
      <w:pPr>
        <w:numPr>
          <w:ilvl w:val="0"/>
          <w:numId w:val="64"/>
        </w:numPr>
        <w:tabs>
          <w:tab w:val="left" w:pos="142"/>
        </w:tabs>
        <w:overflowPunct w:val="0"/>
        <w:autoSpaceDE w:val="0"/>
        <w:autoSpaceDN w:val="0"/>
        <w:adjustRightInd w:val="0"/>
        <w:spacing w:line="252" w:lineRule="auto"/>
        <w:jc w:val="both"/>
        <w:textAlignment w:val="baseline"/>
        <w:rPr>
          <w:rFonts w:ascii="Arial" w:hAnsi="Arial" w:cs="Arial"/>
          <w:sz w:val="22"/>
          <w:szCs w:val="22"/>
        </w:rPr>
      </w:pPr>
      <w:r w:rsidRPr="00E00163">
        <w:rPr>
          <w:rFonts w:ascii="Arial" w:eastAsia="Times" w:hAnsi="Arial" w:cs="Arial"/>
          <w:sz w:val="22"/>
          <w:szCs w:val="22"/>
        </w:rPr>
        <w:t>Odwołujący przekazuje kopię odwołania zamawiającemu przed upływem terminu do wniesienia odwołania w taki sposób, aby mógł on zapoznać się z jego treścią przed upływem tego terminu.</w:t>
      </w:r>
    </w:p>
    <w:p w14:paraId="0C8E12B1" w14:textId="77777777" w:rsidR="00E00163" w:rsidRPr="00E00163" w:rsidRDefault="00E00163" w:rsidP="009E6BD7">
      <w:pPr>
        <w:numPr>
          <w:ilvl w:val="0"/>
          <w:numId w:val="64"/>
        </w:numPr>
        <w:tabs>
          <w:tab w:val="left" w:pos="142"/>
        </w:tabs>
        <w:overflowPunct w:val="0"/>
        <w:autoSpaceDE w:val="0"/>
        <w:autoSpaceDN w:val="0"/>
        <w:adjustRightInd w:val="0"/>
        <w:spacing w:line="252" w:lineRule="auto"/>
        <w:jc w:val="both"/>
        <w:textAlignment w:val="baseline"/>
        <w:rPr>
          <w:rFonts w:ascii="Arial" w:hAnsi="Arial" w:cs="Arial"/>
          <w:sz w:val="22"/>
          <w:szCs w:val="22"/>
        </w:rPr>
      </w:pPr>
      <w:r w:rsidRPr="00E00163">
        <w:rPr>
          <w:rFonts w:ascii="Arial" w:eastAsia="Times" w:hAnsi="Arial" w:cs="Arial"/>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9470F43" w14:textId="77777777" w:rsidR="00E00163" w:rsidRPr="00E00163" w:rsidRDefault="00E00163" w:rsidP="009E6BD7">
      <w:pPr>
        <w:numPr>
          <w:ilvl w:val="0"/>
          <w:numId w:val="64"/>
        </w:numPr>
        <w:tabs>
          <w:tab w:val="left" w:pos="142"/>
        </w:tabs>
        <w:overflowPunct w:val="0"/>
        <w:autoSpaceDE w:val="0"/>
        <w:autoSpaceDN w:val="0"/>
        <w:adjustRightInd w:val="0"/>
        <w:spacing w:line="252" w:lineRule="auto"/>
        <w:jc w:val="both"/>
        <w:textAlignment w:val="baseline"/>
        <w:rPr>
          <w:rFonts w:ascii="Arial" w:hAnsi="Arial" w:cs="Arial"/>
          <w:sz w:val="22"/>
          <w:szCs w:val="22"/>
        </w:rPr>
      </w:pPr>
      <w:r w:rsidRPr="00E00163">
        <w:rPr>
          <w:rFonts w:ascii="Arial" w:eastAsia="Times" w:hAnsi="Arial" w:cs="Arial"/>
          <w:sz w:val="22"/>
          <w:szCs w:val="22"/>
        </w:rPr>
        <w:t>Odwołanie wnosi się w przypadku zamówień, których wartość jest mniejsza niż progi unijne, w terminie:</w:t>
      </w:r>
    </w:p>
    <w:p w14:paraId="062143ED" w14:textId="77777777" w:rsidR="00E00163" w:rsidRPr="00E00163" w:rsidRDefault="00E00163" w:rsidP="009E6BD7">
      <w:pPr>
        <w:pStyle w:val="LITlitera"/>
        <w:spacing w:line="252" w:lineRule="auto"/>
        <w:rPr>
          <w:rFonts w:ascii="Arial" w:eastAsia="Times" w:hAnsi="Arial"/>
          <w:sz w:val="22"/>
          <w:szCs w:val="22"/>
        </w:rPr>
      </w:pPr>
      <w:r w:rsidRPr="00E00163">
        <w:rPr>
          <w:rFonts w:ascii="Arial" w:eastAsia="Times" w:hAnsi="Arial"/>
          <w:sz w:val="22"/>
          <w:szCs w:val="22"/>
        </w:rPr>
        <w:t xml:space="preserve">a) </w:t>
      </w:r>
      <w:r w:rsidRPr="00E00163">
        <w:rPr>
          <w:rFonts w:ascii="Arial" w:eastAsia="Times" w:hAnsi="Arial"/>
          <w:sz w:val="22"/>
          <w:szCs w:val="22"/>
        </w:rPr>
        <w:tab/>
        <w:t>5 dni od dnia przekazania informacji o czynności zamawiającego stanowiącej podstawę jego wniesienia, jeżeli informacja została przekazana przy użyciu środków komunikacji elektronicznej,</w:t>
      </w:r>
    </w:p>
    <w:p w14:paraId="4537929F" w14:textId="77777777" w:rsidR="00E00163" w:rsidRPr="00E00163" w:rsidRDefault="00E00163" w:rsidP="009E6BD7">
      <w:pPr>
        <w:pStyle w:val="LITlitera"/>
        <w:spacing w:line="252" w:lineRule="auto"/>
        <w:rPr>
          <w:rFonts w:ascii="Arial" w:eastAsia="Times" w:hAnsi="Arial"/>
          <w:sz w:val="22"/>
          <w:szCs w:val="22"/>
        </w:rPr>
      </w:pPr>
      <w:r w:rsidRPr="00E00163">
        <w:rPr>
          <w:rFonts w:ascii="Arial" w:eastAsia="Times" w:hAnsi="Arial"/>
          <w:sz w:val="22"/>
          <w:szCs w:val="22"/>
        </w:rPr>
        <w:t>b)</w:t>
      </w:r>
      <w:r w:rsidRPr="00E00163">
        <w:rPr>
          <w:rFonts w:ascii="Arial" w:eastAsia="Times" w:hAnsi="Arial"/>
          <w:sz w:val="22"/>
          <w:szCs w:val="22"/>
        </w:rPr>
        <w:tab/>
        <w:t xml:space="preserve">10 dni od dnia </w:t>
      </w:r>
      <w:r w:rsidRPr="00E00163">
        <w:rPr>
          <w:rFonts w:ascii="Arial" w:hAnsi="Arial"/>
          <w:sz w:val="22"/>
          <w:szCs w:val="22"/>
        </w:rPr>
        <w:t xml:space="preserve">przekazania </w:t>
      </w:r>
      <w:r w:rsidRPr="00E00163">
        <w:rPr>
          <w:rFonts w:ascii="Arial" w:eastAsia="Times" w:hAnsi="Arial"/>
          <w:sz w:val="22"/>
          <w:szCs w:val="22"/>
        </w:rPr>
        <w:t>informacji o czynności zamawiającego stanowiącej podstawę jego wniesienia, jeżeli informacja została przekazana w sposób inny niż określony w lit. a.</w:t>
      </w:r>
    </w:p>
    <w:p w14:paraId="0000A818" w14:textId="77777777" w:rsidR="00E00163" w:rsidRPr="00E00163" w:rsidRDefault="00E00163" w:rsidP="009E6BD7">
      <w:pPr>
        <w:numPr>
          <w:ilvl w:val="0"/>
          <w:numId w:val="64"/>
        </w:numPr>
        <w:tabs>
          <w:tab w:val="left" w:pos="142"/>
        </w:tabs>
        <w:overflowPunct w:val="0"/>
        <w:autoSpaceDE w:val="0"/>
        <w:autoSpaceDN w:val="0"/>
        <w:adjustRightInd w:val="0"/>
        <w:spacing w:line="252" w:lineRule="auto"/>
        <w:ind w:left="510" w:hanging="510"/>
        <w:jc w:val="both"/>
        <w:textAlignment w:val="baseline"/>
        <w:rPr>
          <w:rFonts w:ascii="Arial" w:eastAsia="Times" w:hAnsi="Arial" w:cs="Arial"/>
          <w:sz w:val="22"/>
          <w:szCs w:val="22"/>
        </w:rPr>
      </w:pPr>
      <w:r w:rsidRPr="00E00163">
        <w:rPr>
          <w:rFonts w:ascii="Arial" w:eastAsia="Times" w:hAnsi="Arial" w:cs="Arial"/>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343D5B63" w14:textId="77777777" w:rsidR="00E00163" w:rsidRPr="00E00163" w:rsidRDefault="00E00163" w:rsidP="009E6BD7">
      <w:pPr>
        <w:numPr>
          <w:ilvl w:val="0"/>
          <w:numId w:val="64"/>
        </w:numPr>
        <w:tabs>
          <w:tab w:val="left" w:pos="142"/>
        </w:tabs>
        <w:overflowPunct w:val="0"/>
        <w:autoSpaceDE w:val="0"/>
        <w:autoSpaceDN w:val="0"/>
        <w:adjustRightInd w:val="0"/>
        <w:spacing w:line="252" w:lineRule="auto"/>
        <w:ind w:left="510" w:hanging="510"/>
        <w:jc w:val="both"/>
        <w:textAlignment w:val="baseline"/>
        <w:rPr>
          <w:rFonts w:ascii="Arial" w:eastAsia="Times" w:hAnsi="Arial" w:cs="Arial"/>
          <w:sz w:val="22"/>
          <w:szCs w:val="22"/>
        </w:rPr>
      </w:pPr>
      <w:r w:rsidRPr="00E00163">
        <w:rPr>
          <w:rFonts w:ascii="Arial" w:eastAsia="Times" w:hAnsi="Arial" w:cs="Arial"/>
          <w:sz w:val="22"/>
          <w:szCs w:val="22"/>
        </w:rPr>
        <w:t>Terminy oblicza się według przepisów prawa cywilnego. Jeżeli koniec terminu do wykonania czynności przypada na sobotę lub dzień ustawowo wolny od pracy, termin upływa dnia następnego po dniu lub dniach wolnych od pracy.</w:t>
      </w:r>
    </w:p>
    <w:p w14:paraId="30E7C76C" w14:textId="77777777" w:rsidR="00E00163" w:rsidRPr="00E00163" w:rsidRDefault="00E00163" w:rsidP="009E6BD7">
      <w:pPr>
        <w:numPr>
          <w:ilvl w:val="0"/>
          <w:numId w:val="64"/>
        </w:numPr>
        <w:tabs>
          <w:tab w:val="left" w:pos="142"/>
        </w:tabs>
        <w:overflowPunct w:val="0"/>
        <w:autoSpaceDE w:val="0"/>
        <w:autoSpaceDN w:val="0"/>
        <w:adjustRightInd w:val="0"/>
        <w:spacing w:line="252" w:lineRule="auto"/>
        <w:ind w:left="510" w:hanging="510"/>
        <w:jc w:val="both"/>
        <w:textAlignment w:val="baseline"/>
        <w:rPr>
          <w:rFonts w:ascii="Arial" w:eastAsia="Times" w:hAnsi="Arial" w:cs="Arial"/>
          <w:sz w:val="22"/>
          <w:szCs w:val="22"/>
        </w:rPr>
      </w:pPr>
      <w:r w:rsidRPr="00E00163">
        <w:rPr>
          <w:rFonts w:ascii="Arial" w:eastAsia="Times" w:hAnsi="Arial" w:cs="Arial"/>
          <w:sz w:val="22"/>
          <w:szCs w:val="22"/>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46DA556C" w14:textId="77777777" w:rsidR="00E00163" w:rsidRPr="00E00163" w:rsidRDefault="00E00163" w:rsidP="009E6BD7">
      <w:pPr>
        <w:numPr>
          <w:ilvl w:val="0"/>
          <w:numId w:val="64"/>
        </w:numPr>
        <w:tabs>
          <w:tab w:val="left" w:pos="142"/>
        </w:tabs>
        <w:overflowPunct w:val="0"/>
        <w:autoSpaceDE w:val="0"/>
        <w:autoSpaceDN w:val="0"/>
        <w:adjustRightInd w:val="0"/>
        <w:spacing w:line="252" w:lineRule="auto"/>
        <w:ind w:left="510" w:hanging="510"/>
        <w:jc w:val="both"/>
        <w:textAlignment w:val="baseline"/>
        <w:rPr>
          <w:rFonts w:ascii="Arial" w:eastAsia="Times" w:hAnsi="Arial" w:cs="Arial"/>
          <w:sz w:val="22"/>
          <w:szCs w:val="22"/>
        </w:rPr>
      </w:pPr>
      <w:r w:rsidRPr="00E00163">
        <w:rPr>
          <w:rFonts w:ascii="Arial" w:hAnsi="Arial" w:cs="Arial"/>
          <w:sz w:val="22"/>
          <w:szCs w:val="22"/>
        </w:rPr>
        <w:t>Pisma w postępowaniu odwoławczym wnosi się w formie pisemnej albo w formie elektronicznej albo w postaci elektronicznej, z tym że odwołanie i przystąpienie do postępowania odwoławczego,</w:t>
      </w:r>
      <w:r w:rsidRPr="00E00163">
        <w:rPr>
          <w:rFonts w:ascii="Arial" w:eastAsia="Times" w:hAnsi="Arial" w:cs="Arial"/>
          <w:sz w:val="22"/>
          <w:szCs w:val="22"/>
        </w:rPr>
        <w:t xml:space="preserve"> </w:t>
      </w:r>
      <w:r w:rsidRPr="00E00163">
        <w:rPr>
          <w:rFonts w:ascii="Arial" w:hAnsi="Arial" w:cs="Arial"/>
          <w:sz w:val="22"/>
          <w:szCs w:val="22"/>
        </w:rPr>
        <w:t xml:space="preserve">wniesione w postaci elektronicznej, wymagają opatrzenia podpisem zaufanym. </w:t>
      </w:r>
    </w:p>
    <w:p w14:paraId="410BEC3F" w14:textId="77777777" w:rsidR="00E00163" w:rsidRPr="00E00163" w:rsidRDefault="00E00163" w:rsidP="009E6BD7">
      <w:pPr>
        <w:numPr>
          <w:ilvl w:val="0"/>
          <w:numId w:val="64"/>
        </w:numPr>
        <w:tabs>
          <w:tab w:val="left" w:pos="142"/>
        </w:tabs>
        <w:overflowPunct w:val="0"/>
        <w:autoSpaceDE w:val="0"/>
        <w:autoSpaceDN w:val="0"/>
        <w:adjustRightInd w:val="0"/>
        <w:spacing w:line="252" w:lineRule="auto"/>
        <w:ind w:left="510" w:hanging="510"/>
        <w:jc w:val="both"/>
        <w:textAlignment w:val="baseline"/>
        <w:rPr>
          <w:rFonts w:ascii="Arial" w:eastAsia="Times" w:hAnsi="Arial" w:cs="Arial"/>
          <w:sz w:val="22"/>
          <w:szCs w:val="22"/>
        </w:rPr>
      </w:pPr>
      <w:r w:rsidRPr="00E00163">
        <w:rPr>
          <w:rFonts w:ascii="Arial" w:hAnsi="Arial" w:cs="Arial"/>
          <w:sz w:val="22"/>
          <w:szCs w:val="22"/>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017308D4" w14:textId="445F7254" w:rsidR="00E00163" w:rsidRDefault="00E00163" w:rsidP="009E6BD7">
      <w:pPr>
        <w:numPr>
          <w:ilvl w:val="0"/>
          <w:numId w:val="64"/>
        </w:numPr>
        <w:tabs>
          <w:tab w:val="left" w:pos="142"/>
        </w:tabs>
        <w:overflowPunct w:val="0"/>
        <w:autoSpaceDE w:val="0"/>
        <w:autoSpaceDN w:val="0"/>
        <w:adjustRightInd w:val="0"/>
        <w:spacing w:line="252" w:lineRule="auto"/>
        <w:ind w:left="510" w:hanging="510"/>
        <w:jc w:val="both"/>
        <w:textAlignment w:val="baseline"/>
        <w:rPr>
          <w:rFonts w:ascii="Arial" w:eastAsia="Times" w:hAnsi="Arial" w:cs="Arial"/>
          <w:sz w:val="22"/>
          <w:szCs w:val="22"/>
        </w:rPr>
      </w:pPr>
      <w:r w:rsidRPr="00E00163">
        <w:rPr>
          <w:rFonts w:ascii="Arial" w:eastAsia="Times" w:hAnsi="Arial" w:cs="Arial"/>
          <w:sz w:val="22"/>
          <w:szCs w:val="22"/>
        </w:rPr>
        <w:t>Zgodnie z art. 579 ust. 1 ustawy Pzp na orzeczenie Izby oraz postanowienie Prezesa Izby, o którym mowa w art. 519 ust. 1, stronom oraz uczestnikom postępowania odwoławczego przysługuje skarga do sądu.</w:t>
      </w:r>
    </w:p>
    <w:p w14:paraId="1CB1D5F0" w14:textId="77777777" w:rsidR="009E6BD7" w:rsidRPr="00E00163" w:rsidRDefault="009E6BD7" w:rsidP="009E6BD7">
      <w:pPr>
        <w:tabs>
          <w:tab w:val="left" w:pos="142"/>
        </w:tabs>
        <w:overflowPunct w:val="0"/>
        <w:autoSpaceDE w:val="0"/>
        <w:autoSpaceDN w:val="0"/>
        <w:adjustRightInd w:val="0"/>
        <w:spacing w:line="252" w:lineRule="auto"/>
        <w:ind w:left="510"/>
        <w:jc w:val="both"/>
        <w:textAlignment w:val="baseline"/>
        <w:rPr>
          <w:rFonts w:ascii="Arial" w:eastAsia="Times" w:hAnsi="Arial" w:cs="Arial"/>
          <w:sz w:val="22"/>
          <w:szCs w:val="22"/>
        </w:rPr>
      </w:pPr>
    </w:p>
    <w:p w14:paraId="6EF4D3FA" w14:textId="2D1010E2" w:rsidR="001350D3" w:rsidRDefault="002A6ADD" w:rsidP="009E6BD7">
      <w:pPr>
        <w:pStyle w:val="Nagwek1"/>
        <w:spacing w:before="0" w:after="0"/>
      </w:pPr>
      <w:r>
        <w:t xml:space="preserve">26. </w:t>
      </w:r>
      <w:r w:rsidR="001350D3" w:rsidRPr="002A6ADD">
        <w:t>Ochrona danych osobowych</w:t>
      </w:r>
    </w:p>
    <w:p w14:paraId="13CB080D" w14:textId="77777777" w:rsidR="00680B6F" w:rsidRPr="000A49ED" w:rsidRDefault="001350D3" w:rsidP="009E6BD7">
      <w:pPr>
        <w:pStyle w:val="Nagwek2"/>
        <w:numPr>
          <w:ilvl w:val="0"/>
          <w:numId w:val="51"/>
        </w:numPr>
        <w:spacing w:before="0" w:after="0" w:line="252" w:lineRule="auto"/>
      </w:pPr>
      <w:bookmarkStart w:id="49" w:name="_Hlk515367328"/>
      <w:r w:rsidRPr="000A49ED">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45A31734" w14:textId="09EAE7CB" w:rsidR="001350D3" w:rsidRPr="000A49ED" w:rsidRDefault="001350D3" w:rsidP="009E6BD7">
      <w:pPr>
        <w:pStyle w:val="Nagwek2"/>
        <w:numPr>
          <w:ilvl w:val="0"/>
          <w:numId w:val="51"/>
        </w:numPr>
        <w:spacing w:before="0" w:after="0" w:line="252" w:lineRule="auto"/>
      </w:pPr>
      <w:r w:rsidRPr="000A49ED">
        <w:lastRenderedPageBreak/>
        <w:t>Zamawiający informuje, że:</w:t>
      </w:r>
    </w:p>
    <w:p w14:paraId="1697247E" w14:textId="4133892C" w:rsidR="00F077FB" w:rsidRPr="000A49ED" w:rsidRDefault="001350D3" w:rsidP="009E6BD7">
      <w:pPr>
        <w:pStyle w:val="Akapitzlist"/>
        <w:widowControl w:val="0"/>
        <w:numPr>
          <w:ilvl w:val="0"/>
          <w:numId w:val="52"/>
        </w:numPr>
        <w:spacing w:after="0" w:line="252" w:lineRule="auto"/>
        <w:jc w:val="both"/>
        <w:textAlignment w:val="baseline"/>
        <w:rPr>
          <w:rStyle w:val="ListLabel91"/>
          <w:color w:val="auto"/>
          <w:kern w:val="0"/>
          <w:u w:val="none"/>
        </w:rPr>
      </w:pPr>
      <w:r w:rsidRPr="000A49ED">
        <w:rPr>
          <w:rFonts w:ascii="Arial" w:hAnsi="Arial" w:cs="Arial"/>
        </w:rPr>
        <w:t xml:space="preserve">administratorem danych osobowych Wykonawcy jest </w:t>
      </w:r>
      <w:r w:rsidR="00680B6F" w:rsidRPr="000A49ED">
        <w:rPr>
          <w:rFonts w:ascii="Arial" w:hAnsi="Arial" w:cs="Arial"/>
          <w:kern w:val="2"/>
        </w:rPr>
        <w:t xml:space="preserve">„Kutnowski Szpital Samorządowy” Spółka z o.o., </w:t>
      </w:r>
      <w:r w:rsidR="00722070" w:rsidRPr="000A49ED">
        <w:rPr>
          <w:rFonts w:ascii="Arial" w:hAnsi="Arial" w:cs="Arial"/>
          <w:kern w:val="2"/>
        </w:rPr>
        <w:t xml:space="preserve">reprezentowany przez Prezesa Zarządu, </w:t>
      </w:r>
      <w:r w:rsidR="00680B6F" w:rsidRPr="000A49ED">
        <w:rPr>
          <w:rFonts w:ascii="Arial" w:hAnsi="Arial" w:cs="Arial"/>
          <w:kern w:val="2"/>
        </w:rPr>
        <w:t xml:space="preserve">tel. 24 3880 200, adres e-mail: </w:t>
      </w:r>
      <w:hyperlink r:id="rId23" w:history="1">
        <w:r w:rsidR="00680B6F" w:rsidRPr="000A49ED">
          <w:rPr>
            <w:rStyle w:val="ListLabel91"/>
          </w:rPr>
          <w:t>nzoz.kss@szpital.kutno.pl</w:t>
        </w:r>
      </w:hyperlink>
    </w:p>
    <w:p w14:paraId="5D71A359" w14:textId="6ED189E6" w:rsidR="00F077FB" w:rsidRPr="000A49ED" w:rsidRDefault="001350D3" w:rsidP="009E6BD7">
      <w:pPr>
        <w:pStyle w:val="Akapitzlist"/>
        <w:widowControl w:val="0"/>
        <w:numPr>
          <w:ilvl w:val="0"/>
          <w:numId w:val="52"/>
        </w:numPr>
        <w:spacing w:after="0" w:line="252" w:lineRule="auto"/>
        <w:jc w:val="both"/>
        <w:textAlignment w:val="baseline"/>
        <w:rPr>
          <w:rFonts w:ascii="Arial" w:hAnsi="Arial" w:cs="Arial"/>
        </w:rPr>
      </w:pPr>
      <w:r w:rsidRPr="000A49ED">
        <w:rPr>
          <w:rFonts w:ascii="Arial" w:hAnsi="Arial" w:cs="Arial"/>
        </w:rPr>
        <w:t>w sprawach związanych z przetwarzaniem danych osobowych, można kontaktować się z</w:t>
      </w:r>
      <w:r w:rsidR="00246F52">
        <w:rPr>
          <w:rFonts w:ascii="Arial" w:hAnsi="Arial" w:cs="Arial"/>
        </w:rPr>
        <w:t> </w:t>
      </w:r>
      <w:r w:rsidRPr="000A49ED">
        <w:rPr>
          <w:rFonts w:ascii="Arial" w:hAnsi="Arial" w:cs="Arial"/>
        </w:rPr>
        <w:t xml:space="preserve">Inspektorem Ochrony Danych, za pośrednictwem adresu e-mail: </w:t>
      </w:r>
      <w:r w:rsidR="00E95590" w:rsidRPr="000A49ED">
        <w:rPr>
          <w:rStyle w:val="ListLabel91"/>
        </w:rPr>
        <w:t>iod@szpital.kutno.pl</w:t>
      </w:r>
    </w:p>
    <w:p w14:paraId="42054A8C" w14:textId="2C5AE6FB" w:rsidR="00F077FB" w:rsidRPr="000A49ED" w:rsidRDefault="001350D3" w:rsidP="009E6BD7">
      <w:pPr>
        <w:pStyle w:val="Akapitzlist"/>
        <w:widowControl w:val="0"/>
        <w:numPr>
          <w:ilvl w:val="0"/>
          <w:numId w:val="52"/>
        </w:numPr>
        <w:spacing w:after="0" w:line="252" w:lineRule="auto"/>
        <w:jc w:val="both"/>
        <w:textAlignment w:val="baseline"/>
        <w:rPr>
          <w:rFonts w:ascii="Arial" w:hAnsi="Arial" w:cs="Arial"/>
        </w:rPr>
      </w:pPr>
      <w:r w:rsidRPr="000A49ED">
        <w:rPr>
          <w:rFonts w:ascii="Arial" w:hAnsi="Arial" w:cs="Arial"/>
        </w:rPr>
        <w:t>dane osobowe Wykonawcy będą przetwarzane w celu przeprowadzenia postępowania o</w:t>
      </w:r>
      <w:r w:rsidR="00246F52">
        <w:rPr>
          <w:rFonts w:ascii="Arial" w:hAnsi="Arial" w:cs="Arial"/>
        </w:rPr>
        <w:t> </w:t>
      </w:r>
      <w:r w:rsidRPr="000A49ED">
        <w:rPr>
          <w:rFonts w:ascii="Arial" w:hAnsi="Arial" w:cs="Arial"/>
        </w:rPr>
        <w:t xml:space="preserve">udzielenie zamówienia publicznego pn. </w:t>
      </w:r>
      <w:r w:rsidR="00FF51F3">
        <w:rPr>
          <w:rFonts w:ascii="Arial" w:hAnsi="Arial" w:cs="Arial"/>
          <w:b/>
        </w:rPr>
        <w:t>Dostosowanie pomieszczeń Oddziału Ginekologicznego na potrzeby Oddziału Pediatrycznego</w:t>
      </w:r>
      <w:r w:rsidR="006C6562" w:rsidRPr="000A49ED">
        <w:rPr>
          <w:rFonts w:ascii="Arial" w:hAnsi="Arial" w:cs="Arial"/>
          <w:bCs/>
          <w:iCs/>
        </w:rPr>
        <w:t>,</w:t>
      </w:r>
      <w:r w:rsidR="006C6562" w:rsidRPr="000A49ED">
        <w:rPr>
          <w:rFonts w:ascii="Arial" w:hAnsi="Arial" w:cs="Arial"/>
          <w:b/>
          <w:bCs/>
          <w:iCs/>
        </w:rPr>
        <w:t xml:space="preserve"> </w:t>
      </w:r>
      <w:r w:rsidR="006C6562" w:rsidRPr="000A49ED">
        <w:rPr>
          <w:rFonts w:ascii="Arial" w:hAnsi="Arial" w:cs="Arial"/>
          <w:bCs/>
          <w:iCs/>
        </w:rPr>
        <w:t>Nr postępowania:</w:t>
      </w:r>
      <w:r w:rsidR="006C6562" w:rsidRPr="000A49ED">
        <w:rPr>
          <w:rFonts w:ascii="Arial" w:hAnsi="Arial" w:cs="Arial"/>
          <w:b/>
          <w:bCs/>
          <w:iCs/>
        </w:rPr>
        <w:t xml:space="preserve"> ZP/</w:t>
      </w:r>
      <w:r w:rsidR="00FF51F3">
        <w:rPr>
          <w:rFonts w:ascii="Arial" w:hAnsi="Arial" w:cs="Arial"/>
          <w:b/>
          <w:bCs/>
          <w:iCs/>
        </w:rPr>
        <w:t>9</w:t>
      </w:r>
      <w:r w:rsidR="006C6562" w:rsidRPr="000A49ED">
        <w:rPr>
          <w:rFonts w:ascii="Arial" w:hAnsi="Arial" w:cs="Arial"/>
          <w:b/>
          <w:bCs/>
          <w:iCs/>
        </w:rPr>
        <w:t xml:space="preserve">/21 </w:t>
      </w:r>
      <w:r w:rsidRPr="000A49ED">
        <w:rPr>
          <w:rFonts w:ascii="Arial" w:hAnsi="Arial" w:cs="Arial"/>
        </w:rPr>
        <w:t>oraz w celu archiwizacji dokumentacji dotyczącej tego postępowania;</w:t>
      </w:r>
    </w:p>
    <w:p w14:paraId="0617EEAB" w14:textId="77777777" w:rsidR="00F077FB" w:rsidRPr="000A49ED" w:rsidRDefault="001350D3" w:rsidP="009E6BD7">
      <w:pPr>
        <w:pStyle w:val="Akapitzlist"/>
        <w:widowControl w:val="0"/>
        <w:numPr>
          <w:ilvl w:val="0"/>
          <w:numId w:val="52"/>
        </w:numPr>
        <w:spacing w:after="0" w:line="252" w:lineRule="auto"/>
        <w:jc w:val="both"/>
        <w:textAlignment w:val="baseline"/>
        <w:rPr>
          <w:rFonts w:ascii="Arial" w:hAnsi="Arial" w:cs="Arial"/>
        </w:rPr>
      </w:pPr>
      <w:r w:rsidRPr="000A49ED">
        <w:rPr>
          <w:rFonts w:ascii="Arial" w:hAnsi="Arial" w:cs="Arial"/>
        </w:rPr>
        <w:t>odbiorcami przekazanych przez Wykonawcę danych osobowych będą osoby lub podmioty, którym zostanie udostępniona dokumentacja postępowania w oparciu o art. 18 oraz art. 74 ust. 1 ustawy Pzp;</w:t>
      </w:r>
    </w:p>
    <w:p w14:paraId="10135E0F" w14:textId="726E21E9" w:rsidR="001350D3" w:rsidRPr="000A49ED" w:rsidRDefault="001350D3" w:rsidP="009E6BD7">
      <w:pPr>
        <w:pStyle w:val="Akapitzlist"/>
        <w:widowControl w:val="0"/>
        <w:numPr>
          <w:ilvl w:val="0"/>
          <w:numId w:val="52"/>
        </w:numPr>
        <w:spacing w:after="0" w:line="252" w:lineRule="auto"/>
        <w:jc w:val="both"/>
        <w:textAlignment w:val="baseline"/>
        <w:rPr>
          <w:rFonts w:ascii="Arial" w:hAnsi="Arial" w:cs="Arial"/>
        </w:rPr>
      </w:pPr>
      <w:r w:rsidRPr="000A49ED">
        <w:rPr>
          <w:rFonts w:ascii="Arial" w:hAnsi="Arial" w:cs="Arial"/>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520C109B" w14:textId="6760795C" w:rsidR="001350D3" w:rsidRPr="000A49ED" w:rsidRDefault="001350D3" w:rsidP="009E6BD7">
      <w:pPr>
        <w:pStyle w:val="Nagwek2"/>
        <w:numPr>
          <w:ilvl w:val="0"/>
          <w:numId w:val="53"/>
        </w:numPr>
        <w:spacing w:before="0" w:after="0" w:line="252" w:lineRule="auto"/>
      </w:pPr>
      <w:r w:rsidRPr="000A49ED">
        <w:t>Wykonawca jest zobowiązany, w związku z udziałem w przedmiotowym postępowaniu, do wypełnienia wszystkich obowiązków formalno-prawnych wymaganych przez RODO i</w:t>
      </w:r>
      <w:r w:rsidR="00246F52">
        <w:t> </w:t>
      </w:r>
      <w:r w:rsidRPr="000A49ED">
        <w:t>związanych z udziałem w przedmiotowym postępowaniu o udzielenie zamówienia. Do obowiązków tych należą</w:t>
      </w:r>
      <w:bookmarkEnd w:id="49"/>
      <w:r w:rsidRPr="000A49ED">
        <w:t>:</w:t>
      </w:r>
    </w:p>
    <w:p w14:paraId="33E5FC20" w14:textId="26C6F771" w:rsidR="001350D3" w:rsidRPr="000A49ED" w:rsidRDefault="001350D3" w:rsidP="009E6BD7">
      <w:pPr>
        <w:pStyle w:val="Nagwek2"/>
        <w:numPr>
          <w:ilvl w:val="0"/>
          <w:numId w:val="12"/>
        </w:numPr>
        <w:spacing w:before="0" w:after="0" w:line="252" w:lineRule="auto"/>
      </w:pPr>
      <w:r w:rsidRPr="000A49ED">
        <w:t>obowiązek informacyjny przewidziany w art. 13 RODO względem osób fizycznych, których dane osobowe dotyczą i od których dane te Wykonawca bezpośrednio pozyskał i</w:t>
      </w:r>
      <w:r w:rsidR="00246F52">
        <w:t> </w:t>
      </w:r>
      <w:r w:rsidRPr="000A49ED">
        <w:t>przekazał Zamawiającemu w treści oferty lub dokumentów składanych na żądanie Zamawiającego;</w:t>
      </w:r>
    </w:p>
    <w:p w14:paraId="19062E18" w14:textId="77777777" w:rsidR="001350D3" w:rsidRPr="000A49ED" w:rsidRDefault="001350D3" w:rsidP="009E6BD7">
      <w:pPr>
        <w:pStyle w:val="Nagwek2"/>
        <w:numPr>
          <w:ilvl w:val="0"/>
          <w:numId w:val="12"/>
        </w:numPr>
        <w:spacing w:before="0" w:after="0" w:line="252" w:lineRule="auto"/>
      </w:pPr>
      <w:r w:rsidRPr="000A49ED">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D2319B9" w14:textId="77777777" w:rsidR="001350D3" w:rsidRPr="000A49ED" w:rsidRDefault="001350D3" w:rsidP="009E6BD7">
      <w:pPr>
        <w:pStyle w:val="Nagwek2"/>
        <w:numPr>
          <w:ilvl w:val="0"/>
          <w:numId w:val="54"/>
        </w:numPr>
        <w:spacing w:before="0" w:after="0" w:line="252" w:lineRule="auto"/>
      </w:pPr>
      <w:r w:rsidRPr="000A49ED">
        <w:t>Zamawiający informuje, że;</w:t>
      </w:r>
    </w:p>
    <w:p w14:paraId="669EA13A" w14:textId="77777777" w:rsidR="001350D3" w:rsidRPr="000A49ED" w:rsidRDefault="001350D3" w:rsidP="009E6BD7">
      <w:pPr>
        <w:pStyle w:val="Nagwek2"/>
        <w:numPr>
          <w:ilvl w:val="0"/>
          <w:numId w:val="13"/>
        </w:numPr>
        <w:spacing w:before="0" w:after="0" w:line="252" w:lineRule="auto"/>
      </w:pPr>
      <w:r w:rsidRPr="000A49ED">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6E9C11CC" w14:textId="77777777" w:rsidR="001350D3" w:rsidRPr="000A49ED" w:rsidRDefault="001350D3" w:rsidP="009E6BD7">
      <w:pPr>
        <w:pStyle w:val="Nagwek2"/>
        <w:numPr>
          <w:ilvl w:val="0"/>
          <w:numId w:val="13"/>
        </w:numPr>
        <w:spacing w:before="0" w:after="0" w:line="252" w:lineRule="auto"/>
      </w:pPr>
      <w:r w:rsidRPr="000A49ED">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7463B63E" w14:textId="61CFBD75" w:rsidR="001350D3" w:rsidRPr="000A49ED" w:rsidRDefault="001350D3" w:rsidP="009E6BD7">
      <w:pPr>
        <w:pStyle w:val="Nagwek2"/>
        <w:numPr>
          <w:ilvl w:val="0"/>
          <w:numId w:val="13"/>
        </w:numPr>
        <w:spacing w:before="0" w:after="0" w:line="252" w:lineRule="auto"/>
      </w:pPr>
      <w:r w:rsidRPr="000A49ED">
        <w:t>w przypadku korzystania przez osobę, której dane osobowe są przetwarzane przez Zamawiającego, z uprawnienia, o którym mowa w art. 15 ust. 1–3 RODO (związanych z</w:t>
      </w:r>
      <w:r w:rsidR="00246F52">
        <w:t> </w:t>
      </w:r>
      <w:r w:rsidRPr="000A49ED">
        <w:t>prawem Wykonawcy do uzyskania od administratora potwierdzenia, czy przetwarzane są dane osobowe jego dotyczące, prawem Wykonawcy do bycia poinformowanym o</w:t>
      </w:r>
      <w:r w:rsidR="00246F52">
        <w:t> </w:t>
      </w:r>
      <w:r w:rsidRPr="000A49ED">
        <w:t>odpowiednich zabezpieczeniach, o których mowa w art. 46 RODO, związanych z</w:t>
      </w:r>
      <w:r w:rsidR="00246F52">
        <w:t> </w:t>
      </w:r>
      <w:r w:rsidRPr="000A49ED">
        <w:t>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30536189" w14:textId="77777777" w:rsidR="001350D3" w:rsidRPr="000A49ED" w:rsidRDefault="001350D3" w:rsidP="009E6BD7">
      <w:pPr>
        <w:pStyle w:val="Nagwek2"/>
        <w:numPr>
          <w:ilvl w:val="0"/>
          <w:numId w:val="13"/>
        </w:numPr>
        <w:spacing w:before="0" w:after="0" w:line="252" w:lineRule="auto"/>
      </w:pPr>
      <w:r w:rsidRPr="000A49ED">
        <w:t xml:space="preserve">skorzystanie przez osobę, której dane osobowe są przetwarzane, z uprawnienia, o którym mowa w art. 16 RODO (uprawnienie do sprostowania lub uzupełnienia danych </w:t>
      </w:r>
      <w:r w:rsidRPr="000A49ED">
        <w:lastRenderedPageBreak/>
        <w:t>osobowych), nie może naruszać integralności protokołu postępowania oraz jego załączników;</w:t>
      </w:r>
    </w:p>
    <w:p w14:paraId="09D185BC" w14:textId="77777777" w:rsidR="001350D3" w:rsidRPr="000A49ED" w:rsidRDefault="001350D3" w:rsidP="009E6BD7">
      <w:pPr>
        <w:pStyle w:val="Nagwek2"/>
        <w:numPr>
          <w:ilvl w:val="0"/>
          <w:numId w:val="13"/>
        </w:numPr>
        <w:spacing w:before="0" w:after="0" w:line="252" w:lineRule="auto"/>
      </w:pPr>
      <w:r w:rsidRPr="000A49ED">
        <w:t>w postępowaniu o udzielenie zamówienia zgłoszenie żądania ograniczenia przetwarzania, o którym mowa w art. 18 ust. 1 RODO, nie ogranicza przetwarzania danych osobowych do czasu zakończenia tego postępowania;</w:t>
      </w:r>
    </w:p>
    <w:p w14:paraId="46044348" w14:textId="5B081FC4" w:rsidR="001350D3" w:rsidRPr="000A49ED" w:rsidRDefault="001350D3" w:rsidP="009E6BD7">
      <w:pPr>
        <w:pStyle w:val="Nagwek2"/>
        <w:numPr>
          <w:ilvl w:val="0"/>
          <w:numId w:val="13"/>
        </w:numPr>
        <w:spacing w:before="0" w:after="0" w:line="252" w:lineRule="auto"/>
      </w:pPr>
      <w:r w:rsidRPr="000A49ED">
        <w:t>w przypadku, gdy wniesienie żądania dotyczącego prawa, o którym mowa w art. 18 ust. 1</w:t>
      </w:r>
      <w:r w:rsidR="00592865">
        <w:t> </w:t>
      </w:r>
      <w:r w:rsidRPr="000A49ED">
        <w:t>RODO spowoduje ograniczenie przetwarzania danych osobowych zawartych w</w:t>
      </w:r>
      <w:r w:rsidR="00592865">
        <w:t> </w:t>
      </w:r>
      <w:r w:rsidRPr="000A49ED">
        <w:t>protokole postępowania lub załącznikach do tego protokołu, od dnia zakończenia postępowania o udzielenie zamówienia Zamawiający nie udostępnia tych danych, chyba że zachodzą przesłanki, o których mowa w art. 18 ust. 2 rozporządzenia 2016/679.</w:t>
      </w:r>
    </w:p>
    <w:p w14:paraId="2DC3CE8D" w14:textId="77777777" w:rsidR="00CC41F9" w:rsidRDefault="00CC41F9" w:rsidP="001350D3">
      <w:pPr>
        <w:spacing w:before="60" w:after="120"/>
        <w:jc w:val="both"/>
        <w:rPr>
          <w:rFonts w:ascii="Arial" w:hAnsi="Arial" w:cs="Arial"/>
          <w:b/>
          <w:sz w:val="22"/>
          <w:szCs w:val="22"/>
        </w:rPr>
      </w:pPr>
    </w:p>
    <w:p w14:paraId="30FACA4E" w14:textId="77777777" w:rsidR="00CC41F9" w:rsidRDefault="00CC41F9" w:rsidP="001350D3">
      <w:pPr>
        <w:spacing w:before="60" w:after="120"/>
        <w:jc w:val="both"/>
        <w:rPr>
          <w:rFonts w:ascii="Arial" w:hAnsi="Arial" w:cs="Arial"/>
          <w:b/>
          <w:sz w:val="22"/>
          <w:szCs w:val="22"/>
        </w:rPr>
      </w:pPr>
    </w:p>
    <w:p w14:paraId="2C95EDA9" w14:textId="4BD7CDB1" w:rsidR="001350D3" w:rsidRPr="00C06828" w:rsidRDefault="001350D3" w:rsidP="009E6BD7">
      <w:pPr>
        <w:spacing w:line="252" w:lineRule="auto"/>
        <w:jc w:val="both"/>
        <w:rPr>
          <w:rFonts w:ascii="Arial" w:hAnsi="Arial" w:cs="Arial"/>
          <w:sz w:val="22"/>
          <w:szCs w:val="22"/>
        </w:rPr>
      </w:pPr>
      <w:r w:rsidRPr="00C06828">
        <w:rPr>
          <w:rFonts w:ascii="Arial" w:hAnsi="Arial" w:cs="Arial"/>
          <w:b/>
          <w:sz w:val="22"/>
          <w:szCs w:val="22"/>
        </w:rPr>
        <w:t>Załączniki do SWZ</w:t>
      </w:r>
      <w:r w:rsidRPr="00C06828">
        <w:rPr>
          <w:rFonts w:ascii="Arial" w:hAnsi="Arial" w:cs="Arial"/>
          <w:sz w:val="22"/>
          <w:szCs w:val="22"/>
        </w:rPr>
        <w:t>:</w:t>
      </w:r>
    </w:p>
    <w:p w14:paraId="0BBBBAAF" w14:textId="072CD81F" w:rsidR="00CA329B" w:rsidRPr="00C06828" w:rsidRDefault="00CA329B" w:rsidP="009E6BD7">
      <w:pPr>
        <w:numPr>
          <w:ilvl w:val="0"/>
          <w:numId w:val="55"/>
        </w:numPr>
        <w:suppressAutoHyphens/>
        <w:spacing w:line="252" w:lineRule="auto"/>
        <w:rPr>
          <w:rFonts w:ascii="Arial" w:hAnsi="Arial" w:cs="Arial"/>
          <w:sz w:val="22"/>
          <w:szCs w:val="22"/>
        </w:rPr>
      </w:pPr>
      <w:r w:rsidRPr="00C06828">
        <w:rPr>
          <w:rFonts w:ascii="Arial" w:hAnsi="Arial" w:cs="Arial"/>
          <w:sz w:val="22"/>
          <w:szCs w:val="22"/>
        </w:rPr>
        <w:t xml:space="preserve">Formularz </w:t>
      </w:r>
      <w:r w:rsidR="00587204">
        <w:rPr>
          <w:rFonts w:ascii="Arial" w:hAnsi="Arial" w:cs="Arial"/>
          <w:sz w:val="22"/>
          <w:szCs w:val="22"/>
        </w:rPr>
        <w:t>o</w:t>
      </w:r>
      <w:r w:rsidRPr="00C06828">
        <w:rPr>
          <w:rFonts w:ascii="Arial" w:hAnsi="Arial" w:cs="Arial"/>
          <w:sz w:val="22"/>
          <w:szCs w:val="22"/>
        </w:rPr>
        <w:t>fert</w:t>
      </w:r>
      <w:r w:rsidR="00162FDD" w:rsidRPr="00C06828">
        <w:rPr>
          <w:rFonts w:ascii="Arial" w:hAnsi="Arial" w:cs="Arial"/>
          <w:sz w:val="22"/>
          <w:szCs w:val="22"/>
        </w:rPr>
        <w:t>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00550589">
        <w:rPr>
          <w:rFonts w:ascii="Arial" w:hAnsi="Arial" w:cs="Arial"/>
          <w:sz w:val="22"/>
          <w:szCs w:val="22"/>
        </w:rPr>
        <w:tab/>
      </w:r>
      <w:r w:rsidRPr="00C06828">
        <w:rPr>
          <w:rFonts w:ascii="Arial" w:hAnsi="Arial" w:cs="Arial"/>
          <w:sz w:val="22"/>
          <w:szCs w:val="22"/>
        </w:rPr>
        <w:t>Załącznik Nr 1</w:t>
      </w:r>
    </w:p>
    <w:p w14:paraId="687EB7C9" w14:textId="7CE9F71E" w:rsidR="00CC41F9" w:rsidRDefault="00CC41F9" w:rsidP="009E6BD7">
      <w:pPr>
        <w:numPr>
          <w:ilvl w:val="0"/>
          <w:numId w:val="55"/>
        </w:numPr>
        <w:suppressAutoHyphens/>
        <w:spacing w:line="252" w:lineRule="auto"/>
        <w:rPr>
          <w:rFonts w:ascii="Arial" w:hAnsi="Arial" w:cs="Arial"/>
          <w:sz w:val="22"/>
          <w:szCs w:val="22"/>
        </w:rPr>
      </w:pPr>
      <w:r>
        <w:rPr>
          <w:rFonts w:ascii="Arial" w:hAnsi="Arial" w:cs="Arial"/>
          <w:sz w:val="22"/>
          <w:szCs w:val="22"/>
        </w:rPr>
        <w:t>Projekt technologiczny (Koncepcja do celów opiniotwórczych)</w:t>
      </w:r>
      <w:r>
        <w:rPr>
          <w:rFonts w:ascii="Arial" w:hAnsi="Arial" w:cs="Arial"/>
          <w:sz w:val="22"/>
          <w:szCs w:val="22"/>
        </w:rPr>
        <w:tab/>
      </w:r>
      <w:r>
        <w:rPr>
          <w:rFonts w:ascii="Arial" w:hAnsi="Arial" w:cs="Arial"/>
          <w:sz w:val="22"/>
          <w:szCs w:val="22"/>
        </w:rPr>
        <w:tab/>
      </w:r>
      <w:r>
        <w:rPr>
          <w:rFonts w:ascii="Arial" w:hAnsi="Arial" w:cs="Arial"/>
          <w:sz w:val="22"/>
          <w:szCs w:val="22"/>
        </w:rPr>
        <w:tab/>
        <w:t>Załącznik Nr 2A</w:t>
      </w:r>
    </w:p>
    <w:p w14:paraId="3BF589D7" w14:textId="206533DA" w:rsidR="00CA329B" w:rsidRDefault="00D4790F" w:rsidP="009E6BD7">
      <w:pPr>
        <w:numPr>
          <w:ilvl w:val="0"/>
          <w:numId w:val="55"/>
        </w:numPr>
        <w:suppressAutoHyphens/>
        <w:spacing w:line="252" w:lineRule="auto"/>
        <w:rPr>
          <w:rFonts w:ascii="Arial" w:hAnsi="Arial" w:cs="Arial"/>
          <w:sz w:val="22"/>
          <w:szCs w:val="22"/>
        </w:rPr>
      </w:pPr>
      <w:r>
        <w:rPr>
          <w:rFonts w:ascii="Arial" w:hAnsi="Arial" w:cs="Arial"/>
          <w:sz w:val="22"/>
          <w:szCs w:val="22"/>
        </w:rPr>
        <w:t>Przedmiar Robót</w:t>
      </w:r>
      <w:r w:rsidR="00CA329B" w:rsidRPr="00C06828">
        <w:rPr>
          <w:rFonts w:ascii="Arial" w:hAnsi="Arial" w:cs="Arial"/>
          <w:sz w:val="22"/>
          <w:szCs w:val="22"/>
        </w:rPr>
        <w:tab/>
      </w:r>
      <w:r w:rsidR="00CA329B" w:rsidRPr="00C06828">
        <w:rPr>
          <w:rFonts w:ascii="Arial" w:hAnsi="Arial" w:cs="Arial"/>
          <w:sz w:val="22"/>
          <w:szCs w:val="22"/>
        </w:rPr>
        <w:tab/>
      </w:r>
      <w:r w:rsidR="00CA329B" w:rsidRPr="00C06828">
        <w:rPr>
          <w:rFonts w:ascii="Arial" w:hAnsi="Arial" w:cs="Arial"/>
          <w:sz w:val="22"/>
          <w:szCs w:val="22"/>
        </w:rPr>
        <w:tab/>
      </w:r>
      <w:r w:rsidR="00CA329B" w:rsidRPr="00C06828">
        <w:rPr>
          <w:rFonts w:ascii="Arial" w:hAnsi="Arial" w:cs="Arial"/>
          <w:sz w:val="22"/>
          <w:szCs w:val="22"/>
        </w:rPr>
        <w:tab/>
      </w:r>
      <w:r w:rsidR="00CA329B" w:rsidRPr="00C06828">
        <w:rPr>
          <w:rFonts w:ascii="Arial" w:hAnsi="Arial" w:cs="Arial"/>
          <w:sz w:val="22"/>
          <w:szCs w:val="22"/>
        </w:rPr>
        <w:tab/>
      </w:r>
      <w:r w:rsidR="00CA329B" w:rsidRPr="00C06828">
        <w:rPr>
          <w:rFonts w:ascii="Arial" w:hAnsi="Arial" w:cs="Arial"/>
          <w:sz w:val="22"/>
          <w:szCs w:val="22"/>
        </w:rPr>
        <w:tab/>
      </w:r>
      <w:r w:rsidR="00CA329B" w:rsidRPr="00C06828">
        <w:rPr>
          <w:rFonts w:ascii="Arial" w:hAnsi="Arial" w:cs="Arial"/>
          <w:sz w:val="22"/>
          <w:szCs w:val="22"/>
        </w:rPr>
        <w:tab/>
      </w:r>
      <w:r w:rsidR="00CA329B" w:rsidRPr="00C06828">
        <w:rPr>
          <w:rFonts w:ascii="Arial" w:hAnsi="Arial" w:cs="Arial"/>
          <w:sz w:val="22"/>
          <w:szCs w:val="22"/>
        </w:rPr>
        <w:tab/>
      </w:r>
      <w:r>
        <w:rPr>
          <w:rFonts w:ascii="Arial" w:hAnsi="Arial" w:cs="Arial"/>
          <w:sz w:val="22"/>
          <w:szCs w:val="22"/>
        </w:rPr>
        <w:tab/>
      </w:r>
      <w:r w:rsidR="00CA329B" w:rsidRPr="00C06828">
        <w:rPr>
          <w:rFonts w:ascii="Arial" w:hAnsi="Arial" w:cs="Arial"/>
          <w:sz w:val="22"/>
          <w:szCs w:val="22"/>
        </w:rPr>
        <w:t>Załącznik Nr 2</w:t>
      </w:r>
      <w:r w:rsidR="00CC41F9">
        <w:rPr>
          <w:rFonts w:ascii="Arial" w:hAnsi="Arial" w:cs="Arial"/>
          <w:sz w:val="22"/>
          <w:szCs w:val="22"/>
        </w:rPr>
        <w:t>B</w:t>
      </w:r>
    </w:p>
    <w:p w14:paraId="55B5D4C5" w14:textId="77777777" w:rsidR="00CA329B" w:rsidRPr="00C06828" w:rsidRDefault="00CA329B" w:rsidP="009E6BD7">
      <w:pPr>
        <w:numPr>
          <w:ilvl w:val="0"/>
          <w:numId w:val="55"/>
        </w:numPr>
        <w:suppressAutoHyphens/>
        <w:spacing w:line="252" w:lineRule="auto"/>
        <w:rPr>
          <w:rFonts w:ascii="Arial" w:hAnsi="Arial" w:cs="Arial"/>
          <w:sz w:val="22"/>
          <w:szCs w:val="22"/>
        </w:rPr>
      </w:pPr>
      <w:r w:rsidRPr="00C06828">
        <w:rPr>
          <w:rFonts w:ascii="Arial" w:hAnsi="Arial" w:cs="Arial"/>
          <w:sz w:val="22"/>
          <w:szCs w:val="22"/>
        </w:rPr>
        <w:t xml:space="preserve">Oświadczenie o niepodleganiu wykluczeniu oraz spełnianiu warunków </w:t>
      </w:r>
      <w:r w:rsidRPr="00C06828">
        <w:rPr>
          <w:rFonts w:ascii="Arial" w:hAnsi="Arial" w:cs="Arial"/>
          <w:sz w:val="22"/>
          <w:szCs w:val="22"/>
        </w:rPr>
        <w:tab/>
        <w:t>Załącznik Nr 3</w:t>
      </w:r>
    </w:p>
    <w:p w14:paraId="7BDEFC0D" w14:textId="08117AE3" w:rsidR="00CA329B" w:rsidRPr="00C06828" w:rsidRDefault="00CA329B" w:rsidP="009E6BD7">
      <w:pPr>
        <w:suppressAutoHyphens/>
        <w:spacing w:line="252" w:lineRule="auto"/>
        <w:ind w:left="357"/>
        <w:rPr>
          <w:rFonts w:ascii="Arial" w:hAnsi="Arial" w:cs="Arial"/>
          <w:sz w:val="22"/>
          <w:szCs w:val="22"/>
        </w:rPr>
      </w:pPr>
      <w:r w:rsidRPr="00C06828">
        <w:rPr>
          <w:rFonts w:ascii="Arial" w:hAnsi="Arial" w:cs="Arial"/>
          <w:sz w:val="22"/>
          <w:szCs w:val="22"/>
        </w:rPr>
        <w:t xml:space="preserve">udziału </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p>
    <w:p w14:paraId="34786873" w14:textId="2D605140" w:rsidR="00CA329B" w:rsidRPr="00C06828" w:rsidRDefault="00CA329B" w:rsidP="009E6BD7">
      <w:pPr>
        <w:numPr>
          <w:ilvl w:val="0"/>
          <w:numId w:val="55"/>
        </w:numPr>
        <w:suppressAutoHyphens/>
        <w:spacing w:line="252" w:lineRule="auto"/>
        <w:rPr>
          <w:rFonts w:ascii="Arial" w:hAnsi="Arial" w:cs="Arial"/>
          <w:sz w:val="22"/>
          <w:szCs w:val="22"/>
        </w:rPr>
      </w:pPr>
      <w:r w:rsidRPr="00C06828">
        <w:rPr>
          <w:rFonts w:ascii="Arial" w:hAnsi="Arial" w:cs="Arial"/>
          <w:sz w:val="22"/>
          <w:szCs w:val="22"/>
        </w:rPr>
        <w:t>Zobowiązanie podmiotu udostępniającego zasoby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t>Załącznik Nr 4</w:t>
      </w:r>
    </w:p>
    <w:p w14:paraId="08A5344D" w14:textId="5660551E" w:rsidR="002524A6" w:rsidRPr="00C06828" w:rsidRDefault="00CA329B" w:rsidP="009E6BD7">
      <w:pPr>
        <w:numPr>
          <w:ilvl w:val="0"/>
          <w:numId w:val="55"/>
        </w:numPr>
        <w:suppressAutoHyphens/>
        <w:spacing w:line="252" w:lineRule="auto"/>
        <w:rPr>
          <w:rFonts w:ascii="Arial" w:hAnsi="Arial" w:cs="Arial"/>
          <w:sz w:val="22"/>
          <w:szCs w:val="22"/>
        </w:rPr>
      </w:pPr>
      <w:r w:rsidRPr="00C06828">
        <w:rPr>
          <w:rFonts w:ascii="Arial" w:hAnsi="Arial" w:cs="Arial"/>
          <w:sz w:val="22"/>
          <w:szCs w:val="22"/>
        </w:rPr>
        <w:t xml:space="preserve">Oświadczenie </w:t>
      </w:r>
      <w:r w:rsidR="008E5592" w:rsidRPr="00C06828">
        <w:rPr>
          <w:rFonts w:ascii="Arial" w:hAnsi="Arial" w:cs="Arial"/>
          <w:sz w:val="22"/>
          <w:szCs w:val="22"/>
        </w:rPr>
        <w:t>o przynależności do grupy kapitałowej</w:t>
      </w:r>
      <w:r w:rsidR="008E5592"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t>Załącznik Nr 5</w:t>
      </w:r>
    </w:p>
    <w:p w14:paraId="6C220C0D" w14:textId="71D3DEDE" w:rsidR="001D406E" w:rsidRDefault="001D406E" w:rsidP="009E6BD7">
      <w:pPr>
        <w:pStyle w:val="Akapitzlist"/>
        <w:numPr>
          <w:ilvl w:val="0"/>
          <w:numId w:val="55"/>
        </w:numPr>
        <w:spacing w:after="0" w:line="252" w:lineRule="auto"/>
        <w:jc w:val="both"/>
        <w:rPr>
          <w:rFonts w:ascii="Arial" w:hAnsi="Arial" w:cs="Arial"/>
        </w:rPr>
      </w:pPr>
      <w:r w:rsidRPr="00C94D03">
        <w:rPr>
          <w:rFonts w:ascii="Arial" w:hAnsi="Arial" w:cs="Arial"/>
        </w:rPr>
        <w:t>Oświadcz</w:t>
      </w:r>
      <w:r w:rsidR="00C94D03" w:rsidRPr="00C94D03">
        <w:rPr>
          <w:rFonts w:ascii="Arial" w:hAnsi="Arial" w:cs="Arial"/>
        </w:rPr>
        <w:t>enie Wykonawcy o aktualności informacj</w:t>
      </w:r>
      <w:r w:rsidR="00BC2ECF">
        <w:rPr>
          <w:rFonts w:ascii="Arial" w:hAnsi="Arial" w:cs="Arial"/>
        </w:rPr>
        <w:t>i</w:t>
      </w:r>
      <w:r w:rsidR="00BC2ECF">
        <w:rPr>
          <w:rFonts w:ascii="Arial" w:hAnsi="Arial" w:cs="Arial"/>
        </w:rPr>
        <w:tab/>
      </w:r>
      <w:r>
        <w:rPr>
          <w:rFonts w:ascii="Arial" w:hAnsi="Arial" w:cs="Arial"/>
        </w:rPr>
        <w:tab/>
      </w:r>
      <w:r>
        <w:rPr>
          <w:rFonts w:ascii="Arial" w:hAnsi="Arial" w:cs="Arial"/>
        </w:rPr>
        <w:tab/>
      </w:r>
      <w:r>
        <w:rPr>
          <w:rFonts w:ascii="Arial" w:hAnsi="Arial" w:cs="Arial"/>
        </w:rPr>
        <w:tab/>
      </w:r>
      <w:r w:rsidRPr="00C06828">
        <w:rPr>
          <w:rFonts w:ascii="Arial" w:eastAsia="Times New Roman" w:hAnsi="Arial" w:cs="Arial"/>
          <w:lang w:eastAsia="pl-PL"/>
        </w:rPr>
        <w:t>Załącznik Nr 6</w:t>
      </w:r>
    </w:p>
    <w:p w14:paraId="2B5C7066" w14:textId="52523669" w:rsidR="001D406E" w:rsidRPr="00C94D03" w:rsidRDefault="001D406E" w:rsidP="009E6BD7">
      <w:pPr>
        <w:pStyle w:val="Akapitzlist"/>
        <w:numPr>
          <w:ilvl w:val="0"/>
          <w:numId w:val="55"/>
        </w:numPr>
        <w:spacing w:after="0" w:line="252" w:lineRule="auto"/>
        <w:jc w:val="both"/>
        <w:rPr>
          <w:rFonts w:ascii="Arial" w:hAnsi="Arial" w:cs="Arial"/>
        </w:rPr>
      </w:pPr>
      <w:r w:rsidRPr="00C94D03">
        <w:rPr>
          <w:rFonts w:ascii="Arial" w:hAnsi="Arial" w:cs="Arial"/>
        </w:rPr>
        <w:t>Wykaz</w:t>
      </w:r>
      <w:r w:rsidR="00C94D03" w:rsidRPr="00C94D03">
        <w:rPr>
          <w:rFonts w:ascii="Arial" w:hAnsi="Arial" w:cs="Arial"/>
        </w:rPr>
        <w:t xml:space="preserve"> osób, które będą uczestniczyć w wykonywaniu zamówienia</w:t>
      </w:r>
      <w:r w:rsidR="00C94D03" w:rsidRPr="00C94D03">
        <w:rPr>
          <w:rFonts w:ascii="Arial" w:hAnsi="Arial" w:cs="Arial"/>
        </w:rPr>
        <w:tab/>
      </w:r>
      <w:r w:rsidR="00C94D03" w:rsidRPr="00C94D03">
        <w:rPr>
          <w:rFonts w:ascii="Arial" w:hAnsi="Arial" w:cs="Arial"/>
        </w:rPr>
        <w:tab/>
        <w:t>Załącznik Nr 7</w:t>
      </w:r>
    </w:p>
    <w:p w14:paraId="46808CFB" w14:textId="12CE5F50" w:rsidR="001D406E" w:rsidRPr="00C94D03" w:rsidRDefault="001D406E" w:rsidP="009E6BD7">
      <w:pPr>
        <w:pStyle w:val="Akapitzlist"/>
        <w:numPr>
          <w:ilvl w:val="0"/>
          <w:numId w:val="55"/>
        </w:numPr>
        <w:spacing w:after="0" w:line="252" w:lineRule="auto"/>
        <w:jc w:val="both"/>
        <w:rPr>
          <w:rFonts w:ascii="Arial" w:hAnsi="Arial" w:cs="Arial"/>
        </w:rPr>
      </w:pPr>
      <w:r w:rsidRPr="00C94D03">
        <w:rPr>
          <w:rFonts w:ascii="Arial" w:hAnsi="Arial" w:cs="Arial"/>
        </w:rPr>
        <w:t>Wykaz</w:t>
      </w:r>
      <w:r w:rsidR="00C94D03">
        <w:rPr>
          <w:rFonts w:ascii="Arial" w:hAnsi="Arial" w:cs="Arial"/>
        </w:rPr>
        <w:t xml:space="preserve"> </w:t>
      </w:r>
      <w:r w:rsidR="00E40458">
        <w:rPr>
          <w:rFonts w:ascii="Arial" w:hAnsi="Arial" w:cs="Arial"/>
        </w:rPr>
        <w:t xml:space="preserve">wykonanych </w:t>
      </w:r>
      <w:r w:rsidR="00C94D03">
        <w:rPr>
          <w:rFonts w:ascii="Arial" w:hAnsi="Arial" w:cs="Arial"/>
        </w:rPr>
        <w:t xml:space="preserve">robót </w:t>
      </w:r>
      <w:r w:rsidR="00C94D03">
        <w:rPr>
          <w:rFonts w:ascii="Arial" w:hAnsi="Arial" w:cs="Arial"/>
        </w:rPr>
        <w:tab/>
      </w:r>
      <w:r w:rsidR="00C94D03">
        <w:rPr>
          <w:rFonts w:ascii="Arial" w:hAnsi="Arial" w:cs="Arial"/>
        </w:rPr>
        <w:tab/>
      </w:r>
      <w:r w:rsidR="00C94D03">
        <w:rPr>
          <w:rFonts w:ascii="Arial" w:hAnsi="Arial" w:cs="Arial"/>
        </w:rPr>
        <w:tab/>
      </w:r>
      <w:r w:rsidR="00C94D03">
        <w:rPr>
          <w:rFonts w:ascii="Arial" w:hAnsi="Arial" w:cs="Arial"/>
        </w:rPr>
        <w:tab/>
      </w:r>
      <w:r w:rsidR="00C94D03">
        <w:rPr>
          <w:rFonts w:ascii="Arial" w:hAnsi="Arial" w:cs="Arial"/>
        </w:rPr>
        <w:tab/>
      </w:r>
      <w:r w:rsidR="00C94D03">
        <w:rPr>
          <w:rFonts w:ascii="Arial" w:hAnsi="Arial" w:cs="Arial"/>
        </w:rPr>
        <w:tab/>
      </w:r>
      <w:r w:rsidR="00C94D03">
        <w:rPr>
          <w:rFonts w:ascii="Arial" w:hAnsi="Arial" w:cs="Arial"/>
        </w:rPr>
        <w:tab/>
        <w:t>Załącznik Nr 8</w:t>
      </w:r>
    </w:p>
    <w:p w14:paraId="1776F6A1" w14:textId="0645C0C2" w:rsidR="00CA329B" w:rsidRPr="00C06828" w:rsidRDefault="001D406E" w:rsidP="009E6BD7">
      <w:pPr>
        <w:pStyle w:val="Akapitzlist"/>
        <w:numPr>
          <w:ilvl w:val="0"/>
          <w:numId w:val="55"/>
        </w:numPr>
        <w:spacing w:after="0" w:line="252" w:lineRule="auto"/>
        <w:jc w:val="both"/>
        <w:rPr>
          <w:rFonts w:ascii="Arial" w:hAnsi="Arial" w:cs="Arial"/>
        </w:rPr>
      </w:pPr>
      <w:r>
        <w:rPr>
          <w:rFonts w:ascii="Arial" w:hAnsi="Arial" w:cs="Arial"/>
        </w:rPr>
        <w:t>Projekt</w:t>
      </w:r>
      <w:r w:rsidR="00CA329B" w:rsidRPr="00C06828">
        <w:rPr>
          <w:rFonts w:ascii="Arial" w:hAnsi="Arial" w:cs="Arial"/>
        </w:rPr>
        <w:t xml:space="preserve"> umowy</w:t>
      </w:r>
      <w:r w:rsidR="003E4581" w:rsidRPr="00C06828">
        <w:rPr>
          <w:rFonts w:ascii="Arial" w:hAnsi="Arial" w:cs="Arial"/>
        </w:rPr>
        <w:t xml:space="preserve"> </w:t>
      </w:r>
      <w:r w:rsidR="00135D01">
        <w:rPr>
          <w:rFonts w:ascii="Arial" w:hAnsi="Arial" w:cs="Arial"/>
        </w:rPr>
        <w:tab/>
      </w:r>
      <w:r w:rsidR="00135D01">
        <w:rPr>
          <w:rFonts w:ascii="Arial" w:hAnsi="Arial" w:cs="Arial"/>
        </w:rPr>
        <w:tab/>
      </w:r>
      <w:r w:rsidR="00135D01">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eastAsia="Times New Roman" w:hAnsi="Arial" w:cs="Arial"/>
          <w:lang w:eastAsia="pl-PL"/>
        </w:rPr>
        <w:t xml:space="preserve">Załącznik Nr </w:t>
      </w:r>
      <w:r w:rsidR="00C94D03">
        <w:rPr>
          <w:rFonts w:ascii="Arial" w:eastAsia="Times New Roman" w:hAnsi="Arial" w:cs="Arial"/>
          <w:lang w:eastAsia="pl-PL"/>
        </w:rPr>
        <w:t>9</w:t>
      </w:r>
    </w:p>
    <w:sectPr w:rsidR="00CA329B" w:rsidRPr="00C06828" w:rsidSect="00E53177">
      <w:headerReference w:type="default" r:id="rId24"/>
      <w:footerReference w:type="default" r:id="rId25"/>
      <w:pgSz w:w="11906" w:h="16838" w:code="9"/>
      <w:pgMar w:top="1247" w:right="1247" w:bottom="1247" w:left="124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9161" w16cex:dateUtc="2021-03-30T10: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275B8" w14:textId="77777777" w:rsidR="00811101" w:rsidRDefault="00811101">
      <w:r>
        <w:separator/>
      </w:r>
    </w:p>
  </w:endnote>
  <w:endnote w:type="continuationSeparator" w:id="0">
    <w:p w14:paraId="1FB51BF9" w14:textId="77777777" w:rsidR="00811101" w:rsidRDefault="0081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Times">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IDFont+F1">
    <w:altName w:val="Calibri"/>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panose1 w:val="00000000000000000000"/>
    <w:charset w:val="80"/>
    <w:family w:val="auto"/>
    <w:notTrueType/>
    <w:pitch w:val="default"/>
    <w:sig w:usb0="00000005" w:usb1="08070000" w:usb2="00000010" w:usb3="00000000" w:csb0="00020002"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4EE8" w14:textId="64CBEED2" w:rsidR="00811101" w:rsidRPr="00A7566D" w:rsidRDefault="00811101">
    <w:pPr>
      <w:pStyle w:val="Stopka"/>
      <w:tabs>
        <w:tab w:val="clear" w:pos="4536"/>
        <w:tab w:val="right" w:pos="9000"/>
      </w:tabs>
      <w:rPr>
        <w:rFonts w:ascii="Arial" w:hAnsi="Arial" w:cs="Arial"/>
        <w:sz w:val="16"/>
        <w:szCs w:val="16"/>
      </w:rPr>
    </w:pPr>
    <w:r>
      <w:rPr>
        <w:sz w:val="18"/>
        <w:szCs w:val="18"/>
      </w:rPr>
      <w:tab/>
    </w:r>
    <w:r w:rsidRPr="00A7566D">
      <w:rPr>
        <w:rFonts w:ascii="Arial" w:hAnsi="Arial" w:cs="Arial"/>
        <w:sz w:val="16"/>
        <w:szCs w:val="16"/>
      </w:rPr>
      <w:t xml:space="preserve">Strona: </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PAGE </w:instrText>
    </w:r>
    <w:r w:rsidRPr="00A7566D">
      <w:rPr>
        <w:rStyle w:val="Numerstrony"/>
        <w:rFonts w:ascii="Arial" w:hAnsi="Arial" w:cs="Arial"/>
        <w:sz w:val="16"/>
        <w:szCs w:val="16"/>
      </w:rPr>
      <w:fldChar w:fldCharType="separate"/>
    </w:r>
    <w:r>
      <w:rPr>
        <w:rStyle w:val="Numerstrony"/>
        <w:rFonts w:ascii="Arial" w:hAnsi="Arial" w:cs="Arial"/>
        <w:noProof/>
        <w:sz w:val="16"/>
        <w:szCs w:val="16"/>
      </w:rPr>
      <w:t>3</w:t>
    </w:r>
    <w:r w:rsidRPr="00A7566D">
      <w:rPr>
        <w:rStyle w:val="Numerstrony"/>
        <w:rFonts w:ascii="Arial" w:hAnsi="Arial" w:cs="Arial"/>
        <w:sz w:val="16"/>
        <w:szCs w:val="16"/>
      </w:rPr>
      <w:fldChar w:fldCharType="end"/>
    </w:r>
    <w:r w:rsidRPr="00A7566D">
      <w:rPr>
        <w:rStyle w:val="Numerstrony"/>
        <w:rFonts w:ascii="Arial" w:hAnsi="Arial" w:cs="Arial"/>
        <w:sz w:val="16"/>
        <w:szCs w:val="16"/>
      </w:rPr>
      <w:t>/</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NUMPAGES </w:instrText>
    </w:r>
    <w:r w:rsidRPr="00A7566D">
      <w:rPr>
        <w:rStyle w:val="Numerstrony"/>
        <w:rFonts w:ascii="Arial" w:hAnsi="Arial" w:cs="Arial"/>
        <w:sz w:val="16"/>
        <w:szCs w:val="16"/>
      </w:rPr>
      <w:fldChar w:fldCharType="separate"/>
    </w:r>
    <w:r>
      <w:rPr>
        <w:rStyle w:val="Numerstrony"/>
        <w:rFonts w:ascii="Arial" w:hAnsi="Arial" w:cs="Arial"/>
        <w:noProof/>
        <w:sz w:val="16"/>
        <w:szCs w:val="16"/>
      </w:rPr>
      <w:t>21</w:t>
    </w:r>
    <w:r w:rsidRPr="00A7566D">
      <w:rPr>
        <w:rStyle w:val="Numerstrony"/>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B29F2" w14:textId="77777777" w:rsidR="00811101" w:rsidRDefault="00811101">
      <w:r>
        <w:separator/>
      </w:r>
    </w:p>
  </w:footnote>
  <w:footnote w:type="continuationSeparator" w:id="0">
    <w:p w14:paraId="2D44323E" w14:textId="77777777" w:rsidR="00811101" w:rsidRDefault="00811101">
      <w:r>
        <w:continuationSeparator/>
      </w:r>
    </w:p>
  </w:footnote>
  <w:footnote w:id="1">
    <w:p w14:paraId="5A0B639E" w14:textId="77777777" w:rsidR="00811101" w:rsidRPr="004E7EEC" w:rsidRDefault="00811101" w:rsidP="0086532B">
      <w:pPr>
        <w:rPr>
          <w:rFonts w:ascii="Arial" w:hAnsi="Arial" w:cs="Arial"/>
          <w:sz w:val="16"/>
          <w:szCs w:val="16"/>
        </w:rPr>
      </w:pPr>
      <w:r w:rsidRPr="004E7EEC">
        <w:rPr>
          <w:rFonts w:ascii="Arial" w:hAnsi="Arial" w:cs="Arial"/>
          <w:sz w:val="16"/>
          <w:szCs w:val="16"/>
          <w:vertAlign w:val="superscript"/>
        </w:rPr>
        <w:footnoteRef/>
      </w:r>
      <w:r w:rsidRPr="004E7EEC">
        <w:rPr>
          <w:rFonts w:ascii="Arial" w:hAnsi="Arial" w:cs="Arial"/>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9A63" w14:textId="77777777" w:rsidR="00811101" w:rsidRPr="00747162" w:rsidRDefault="00811101">
    <w:pPr>
      <w:pStyle w:val="Nagwek"/>
      <w:jc w:val="center"/>
      <w:rPr>
        <w:rFonts w:ascii="Arial" w:hAnsi="Arial" w:cs="Arial"/>
        <w:sz w:val="20"/>
        <w:szCs w:val="20"/>
      </w:rPr>
    </w:pPr>
    <w:r w:rsidRPr="00747162">
      <w:rPr>
        <w:rFonts w:ascii="Arial" w:hAnsi="Arial" w:cs="Arial"/>
        <w:sz w:val="20"/>
        <w:szCs w:val="20"/>
      </w:rPr>
      <w:t>SWZ</w:t>
    </w:r>
  </w:p>
  <w:p w14:paraId="37FC6DB6" w14:textId="77777777" w:rsidR="00811101" w:rsidRDefault="00811101">
    <w:pPr>
      <w:pStyle w:val="Nagwek"/>
    </w:pPr>
    <w:r>
      <w:rPr>
        <w:noProof/>
      </w:rPr>
      <mc:AlternateContent>
        <mc:Choice Requires="wps">
          <w:drawing>
            <wp:anchor distT="0" distB="0" distL="114300" distR="114300" simplePos="0" relativeHeight="251658240" behindDoc="0" locked="0" layoutInCell="1" allowOverlap="1" wp14:anchorId="2F92ABCD" wp14:editId="28D5AC5E">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5425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0548C9E"/>
    <w:name w:val="WW8Num2"/>
    <w:lvl w:ilvl="0">
      <w:start w:val="1"/>
      <w:numFmt w:val="decimal"/>
      <w:lvlText w:val="%1."/>
      <w:lvlJc w:val="left"/>
      <w:pPr>
        <w:tabs>
          <w:tab w:val="num" w:pos="363"/>
        </w:tabs>
        <w:ind w:left="363" w:hanging="363"/>
      </w:pPr>
      <w:rPr>
        <w:rFonts w:ascii="Arial" w:eastAsia="Times New Roman" w:hAnsi="Arial" w:cs="Arial"/>
        <w:b w:val="0"/>
        <w:sz w:val="22"/>
        <w:szCs w:val="22"/>
      </w:rPr>
    </w:lvl>
    <w:lvl w:ilvl="1" w:tentative="1">
      <w:start w:val="1"/>
      <w:numFmt w:val="lowerLetter"/>
      <w:lvlText w:val="%2."/>
      <w:lvlJc w:val="left"/>
      <w:pPr>
        <w:ind w:left="1797" w:hanging="360"/>
      </w:pPr>
    </w:lvl>
    <w:lvl w:ilvl="2" w:tentative="1">
      <w:start w:val="1"/>
      <w:numFmt w:val="lowerRoman"/>
      <w:lvlText w:val="%3."/>
      <w:lvlJc w:val="right"/>
      <w:pPr>
        <w:ind w:left="2517" w:hanging="180"/>
      </w:pPr>
    </w:lvl>
    <w:lvl w:ilvl="3" w:tentative="1">
      <w:start w:val="1"/>
      <w:numFmt w:val="decimal"/>
      <w:lvlText w:val="%4."/>
      <w:lvlJc w:val="left"/>
      <w:pPr>
        <w:ind w:left="3237" w:hanging="360"/>
      </w:pPr>
    </w:lvl>
    <w:lvl w:ilvl="4" w:tentative="1">
      <w:start w:val="1"/>
      <w:numFmt w:val="lowerLetter"/>
      <w:lvlText w:val="%5."/>
      <w:lvlJc w:val="left"/>
      <w:pPr>
        <w:ind w:left="3957" w:hanging="360"/>
      </w:pPr>
    </w:lvl>
    <w:lvl w:ilvl="5" w:tentative="1">
      <w:start w:val="1"/>
      <w:numFmt w:val="lowerRoman"/>
      <w:lvlText w:val="%6."/>
      <w:lvlJc w:val="right"/>
      <w:pPr>
        <w:ind w:left="4677" w:hanging="180"/>
      </w:pPr>
    </w:lvl>
    <w:lvl w:ilvl="6" w:tentative="1">
      <w:start w:val="1"/>
      <w:numFmt w:val="decimal"/>
      <w:lvlText w:val="%7."/>
      <w:lvlJc w:val="left"/>
      <w:pPr>
        <w:ind w:left="5397" w:hanging="360"/>
      </w:pPr>
    </w:lvl>
    <w:lvl w:ilvl="7" w:tentative="1">
      <w:start w:val="1"/>
      <w:numFmt w:val="lowerLetter"/>
      <w:lvlText w:val="%8."/>
      <w:lvlJc w:val="left"/>
      <w:pPr>
        <w:ind w:left="6117" w:hanging="360"/>
      </w:pPr>
    </w:lvl>
    <w:lvl w:ilvl="8" w:tentative="1">
      <w:start w:val="1"/>
      <w:numFmt w:val="lowerRoman"/>
      <w:lvlText w:val="%9."/>
      <w:lvlJc w:val="right"/>
      <w:pPr>
        <w:ind w:left="6837" w:hanging="180"/>
      </w:pPr>
    </w:lvl>
  </w:abstractNum>
  <w:abstractNum w:abstractNumId="1" w15:restartNumberingAfterBreak="0">
    <w:nsid w:val="048F1AAF"/>
    <w:multiLevelType w:val="hybridMultilevel"/>
    <w:tmpl w:val="655CFCEA"/>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FE826620">
      <w:start w:val="1"/>
      <w:numFmt w:val="decimal"/>
      <w:lvlText w:val="20.%2."/>
      <w:lvlJc w:val="left"/>
      <w:pPr>
        <w:tabs>
          <w:tab w:val="num" w:pos="1440"/>
        </w:tabs>
        <w:ind w:left="1440" w:hanging="360"/>
      </w:pPr>
      <w:rPr>
        <w:rFonts w:cs="Times New Roman" w:hint="default"/>
      </w:rPr>
    </w:lvl>
    <w:lvl w:ilvl="2" w:tplc="04150011">
      <w:start w:val="1"/>
      <w:numFmt w:val="decimal"/>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7420614E">
      <w:start w:val="1"/>
      <w:numFmt w:val="upperRoman"/>
      <w:lvlText w:val="%5."/>
      <w:lvlJc w:val="left"/>
      <w:pPr>
        <w:ind w:left="3960" w:hanging="720"/>
      </w:pPr>
      <w:rPr>
        <w:rFonts w:cs="Times New Roman"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49155A8"/>
    <w:multiLevelType w:val="multilevel"/>
    <w:tmpl w:val="26A8543A"/>
    <w:lvl w:ilvl="0">
      <w:start w:val="1"/>
      <w:numFmt w:val="decimal"/>
      <w:lvlText w:val="%1)"/>
      <w:lvlJc w:val="left"/>
      <w:pPr>
        <w:ind w:left="720" w:hanging="360"/>
      </w:pPr>
      <w:rPr>
        <w:rFonts w:hint="default"/>
        <w:u w:val="none"/>
      </w:rPr>
    </w:lvl>
    <w:lvl w:ilvl="1">
      <w:start w:val="1"/>
      <w:numFmt w:val="decimal"/>
      <w:lvlText w:val="%2)"/>
      <w:lvlJc w:val="left"/>
      <w:pPr>
        <w:tabs>
          <w:tab w:val="num" w:pos="720"/>
        </w:tabs>
        <w:ind w:left="720" w:hanging="363"/>
      </w:pPr>
      <w:rPr>
        <w:rFonts w:hint="default"/>
        <w:b w:val="0"/>
        <w:i w:val="0"/>
        <w:color w:val="auto"/>
        <w:sz w:val="22"/>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 w15:restartNumberingAfterBreak="0">
    <w:nsid w:val="05390185"/>
    <w:multiLevelType w:val="hybridMultilevel"/>
    <w:tmpl w:val="2D22BBD8"/>
    <w:lvl w:ilvl="0" w:tplc="6DF4C34E">
      <w:start w:val="7"/>
      <w:numFmt w:val="decimal"/>
      <w:lvlText w:val="%1."/>
      <w:lvlJc w:val="left"/>
      <w:pPr>
        <w:tabs>
          <w:tab w:val="num" w:pos="357"/>
        </w:tabs>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CE67FA"/>
    <w:multiLevelType w:val="hybridMultilevel"/>
    <w:tmpl w:val="E4343876"/>
    <w:lvl w:ilvl="0" w:tplc="EC866444">
      <w:start w:val="2"/>
      <w:numFmt w:val="decimal"/>
      <w:lvlText w:val="%1."/>
      <w:lvlJc w:val="left"/>
      <w:pPr>
        <w:tabs>
          <w:tab w:val="num" w:pos="357"/>
        </w:tabs>
        <w:ind w:left="357" w:hanging="357"/>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DA38C7"/>
    <w:multiLevelType w:val="hybridMultilevel"/>
    <w:tmpl w:val="2FA4FF94"/>
    <w:lvl w:ilvl="0" w:tplc="8CE21ABC">
      <w:start w:val="1"/>
      <w:numFmt w:val="decimal"/>
      <w:lvlText w:val="%1)"/>
      <w:lvlJc w:val="left"/>
      <w:pPr>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F93538"/>
    <w:multiLevelType w:val="hybridMultilevel"/>
    <w:tmpl w:val="4E50AA3C"/>
    <w:lvl w:ilvl="0" w:tplc="CF2A0BF6">
      <w:start w:val="10"/>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8E5A93"/>
    <w:multiLevelType w:val="hybridMultilevel"/>
    <w:tmpl w:val="856A9AA8"/>
    <w:lvl w:ilvl="0" w:tplc="63BEEE2A">
      <w:start w:val="1"/>
      <w:numFmt w:val="lowerLetter"/>
      <w:lvlText w:val="%1)"/>
      <w:lvlJc w:val="left"/>
      <w:pPr>
        <w:tabs>
          <w:tab w:val="num" w:pos="1134"/>
        </w:tabs>
        <w:ind w:left="1134" w:hanging="414"/>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7C48EF"/>
    <w:multiLevelType w:val="hybridMultilevel"/>
    <w:tmpl w:val="856CDFF8"/>
    <w:lvl w:ilvl="0" w:tplc="EE5E3DD0">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A777E9"/>
    <w:multiLevelType w:val="hybridMultilevel"/>
    <w:tmpl w:val="8E1AF5A0"/>
    <w:lvl w:ilvl="0" w:tplc="015C713C">
      <w:start w:val="1"/>
      <w:numFmt w:val="decimal"/>
      <w:lvlText w:val="%1)"/>
      <w:lvlJc w:val="left"/>
      <w:pPr>
        <w:tabs>
          <w:tab w:val="num" w:pos="720"/>
        </w:tabs>
        <w:ind w:left="720" w:hanging="363"/>
      </w:pPr>
      <w:rPr>
        <w:rFonts w:hint="default"/>
        <w:i w:val="0"/>
        <w:color w:val="auto"/>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12A3217D"/>
    <w:multiLevelType w:val="hybridMultilevel"/>
    <w:tmpl w:val="F4FE5DA8"/>
    <w:lvl w:ilvl="0" w:tplc="CD9C6402">
      <w:start w:val="1"/>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2472D8"/>
    <w:multiLevelType w:val="hybridMultilevel"/>
    <w:tmpl w:val="9AE27432"/>
    <w:lvl w:ilvl="0" w:tplc="86F4CEA8">
      <w:start w:val="6"/>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F432FA"/>
    <w:multiLevelType w:val="hybridMultilevel"/>
    <w:tmpl w:val="A2F05440"/>
    <w:lvl w:ilvl="0" w:tplc="9CF632C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373A14"/>
    <w:multiLevelType w:val="hybridMultilevel"/>
    <w:tmpl w:val="5D0E38B4"/>
    <w:lvl w:ilvl="0" w:tplc="529C90A4">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14732A55"/>
    <w:multiLevelType w:val="hybridMultilevel"/>
    <w:tmpl w:val="92C4D126"/>
    <w:lvl w:ilvl="0" w:tplc="724E7C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3971C4"/>
    <w:multiLevelType w:val="hybridMultilevel"/>
    <w:tmpl w:val="E7FC3AEC"/>
    <w:lvl w:ilvl="0" w:tplc="B7BC3A24">
      <w:start w:val="7"/>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8A63FC"/>
    <w:multiLevelType w:val="hybridMultilevel"/>
    <w:tmpl w:val="12E2BC42"/>
    <w:lvl w:ilvl="0" w:tplc="4A12145A">
      <w:start w:val="1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7F1D08"/>
    <w:multiLevelType w:val="hybridMultilevel"/>
    <w:tmpl w:val="555ADA60"/>
    <w:lvl w:ilvl="0" w:tplc="3C005A30">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F46CD0"/>
    <w:multiLevelType w:val="hybridMultilevel"/>
    <w:tmpl w:val="6D70D35A"/>
    <w:lvl w:ilvl="0" w:tplc="EEC82016">
      <w:start w:val="1"/>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040515"/>
    <w:multiLevelType w:val="hybridMultilevel"/>
    <w:tmpl w:val="CF6AB350"/>
    <w:lvl w:ilvl="0" w:tplc="C332DEBE">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15:restartNumberingAfterBreak="0">
    <w:nsid w:val="1EE3197E"/>
    <w:multiLevelType w:val="multilevel"/>
    <w:tmpl w:val="23444B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1" w15:restartNumberingAfterBreak="0">
    <w:nsid w:val="1F6A4F24"/>
    <w:multiLevelType w:val="hybridMultilevel"/>
    <w:tmpl w:val="76DC6F44"/>
    <w:lvl w:ilvl="0" w:tplc="EE5E3DD0">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6B4A98"/>
    <w:multiLevelType w:val="hybridMultilevel"/>
    <w:tmpl w:val="87E0002C"/>
    <w:lvl w:ilvl="0" w:tplc="F2D0D776">
      <w:start w:val="1"/>
      <w:numFmt w:val="decimal"/>
      <w:lvlText w:val="%1."/>
      <w:lvlJc w:val="left"/>
      <w:pPr>
        <w:tabs>
          <w:tab w:val="num" w:pos="357"/>
        </w:tabs>
        <w:ind w:left="357" w:hanging="357"/>
      </w:pPr>
      <w:rPr>
        <w:rFonts w:ascii="Arial" w:hAnsi="Arial" w:hint="default"/>
        <w:b w:val="0"/>
        <w:i w:val="0"/>
        <w:color w:val="auto"/>
        <w:sz w:val="22"/>
      </w:rPr>
    </w:lvl>
    <w:lvl w:ilvl="1" w:tplc="157806D4">
      <w:start w:val="7"/>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A06FEA"/>
    <w:multiLevelType w:val="hybridMultilevel"/>
    <w:tmpl w:val="6FD6BEA6"/>
    <w:lvl w:ilvl="0" w:tplc="F7D091EC">
      <w:start w:val="1"/>
      <w:numFmt w:val="lowerLetter"/>
      <w:lvlText w:val="%1)"/>
      <w:lvlJc w:val="left"/>
      <w:pPr>
        <w:tabs>
          <w:tab w:val="num" w:pos="1134"/>
        </w:tabs>
        <w:ind w:left="1134" w:hanging="414"/>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11244D"/>
    <w:multiLevelType w:val="hybridMultilevel"/>
    <w:tmpl w:val="AFE8E71C"/>
    <w:lvl w:ilvl="0" w:tplc="998ADC56">
      <w:start w:val="10"/>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AF4917"/>
    <w:multiLevelType w:val="hybridMultilevel"/>
    <w:tmpl w:val="6FAEFC22"/>
    <w:lvl w:ilvl="0" w:tplc="02189B3A">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285277"/>
    <w:multiLevelType w:val="hybridMultilevel"/>
    <w:tmpl w:val="FB8CD984"/>
    <w:lvl w:ilvl="0" w:tplc="86AE371E">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28655631"/>
    <w:multiLevelType w:val="hybridMultilevel"/>
    <w:tmpl w:val="DED2D164"/>
    <w:lvl w:ilvl="0" w:tplc="CACA4566">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7E213B"/>
    <w:multiLevelType w:val="hybridMultilevel"/>
    <w:tmpl w:val="CD26C97C"/>
    <w:lvl w:ilvl="0" w:tplc="11A8C190">
      <w:start w:val="8"/>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C93627"/>
    <w:multiLevelType w:val="hybridMultilevel"/>
    <w:tmpl w:val="535C6B6A"/>
    <w:lvl w:ilvl="0" w:tplc="32E86948">
      <w:start w:val="1"/>
      <w:numFmt w:val="decimal"/>
      <w:lvlText w:val="%1)"/>
      <w:lvlJc w:val="left"/>
      <w:pPr>
        <w:tabs>
          <w:tab w:val="num" w:pos="720"/>
        </w:tabs>
        <w:ind w:left="720" w:hanging="363"/>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8D6761"/>
    <w:multiLevelType w:val="hybridMultilevel"/>
    <w:tmpl w:val="2AAC626E"/>
    <w:lvl w:ilvl="0" w:tplc="6830615A">
      <w:start w:val="1"/>
      <w:numFmt w:val="lowerLetter"/>
      <w:lvlText w:val="%1)"/>
      <w:lvlJc w:val="left"/>
      <w:pPr>
        <w:tabs>
          <w:tab w:val="num" w:pos="1134"/>
        </w:tabs>
        <w:ind w:left="1134" w:hanging="414"/>
      </w:pPr>
      <w:rPr>
        <w:rFonts w:ascii="Arial" w:hAnsi="Arial" w:cs="Arial"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2" w15:restartNumberingAfterBreak="0">
    <w:nsid w:val="2D69491E"/>
    <w:multiLevelType w:val="hybridMultilevel"/>
    <w:tmpl w:val="BBCE6BD6"/>
    <w:lvl w:ilvl="0" w:tplc="CBE0F02E">
      <w:start w:val="1"/>
      <w:numFmt w:val="decimal"/>
      <w:lvlText w:val="%1."/>
      <w:lvlJc w:val="left"/>
      <w:pPr>
        <w:tabs>
          <w:tab w:val="num" w:pos="357"/>
        </w:tabs>
        <w:ind w:left="357" w:hanging="357"/>
      </w:pPr>
      <w:rPr>
        <w:rFonts w:ascii="Arial" w:hAnsi="Arial" w:cs="Times New Roman" w:hint="default"/>
        <w:b w:val="0"/>
        <w:i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D7E6FB4"/>
    <w:multiLevelType w:val="hybridMultilevel"/>
    <w:tmpl w:val="232A84E8"/>
    <w:lvl w:ilvl="0" w:tplc="D1F05F82">
      <w:start w:val="1"/>
      <w:numFmt w:val="lowerLetter"/>
      <w:lvlText w:val="%1)"/>
      <w:lvlJc w:val="left"/>
      <w:pPr>
        <w:tabs>
          <w:tab w:val="num" w:pos="1134"/>
        </w:tabs>
        <w:ind w:left="1134" w:hanging="414"/>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2A43FD"/>
    <w:multiLevelType w:val="hybridMultilevel"/>
    <w:tmpl w:val="7E36661E"/>
    <w:lvl w:ilvl="0" w:tplc="CF82298E">
      <w:start w:val="6"/>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F3667F"/>
    <w:multiLevelType w:val="hybridMultilevel"/>
    <w:tmpl w:val="ADBCAA1E"/>
    <w:lvl w:ilvl="0" w:tplc="47A86104">
      <w:start w:val="3"/>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D660F4"/>
    <w:multiLevelType w:val="hybridMultilevel"/>
    <w:tmpl w:val="267CC73A"/>
    <w:lvl w:ilvl="0" w:tplc="24ECDF24">
      <w:start w:val="1"/>
      <w:numFmt w:val="decimal"/>
      <w:lvlText w:val="%1."/>
      <w:lvlJc w:val="left"/>
      <w:pPr>
        <w:tabs>
          <w:tab w:val="num" w:pos="357"/>
        </w:tabs>
        <w:ind w:left="360" w:hanging="360"/>
      </w:pPr>
      <w:rPr>
        <w:rFonts w:ascii="Arial" w:hAnsi="Arial" w:hint="default"/>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7919AF"/>
    <w:multiLevelType w:val="multilevel"/>
    <w:tmpl w:val="C9E2938C"/>
    <w:lvl w:ilvl="0">
      <w:start w:val="4"/>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336869A0"/>
    <w:multiLevelType w:val="hybridMultilevel"/>
    <w:tmpl w:val="92EA92DE"/>
    <w:lvl w:ilvl="0" w:tplc="86EC70A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48D400F"/>
    <w:multiLevelType w:val="hybridMultilevel"/>
    <w:tmpl w:val="3AE0186E"/>
    <w:lvl w:ilvl="0" w:tplc="75FE043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0" w15:restartNumberingAfterBreak="0">
    <w:nsid w:val="35E1275B"/>
    <w:multiLevelType w:val="hybridMultilevel"/>
    <w:tmpl w:val="2DFC8582"/>
    <w:lvl w:ilvl="0" w:tplc="F63AAE7C">
      <w:start w:val="1"/>
      <w:numFmt w:val="decimal"/>
      <w:lvlText w:val="%1."/>
      <w:lvlJc w:val="left"/>
      <w:pPr>
        <w:ind w:left="72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7D20A3"/>
    <w:multiLevelType w:val="hybridMultilevel"/>
    <w:tmpl w:val="1D92CA4C"/>
    <w:lvl w:ilvl="0" w:tplc="867A721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2" w15:restartNumberingAfterBreak="0">
    <w:nsid w:val="37805F7E"/>
    <w:multiLevelType w:val="hybridMultilevel"/>
    <w:tmpl w:val="BA968A6E"/>
    <w:lvl w:ilvl="0" w:tplc="02A85F12">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8138BD"/>
    <w:multiLevelType w:val="hybridMultilevel"/>
    <w:tmpl w:val="AB9E4674"/>
    <w:lvl w:ilvl="0" w:tplc="5F28E4DE">
      <w:start w:val="2"/>
      <w:numFmt w:val="decimal"/>
      <w:lvlText w:val="%1)"/>
      <w:lvlJc w:val="left"/>
      <w:pPr>
        <w:tabs>
          <w:tab w:val="num" w:pos="720"/>
        </w:tabs>
        <w:ind w:left="720" w:hanging="363"/>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B6C4C19"/>
    <w:multiLevelType w:val="hybridMultilevel"/>
    <w:tmpl w:val="A04CF21A"/>
    <w:lvl w:ilvl="0" w:tplc="9AF2DA84">
      <w:start w:val="2"/>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53015D"/>
    <w:multiLevelType w:val="hybridMultilevel"/>
    <w:tmpl w:val="0324F57E"/>
    <w:lvl w:ilvl="0" w:tplc="FC525AA0">
      <w:start w:val="1"/>
      <w:numFmt w:val="decimal"/>
      <w:lvlText w:val="%1."/>
      <w:lvlJc w:val="left"/>
      <w:pPr>
        <w:tabs>
          <w:tab w:val="num" w:pos="357"/>
        </w:tabs>
        <w:ind w:left="360" w:hanging="360"/>
      </w:pPr>
      <w:rPr>
        <w:rFonts w:ascii="Arial" w:hAnsi="Arial" w:hint="default"/>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891B19"/>
    <w:multiLevelType w:val="hybridMultilevel"/>
    <w:tmpl w:val="F6D6FDE6"/>
    <w:lvl w:ilvl="0" w:tplc="8D183DFA">
      <w:start w:val="2"/>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8F511E"/>
    <w:multiLevelType w:val="hybridMultilevel"/>
    <w:tmpl w:val="CDA6DD54"/>
    <w:lvl w:ilvl="0" w:tplc="D8140C14">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E557887"/>
    <w:multiLevelType w:val="hybridMultilevel"/>
    <w:tmpl w:val="E97838EA"/>
    <w:lvl w:ilvl="0" w:tplc="16E6E83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772DFC"/>
    <w:multiLevelType w:val="hybridMultilevel"/>
    <w:tmpl w:val="7B5C1A6E"/>
    <w:lvl w:ilvl="0" w:tplc="30744FFA">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F52622C"/>
    <w:multiLevelType w:val="hybridMultilevel"/>
    <w:tmpl w:val="F6A840AC"/>
    <w:lvl w:ilvl="0" w:tplc="A8BA58D4">
      <w:start w:val="1"/>
      <w:numFmt w:val="decimal"/>
      <w:lvlText w:val="%1)"/>
      <w:lvlJc w:val="left"/>
      <w:pPr>
        <w:tabs>
          <w:tab w:val="num" w:pos="720"/>
        </w:tabs>
        <w:ind w:left="720" w:hanging="363"/>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793C36"/>
    <w:multiLevelType w:val="hybridMultilevel"/>
    <w:tmpl w:val="00F61D68"/>
    <w:lvl w:ilvl="0" w:tplc="B266889E">
      <w:start w:val="1"/>
      <w:numFmt w:val="decimal"/>
      <w:lvlText w:val="%1)"/>
      <w:lvlJc w:val="left"/>
      <w:pPr>
        <w:tabs>
          <w:tab w:val="num" w:pos="720"/>
        </w:tabs>
        <w:ind w:left="720" w:hanging="363"/>
      </w:pPr>
      <w:rPr>
        <w:rFonts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04B3A12"/>
    <w:multiLevelType w:val="hybridMultilevel"/>
    <w:tmpl w:val="48BA6E70"/>
    <w:lvl w:ilvl="0" w:tplc="88242C0C">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3" w15:restartNumberingAfterBreak="0">
    <w:nsid w:val="4121547E"/>
    <w:multiLevelType w:val="hybridMultilevel"/>
    <w:tmpl w:val="60D0A99A"/>
    <w:lvl w:ilvl="0" w:tplc="EDF8D6FE">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4B6DF3"/>
    <w:multiLevelType w:val="hybridMultilevel"/>
    <w:tmpl w:val="47ACE80E"/>
    <w:lvl w:ilvl="0" w:tplc="72F826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15:restartNumberingAfterBreak="0">
    <w:nsid w:val="42531A84"/>
    <w:multiLevelType w:val="hybridMultilevel"/>
    <w:tmpl w:val="263E5C92"/>
    <w:lvl w:ilvl="0" w:tplc="27345018">
      <w:start w:val="3"/>
      <w:numFmt w:val="decimal"/>
      <w:lvlText w:val="%1."/>
      <w:lvlJc w:val="left"/>
      <w:pPr>
        <w:tabs>
          <w:tab w:val="num" w:pos="360"/>
        </w:tabs>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474403"/>
    <w:multiLevelType w:val="hybridMultilevel"/>
    <w:tmpl w:val="F1E22FCA"/>
    <w:lvl w:ilvl="0" w:tplc="357AD246">
      <w:start w:val="1"/>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A7460C"/>
    <w:multiLevelType w:val="hybridMultilevel"/>
    <w:tmpl w:val="140C9178"/>
    <w:lvl w:ilvl="0" w:tplc="A92A37D0">
      <w:start w:val="8"/>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1362C4"/>
    <w:multiLevelType w:val="hybridMultilevel"/>
    <w:tmpl w:val="10A25EEE"/>
    <w:lvl w:ilvl="0" w:tplc="4E241AF8">
      <w:start w:val="1"/>
      <w:numFmt w:val="decimal"/>
      <w:lvlText w:val="%1)"/>
      <w:lvlJc w:val="left"/>
      <w:pPr>
        <w:tabs>
          <w:tab w:val="num" w:pos="720"/>
        </w:tabs>
        <w:ind w:left="720" w:hanging="363"/>
      </w:pPr>
      <w:rPr>
        <w:rFonts w:hint="default"/>
        <w:i w:val="0"/>
        <w:color w:val="auto"/>
      </w:rPr>
    </w:lvl>
    <w:lvl w:ilvl="1" w:tplc="04150019" w:tentative="1">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7E86450"/>
    <w:multiLevelType w:val="hybridMultilevel"/>
    <w:tmpl w:val="4202C29E"/>
    <w:lvl w:ilvl="0" w:tplc="E0B659CE">
      <w:start w:val="9"/>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4B355A"/>
    <w:multiLevelType w:val="hybridMultilevel"/>
    <w:tmpl w:val="837CCBF6"/>
    <w:lvl w:ilvl="0" w:tplc="34680B30">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8E53293"/>
    <w:multiLevelType w:val="hybridMultilevel"/>
    <w:tmpl w:val="EBD878D8"/>
    <w:lvl w:ilvl="0" w:tplc="E6F250FA">
      <w:start w:val="1"/>
      <w:numFmt w:val="lowerLetter"/>
      <w:lvlText w:val="%1)"/>
      <w:lvlJc w:val="left"/>
      <w:pPr>
        <w:tabs>
          <w:tab w:val="num" w:pos="1134"/>
        </w:tabs>
        <w:ind w:left="1134" w:hanging="414"/>
      </w:pPr>
      <w:rPr>
        <w:rFonts w:ascii="Arial" w:hAnsi="Arial" w:cs="Arial"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4B4F4FA2"/>
    <w:multiLevelType w:val="hybridMultilevel"/>
    <w:tmpl w:val="DB94741C"/>
    <w:lvl w:ilvl="0" w:tplc="A14EBCD6">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552BA7"/>
    <w:multiLevelType w:val="hybridMultilevel"/>
    <w:tmpl w:val="D80251B6"/>
    <w:lvl w:ilvl="0" w:tplc="8E281A6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D253EDB"/>
    <w:multiLevelType w:val="hybridMultilevel"/>
    <w:tmpl w:val="E862BB42"/>
    <w:lvl w:ilvl="0" w:tplc="CA5A6B6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DD3650A"/>
    <w:multiLevelType w:val="hybridMultilevel"/>
    <w:tmpl w:val="E79CE234"/>
    <w:lvl w:ilvl="0" w:tplc="36EC6770">
      <w:start w:val="1"/>
      <w:numFmt w:val="bullet"/>
      <w:lvlText w:val=""/>
      <w:lvlJc w:val="left"/>
      <w:pPr>
        <w:tabs>
          <w:tab w:val="num" w:pos="720"/>
        </w:tabs>
        <w:ind w:left="720" w:hanging="363"/>
      </w:pPr>
      <w:rPr>
        <w:rFonts w:ascii="Symbol" w:hAnsi="Symbol" w:hint="default"/>
        <w:b w:val="0"/>
        <w:i w:val="0"/>
        <w:color w:val="auto"/>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E124398"/>
    <w:multiLevelType w:val="hybridMultilevel"/>
    <w:tmpl w:val="B7DAD6F4"/>
    <w:lvl w:ilvl="0" w:tplc="A8BA58D4">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ECD600D"/>
    <w:multiLevelType w:val="hybridMultilevel"/>
    <w:tmpl w:val="2CF04528"/>
    <w:lvl w:ilvl="0" w:tplc="48567818">
      <w:start w:val="1"/>
      <w:numFmt w:val="decimal"/>
      <w:lvlText w:val="%1)"/>
      <w:lvlJc w:val="left"/>
      <w:pPr>
        <w:ind w:left="1140" w:hanging="360"/>
      </w:pPr>
      <w:rPr>
        <w:rFonts w:ascii="Arial" w:hAnsi="Arial" w:cs="Calibri" w:hint="default"/>
        <w:b w:val="0"/>
        <w:i w:val="0"/>
        <w:color w:val="auto"/>
        <w:sz w:val="22"/>
      </w:rPr>
    </w:lvl>
    <w:lvl w:ilvl="1" w:tplc="04150019" w:tentative="1">
      <w:start w:val="1"/>
      <w:numFmt w:val="lowerLetter"/>
      <w:lvlText w:val="%2."/>
      <w:lvlJc w:val="left"/>
      <w:pPr>
        <w:ind w:left="1860" w:hanging="360"/>
      </w:pPr>
      <w:rPr>
        <w:rFonts w:cs="Times New Roman"/>
      </w:rPr>
    </w:lvl>
    <w:lvl w:ilvl="2" w:tplc="0415001B" w:tentative="1">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68" w15:restartNumberingAfterBreak="0">
    <w:nsid w:val="4F14751D"/>
    <w:multiLevelType w:val="hybridMultilevel"/>
    <w:tmpl w:val="654481BE"/>
    <w:lvl w:ilvl="0" w:tplc="B266889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F2F15E4"/>
    <w:multiLevelType w:val="hybridMultilevel"/>
    <w:tmpl w:val="021C2584"/>
    <w:lvl w:ilvl="0" w:tplc="DE2E3CF6">
      <w:start w:val="2"/>
      <w:numFmt w:val="lowerLetter"/>
      <w:lvlText w:val="%1)"/>
      <w:lvlJc w:val="left"/>
      <w:pPr>
        <w:tabs>
          <w:tab w:val="num" w:pos="1134"/>
        </w:tabs>
        <w:ind w:left="1134" w:hanging="414"/>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4FA4B53"/>
    <w:multiLevelType w:val="hybridMultilevel"/>
    <w:tmpl w:val="CB80A4A4"/>
    <w:lvl w:ilvl="0" w:tplc="AD38CA90">
      <w:start w:val="1"/>
      <w:numFmt w:val="decimal"/>
      <w:lvlText w:val="%1)"/>
      <w:lvlJc w:val="left"/>
      <w:pPr>
        <w:tabs>
          <w:tab w:val="num" w:pos="720"/>
        </w:tabs>
        <w:ind w:left="720" w:hanging="363"/>
      </w:pPr>
      <w:rPr>
        <w:rFonts w:hint="default"/>
        <w:b w:val="0"/>
        <w:i w:val="0"/>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5AE30859"/>
    <w:multiLevelType w:val="hybridMultilevel"/>
    <w:tmpl w:val="F8905596"/>
    <w:lvl w:ilvl="0" w:tplc="CF882CF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B313A97"/>
    <w:multiLevelType w:val="hybridMultilevel"/>
    <w:tmpl w:val="24E4BF72"/>
    <w:lvl w:ilvl="0" w:tplc="4CAA655E">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15424DE"/>
    <w:multiLevelType w:val="hybridMultilevel"/>
    <w:tmpl w:val="08F4B1F2"/>
    <w:lvl w:ilvl="0" w:tplc="4D366AD6">
      <w:start w:val="9"/>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1F83C7E"/>
    <w:multiLevelType w:val="hybridMultilevel"/>
    <w:tmpl w:val="E70A10E0"/>
    <w:lvl w:ilvl="0" w:tplc="92648E26">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2A81995"/>
    <w:multiLevelType w:val="hybridMultilevel"/>
    <w:tmpl w:val="19C02256"/>
    <w:lvl w:ilvl="0" w:tplc="76B81004">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8600D4"/>
    <w:multiLevelType w:val="hybridMultilevel"/>
    <w:tmpl w:val="932EE738"/>
    <w:lvl w:ilvl="0" w:tplc="66A655EC">
      <w:start w:val="1"/>
      <w:numFmt w:val="decimal"/>
      <w:lvlText w:val="%1)"/>
      <w:lvlJc w:val="left"/>
      <w:pPr>
        <w:tabs>
          <w:tab w:val="num" w:pos="720"/>
        </w:tabs>
        <w:ind w:left="720" w:hanging="363"/>
      </w:pPr>
      <w:rPr>
        <w:rFonts w:ascii="Arial" w:hAnsi="Arial" w:cs="Calibri" w:hint="default"/>
        <w:b w:val="0"/>
        <w:i w:val="0"/>
        <w:color w:val="auto"/>
        <w:sz w:val="22"/>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7" w15:restartNumberingAfterBreak="0">
    <w:nsid w:val="6B630E89"/>
    <w:multiLevelType w:val="hybridMultilevel"/>
    <w:tmpl w:val="4BCC1F18"/>
    <w:lvl w:ilvl="0" w:tplc="F84C005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8" w15:restartNumberingAfterBreak="0">
    <w:nsid w:val="72A15F9E"/>
    <w:multiLevelType w:val="hybridMultilevel"/>
    <w:tmpl w:val="31FACAD6"/>
    <w:lvl w:ilvl="0" w:tplc="29003DA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0" w15:restartNumberingAfterBreak="0">
    <w:nsid w:val="746F1D30"/>
    <w:multiLevelType w:val="hybridMultilevel"/>
    <w:tmpl w:val="D598BB74"/>
    <w:lvl w:ilvl="0" w:tplc="B266889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962BC6"/>
    <w:multiLevelType w:val="hybridMultilevel"/>
    <w:tmpl w:val="F000C280"/>
    <w:lvl w:ilvl="0" w:tplc="8EE8D244">
      <w:start w:val="1"/>
      <w:numFmt w:val="decimal"/>
      <w:lvlText w:val="%1."/>
      <w:lvlJc w:val="left"/>
      <w:pPr>
        <w:tabs>
          <w:tab w:val="num" w:pos="357"/>
        </w:tabs>
        <w:ind w:left="360" w:hanging="360"/>
      </w:pPr>
      <w:rPr>
        <w:rFonts w:ascii="Arial" w:hAnsi="Arial" w:cs="Times New Roman" w:hint="default"/>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BB2C8B"/>
    <w:multiLevelType w:val="hybridMultilevel"/>
    <w:tmpl w:val="5A56FB02"/>
    <w:lvl w:ilvl="0" w:tplc="4A52BEF6">
      <w:start w:val="3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1818FF"/>
    <w:multiLevelType w:val="hybridMultilevel"/>
    <w:tmpl w:val="5D4E1508"/>
    <w:lvl w:ilvl="0" w:tplc="9C04BCBE">
      <w:start w:val="1"/>
      <w:numFmt w:val="decimal"/>
      <w:lvlText w:val="%1)"/>
      <w:lvlJc w:val="left"/>
      <w:pPr>
        <w:tabs>
          <w:tab w:val="num" w:pos="363"/>
        </w:tabs>
        <w:ind w:left="363" w:hanging="363"/>
      </w:pPr>
      <w:rPr>
        <w:rFonts w:hint="default"/>
      </w:rPr>
    </w:lvl>
    <w:lvl w:ilvl="1" w:tplc="04150019">
      <w:start w:val="1"/>
      <w:numFmt w:val="lowerLetter"/>
      <w:lvlText w:val="%2."/>
      <w:lvlJc w:val="left"/>
      <w:pPr>
        <w:tabs>
          <w:tab w:val="num" w:pos="1467"/>
        </w:tabs>
        <w:ind w:left="1467" w:hanging="360"/>
      </w:pPr>
    </w:lvl>
    <w:lvl w:ilvl="2" w:tplc="0415001B">
      <w:start w:val="1"/>
      <w:numFmt w:val="lowerRoman"/>
      <w:lvlText w:val="%3."/>
      <w:lvlJc w:val="right"/>
      <w:pPr>
        <w:tabs>
          <w:tab w:val="num" w:pos="2187"/>
        </w:tabs>
        <w:ind w:left="2187" w:hanging="180"/>
      </w:pPr>
    </w:lvl>
    <w:lvl w:ilvl="3" w:tplc="0415000F">
      <w:start w:val="1"/>
      <w:numFmt w:val="decimal"/>
      <w:lvlText w:val="%4."/>
      <w:lvlJc w:val="left"/>
      <w:pPr>
        <w:tabs>
          <w:tab w:val="num" w:pos="2907"/>
        </w:tabs>
        <w:ind w:left="2907" w:hanging="360"/>
      </w:pPr>
    </w:lvl>
    <w:lvl w:ilvl="4" w:tplc="04150019">
      <w:start w:val="1"/>
      <w:numFmt w:val="lowerLetter"/>
      <w:lvlText w:val="%5."/>
      <w:lvlJc w:val="left"/>
      <w:pPr>
        <w:tabs>
          <w:tab w:val="num" w:pos="3627"/>
        </w:tabs>
        <w:ind w:left="3627" w:hanging="360"/>
      </w:pPr>
    </w:lvl>
    <w:lvl w:ilvl="5" w:tplc="0415001B">
      <w:start w:val="1"/>
      <w:numFmt w:val="lowerRoman"/>
      <w:lvlText w:val="%6."/>
      <w:lvlJc w:val="right"/>
      <w:pPr>
        <w:tabs>
          <w:tab w:val="num" w:pos="4347"/>
        </w:tabs>
        <w:ind w:left="4347" w:hanging="180"/>
      </w:pPr>
    </w:lvl>
    <w:lvl w:ilvl="6" w:tplc="0415000F">
      <w:start w:val="1"/>
      <w:numFmt w:val="decimal"/>
      <w:lvlText w:val="%7."/>
      <w:lvlJc w:val="left"/>
      <w:pPr>
        <w:tabs>
          <w:tab w:val="num" w:pos="5067"/>
        </w:tabs>
        <w:ind w:left="5067" w:hanging="360"/>
      </w:pPr>
    </w:lvl>
    <w:lvl w:ilvl="7" w:tplc="04150019">
      <w:start w:val="1"/>
      <w:numFmt w:val="lowerLetter"/>
      <w:lvlText w:val="%8."/>
      <w:lvlJc w:val="left"/>
      <w:pPr>
        <w:tabs>
          <w:tab w:val="num" w:pos="5787"/>
        </w:tabs>
        <w:ind w:left="5787" w:hanging="360"/>
      </w:pPr>
    </w:lvl>
    <w:lvl w:ilvl="8" w:tplc="0415001B">
      <w:start w:val="1"/>
      <w:numFmt w:val="lowerRoman"/>
      <w:lvlText w:val="%9."/>
      <w:lvlJc w:val="right"/>
      <w:pPr>
        <w:tabs>
          <w:tab w:val="num" w:pos="6507"/>
        </w:tabs>
        <w:ind w:left="6507" w:hanging="180"/>
      </w:pPr>
    </w:lvl>
  </w:abstractNum>
  <w:abstractNum w:abstractNumId="84" w15:restartNumberingAfterBreak="0">
    <w:nsid w:val="777E7697"/>
    <w:multiLevelType w:val="hybridMultilevel"/>
    <w:tmpl w:val="F75657BC"/>
    <w:lvl w:ilvl="0" w:tplc="CA98D828">
      <w:start w:val="1"/>
      <w:numFmt w:val="lowerLetter"/>
      <w:lvlText w:val="%1)"/>
      <w:lvlJc w:val="left"/>
      <w:pPr>
        <w:tabs>
          <w:tab w:val="num" w:pos="1134"/>
        </w:tabs>
        <w:ind w:left="1134" w:hanging="414"/>
      </w:pPr>
      <w:rPr>
        <w:rFonts w:hint="default"/>
      </w:r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85" w15:restartNumberingAfterBreak="0">
    <w:nsid w:val="78D31129"/>
    <w:multiLevelType w:val="hybridMultilevel"/>
    <w:tmpl w:val="9648C418"/>
    <w:lvl w:ilvl="0" w:tplc="6A7A27D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9133292"/>
    <w:multiLevelType w:val="hybridMultilevel"/>
    <w:tmpl w:val="8C763512"/>
    <w:lvl w:ilvl="0" w:tplc="283E2096">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A445B70"/>
    <w:multiLevelType w:val="hybridMultilevel"/>
    <w:tmpl w:val="753873F2"/>
    <w:lvl w:ilvl="0" w:tplc="BD560CE2">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8" w15:restartNumberingAfterBreak="0">
    <w:nsid w:val="7AC41349"/>
    <w:multiLevelType w:val="hybridMultilevel"/>
    <w:tmpl w:val="282ED084"/>
    <w:lvl w:ilvl="0" w:tplc="275666D2">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7B7E6C69"/>
    <w:multiLevelType w:val="hybridMultilevel"/>
    <w:tmpl w:val="3A4868F2"/>
    <w:lvl w:ilvl="0" w:tplc="758C0170">
      <w:start w:val="1"/>
      <w:numFmt w:val="lowerLetter"/>
      <w:lvlText w:val="%1)"/>
      <w:lvlJc w:val="left"/>
      <w:pPr>
        <w:tabs>
          <w:tab w:val="num" w:pos="1134"/>
        </w:tabs>
        <w:ind w:left="1134" w:hanging="414"/>
      </w:pPr>
      <w:rPr>
        <w:rFonts w:ascii="Arial" w:hAnsi="Arial" w:cs="Arial" w:hint="default"/>
        <w:b w:val="0"/>
        <w:i w:val="0"/>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C9655B9"/>
    <w:multiLevelType w:val="hybridMultilevel"/>
    <w:tmpl w:val="067299F8"/>
    <w:lvl w:ilvl="0" w:tplc="2F60CDF0">
      <w:start w:val="10"/>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D7D012C"/>
    <w:multiLevelType w:val="hybridMultilevel"/>
    <w:tmpl w:val="C00C3B9A"/>
    <w:lvl w:ilvl="0" w:tplc="8C68FD94">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2" w15:restartNumberingAfterBreak="0">
    <w:nsid w:val="7DF86FC6"/>
    <w:multiLevelType w:val="multilevel"/>
    <w:tmpl w:val="54BC0F7E"/>
    <w:lvl w:ilvl="0">
      <w:start w:val="3"/>
      <w:numFmt w:val="decimal"/>
      <w:lvlText w:val="%1."/>
      <w:lvlJc w:val="left"/>
      <w:pPr>
        <w:ind w:left="360" w:hanging="360"/>
      </w:pPr>
      <w:rPr>
        <w:rFonts w:hint="default"/>
        <w:b/>
        <w:i w:val="0"/>
      </w:rPr>
    </w:lvl>
    <w:lvl w:ilvl="1">
      <w:start w:val="1"/>
      <w:numFmt w:val="decimal"/>
      <w:lvlText w:val="%2."/>
      <w:lvlJc w:val="left"/>
      <w:pPr>
        <w:ind w:left="360" w:hanging="360"/>
      </w:pPr>
      <w:rPr>
        <w:rFonts w:ascii="Arial" w:hAnsi="Arial" w:hint="default"/>
        <w:b w:val="0"/>
        <w:i w:val="0"/>
        <w:color w:val="auto"/>
        <w:sz w:val="22"/>
        <w:szCs w:val="2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3" w15:restartNumberingAfterBreak="0">
    <w:nsid w:val="7EC50DF7"/>
    <w:multiLevelType w:val="hybridMultilevel"/>
    <w:tmpl w:val="A41C6FFE"/>
    <w:lvl w:ilvl="0" w:tplc="21CCDAC0">
      <w:start w:val="1"/>
      <w:numFmt w:val="decimal"/>
      <w:lvlText w:val="%1)"/>
      <w:lvlJc w:val="left"/>
      <w:pPr>
        <w:tabs>
          <w:tab w:val="num" w:pos="720"/>
        </w:tabs>
        <w:ind w:left="720" w:hanging="363"/>
      </w:pPr>
      <w:rPr>
        <w:rFonts w:ascii="Arial" w:hAnsi="Arial" w:cs="Calibri" w:hint="default"/>
        <w:b w:val="0"/>
        <w:i w:val="0"/>
        <w:color w:val="auto"/>
        <w:sz w:val="22"/>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0"/>
  </w:num>
  <w:num w:numId="2">
    <w:abstractNumId w:val="31"/>
  </w:num>
  <w:num w:numId="3">
    <w:abstractNumId w:val="77"/>
  </w:num>
  <w:num w:numId="4">
    <w:abstractNumId w:val="9"/>
  </w:num>
  <w:num w:numId="5">
    <w:abstractNumId w:val="84"/>
  </w:num>
  <w:num w:numId="6">
    <w:abstractNumId w:val="87"/>
  </w:num>
  <w:num w:numId="7">
    <w:abstractNumId w:val="93"/>
  </w:num>
  <w:num w:numId="8">
    <w:abstractNumId w:val="76"/>
  </w:num>
  <w:num w:numId="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9"/>
  </w:num>
  <w:num w:numId="12">
    <w:abstractNumId w:val="41"/>
  </w:num>
  <w:num w:numId="13">
    <w:abstractNumId w:val="91"/>
  </w:num>
  <w:num w:numId="14">
    <w:abstractNumId w:val="10"/>
  </w:num>
  <w:num w:numId="15">
    <w:abstractNumId w:val="81"/>
  </w:num>
  <w:num w:numId="16">
    <w:abstractNumId w:val="22"/>
  </w:num>
  <w:num w:numId="17">
    <w:abstractNumId w:val="85"/>
  </w:num>
  <w:num w:numId="18">
    <w:abstractNumId w:val="51"/>
  </w:num>
  <w:num w:numId="19">
    <w:abstractNumId w:val="86"/>
  </w:num>
  <w:num w:numId="20">
    <w:abstractNumId w:val="70"/>
  </w:num>
  <w:num w:numId="21">
    <w:abstractNumId w:val="44"/>
  </w:num>
  <w:num w:numId="22">
    <w:abstractNumId w:val="89"/>
  </w:num>
  <w:num w:numId="23">
    <w:abstractNumId w:val="12"/>
  </w:num>
  <w:num w:numId="24">
    <w:abstractNumId w:val="49"/>
  </w:num>
  <w:num w:numId="25">
    <w:abstractNumId w:val="64"/>
  </w:num>
  <w:num w:numId="26">
    <w:abstractNumId w:val="71"/>
  </w:num>
  <w:num w:numId="27">
    <w:abstractNumId w:val="35"/>
  </w:num>
  <w:num w:numId="28">
    <w:abstractNumId w:val="54"/>
  </w:num>
  <w:num w:numId="29">
    <w:abstractNumId w:val="88"/>
  </w:num>
  <w:num w:numId="30">
    <w:abstractNumId w:val="57"/>
  </w:num>
  <w:num w:numId="31">
    <w:abstractNumId w:val="52"/>
  </w:num>
  <w:num w:numId="32">
    <w:abstractNumId w:val="59"/>
  </w:num>
  <w:num w:numId="33">
    <w:abstractNumId w:val="24"/>
  </w:num>
  <w:num w:numId="34">
    <w:abstractNumId w:val="74"/>
  </w:num>
  <w:num w:numId="35">
    <w:abstractNumId w:val="78"/>
  </w:num>
  <w:num w:numId="36">
    <w:abstractNumId w:val="45"/>
  </w:num>
  <w:num w:numId="37">
    <w:abstractNumId w:val="19"/>
  </w:num>
  <w:num w:numId="38">
    <w:abstractNumId w:val="15"/>
  </w:num>
  <w:num w:numId="39">
    <w:abstractNumId w:val="2"/>
  </w:num>
  <w:num w:numId="40">
    <w:abstractNumId w:val="28"/>
  </w:num>
  <w:num w:numId="41">
    <w:abstractNumId w:val="13"/>
  </w:num>
  <w:num w:numId="42">
    <w:abstractNumId w:val="47"/>
  </w:num>
  <w:num w:numId="43">
    <w:abstractNumId w:val="34"/>
  </w:num>
  <w:num w:numId="44">
    <w:abstractNumId w:val="36"/>
  </w:num>
  <w:num w:numId="45">
    <w:abstractNumId w:val="27"/>
  </w:num>
  <w:num w:numId="46">
    <w:abstractNumId w:val="8"/>
  </w:num>
  <w:num w:numId="47">
    <w:abstractNumId w:val="11"/>
  </w:num>
  <w:num w:numId="48">
    <w:abstractNumId w:val="53"/>
  </w:num>
  <w:num w:numId="49">
    <w:abstractNumId w:val="63"/>
  </w:num>
  <w:num w:numId="50">
    <w:abstractNumId w:val="14"/>
  </w:num>
  <w:num w:numId="51">
    <w:abstractNumId w:val="48"/>
  </w:num>
  <w:num w:numId="52">
    <w:abstractNumId w:val="38"/>
  </w:num>
  <w:num w:numId="53">
    <w:abstractNumId w:val="62"/>
  </w:num>
  <w:num w:numId="54">
    <w:abstractNumId w:val="25"/>
  </w:num>
  <w:num w:numId="55">
    <w:abstractNumId w:val="5"/>
  </w:num>
  <w:num w:numId="56">
    <w:abstractNumId w:val="73"/>
  </w:num>
  <w:num w:numId="57">
    <w:abstractNumId w:val="16"/>
  </w:num>
  <w:num w:numId="58">
    <w:abstractNumId w:val="82"/>
  </w:num>
  <w:num w:numId="59">
    <w:abstractNumId w:val="65"/>
  </w:num>
  <w:num w:numId="60">
    <w:abstractNumId w:val="69"/>
  </w:num>
  <w:num w:numId="61">
    <w:abstractNumId w:val="4"/>
  </w:num>
  <w:num w:numId="62">
    <w:abstractNumId w:val="21"/>
  </w:num>
  <w:num w:numId="63">
    <w:abstractNumId w:val="92"/>
  </w:num>
  <w:num w:numId="64">
    <w:abstractNumId w:val="37"/>
  </w:num>
  <w:num w:numId="65">
    <w:abstractNumId w:val="18"/>
  </w:num>
  <w:num w:numId="66">
    <w:abstractNumId w:val="55"/>
  </w:num>
  <w:num w:numId="67">
    <w:abstractNumId w:val="29"/>
  </w:num>
  <w:num w:numId="68">
    <w:abstractNumId w:val="30"/>
  </w:num>
  <w:num w:numId="69">
    <w:abstractNumId w:val="23"/>
  </w:num>
  <w:num w:numId="70">
    <w:abstractNumId w:val="7"/>
  </w:num>
  <w:num w:numId="71">
    <w:abstractNumId w:val="50"/>
  </w:num>
  <w:num w:numId="72">
    <w:abstractNumId w:val="3"/>
  </w:num>
  <w:num w:numId="73">
    <w:abstractNumId w:val="66"/>
  </w:num>
  <w:num w:numId="74">
    <w:abstractNumId w:val="90"/>
  </w:num>
  <w:num w:numId="75">
    <w:abstractNumId w:val="83"/>
  </w:num>
  <w:num w:numId="76">
    <w:abstractNumId w:val="32"/>
  </w:num>
  <w:num w:numId="77">
    <w:abstractNumId w:val="67"/>
  </w:num>
  <w:num w:numId="78">
    <w:abstractNumId w:val="43"/>
  </w:num>
  <w:num w:numId="79">
    <w:abstractNumId w:val="6"/>
  </w:num>
  <w:num w:numId="80">
    <w:abstractNumId w:val="68"/>
  </w:num>
  <w:num w:numId="81">
    <w:abstractNumId w:val="61"/>
  </w:num>
  <w:num w:numId="82">
    <w:abstractNumId w:val="46"/>
  </w:num>
  <w:num w:numId="83">
    <w:abstractNumId w:val="60"/>
  </w:num>
  <w:num w:numId="84">
    <w:abstractNumId w:val="33"/>
  </w:num>
  <w:num w:numId="85">
    <w:abstractNumId w:val="56"/>
  </w:num>
  <w:num w:numId="86">
    <w:abstractNumId w:val="17"/>
  </w:num>
  <w:num w:numId="87">
    <w:abstractNumId w:val="75"/>
  </w:num>
  <w:num w:numId="88">
    <w:abstractNumId w:val="42"/>
  </w:num>
  <w:num w:numId="89">
    <w:abstractNumId w:val="1"/>
  </w:num>
  <w:num w:numId="90">
    <w:abstractNumId w:val="58"/>
  </w:num>
  <w:num w:numId="91">
    <w:abstractNumId w:val="80"/>
  </w:num>
  <w:num w:numId="92">
    <w:abstractNumId w:val="40"/>
  </w:num>
  <w:num w:numId="93">
    <w:abstractNumId w:val="72"/>
  </w:num>
  <w:num w:numId="94">
    <w:abstractNumId w:val="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6BCB"/>
    <w:rsid w:val="00001A1E"/>
    <w:rsid w:val="00004D89"/>
    <w:rsid w:val="00005390"/>
    <w:rsid w:val="00006659"/>
    <w:rsid w:val="000067E5"/>
    <w:rsid w:val="00006CC3"/>
    <w:rsid w:val="00007A6B"/>
    <w:rsid w:val="00007B5A"/>
    <w:rsid w:val="000109DB"/>
    <w:rsid w:val="00010F81"/>
    <w:rsid w:val="00012833"/>
    <w:rsid w:val="00016AB3"/>
    <w:rsid w:val="0002045A"/>
    <w:rsid w:val="00020FF3"/>
    <w:rsid w:val="00023C44"/>
    <w:rsid w:val="000240BB"/>
    <w:rsid w:val="00026453"/>
    <w:rsid w:val="00027F7A"/>
    <w:rsid w:val="00031855"/>
    <w:rsid w:val="00032F08"/>
    <w:rsid w:val="00034BE7"/>
    <w:rsid w:val="00034D1A"/>
    <w:rsid w:val="00035C6F"/>
    <w:rsid w:val="0004094C"/>
    <w:rsid w:val="0004201E"/>
    <w:rsid w:val="00042892"/>
    <w:rsid w:val="000471B4"/>
    <w:rsid w:val="00050901"/>
    <w:rsid w:val="0005225E"/>
    <w:rsid w:val="0005660E"/>
    <w:rsid w:val="000571B5"/>
    <w:rsid w:val="0005779B"/>
    <w:rsid w:val="000666AF"/>
    <w:rsid w:val="00066BEA"/>
    <w:rsid w:val="000708D5"/>
    <w:rsid w:val="00077A57"/>
    <w:rsid w:val="00080783"/>
    <w:rsid w:val="00082134"/>
    <w:rsid w:val="00084F45"/>
    <w:rsid w:val="000878E2"/>
    <w:rsid w:val="000905B3"/>
    <w:rsid w:val="00097385"/>
    <w:rsid w:val="000A1736"/>
    <w:rsid w:val="000A2E0B"/>
    <w:rsid w:val="000A49ED"/>
    <w:rsid w:val="000A59AF"/>
    <w:rsid w:val="000A5A12"/>
    <w:rsid w:val="000A6D22"/>
    <w:rsid w:val="000A7500"/>
    <w:rsid w:val="000B08A9"/>
    <w:rsid w:val="000B0941"/>
    <w:rsid w:val="000B0ED5"/>
    <w:rsid w:val="000B182D"/>
    <w:rsid w:val="000B32F5"/>
    <w:rsid w:val="000B4D8C"/>
    <w:rsid w:val="000B531A"/>
    <w:rsid w:val="000B78D9"/>
    <w:rsid w:val="000C2496"/>
    <w:rsid w:val="000C345B"/>
    <w:rsid w:val="000C63A2"/>
    <w:rsid w:val="000C646D"/>
    <w:rsid w:val="000C6766"/>
    <w:rsid w:val="000C732C"/>
    <w:rsid w:val="000C78FA"/>
    <w:rsid w:val="000D3BC4"/>
    <w:rsid w:val="000D59F0"/>
    <w:rsid w:val="000D77B8"/>
    <w:rsid w:val="000E0329"/>
    <w:rsid w:val="000E0870"/>
    <w:rsid w:val="000E1224"/>
    <w:rsid w:val="000E1A35"/>
    <w:rsid w:val="000E35DC"/>
    <w:rsid w:val="000E3941"/>
    <w:rsid w:val="000E3D8A"/>
    <w:rsid w:val="000E4A7E"/>
    <w:rsid w:val="000E6244"/>
    <w:rsid w:val="000E6933"/>
    <w:rsid w:val="000E6CC5"/>
    <w:rsid w:val="000E7443"/>
    <w:rsid w:val="000E7BD9"/>
    <w:rsid w:val="000F00E2"/>
    <w:rsid w:val="000F01D8"/>
    <w:rsid w:val="000F0A2F"/>
    <w:rsid w:val="000F2B8F"/>
    <w:rsid w:val="000F31DD"/>
    <w:rsid w:val="000F33AF"/>
    <w:rsid w:val="000F399C"/>
    <w:rsid w:val="000F3D36"/>
    <w:rsid w:val="000F4EC9"/>
    <w:rsid w:val="000F4F5C"/>
    <w:rsid w:val="000F53AD"/>
    <w:rsid w:val="000F58E3"/>
    <w:rsid w:val="001010FD"/>
    <w:rsid w:val="001014FD"/>
    <w:rsid w:val="0010472E"/>
    <w:rsid w:val="0010485A"/>
    <w:rsid w:val="0010532D"/>
    <w:rsid w:val="00105E7F"/>
    <w:rsid w:val="00107D0A"/>
    <w:rsid w:val="001130B5"/>
    <w:rsid w:val="00113769"/>
    <w:rsid w:val="00113B38"/>
    <w:rsid w:val="00115A2A"/>
    <w:rsid w:val="00115F19"/>
    <w:rsid w:val="00120E20"/>
    <w:rsid w:val="001217B3"/>
    <w:rsid w:val="00122F89"/>
    <w:rsid w:val="00123182"/>
    <w:rsid w:val="00125A9A"/>
    <w:rsid w:val="0012634D"/>
    <w:rsid w:val="00126357"/>
    <w:rsid w:val="00127036"/>
    <w:rsid w:val="00132188"/>
    <w:rsid w:val="00132D00"/>
    <w:rsid w:val="0013434C"/>
    <w:rsid w:val="001350D3"/>
    <w:rsid w:val="00135541"/>
    <w:rsid w:val="00135D01"/>
    <w:rsid w:val="0013695F"/>
    <w:rsid w:val="001415D9"/>
    <w:rsid w:val="00141A13"/>
    <w:rsid w:val="00141C5E"/>
    <w:rsid w:val="0014305A"/>
    <w:rsid w:val="001448A7"/>
    <w:rsid w:val="001475E0"/>
    <w:rsid w:val="00150032"/>
    <w:rsid w:val="00151AE2"/>
    <w:rsid w:val="001542F3"/>
    <w:rsid w:val="00154350"/>
    <w:rsid w:val="00155F04"/>
    <w:rsid w:val="00160949"/>
    <w:rsid w:val="00162FDD"/>
    <w:rsid w:val="001644FA"/>
    <w:rsid w:val="00164E1E"/>
    <w:rsid w:val="001652FC"/>
    <w:rsid w:val="00166D38"/>
    <w:rsid w:val="00171BFC"/>
    <w:rsid w:val="00173020"/>
    <w:rsid w:val="00173EF1"/>
    <w:rsid w:val="00181684"/>
    <w:rsid w:val="00181860"/>
    <w:rsid w:val="001820BC"/>
    <w:rsid w:val="001823FF"/>
    <w:rsid w:val="0018355C"/>
    <w:rsid w:val="0018407C"/>
    <w:rsid w:val="00186DE5"/>
    <w:rsid w:val="00187796"/>
    <w:rsid w:val="00191475"/>
    <w:rsid w:val="0019225F"/>
    <w:rsid w:val="00194EF2"/>
    <w:rsid w:val="00196715"/>
    <w:rsid w:val="00197E45"/>
    <w:rsid w:val="001A1DD3"/>
    <w:rsid w:val="001A25ED"/>
    <w:rsid w:val="001A621C"/>
    <w:rsid w:val="001B092D"/>
    <w:rsid w:val="001B3F5E"/>
    <w:rsid w:val="001B42B7"/>
    <w:rsid w:val="001B6A19"/>
    <w:rsid w:val="001B72DC"/>
    <w:rsid w:val="001C1DF2"/>
    <w:rsid w:val="001C2FC8"/>
    <w:rsid w:val="001C30E8"/>
    <w:rsid w:val="001C5986"/>
    <w:rsid w:val="001C62E4"/>
    <w:rsid w:val="001C6E9B"/>
    <w:rsid w:val="001D042A"/>
    <w:rsid w:val="001D0E1E"/>
    <w:rsid w:val="001D26F5"/>
    <w:rsid w:val="001D28AB"/>
    <w:rsid w:val="001D2ADE"/>
    <w:rsid w:val="001D34BD"/>
    <w:rsid w:val="001D406E"/>
    <w:rsid w:val="001D4E6E"/>
    <w:rsid w:val="001E14FA"/>
    <w:rsid w:val="001E4CE2"/>
    <w:rsid w:val="001E66C0"/>
    <w:rsid w:val="001E6D6D"/>
    <w:rsid w:val="001E7358"/>
    <w:rsid w:val="001F1894"/>
    <w:rsid w:val="001F32EE"/>
    <w:rsid w:val="001F5978"/>
    <w:rsid w:val="001F6159"/>
    <w:rsid w:val="001F6793"/>
    <w:rsid w:val="001F7025"/>
    <w:rsid w:val="001F7700"/>
    <w:rsid w:val="002007BD"/>
    <w:rsid w:val="00201D7C"/>
    <w:rsid w:val="00204700"/>
    <w:rsid w:val="00204D49"/>
    <w:rsid w:val="002071CC"/>
    <w:rsid w:val="0021082C"/>
    <w:rsid w:val="00215676"/>
    <w:rsid w:val="00221756"/>
    <w:rsid w:val="00221EFE"/>
    <w:rsid w:val="002224DB"/>
    <w:rsid w:val="002238C6"/>
    <w:rsid w:val="002239C2"/>
    <w:rsid w:val="00223EF2"/>
    <w:rsid w:val="00224B1D"/>
    <w:rsid w:val="00224DD8"/>
    <w:rsid w:val="00226999"/>
    <w:rsid w:val="002300AD"/>
    <w:rsid w:val="00230B60"/>
    <w:rsid w:val="00232EF6"/>
    <w:rsid w:val="002332B8"/>
    <w:rsid w:val="0023697B"/>
    <w:rsid w:val="00237A2B"/>
    <w:rsid w:val="00243FB4"/>
    <w:rsid w:val="002441DD"/>
    <w:rsid w:val="00244E9B"/>
    <w:rsid w:val="002457DC"/>
    <w:rsid w:val="0024583D"/>
    <w:rsid w:val="002460E4"/>
    <w:rsid w:val="0024673F"/>
    <w:rsid w:val="00246F52"/>
    <w:rsid w:val="00247EC5"/>
    <w:rsid w:val="00250E3F"/>
    <w:rsid w:val="002510F7"/>
    <w:rsid w:val="00251F1A"/>
    <w:rsid w:val="002524A6"/>
    <w:rsid w:val="00255E92"/>
    <w:rsid w:val="00256022"/>
    <w:rsid w:val="00257307"/>
    <w:rsid w:val="002576C0"/>
    <w:rsid w:val="00263EFE"/>
    <w:rsid w:val="00264E2C"/>
    <w:rsid w:val="00273A19"/>
    <w:rsid w:val="002746F7"/>
    <w:rsid w:val="00274ABB"/>
    <w:rsid w:val="00274CDD"/>
    <w:rsid w:val="00276A2B"/>
    <w:rsid w:val="00276FDF"/>
    <w:rsid w:val="0028061C"/>
    <w:rsid w:val="0028253E"/>
    <w:rsid w:val="0028393F"/>
    <w:rsid w:val="002852AF"/>
    <w:rsid w:val="00291F6F"/>
    <w:rsid w:val="00293D45"/>
    <w:rsid w:val="00294C0D"/>
    <w:rsid w:val="002962E0"/>
    <w:rsid w:val="002963F2"/>
    <w:rsid w:val="002970DD"/>
    <w:rsid w:val="002A0EA5"/>
    <w:rsid w:val="002A2D4A"/>
    <w:rsid w:val="002A5762"/>
    <w:rsid w:val="002A6ADD"/>
    <w:rsid w:val="002B03CD"/>
    <w:rsid w:val="002B03E9"/>
    <w:rsid w:val="002B22BF"/>
    <w:rsid w:val="002B39CB"/>
    <w:rsid w:val="002B545C"/>
    <w:rsid w:val="002B65F3"/>
    <w:rsid w:val="002B7B32"/>
    <w:rsid w:val="002B7B51"/>
    <w:rsid w:val="002C001D"/>
    <w:rsid w:val="002C0D8E"/>
    <w:rsid w:val="002C68D9"/>
    <w:rsid w:val="002D7491"/>
    <w:rsid w:val="002D7595"/>
    <w:rsid w:val="002D7FD4"/>
    <w:rsid w:val="002E237F"/>
    <w:rsid w:val="002E28DA"/>
    <w:rsid w:val="002E4275"/>
    <w:rsid w:val="002E4371"/>
    <w:rsid w:val="002E4E2D"/>
    <w:rsid w:val="002E5E36"/>
    <w:rsid w:val="002E666C"/>
    <w:rsid w:val="002E6BCB"/>
    <w:rsid w:val="002E70C9"/>
    <w:rsid w:val="002E7C8B"/>
    <w:rsid w:val="002F0614"/>
    <w:rsid w:val="002F07D4"/>
    <w:rsid w:val="002F0940"/>
    <w:rsid w:val="002F3F83"/>
    <w:rsid w:val="002F453E"/>
    <w:rsid w:val="002F708F"/>
    <w:rsid w:val="002F7D85"/>
    <w:rsid w:val="00300620"/>
    <w:rsid w:val="003014E5"/>
    <w:rsid w:val="003015B1"/>
    <w:rsid w:val="00301E66"/>
    <w:rsid w:val="00304AD6"/>
    <w:rsid w:val="00307802"/>
    <w:rsid w:val="003111EA"/>
    <w:rsid w:val="0031141E"/>
    <w:rsid w:val="00313D0A"/>
    <w:rsid w:val="003148D3"/>
    <w:rsid w:val="003200AE"/>
    <w:rsid w:val="00320537"/>
    <w:rsid w:val="003209A8"/>
    <w:rsid w:val="00322993"/>
    <w:rsid w:val="00325E66"/>
    <w:rsid w:val="00327EE9"/>
    <w:rsid w:val="00330F50"/>
    <w:rsid w:val="00333636"/>
    <w:rsid w:val="00333EB5"/>
    <w:rsid w:val="00333F1C"/>
    <w:rsid w:val="00334040"/>
    <w:rsid w:val="00334E8F"/>
    <w:rsid w:val="00335C23"/>
    <w:rsid w:val="00336927"/>
    <w:rsid w:val="00336FC7"/>
    <w:rsid w:val="00337CC1"/>
    <w:rsid w:val="003440B4"/>
    <w:rsid w:val="0034463B"/>
    <w:rsid w:val="00345A18"/>
    <w:rsid w:val="00346C0A"/>
    <w:rsid w:val="00346F7B"/>
    <w:rsid w:val="00347BC7"/>
    <w:rsid w:val="003501B3"/>
    <w:rsid w:val="003539DF"/>
    <w:rsid w:val="003604EC"/>
    <w:rsid w:val="00361D3A"/>
    <w:rsid w:val="00364B45"/>
    <w:rsid w:val="003670FC"/>
    <w:rsid w:val="003671B2"/>
    <w:rsid w:val="00370A37"/>
    <w:rsid w:val="00372304"/>
    <w:rsid w:val="00372918"/>
    <w:rsid w:val="0037295A"/>
    <w:rsid w:val="003748C3"/>
    <w:rsid w:val="00374986"/>
    <w:rsid w:val="00375E08"/>
    <w:rsid w:val="00376F9F"/>
    <w:rsid w:val="00377C2A"/>
    <w:rsid w:val="00377C61"/>
    <w:rsid w:val="00380DA3"/>
    <w:rsid w:val="0038188C"/>
    <w:rsid w:val="003825D5"/>
    <w:rsid w:val="00383BC8"/>
    <w:rsid w:val="00384056"/>
    <w:rsid w:val="003840F4"/>
    <w:rsid w:val="003877DF"/>
    <w:rsid w:val="0038785A"/>
    <w:rsid w:val="003902D2"/>
    <w:rsid w:val="00391D72"/>
    <w:rsid w:val="00393872"/>
    <w:rsid w:val="00393FBA"/>
    <w:rsid w:val="00394D9D"/>
    <w:rsid w:val="003B1EC6"/>
    <w:rsid w:val="003B4E13"/>
    <w:rsid w:val="003B7574"/>
    <w:rsid w:val="003C205D"/>
    <w:rsid w:val="003C26A8"/>
    <w:rsid w:val="003C4316"/>
    <w:rsid w:val="003C478A"/>
    <w:rsid w:val="003C4BDA"/>
    <w:rsid w:val="003C6B94"/>
    <w:rsid w:val="003C7856"/>
    <w:rsid w:val="003D0168"/>
    <w:rsid w:val="003D0409"/>
    <w:rsid w:val="003D05B2"/>
    <w:rsid w:val="003D05CF"/>
    <w:rsid w:val="003D1032"/>
    <w:rsid w:val="003D3C87"/>
    <w:rsid w:val="003D58D6"/>
    <w:rsid w:val="003D736C"/>
    <w:rsid w:val="003E0A15"/>
    <w:rsid w:val="003E1DF0"/>
    <w:rsid w:val="003E44E5"/>
    <w:rsid w:val="003E4581"/>
    <w:rsid w:val="003E74FC"/>
    <w:rsid w:val="003F5DBA"/>
    <w:rsid w:val="003F62EC"/>
    <w:rsid w:val="003F6883"/>
    <w:rsid w:val="003F6A33"/>
    <w:rsid w:val="003F6E08"/>
    <w:rsid w:val="00400A93"/>
    <w:rsid w:val="004026EB"/>
    <w:rsid w:val="0040341D"/>
    <w:rsid w:val="00403B18"/>
    <w:rsid w:val="00403FA5"/>
    <w:rsid w:val="0040419B"/>
    <w:rsid w:val="0040493B"/>
    <w:rsid w:val="00406DD6"/>
    <w:rsid w:val="004078B2"/>
    <w:rsid w:val="0041213C"/>
    <w:rsid w:val="00412225"/>
    <w:rsid w:val="0041239D"/>
    <w:rsid w:val="0041437D"/>
    <w:rsid w:val="00415DDA"/>
    <w:rsid w:val="004174E6"/>
    <w:rsid w:val="004201F8"/>
    <w:rsid w:val="00422A96"/>
    <w:rsid w:val="0042350D"/>
    <w:rsid w:val="00423EDC"/>
    <w:rsid w:val="004248CE"/>
    <w:rsid w:val="00424D45"/>
    <w:rsid w:val="00425393"/>
    <w:rsid w:val="004270E2"/>
    <w:rsid w:val="004323F3"/>
    <w:rsid w:val="004327AD"/>
    <w:rsid w:val="004342DB"/>
    <w:rsid w:val="004350D7"/>
    <w:rsid w:val="0043547F"/>
    <w:rsid w:val="004356C2"/>
    <w:rsid w:val="00435BC7"/>
    <w:rsid w:val="0043695C"/>
    <w:rsid w:val="00436C73"/>
    <w:rsid w:val="00440A5B"/>
    <w:rsid w:val="00441468"/>
    <w:rsid w:val="00442044"/>
    <w:rsid w:val="00442E7D"/>
    <w:rsid w:val="00444E36"/>
    <w:rsid w:val="00445635"/>
    <w:rsid w:val="004460EE"/>
    <w:rsid w:val="004533CA"/>
    <w:rsid w:val="00455255"/>
    <w:rsid w:val="00456A82"/>
    <w:rsid w:val="004572F9"/>
    <w:rsid w:val="004615CE"/>
    <w:rsid w:val="00466174"/>
    <w:rsid w:val="00466719"/>
    <w:rsid w:val="00466D96"/>
    <w:rsid w:val="00470472"/>
    <w:rsid w:val="00472F68"/>
    <w:rsid w:val="0047328F"/>
    <w:rsid w:val="004741EE"/>
    <w:rsid w:val="00474331"/>
    <w:rsid w:val="00475952"/>
    <w:rsid w:val="00475A41"/>
    <w:rsid w:val="00475D05"/>
    <w:rsid w:val="004763AC"/>
    <w:rsid w:val="004820E5"/>
    <w:rsid w:val="00483F80"/>
    <w:rsid w:val="004844DA"/>
    <w:rsid w:val="00484694"/>
    <w:rsid w:val="00484ECD"/>
    <w:rsid w:val="00486CFE"/>
    <w:rsid w:val="004910DE"/>
    <w:rsid w:val="00492D08"/>
    <w:rsid w:val="00493DCE"/>
    <w:rsid w:val="00493F21"/>
    <w:rsid w:val="004A135F"/>
    <w:rsid w:val="004A24C5"/>
    <w:rsid w:val="004A2FC4"/>
    <w:rsid w:val="004A3EC1"/>
    <w:rsid w:val="004A4FAA"/>
    <w:rsid w:val="004A508D"/>
    <w:rsid w:val="004A5BD1"/>
    <w:rsid w:val="004A64DB"/>
    <w:rsid w:val="004A7496"/>
    <w:rsid w:val="004B13E1"/>
    <w:rsid w:val="004B37CD"/>
    <w:rsid w:val="004B3E37"/>
    <w:rsid w:val="004B46E7"/>
    <w:rsid w:val="004B524E"/>
    <w:rsid w:val="004B680C"/>
    <w:rsid w:val="004C5B49"/>
    <w:rsid w:val="004C6362"/>
    <w:rsid w:val="004C708A"/>
    <w:rsid w:val="004C7952"/>
    <w:rsid w:val="004C7A51"/>
    <w:rsid w:val="004D10CC"/>
    <w:rsid w:val="004D3665"/>
    <w:rsid w:val="004D48B9"/>
    <w:rsid w:val="004D62D6"/>
    <w:rsid w:val="004D6475"/>
    <w:rsid w:val="004D64F8"/>
    <w:rsid w:val="004D67A9"/>
    <w:rsid w:val="004D7A7C"/>
    <w:rsid w:val="004E2329"/>
    <w:rsid w:val="004E308A"/>
    <w:rsid w:val="004E3A7E"/>
    <w:rsid w:val="004E741F"/>
    <w:rsid w:val="004E7BF9"/>
    <w:rsid w:val="004E7EEC"/>
    <w:rsid w:val="004F0D5A"/>
    <w:rsid w:val="004F1039"/>
    <w:rsid w:val="004F291A"/>
    <w:rsid w:val="004F50A8"/>
    <w:rsid w:val="004F7E99"/>
    <w:rsid w:val="0050035C"/>
    <w:rsid w:val="00501CC9"/>
    <w:rsid w:val="00501FFE"/>
    <w:rsid w:val="005020D2"/>
    <w:rsid w:val="00505A59"/>
    <w:rsid w:val="005060B9"/>
    <w:rsid w:val="00507E96"/>
    <w:rsid w:val="00510438"/>
    <w:rsid w:val="00510831"/>
    <w:rsid w:val="0051108C"/>
    <w:rsid w:val="00512BCB"/>
    <w:rsid w:val="00513FE5"/>
    <w:rsid w:val="00514D20"/>
    <w:rsid w:val="00515DBD"/>
    <w:rsid w:val="00517747"/>
    <w:rsid w:val="0052250C"/>
    <w:rsid w:val="0052364D"/>
    <w:rsid w:val="0052404F"/>
    <w:rsid w:val="005241B2"/>
    <w:rsid w:val="00527262"/>
    <w:rsid w:val="00530882"/>
    <w:rsid w:val="005313C8"/>
    <w:rsid w:val="00531F47"/>
    <w:rsid w:val="00532CB1"/>
    <w:rsid w:val="00532DD2"/>
    <w:rsid w:val="00533178"/>
    <w:rsid w:val="00536FAD"/>
    <w:rsid w:val="0054473A"/>
    <w:rsid w:val="00544E3A"/>
    <w:rsid w:val="00550003"/>
    <w:rsid w:val="00550589"/>
    <w:rsid w:val="00551BB4"/>
    <w:rsid w:val="0055231E"/>
    <w:rsid w:val="00553AA6"/>
    <w:rsid w:val="005550B2"/>
    <w:rsid w:val="0055562D"/>
    <w:rsid w:val="0055653D"/>
    <w:rsid w:val="00556B8A"/>
    <w:rsid w:val="00560464"/>
    <w:rsid w:val="00562E86"/>
    <w:rsid w:val="005631F3"/>
    <w:rsid w:val="00571EFD"/>
    <w:rsid w:val="00572015"/>
    <w:rsid w:val="00572318"/>
    <w:rsid w:val="00572382"/>
    <w:rsid w:val="005741F3"/>
    <w:rsid w:val="00575F27"/>
    <w:rsid w:val="005815A7"/>
    <w:rsid w:val="005821B6"/>
    <w:rsid w:val="005825F8"/>
    <w:rsid w:val="005828F4"/>
    <w:rsid w:val="00583E98"/>
    <w:rsid w:val="00584751"/>
    <w:rsid w:val="00587204"/>
    <w:rsid w:val="00592865"/>
    <w:rsid w:val="005928DA"/>
    <w:rsid w:val="00595CE9"/>
    <w:rsid w:val="005A032F"/>
    <w:rsid w:val="005A2712"/>
    <w:rsid w:val="005A4B49"/>
    <w:rsid w:val="005B2F88"/>
    <w:rsid w:val="005C33F4"/>
    <w:rsid w:val="005C3E0F"/>
    <w:rsid w:val="005C46D9"/>
    <w:rsid w:val="005C7AD4"/>
    <w:rsid w:val="005C7B31"/>
    <w:rsid w:val="005D0A27"/>
    <w:rsid w:val="005D0AE1"/>
    <w:rsid w:val="005D2148"/>
    <w:rsid w:val="005D2DD0"/>
    <w:rsid w:val="005E17E7"/>
    <w:rsid w:val="005E275E"/>
    <w:rsid w:val="005E37B5"/>
    <w:rsid w:val="005E3840"/>
    <w:rsid w:val="005E3FFC"/>
    <w:rsid w:val="005E544C"/>
    <w:rsid w:val="005E57FA"/>
    <w:rsid w:val="005E73AC"/>
    <w:rsid w:val="005F12CF"/>
    <w:rsid w:val="005F30BA"/>
    <w:rsid w:val="005F3EE9"/>
    <w:rsid w:val="005F4A04"/>
    <w:rsid w:val="005F5227"/>
    <w:rsid w:val="005F7D1F"/>
    <w:rsid w:val="005F7D67"/>
    <w:rsid w:val="006028F6"/>
    <w:rsid w:val="00603291"/>
    <w:rsid w:val="00603D50"/>
    <w:rsid w:val="00606257"/>
    <w:rsid w:val="00610935"/>
    <w:rsid w:val="00612544"/>
    <w:rsid w:val="00613915"/>
    <w:rsid w:val="0061434E"/>
    <w:rsid w:val="00614581"/>
    <w:rsid w:val="00616963"/>
    <w:rsid w:val="00620AE3"/>
    <w:rsid w:val="00621E73"/>
    <w:rsid w:val="00624679"/>
    <w:rsid w:val="00624CD1"/>
    <w:rsid w:val="00624E4D"/>
    <w:rsid w:val="00625769"/>
    <w:rsid w:val="006260AC"/>
    <w:rsid w:val="00627ED2"/>
    <w:rsid w:val="0063128C"/>
    <w:rsid w:val="006318DF"/>
    <w:rsid w:val="0063322D"/>
    <w:rsid w:val="00635CBF"/>
    <w:rsid w:val="00635DB4"/>
    <w:rsid w:val="0063732B"/>
    <w:rsid w:val="00642405"/>
    <w:rsid w:val="006425F2"/>
    <w:rsid w:val="00643FE3"/>
    <w:rsid w:val="006473AD"/>
    <w:rsid w:val="00650268"/>
    <w:rsid w:val="006502BD"/>
    <w:rsid w:val="00651BCF"/>
    <w:rsid w:val="00655865"/>
    <w:rsid w:val="00655CC0"/>
    <w:rsid w:val="00655D42"/>
    <w:rsid w:val="00656498"/>
    <w:rsid w:val="00657CF5"/>
    <w:rsid w:val="006603D5"/>
    <w:rsid w:val="0066198A"/>
    <w:rsid w:val="00663403"/>
    <w:rsid w:val="0066381A"/>
    <w:rsid w:val="0066431F"/>
    <w:rsid w:val="006644D7"/>
    <w:rsid w:val="0066479B"/>
    <w:rsid w:val="00664EC7"/>
    <w:rsid w:val="00665D86"/>
    <w:rsid w:val="00666C20"/>
    <w:rsid w:val="006672A6"/>
    <w:rsid w:val="00671B67"/>
    <w:rsid w:val="0067272F"/>
    <w:rsid w:val="006737D4"/>
    <w:rsid w:val="00673CBE"/>
    <w:rsid w:val="00677A32"/>
    <w:rsid w:val="006801DE"/>
    <w:rsid w:val="006806EC"/>
    <w:rsid w:val="00680712"/>
    <w:rsid w:val="00680B6F"/>
    <w:rsid w:val="00680B75"/>
    <w:rsid w:val="006810A7"/>
    <w:rsid w:val="00681AF7"/>
    <w:rsid w:val="00682561"/>
    <w:rsid w:val="0068465A"/>
    <w:rsid w:val="00686DB1"/>
    <w:rsid w:val="00687163"/>
    <w:rsid w:val="00690508"/>
    <w:rsid w:val="006906DD"/>
    <w:rsid w:val="0069084C"/>
    <w:rsid w:val="00690F74"/>
    <w:rsid w:val="00692DB3"/>
    <w:rsid w:val="00693E82"/>
    <w:rsid w:val="00697769"/>
    <w:rsid w:val="006A4DBC"/>
    <w:rsid w:val="006A7AD4"/>
    <w:rsid w:val="006B0637"/>
    <w:rsid w:val="006B1A4A"/>
    <w:rsid w:val="006B2508"/>
    <w:rsid w:val="006B281B"/>
    <w:rsid w:val="006B345E"/>
    <w:rsid w:val="006B60ED"/>
    <w:rsid w:val="006C1585"/>
    <w:rsid w:val="006C1F3A"/>
    <w:rsid w:val="006C3687"/>
    <w:rsid w:val="006C3AD2"/>
    <w:rsid w:val="006C4006"/>
    <w:rsid w:val="006C6562"/>
    <w:rsid w:val="006D158A"/>
    <w:rsid w:val="006D2299"/>
    <w:rsid w:val="006D381D"/>
    <w:rsid w:val="006D5971"/>
    <w:rsid w:val="006E232D"/>
    <w:rsid w:val="006E2CC4"/>
    <w:rsid w:val="006E46D7"/>
    <w:rsid w:val="006E6333"/>
    <w:rsid w:val="006F11E8"/>
    <w:rsid w:val="006F5BCD"/>
    <w:rsid w:val="006F7512"/>
    <w:rsid w:val="006F77F8"/>
    <w:rsid w:val="00703F5F"/>
    <w:rsid w:val="00704224"/>
    <w:rsid w:val="00704EBB"/>
    <w:rsid w:val="0070546D"/>
    <w:rsid w:val="00705BE6"/>
    <w:rsid w:val="0070620B"/>
    <w:rsid w:val="00706A45"/>
    <w:rsid w:val="0071220B"/>
    <w:rsid w:val="00713E16"/>
    <w:rsid w:val="00717726"/>
    <w:rsid w:val="007208E0"/>
    <w:rsid w:val="00722070"/>
    <w:rsid w:val="00722A08"/>
    <w:rsid w:val="007245E6"/>
    <w:rsid w:val="00725D2F"/>
    <w:rsid w:val="00726668"/>
    <w:rsid w:val="00730E7F"/>
    <w:rsid w:val="00732B5E"/>
    <w:rsid w:val="00734709"/>
    <w:rsid w:val="00734784"/>
    <w:rsid w:val="00734EBB"/>
    <w:rsid w:val="007405BA"/>
    <w:rsid w:val="00740B94"/>
    <w:rsid w:val="00740EFA"/>
    <w:rsid w:val="00741CCD"/>
    <w:rsid w:val="0074711F"/>
    <w:rsid w:val="00747162"/>
    <w:rsid w:val="007476DC"/>
    <w:rsid w:val="00747A43"/>
    <w:rsid w:val="00752C2E"/>
    <w:rsid w:val="00754358"/>
    <w:rsid w:val="00757FE2"/>
    <w:rsid w:val="00760959"/>
    <w:rsid w:val="00761B6A"/>
    <w:rsid w:val="00762182"/>
    <w:rsid w:val="00763C62"/>
    <w:rsid w:val="00765555"/>
    <w:rsid w:val="00766247"/>
    <w:rsid w:val="00770037"/>
    <w:rsid w:val="00770AA5"/>
    <w:rsid w:val="00770D5A"/>
    <w:rsid w:val="00773CF3"/>
    <w:rsid w:val="00774374"/>
    <w:rsid w:val="00774687"/>
    <w:rsid w:val="00774A7C"/>
    <w:rsid w:val="0077598E"/>
    <w:rsid w:val="00783FF3"/>
    <w:rsid w:val="00784B3C"/>
    <w:rsid w:val="00784C22"/>
    <w:rsid w:val="00792059"/>
    <w:rsid w:val="0079207E"/>
    <w:rsid w:val="007941DD"/>
    <w:rsid w:val="00794873"/>
    <w:rsid w:val="00795A27"/>
    <w:rsid w:val="00795A2C"/>
    <w:rsid w:val="0079624B"/>
    <w:rsid w:val="007A004A"/>
    <w:rsid w:val="007A24F1"/>
    <w:rsid w:val="007A251C"/>
    <w:rsid w:val="007A4E67"/>
    <w:rsid w:val="007A5710"/>
    <w:rsid w:val="007A737C"/>
    <w:rsid w:val="007B05FF"/>
    <w:rsid w:val="007B085E"/>
    <w:rsid w:val="007B331D"/>
    <w:rsid w:val="007C00B8"/>
    <w:rsid w:val="007C1194"/>
    <w:rsid w:val="007C1740"/>
    <w:rsid w:val="007C2135"/>
    <w:rsid w:val="007C40C2"/>
    <w:rsid w:val="007D0B4F"/>
    <w:rsid w:val="007D0FA3"/>
    <w:rsid w:val="007D1271"/>
    <w:rsid w:val="007D2CDD"/>
    <w:rsid w:val="007D4717"/>
    <w:rsid w:val="007E5B81"/>
    <w:rsid w:val="007E723F"/>
    <w:rsid w:val="007E7C05"/>
    <w:rsid w:val="007F26C9"/>
    <w:rsid w:val="007F2D6C"/>
    <w:rsid w:val="007F35F3"/>
    <w:rsid w:val="007F3A2E"/>
    <w:rsid w:val="00800225"/>
    <w:rsid w:val="008014C5"/>
    <w:rsid w:val="00802585"/>
    <w:rsid w:val="00803B2E"/>
    <w:rsid w:val="008056A9"/>
    <w:rsid w:val="00807618"/>
    <w:rsid w:val="00811101"/>
    <w:rsid w:val="00811518"/>
    <w:rsid w:val="00811E8A"/>
    <w:rsid w:val="0081338D"/>
    <w:rsid w:val="008150C5"/>
    <w:rsid w:val="00815251"/>
    <w:rsid w:val="00820382"/>
    <w:rsid w:val="00820DA1"/>
    <w:rsid w:val="00821531"/>
    <w:rsid w:val="0082230A"/>
    <w:rsid w:val="00823380"/>
    <w:rsid w:val="00823C81"/>
    <w:rsid w:val="00823E79"/>
    <w:rsid w:val="00824EDA"/>
    <w:rsid w:val="00826885"/>
    <w:rsid w:val="008272B3"/>
    <w:rsid w:val="008307E0"/>
    <w:rsid w:val="008318F0"/>
    <w:rsid w:val="00832BC9"/>
    <w:rsid w:val="00833D99"/>
    <w:rsid w:val="00836FE6"/>
    <w:rsid w:val="008422F8"/>
    <w:rsid w:val="008431B7"/>
    <w:rsid w:val="00843E32"/>
    <w:rsid w:val="008440C8"/>
    <w:rsid w:val="00844250"/>
    <w:rsid w:val="0084633A"/>
    <w:rsid w:val="00851903"/>
    <w:rsid w:val="00851D2B"/>
    <w:rsid w:val="00855B32"/>
    <w:rsid w:val="00855EC6"/>
    <w:rsid w:val="00857FA3"/>
    <w:rsid w:val="00860255"/>
    <w:rsid w:val="00862490"/>
    <w:rsid w:val="00862609"/>
    <w:rsid w:val="008634CF"/>
    <w:rsid w:val="0086532B"/>
    <w:rsid w:val="00870501"/>
    <w:rsid w:val="00870C7D"/>
    <w:rsid w:val="00871064"/>
    <w:rsid w:val="0087221B"/>
    <w:rsid w:val="00872FB2"/>
    <w:rsid w:val="00874101"/>
    <w:rsid w:val="00880BA0"/>
    <w:rsid w:val="008827CC"/>
    <w:rsid w:val="00882E8D"/>
    <w:rsid w:val="00883670"/>
    <w:rsid w:val="00883DB4"/>
    <w:rsid w:val="00887855"/>
    <w:rsid w:val="00890FDC"/>
    <w:rsid w:val="00892EAD"/>
    <w:rsid w:val="00895AC8"/>
    <w:rsid w:val="008967AD"/>
    <w:rsid w:val="008A109A"/>
    <w:rsid w:val="008A3895"/>
    <w:rsid w:val="008A4A1B"/>
    <w:rsid w:val="008A66A9"/>
    <w:rsid w:val="008B13A8"/>
    <w:rsid w:val="008B1ABB"/>
    <w:rsid w:val="008B419E"/>
    <w:rsid w:val="008B60B4"/>
    <w:rsid w:val="008B68F8"/>
    <w:rsid w:val="008B6CEB"/>
    <w:rsid w:val="008C0B6E"/>
    <w:rsid w:val="008C0E92"/>
    <w:rsid w:val="008C3558"/>
    <w:rsid w:val="008C47F9"/>
    <w:rsid w:val="008C5593"/>
    <w:rsid w:val="008C7E17"/>
    <w:rsid w:val="008D1DD0"/>
    <w:rsid w:val="008D43EC"/>
    <w:rsid w:val="008D48A7"/>
    <w:rsid w:val="008D4A23"/>
    <w:rsid w:val="008D502E"/>
    <w:rsid w:val="008D6255"/>
    <w:rsid w:val="008D6E8E"/>
    <w:rsid w:val="008D72AF"/>
    <w:rsid w:val="008E11CB"/>
    <w:rsid w:val="008E163A"/>
    <w:rsid w:val="008E266F"/>
    <w:rsid w:val="008E2C1B"/>
    <w:rsid w:val="008E3045"/>
    <w:rsid w:val="008E38E4"/>
    <w:rsid w:val="008E3C1A"/>
    <w:rsid w:val="008E5592"/>
    <w:rsid w:val="008E7752"/>
    <w:rsid w:val="008F093E"/>
    <w:rsid w:val="008F14B7"/>
    <w:rsid w:val="008F1B65"/>
    <w:rsid w:val="008F302E"/>
    <w:rsid w:val="008F317B"/>
    <w:rsid w:val="008F4628"/>
    <w:rsid w:val="008F46B7"/>
    <w:rsid w:val="008F5E5B"/>
    <w:rsid w:val="008F6989"/>
    <w:rsid w:val="008F7292"/>
    <w:rsid w:val="008F79B1"/>
    <w:rsid w:val="008F7DC5"/>
    <w:rsid w:val="00903BB2"/>
    <w:rsid w:val="0090486D"/>
    <w:rsid w:val="009053B8"/>
    <w:rsid w:val="00905E2E"/>
    <w:rsid w:val="00905F78"/>
    <w:rsid w:val="0090602E"/>
    <w:rsid w:val="00907ED5"/>
    <w:rsid w:val="00910126"/>
    <w:rsid w:val="009103CB"/>
    <w:rsid w:val="00910F67"/>
    <w:rsid w:val="00911638"/>
    <w:rsid w:val="00916F61"/>
    <w:rsid w:val="009204B7"/>
    <w:rsid w:val="009207A9"/>
    <w:rsid w:val="009217D4"/>
    <w:rsid w:val="00922044"/>
    <w:rsid w:val="00923096"/>
    <w:rsid w:val="009230F3"/>
    <w:rsid w:val="00923332"/>
    <w:rsid w:val="00924EAB"/>
    <w:rsid w:val="00925F62"/>
    <w:rsid w:val="00926E27"/>
    <w:rsid w:val="00927AA5"/>
    <w:rsid w:val="0093081B"/>
    <w:rsid w:val="00930901"/>
    <w:rsid w:val="009317DE"/>
    <w:rsid w:val="00931DA1"/>
    <w:rsid w:val="0093445C"/>
    <w:rsid w:val="00937319"/>
    <w:rsid w:val="00940A0B"/>
    <w:rsid w:val="0094261C"/>
    <w:rsid w:val="0094461F"/>
    <w:rsid w:val="00945055"/>
    <w:rsid w:val="009455EC"/>
    <w:rsid w:val="00945B58"/>
    <w:rsid w:val="009464B8"/>
    <w:rsid w:val="00946509"/>
    <w:rsid w:val="00950CB2"/>
    <w:rsid w:val="009526DC"/>
    <w:rsid w:val="009554B6"/>
    <w:rsid w:val="009568DD"/>
    <w:rsid w:val="00957219"/>
    <w:rsid w:val="00957B8F"/>
    <w:rsid w:val="0096184F"/>
    <w:rsid w:val="00961A57"/>
    <w:rsid w:val="00961EDC"/>
    <w:rsid w:val="009654F9"/>
    <w:rsid w:val="00966186"/>
    <w:rsid w:val="00966D8C"/>
    <w:rsid w:val="00970390"/>
    <w:rsid w:val="00970872"/>
    <w:rsid w:val="009709E4"/>
    <w:rsid w:val="00971814"/>
    <w:rsid w:val="00973BCD"/>
    <w:rsid w:val="0097469E"/>
    <w:rsid w:val="00974DE5"/>
    <w:rsid w:val="00975548"/>
    <w:rsid w:val="00977C3E"/>
    <w:rsid w:val="00977E21"/>
    <w:rsid w:val="00977E6F"/>
    <w:rsid w:val="00980523"/>
    <w:rsid w:val="00980A61"/>
    <w:rsid w:val="00982724"/>
    <w:rsid w:val="00983549"/>
    <w:rsid w:val="009838C7"/>
    <w:rsid w:val="0099156D"/>
    <w:rsid w:val="00996210"/>
    <w:rsid w:val="0099750D"/>
    <w:rsid w:val="009979EE"/>
    <w:rsid w:val="00997EA2"/>
    <w:rsid w:val="009A29F4"/>
    <w:rsid w:val="009A4A52"/>
    <w:rsid w:val="009A4CC1"/>
    <w:rsid w:val="009B13E8"/>
    <w:rsid w:val="009B239D"/>
    <w:rsid w:val="009B3000"/>
    <w:rsid w:val="009B460E"/>
    <w:rsid w:val="009B5EF9"/>
    <w:rsid w:val="009B75C1"/>
    <w:rsid w:val="009C0F37"/>
    <w:rsid w:val="009C1C05"/>
    <w:rsid w:val="009C37EA"/>
    <w:rsid w:val="009C4999"/>
    <w:rsid w:val="009D15CA"/>
    <w:rsid w:val="009D2515"/>
    <w:rsid w:val="009D25ED"/>
    <w:rsid w:val="009D44C9"/>
    <w:rsid w:val="009D4C87"/>
    <w:rsid w:val="009D5056"/>
    <w:rsid w:val="009D5B62"/>
    <w:rsid w:val="009D5E04"/>
    <w:rsid w:val="009D62CC"/>
    <w:rsid w:val="009D760C"/>
    <w:rsid w:val="009D7683"/>
    <w:rsid w:val="009E2648"/>
    <w:rsid w:val="009E3D1C"/>
    <w:rsid w:val="009E57AA"/>
    <w:rsid w:val="009E5ABD"/>
    <w:rsid w:val="009E6BD7"/>
    <w:rsid w:val="009E6E9F"/>
    <w:rsid w:val="009E7B6E"/>
    <w:rsid w:val="009E7D63"/>
    <w:rsid w:val="009F0A8E"/>
    <w:rsid w:val="009F1CA7"/>
    <w:rsid w:val="009F41B9"/>
    <w:rsid w:val="009F78FE"/>
    <w:rsid w:val="00A0180B"/>
    <w:rsid w:val="00A021C0"/>
    <w:rsid w:val="00A021C4"/>
    <w:rsid w:val="00A02B83"/>
    <w:rsid w:val="00A129F6"/>
    <w:rsid w:val="00A13671"/>
    <w:rsid w:val="00A14B34"/>
    <w:rsid w:val="00A15482"/>
    <w:rsid w:val="00A1757A"/>
    <w:rsid w:val="00A22820"/>
    <w:rsid w:val="00A2369F"/>
    <w:rsid w:val="00A237E6"/>
    <w:rsid w:val="00A2464F"/>
    <w:rsid w:val="00A24901"/>
    <w:rsid w:val="00A24F13"/>
    <w:rsid w:val="00A25F4F"/>
    <w:rsid w:val="00A2757D"/>
    <w:rsid w:val="00A300F2"/>
    <w:rsid w:val="00A32066"/>
    <w:rsid w:val="00A32F57"/>
    <w:rsid w:val="00A3343C"/>
    <w:rsid w:val="00A345AD"/>
    <w:rsid w:val="00A34E0E"/>
    <w:rsid w:val="00A365DF"/>
    <w:rsid w:val="00A369C5"/>
    <w:rsid w:val="00A377EA"/>
    <w:rsid w:val="00A40A2C"/>
    <w:rsid w:val="00A41DBC"/>
    <w:rsid w:val="00A41F17"/>
    <w:rsid w:val="00A41FDC"/>
    <w:rsid w:val="00A4227E"/>
    <w:rsid w:val="00A42584"/>
    <w:rsid w:val="00A43AEE"/>
    <w:rsid w:val="00A45BC8"/>
    <w:rsid w:val="00A46681"/>
    <w:rsid w:val="00A50B70"/>
    <w:rsid w:val="00A51CC8"/>
    <w:rsid w:val="00A52AD0"/>
    <w:rsid w:val="00A5367C"/>
    <w:rsid w:val="00A54376"/>
    <w:rsid w:val="00A5471A"/>
    <w:rsid w:val="00A56785"/>
    <w:rsid w:val="00A56852"/>
    <w:rsid w:val="00A56C5E"/>
    <w:rsid w:val="00A63176"/>
    <w:rsid w:val="00A6330C"/>
    <w:rsid w:val="00A65115"/>
    <w:rsid w:val="00A65613"/>
    <w:rsid w:val="00A678B4"/>
    <w:rsid w:val="00A678DF"/>
    <w:rsid w:val="00A70023"/>
    <w:rsid w:val="00A70185"/>
    <w:rsid w:val="00A70B48"/>
    <w:rsid w:val="00A71D76"/>
    <w:rsid w:val="00A722BA"/>
    <w:rsid w:val="00A72A49"/>
    <w:rsid w:val="00A7566D"/>
    <w:rsid w:val="00A80DBD"/>
    <w:rsid w:val="00A83965"/>
    <w:rsid w:val="00A85971"/>
    <w:rsid w:val="00A86605"/>
    <w:rsid w:val="00A86A0F"/>
    <w:rsid w:val="00A90128"/>
    <w:rsid w:val="00A90194"/>
    <w:rsid w:val="00A90650"/>
    <w:rsid w:val="00A91573"/>
    <w:rsid w:val="00A9512C"/>
    <w:rsid w:val="00A956DB"/>
    <w:rsid w:val="00A95EA3"/>
    <w:rsid w:val="00A966A6"/>
    <w:rsid w:val="00A96BDB"/>
    <w:rsid w:val="00A96E95"/>
    <w:rsid w:val="00A97A30"/>
    <w:rsid w:val="00AA2DFC"/>
    <w:rsid w:val="00AA33A4"/>
    <w:rsid w:val="00AA58BB"/>
    <w:rsid w:val="00AA661F"/>
    <w:rsid w:val="00AA67A7"/>
    <w:rsid w:val="00AA7831"/>
    <w:rsid w:val="00AA7EC5"/>
    <w:rsid w:val="00AB0914"/>
    <w:rsid w:val="00AB21FD"/>
    <w:rsid w:val="00AB373B"/>
    <w:rsid w:val="00AB50B3"/>
    <w:rsid w:val="00AB7036"/>
    <w:rsid w:val="00AB77E6"/>
    <w:rsid w:val="00AC3973"/>
    <w:rsid w:val="00AC3B9E"/>
    <w:rsid w:val="00AC3CE1"/>
    <w:rsid w:val="00AC5436"/>
    <w:rsid w:val="00AC776E"/>
    <w:rsid w:val="00AD15B8"/>
    <w:rsid w:val="00AD746F"/>
    <w:rsid w:val="00AE0C90"/>
    <w:rsid w:val="00AE22AA"/>
    <w:rsid w:val="00AE4E38"/>
    <w:rsid w:val="00AE710E"/>
    <w:rsid w:val="00AF1311"/>
    <w:rsid w:val="00AF28E1"/>
    <w:rsid w:val="00AF3F92"/>
    <w:rsid w:val="00AF4234"/>
    <w:rsid w:val="00AF616D"/>
    <w:rsid w:val="00AF7416"/>
    <w:rsid w:val="00B01C11"/>
    <w:rsid w:val="00B03BFC"/>
    <w:rsid w:val="00B048D2"/>
    <w:rsid w:val="00B04B00"/>
    <w:rsid w:val="00B052CE"/>
    <w:rsid w:val="00B05777"/>
    <w:rsid w:val="00B0633D"/>
    <w:rsid w:val="00B0712C"/>
    <w:rsid w:val="00B105AC"/>
    <w:rsid w:val="00B10602"/>
    <w:rsid w:val="00B11855"/>
    <w:rsid w:val="00B139C9"/>
    <w:rsid w:val="00B14B13"/>
    <w:rsid w:val="00B1517F"/>
    <w:rsid w:val="00B17F7E"/>
    <w:rsid w:val="00B21CCF"/>
    <w:rsid w:val="00B226C8"/>
    <w:rsid w:val="00B22B73"/>
    <w:rsid w:val="00B23C29"/>
    <w:rsid w:val="00B25F97"/>
    <w:rsid w:val="00B3138B"/>
    <w:rsid w:val="00B35FF0"/>
    <w:rsid w:val="00B36CE0"/>
    <w:rsid w:val="00B37644"/>
    <w:rsid w:val="00B400DB"/>
    <w:rsid w:val="00B404B4"/>
    <w:rsid w:val="00B40690"/>
    <w:rsid w:val="00B4142C"/>
    <w:rsid w:val="00B42ACC"/>
    <w:rsid w:val="00B45275"/>
    <w:rsid w:val="00B46586"/>
    <w:rsid w:val="00B50324"/>
    <w:rsid w:val="00B516E2"/>
    <w:rsid w:val="00B51D96"/>
    <w:rsid w:val="00B52B8C"/>
    <w:rsid w:val="00B53BE9"/>
    <w:rsid w:val="00B5406F"/>
    <w:rsid w:val="00B56959"/>
    <w:rsid w:val="00B56BC3"/>
    <w:rsid w:val="00B56CD6"/>
    <w:rsid w:val="00B57124"/>
    <w:rsid w:val="00B607D9"/>
    <w:rsid w:val="00B61FC5"/>
    <w:rsid w:val="00B6223E"/>
    <w:rsid w:val="00B6263E"/>
    <w:rsid w:val="00B6488F"/>
    <w:rsid w:val="00B6771F"/>
    <w:rsid w:val="00B731B7"/>
    <w:rsid w:val="00B73B9A"/>
    <w:rsid w:val="00B76BF9"/>
    <w:rsid w:val="00B80594"/>
    <w:rsid w:val="00B8289B"/>
    <w:rsid w:val="00B8343A"/>
    <w:rsid w:val="00B85C45"/>
    <w:rsid w:val="00B85FB0"/>
    <w:rsid w:val="00B90CFE"/>
    <w:rsid w:val="00B921B3"/>
    <w:rsid w:val="00B921E2"/>
    <w:rsid w:val="00B94C6F"/>
    <w:rsid w:val="00B978CF"/>
    <w:rsid w:val="00B97AF0"/>
    <w:rsid w:val="00BA1AB5"/>
    <w:rsid w:val="00BA5023"/>
    <w:rsid w:val="00BA5558"/>
    <w:rsid w:val="00BA6E8B"/>
    <w:rsid w:val="00BA7C39"/>
    <w:rsid w:val="00BB03D5"/>
    <w:rsid w:val="00BB295E"/>
    <w:rsid w:val="00BB4752"/>
    <w:rsid w:val="00BB54D1"/>
    <w:rsid w:val="00BC04D7"/>
    <w:rsid w:val="00BC2ECF"/>
    <w:rsid w:val="00BC308F"/>
    <w:rsid w:val="00BC5D94"/>
    <w:rsid w:val="00BD13E9"/>
    <w:rsid w:val="00BD2F39"/>
    <w:rsid w:val="00BD3940"/>
    <w:rsid w:val="00BE007A"/>
    <w:rsid w:val="00BE08F1"/>
    <w:rsid w:val="00BE38D6"/>
    <w:rsid w:val="00BE4878"/>
    <w:rsid w:val="00BE6305"/>
    <w:rsid w:val="00BE7009"/>
    <w:rsid w:val="00BF0CD9"/>
    <w:rsid w:val="00BF0DB4"/>
    <w:rsid w:val="00BF1517"/>
    <w:rsid w:val="00BF53F5"/>
    <w:rsid w:val="00BF5658"/>
    <w:rsid w:val="00BF579F"/>
    <w:rsid w:val="00BF6498"/>
    <w:rsid w:val="00BF6C6C"/>
    <w:rsid w:val="00BF6DEC"/>
    <w:rsid w:val="00C00534"/>
    <w:rsid w:val="00C011C5"/>
    <w:rsid w:val="00C017A5"/>
    <w:rsid w:val="00C03499"/>
    <w:rsid w:val="00C04A4A"/>
    <w:rsid w:val="00C055D9"/>
    <w:rsid w:val="00C06828"/>
    <w:rsid w:val="00C06D30"/>
    <w:rsid w:val="00C07E4F"/>
    <w:rsid w:val="00C1032B"/>
    <w:rsid w:val="00C11F7E"/>
    <w:rsid w:val="00C12794"/>
    <w:rsid w:val="00C20DA9"/>
    <w:rsid w:val="00C2501E"/>
    <w:rsid w:val="00C2712C"/>
    <w:rsid w:val="00C306E8"/>
    <w:rsid w:val="00C31AB5"/>
    <w:rsid w:val="00C321AE"/>
    <w:rsid w:val="00C35045"/>
    <w:rsid w:val="00C40A90"/>
    <w:rsid w:val="00C4168B"/>
    <w:rsid w:val="00C41FC9"/>
    <w:rsid w:val="00C4396E"/>
    <w:rsid w:val="00C44678"/>
    <w:rsid w:val="00C45636"/>
    <w:rsid w:val="00C45D67"/>
    <w:rsid w:val="00C50DFD"/>
    <w:rsid w:val="00C5114D"/>
    <w:rsid w:val="00C522B4"/>
    <w:rsid w:val="00C530BF"/>
    <w:rsid w:val="00C533A6"/>
    <w:rsid w:val="00C54057"/>
    <w:rsid w:val="00C5542D"/>
    <w:rsid w:val="00C55493"/>
    <w:rsid w:val="00C60B62"/>
    <w:rsid w:val="00C63A6A"/>
    <w:rsid w:val="00C63FFB"/>
    <w:rsid w:val="00C64261"/>
    <w:rsid w:val="00C66142"/>
    <w:rsid w:val="00C7010B"/>
    <w:rsid w:val="00C70735"/>
    <w:rsid w:val="00C75A6D"/>
    <w:rsid w:val="00C77190"/>
    <w:rsid w:val="00C85325"/>
    <w:rsid w:val="00C8697E"/>
    <w:rsid w:val="00C945A8"/>
    <w:rsid w:val="00C94D03"/>
    <w:rsid w:val="00C96900"/>
    <w:rsid w:val="00C96D8A"/>
    <w:rsid w:val="00C9717A"/>
    <w:rsid w:val="00CA0814"/>
    <w:rsid w:val="00CA1622"/>
    <w:rsid w:val="00CA28E0"/>
    <w:rsid w:val="00CA2970"/>
    <w:rsid w:val="00CA2EF1"/>
    <w:rsid w:val="00CA329B"/>
    <w:rsid w:val="00CA3D6E"/>
    <w:rsid w:val="00CA69A7"/>
    <w:rsid w:val="00CA72E0"/>
    <w:rsid w:val="00CA7E80"/>
    <w:rsid w:val="00CB0247"/>
    <w:rsid w:val="00CB0375"/>
    <w:rsid w:val="00CB1C51"/>
    <w:rsid w:val="00CB1F29"/>
    <w:rsid w:val="00CB21D5"/>
    <w:rsid w:val="00CB38F7"/>
    <w:rsid w:val="00CB4D46"/>
    <w:rsid w:val="00CB510B"/>
    <w:rsid w:val="00CB51D0"/>
    <w:rsid w:val="00CB56D1"/>
    <w:rsid w:val="00CB6608"/>
    <w:rsid w:val="00CB6DE1"/>
    <w:rsid w:val="00CC0F75"/>
    <w:rsid w:val="00CC2065"/>
    <w:rsid w:val="00CC2118"/>
    <w:rsid w:val="00CC41F9"/>
    <w:rsid w:val="00CC4ADC"/>
    <w:rsid w:val="00CC6279"/>
    <w:rsid w:val="00CC73CC"/>
    <w:rsid w:val="00CD027E"/>
    <w:rsid w:val="00CD08EA"/>
    <w:rsid w:val="00CD0958"/>
    <w:rsid w:val="00CD1C53"/>
    <w:rsid w:val="00CD2A67"/>
    <w:rsid w:val="00CD44A1"/>
    <w:rsid w:val="00CD469D"/>
    <w:rsid w:val="00CD58F0"/>
    <w:rsid w:val="00CD684E"/>
    <w:rsid w:val="00CE1482"/>
    <w:rsid w:val="00CE1C9B"/>
    <w:rsid w:val="00CE1F43"/>
    <w:rsid w:val="00CE2883"/>
    <w:rsid w:val="00CE4D93"/>
    <w:rsid w:val="00CE7E82"/>
    <w:rsid w:val="00CF00F7"/>
    <w:rsid w:val="00CF2CFC"/>
    <w:rsid w:val="00CF2D06"/>
    <w:rsid w:val="00CF2D3C"/>
    <w:rsid w:val="00CF3703"/>
    <w:rsid w:val="00CF4015"/>
    <w:rsid w:val="00CF584C"/>
    <w:rsid w:val="00CF6A14"/>
    <w:rsid w:val="00CF7876"/>
    <w:rsid w:val="00D000F0"/>
    <w:rsid w:val="00D00143"/>
    <w:rsid w:val="00D01BF9"/>
    <w:rsid w:val="00D030DD"/>
    <w:rsid w:val="00D03495"/>
    <w:rsid w:val="00D05ADC"/>
    <w:rsid w:val="00D06196"/>
    <w:rsid w:val="00D06289"/>
    <w:rsid w:val="00D076E9"/>
    <w:rsid w:val="00D07762"/>
    <w:rsid w:val="00D07880"/>
    <w:rsid w:val="00D108C0"/>
    <w:rsid w:val="00D11CA3"/>
    <w:rsid w:val="00D120E2"/>
    <w:rsid w:val="00D12F86"/>
    <w:rsid w:val="00D136D1"/>
    <w:rsid w:val="00D144B6"/>
    <w:rsid w:val="00D14AA5"/>
    <w:rsid w:val="00D14C5A"/>
    <w:rsid w:val="00D14E18"/>
    <w:rsid w:val="00D20136"/>
    <w:rsid w:val="00D2065C"/>
    <w:rsid w:val="00D225DB"/>
    <w:rsid w:val="00D23093"/>
    <w:rsid w:val="00D26A80"/>
    <w:rsid w:val="00D273FF"/>
    <w:rsid w:val="00D27C3F"/>
    <w:rsid w:val="00D30384"/>
    <w:rsid w:val="00D30C09"/>
    <w:rsid w:val="00D3448D"/>
    <w:rsid w:val="00D34B15"/>
    <w:rsid w:val="00D35830"/>
    <w:rsid w:val="00D35B5D"/>
    <w:rsid w:val="00D37189"/>
    <w:rsid w:val="00D41125"/>
    <w:rsid w:val="00D4192E"/>
    <w:rsid w:val="00D43680"/>
    <w:rsid w:val="00D447A6"/>
    <w:rsid w:val="00D44DFC"/>
    <w:rsid w:val="00D45566"/>
    <w:rsid w:val="00D4790F"/>
    <w:rsid w:val="00D51656"/>
    <w:rsid w:val="00D53765"/>
    <w:rsid w:val="00D53F9F"/>
    <w:rsid w:val="00D60119"/>
    <w:rsid w:val="00D60F52"/>
    <w:rsid w:val="00D64959"/>
    <w:rsid w:val="00D6532A"/>
    <w:rsid w:val="00D65942"/>
    <w:rsid w:val="00D65DFB"/>
    <w:rsid w:val="00D67BC1"/>
    <w:rsid w:val="00D705D0"/>
    <w:rsid w:val="00D71A3D"/>
    <w:rsid w:val="00D725A5"/>
    <w:rsid w:val="00D7267C"/>
    <w:rsid w:val="00D75647"/>
    <w:rsid w:val="00D76F8B"/>
    <w:rsid w:val="00D80B7E"/>
    <w:rsid w:val="00D8123C"/>
    <w:rsid w:val="00D839A8"/>
    <w:rsid w:val="00D85708"/>
    <w:rsid w:val="00D86C54"/>
    <w:rsid w:val="00D86D95"/>
    <w:rsid w:val="00D879AB"/>
    <w:rsid w:val="00D911AA"/>
    <w:rsid w:val="00D92521"/>
    <w:rsid w:val="00D93D5D"/>
    <w:rsid w:val="00D94CD8"/>
    <w:rsid w:val="00D95619"/>
    <w:rsid w:val="00D974D2"/>
    <w:rsid w:val="00D97D50"/>
    <w:rsid w:val="00DA094A"/>
    <w:rsid w:val="00DA1F01"/>
    <w:rsid w:val="00DA1FA1"/>
    <w:rsid w:val="00DA1FCD"/>
    <w:rsid w:val="00DA266B"/>
    <w:rsid w:val="00DA3859"/>
    <w:rsid w:val="00DA4859"/>
    <w:rsid w:val="00DA51EB"/>
    <w:rsid w:val="00DA63CD"/>
    <w:rsid w:val="00DB082F"/>
    <w:rsid w:val="00DB14ED"/>
    <w:rsid w:val="00DB1A35"/>
    <w:rsid w:val="00DC11C7"/>
    <w:rsid w:val="00DC3E3B"/>
    <w:rsid w:val="00DC4F84"/>
    <w:rsid w:val="00DC5C3B"/>
    <w:rsid w:val="00DC642A"/>
    <w:rsid w:val="00DC73B3"/>
    <w:rsid w:val="00DC7AB0"/>
    <w:rsid w:val="00DD0903"/>
    <w:rsid w:val="00DD2D44"/>
    <w:rsid w:val="00DD44FD"/>
    <w:rsid w:val="00DD574A"/>
    <w:rsid w:val="00DD75FF"/>
    <w:rsid w:val="00DE377B"/>
    <w:rsid w:val="00DE5056"/>
    <w:rsid w:val="00DE5FB1"/>
    <w:rsid w:val="00DF4EB3"/>
    <w:rsid w:val="00DF5C49"/>
    <w:rsid w:val="00DF5ED9"/>
    <w:rsid w:val="00DF6E8A"/>
    <w:rsid w:val="00DF7E35"/>
    <w:rsid w:val="00E00163"/>
    <w:rsid w:val="00E028A8"/>
    <w:rsid w:val="00E03211"/>
    <w:rsid w:val="00E040A7"/>
    <w:rsid w:val="00E0511E"/>
    <w:rsid w:val="00E0552F"/>
    <w:rsid w:val="00E0578E"/>
    <w:rsid w:val="00E064B0"/>
    <w:rsid w:val="00E105FF"/>
    <w:rsid w:val="00E10E4F"/>
    <w:rsid w:val="00E12AC7"/>
    <w:rsid w:val="00E14BA2"/>
    <w:rsid w:val="00E20328"/>
    <w:rsid w:val="00E20949"/>
    <w:rsid w:val="00E21930"/>
    <w:rsid w:val="00E2318F"/>
    <w:rsid w:val="00E234D8"/>
    <w:rsid w:val="00E24D6A"/>
    <w:rsid w:val="00E25A1E"/>
    <w:rsid w:val="00E25EDD"/>
    <w:rsid w:val="00E26EEE"/>
    <w:rsid w:val="00E27116"/>
    <w:rsid w:val="00E30EB9"/>
    <w:rsid w:val="00E326CB"/>
    <w:rsid w:val="00E326F8"/>
    <w:rsid w:val="00E33155"/>
    <w:rsid w:val="00E352C6"/>
    <w:rsid w:val="00E3581B"/>
    <w:rsid w:val="00E37548"/>
    <w:rsid w:val="00E40458"/>
    <w:rsid w:val="00E40611"/>
    <w:rsid w:val="00E41E51"/>
    <w:rsid w:val="00E43C3A"/>
    <w:rsid w:val="00E4413D"/>
    <w:rsid w:val="00E458D5"/>
    <w:rsid w:val="00E45BE0"/>
    <w:rsid w:val="00E462D3"/>
    <w:rsid w:val="00E477DC"/>
    <w:rsid w:val="00E51D5C"/>
    <w:rsid w:val="00E5266D"/>
    <w:rsid w:val="00E528CA"/>
    <w:rsid w:val="00E52CAA"/>
    <w:rsid w:val="00E53177"/>
    <w:rsid w:val="00E5371B"/>
    <w:rsid w:val="00E547CA"/>
    <w:rsid w:val="00E626D2"/>
    <w:rsid w:val="00E627E7"/>
    <w:rsid w:val="00E63D4A"/>
    <w:rsid w:val="00E65F99"/>
    <w:rsid w:val="00E7043F"/>
    <w:rsid w:val="00E7267D"/>
    <w:rsid w:val="00E731B3"/>
    <w:rsid w:val="00E7448C"/>
    <w:rsid w:val="00E74D7A"/>
    <w:rsid w:val="00E761B8"/>
    <w:rsid w:val="00E765C8"/>
    <w:rsid w:val="00E813FE"/>
    <w:rsid w:val="00E84697"/>
    <w:rsid w:val="00E856B0"/>
    <w:rsid w:val="00E85EB9"/>
    <w:rsid w:val="00E86CA5"/>
    <w:rsid w:val="00E879CD"/>
    <w:rsid w:val="00E92686"/>
    <w:rsid w:val="00E92C9F"/>
    <w:rsid w:val="00E95590"/>
    <w:rsid w:val="00E95C82"/>
    <w:rsid w:val="00E97136"/>
    <w:rsid w:val="00EA00A8"/>
    <w:rsid w:val="00EA00E3"/>
    <w:rsid w:val="00EA064F"/>
    <w:rsid w:val="00EA5DE4"/>
    <w:rsid w:val="00EA77ED"/>
    <w:rsid w:val="00EB00B6"/>
    <w:rsid w:val="00EB17FB"/>
    <w:rsid w:val="00EB213B"/>
    <w:rsid w:val="00EB24E5"/>
    <w:rsid w:val="00EB28A7"/>
    <w:rsid w:val="00EB5335"/>
    <w:rsid w:val="00EB58C7"/>
    <w:rsid w:val="00EB60A3"/>
    <w:rsid w:val="00EB6566"/>
    <w:rsid w:val="00EB7871"/>
    <w:rsid w:val="00EC0E02"/>
    <w:rsid w:val="00EC2F74"/>
    <w:rsid w:val="00EC348E"/>
    <w:rsid w:val="00EC4CDA"/>
    <w:rsid w:val="00EC4D79"/>
    <w:rsid w:val="00EC6762"/>
    <w:rsid w:val="00ED0999"/>
    <w:rsid w:val="00ED30D0"/>
    <w:rsid w:val="00ED50E8"/>
    <w:rsid w:val="00ED5128"/>
    <w:rsid w:val="00ED717E"/>
    <w:rsid w:val="00ED737D"/>
    <w:rsid w:val="00ED740F"/>
    <w:rsid w:val="00ED7EC3"/>
    <w:rsid w:val="00EE02F0"/>
    <w:rsid w:val="00EE0EF9"/>
    <w:rsid w:val="00EE1213"/>
    <w:rsid w:val="00EE208B"/>
    <w:rsid w:val="00EE20D3"/>
    <w:rsid w:val="00EE3618"/>
    <w:rsid w:val="00EE513A"/>
    <w:rsid w:val="00EE53C9"/>
    <w:rsid w:val="00EE631D"/>
    <w:rsid w:val="00EE6BC7"/>
    <w:rsid w:val="00EE7EC2"/>
    <w:rsid w:val="00EF0508"/>
    <w:rsid w:val="00EF0A3B"/>
    <w:rsid w:val="00EF1C2B"/>
    <w:rsid w:val="00EF1FC5"/>
    <w:rsid w:val="00EF5211"/>
    <w:rsid w:val="00EF5376"/>
    <w:rsid w:val="00F0174F"/>
    <w:rsid w:val="00F01987"/>
    <w:rsid w:val="00F03FA6"/>
    <w:rsid w:val="00F05ED9"/>
    <w:rsid w:val="00F062FD"/>
    <w:rsid w:val="00F06646"/>
    <w:rsid w:val="00F07034"/>
    <w:rsid w:val="00F077FB"/>
    <w:rsid w:val="00F07C38"/>
    <w:rsid w:val="00F131CB"/>
    <w:rsid w:val="00F13967"/>
    <w:rsid w:val="00F14112"/>
    <w:rsid w:val="00F17E67"/>
    <w:rsid w:val="00F22C35"/>
    <w:rsid w:val="00F234AD"/>
    <w:rsid w:val="00F23594"/>
    <w:rsid w:val="00F23628"/>
    <w:rsid w:val="00F241C5"/>
    <w:rsid w:val="00F25D6A"/>
    <w:rsid w:val="00F2624C"/>
    <w:rsid w:val="00F278EE"/>
    <w:rsid w:val="00F30CE5"/>
    <w:rsid w:val="00F313DD"/>
    <w:rsid w:val="00F32AEE"/>
    <w:rsid w:val="00F3325C"/>
    <w:rsid w:val="00F338AC"/>
    <w:rsid w:val="00F354F6"/>
    <w:rsid w:val="00F35818"/>
    <w:rsid w:val="00F35D8A"/>
    <w:rsid w:val="00F36B50"/>
    <w:rsid w:val="00F4180E"/>
    <w:rsid w:val="00F4326E"/>
    <w:rsid w:val="00F44337"/>
    <w:rsid w:val="00F47D99"/>
    <w:rsid w:val="00F5042A"/>
    <w:rsid w:val="00F525A3"/>
    <w:rsid w:val="00F54460"/>
    <w:rsid w:val="00F5496F"/>
    <w:rsid w:val="00F55CF1"/>
    <w:rsid w:val="00F562C3"/>
    <w:rsid w:val="00F60E74"/>
    <w:rsid w:val="00F643DA"/>
    <w:rsid w:val="00F65710"/>
    <w:rsid w:val="00F65ACD"/>
    <w:rsid w:val="00F66415"/>
    <w:rsid w:val="00F66F78"/>
    <w:rsid w:val="00F671B3"/>
    <w:rsid w:val="00F67392"/>
    <w:rsid w:val="00F6779E"/>
    <w:rsid w:val="00F67C4B"/>
    <w:rsid w:val="00F7086B"/>
    <w:rsid w:val="00F7115E"/>
    <w:rsid w:val="00F73E75"/>
    <w:rsid w:val="00F75C6D"/>
    <w:rsid w:val="00F77F35"/>
    <w:rsid w:val="00F813C8"/>
    <w:rsid w:val="00F83D72"/>
    <w:rsid w:val="00F84188"/>
    <w:rsid w:val="00F849C7"/>
    <w:rsid w:val="00F853C3"/>
    <w:rsid w:val="00F85826"/>
    <w:rsid w:val="00F85F58"/>
    <w:rsid w:val="00F868A5"/>
    <w:rsid w:val="00F91D6A"/>
    <w:rsid w:val="00F93C9E"/>
    <w:rsid w:val="00F960C0"/>
    <w:rsid w:val="00F96DB2"/>
    <w:rsid w:val="00FA1664"/>
    <w:rsid w:val="00FA3741"/>
    <w:rsid w:val="00FA567A"/>
    <w:rsid w:val="00FA6384"/>
    <w:rsid w:val="00FA6590"/>
    <w:rsid w:val="00FA6F61"/>
    <w:rsid w:val="00FB0FE7"/>
    <w:rsid w:val="00FB16DA"/>
    <w:rsid w:val="00FB1A85"/>
    <w:rsid w:val="00FB382B"/>
    <w:rsid w:val="00FB5143"/>
    <w:rsid w:val="00FB78BF"/>
    <w:rsid w:val="00FC0873"/>
    <w:rsid w:val="00FC0876"/>
    <w:rsid w:val="00FC780C"/>
    <w:rsid w:val="00FD0B5A"/>
    <w:rsid w:val="00FD3E8C"/>
    <w:rsid w:val="00FD4362"/>
    <w:rsid w:val="00FD5B5F"/>
    <w:rsid w:val="00FD7771"/>
    <w:rsid w:val="00FE067B"/>
    <w:rsid w:val="00FE26E9"/>
    <w:rsid w:val="00FE474E"/>
    <w:rsid w:val="00FE6971"/>
    <w:rsid w:val="00FE6A22"/>
    <w:rsid w:val="00FF1C48"/>
    <w:rsid w:val="00FF22E6"/>
    <w:rsid w:val="00FF51F3"/>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DA9BAA9"/>
  <w15:docId w15:val="{69F48E34-B8B8-456E-85F9-971CFDB6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105FF"/>
    <w:pPr>
      <w:spacing w:before="200" w:after="60" w:line="252" w:lineRule="auto"/>
      <w:jc w:val="both"/>
      <w:outlineLvl w:val="0"/>
    </w:pPr>
    <w:rPr>
      <w:rFonts w:ascii="Arial" w:hAnsi="Arial" w:cs="Arial"/>
      <w:b/>
      <w:caps/>
      <w:kern w:val="32"/>
      <w:lang w:eastAsia="x-none"/>
    </w:rPr>
  </w:style>
  <w:style w:type="paragraph" w:styleId="Nagwek2">
    <w:name w:val="heading 2"/>
    <w:basedOn w:val="Normalny"/>
    <w:link w:val="Nagwek2Znak"/>
    <w:autoRedefine/>
    <w:qFormat/>
    <w:rsid w:val="008C0B6E"/>
    <w:pPr>
      <w:spacing w:before="120" w:after="60"/>
      <w:jc w:val="both"/>
      <w:outlineLvl w:val="1"/>
    </w:pPr>
    <w:rPr>
      <w:rFonts w:ascii="Arial" w:hAnsi="Arial" w:cs="Arial"/>
      <w:bCs/>
      <w:iCs/>
      <w:color w:val="000000"/>
      <w:sz w:val="22"/>
      <w:szCs w:val="22"/>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E105FF"/>
    <w:rPr>
      <w:rFonts w:ascii="Arial" w:hAnsi="Arial" w:cs="Arial"/>
      <w:b/>
      <w:caps/>
      <w:kern w:val="32"/>
      <w:sz w:val="24"/>
      <w:szCs w:val="24"/>
      <w:lang w:eastAsia="x-none"/>
    </w:rPr>
  </w:style>
  <w:style w:type="character" w:customStyle="1" w:styleId="Nagwek2Znak">
    <w:name w:val="Nagłówek 2 Znak"/>
    <w:link w:val="Nagwek2"/>
    <w:rsid w:val="008C0B6E"/>
    <w:rPr>
      <w:rFonts w:ascii="Arial" w:hAnsi="Arial" w:cs="Arial"/>
      <w:bCs/>
      <w:iCs/>
      <w:color w:val="000000"/>
      <w:sz w:val="22"/>
      <w:szCs w:val="22"/>
      <w:lang w:eastAsia="x-none"/>
    </w:rPr>
  </w:style>
  <w:style w:type="paragraph" w:styleId="Akapitzlist">
    <w:name w:val="List Paragraph"/>
    <w:aliases w:val="Numerowanie,Akapit z listą BS,Bulleted list,L1,Akapit z listą5,Odstavec,Kolorowa lista — akcent 11,CW_Lista,Podsis rysunku,sw tekst,normalny tekst,Akapit z listą3,Obiekt,BulletC,Akapit z listą31,NOWY,Akapit z listą32,Akapit z listą2"/>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paragraph" w:styleId="Tekstpodstawowywcity3">
    <w:name w:val="Body Text Indent 3"/>
    <w:basedOn w:val="Normalny"/>
    <w:link w:val="Tekstpodstawowywcity3Znak"/>
    <w:rsid w:val="000571B5"/>
    <w:pPr>
      <w:spacing w:after="120"/>
      <w:ind w:left="283"/>
    </w:pPr>
    <w:rPr>
      <w:sz w:val="16"/>
      <w:szCs w:val="16"/>
    </w:rPr>
  </w:style>
  <w:style w:type="character" w:customStyle="1" w:styleId="Tekstpodstawowywcity3Znak">
    <w:name w:val="Tekst podstawowy wcięty 3 Znak"/>
    <w:basedOn w:val="Domylnaczcionkaakapitu"/>
    <w:link w:val="Tekstpodstawowywcity3"/>
    <w:rsid w:val="000571B5"/>
    <w:rPr>
      <w:sz w:val="16"/>
      <w:szCs w:val="16"/>
    </w:rPr>
  </w:style>
  <w:style w:type="character" w:customStyle="1" w:styleId="Nierozpoznanawzmianka1">
    <w:name w:val="Nierozpoznana wzmianka1"/>
    <w:basedOn w:val="Domylnaczcionkaakapitu"/>
    <w:uiPriority w:val="99"/>
    <w:semiHidden/>
    <w:unhideWhenUsed/>
    <w:rsid w:val="003F5DBA"/>
    <w:rPr>
      <w:color w:val="605E5C"/>
      <w:shd w:val="clear" w:color="auto" w:fill="E1DFDD"/>
    </w:rPr>
  </w:style>
  <w:style w:type="character" w:styleId="Pogrubienie">
    <w:name w:val="Strong"/>
    <w:basedOn w:val="Domylnaczcionkaakapitu"/>
    <w:uiPriority w:val="22"/>
    <w:qFormat/>
    <w:rsid w:val="006806EC"/>
    <w:rPr>
      <w:b/>
      <w:bCs/>
    </w:rPr>
  </w:style>
  <w:style w:type="paragraph" w:styleId="Listapunktowana2">
    <w:name w:val="List Bullet 2"/>
    <w:basedOn w:val="Normalny"/>
    <w:autoRedefine/>
    <w:rsid w:val="00B0633D"/>
    <w:pPr>
      <w:tabs>
        <w:tab w:val="left" w:pos="357"/>
      </w:tabs>
      <w:ind w:left="720"/>
      <w:jc w:val="both"/>
    </w:pPr>
    <w:rPr>
      <w:rFonts w:ascii="Arial" w:hAnsi="Arial" w:cs="Arial"/>
      <w:iCs/>
      <w:color w:val="000000"/>
      <w:sz w:val="22"/>
      <w:szCs w:val="22"/>
    </w:rPr>
  </w:style>
  <w:style w:type="character" w:customStyle="1" w:styleId="AkapitzlistZnak">
    <w:name w:val="Akapit z listą Znak"/>
    <w:aliases w:val="Numerowanie Znak,Akapit z listą BS Znak,Bulleted list Znak,L1 Znak,Akapit z listą5 Znak,Odstavec Znak,Kolorowa lista — akcent 11 Znak,CW_Lista Znak,Podsis rysunku Znak,sw tekst Znak,normalny tekst Znak,Akapit z listą3 Znak,NOWY Znak"/>
    <w:link w:val="Akapitzlist"/>
    <w:uiPriority w:val="34"/>
    <w:qFormat/>
    <w:locked/>
    <w:rsid w:val="002460E4"/>
    <w:rPr>
      <w:rFonts w:ascii="Calibri" w:eastAsia="Calibri" w:hAnsi="Calibri"/>
      <w:sz w:val="22"/>
      <w:szCs w:val="22"/>
      <w:lang w:eastAsia="en-US"/>
    </w:rPr>
  </w:style>
  <w:style w:type="paragraph" w:styleId="NormalnyWeb">
    <w:name w:val="Normal (Web)"/>
    <w:basedOn w:val="Normalny"/>
    <w:unhideWhenUsed/>
    <w:rsid w:val="00651BCF"/>
    <w:pPr>
      <w:spacing w:before="100" w:beforeAutospacing="1" w:after="100" w:afterAutospacing="1"/>
    </w:pPr>
  </w:style>
  <w:style w:type="paragraph" w:styleId="Tekstprzypisukocowego">
    <w:name w:val="endnote text"/>
    <w:basedOn w:val="Normalny"/>
    <w:link w:val="TekstprzypisukocowegoZnak"/>
    <w:rsid w:val="00A41F17"/>
    <w:rPr>
      <w:sz w:val="20"/>
      <w:szCs w:val="20"/>
    </w:rPr>
  </w:style>
  <w:style w:type="character" w:customStyle="1" w:styleId="TekstprzypisukocowegoZnak">
    <w:name w:val="Tekst przypisu końcowego Znak"/>
    <w:basedOn w:val="Domylnaczcionkaakapitu"/>
    <w:link w:val="Tekstprzypisukocowego"/>
    <w:rsid w:val="00A41F17"/>
  </w:style>
  <w:style w:type="character" w:styleId="Odwoanieprzypisukocowego">
    <w:name w:val="endnote reference"/>
    <w:basedOn w:val="Domylnaczcionkaakapitu"/>
    <w:rsid w:val="00A41F17"/>
    <w:rPr>
      <w:vertAlign w:val="superscript"/>
    </w:rPr>
  </w:style>
  <w:style w:type="character" w:customStyle="1" w:styleId="ListLabel91">
    <w:name w:val="ListLabel 91"/>
    <w:qFormat/>
    <w:rsid w:val="00680B6F"/>
    <w:rPr>
      <w:rFonts w:ascii="Arial" w:hAnsi="Arial" w:cs="Arial" w:hint="default"/>
      <w:color w:val="0000FF"/>
      <w:kern w:val="2"/>
      <w:u w:val="single"/>
    </w:rPr>
  </w:style>
  <w:style w:type="paragraph" w:styleId="Tekstpodstawowywcity2">
    <w:name w:val="Body Text Indent 2"/>
    <w:basedOn w:val="Normalny"/>
    <w:link w:val="Tekstpodstawowywcity2Znak"/>
    <w:rsid w:val="00412225"/>
    <w:pPr>
      <w:spacing w:after="120" w:line="480" w:lineRule="auto"/>
      <w:ind w:left="283"/>
    </w:pPr>
  </w:style>
  <w:style w:type="character" w:customStyle="1" w:styleId="Tekstpodstawowywcity2Znak">
    <w:name w:val="Tekst podstawowy wcięty 2 Znak"/>
    <w:basedOn w:val="Domylnaczcionkaakapitu"/>
    <w:link w:val="Tekstpodstawowywcity2"/>
    <w:rsid w:val="00412225"/>
    <w:rPr>
      <w:sz w:val="24"/>
      <w:szCs w:val="24"/>
    </w:rPr>
  </w:style>
  <w:style w:type="paragraph" w:customStyle="1" w:styleId="Default">
    <w:name w:val="Default"/>
    <w:rsid w:val="00B921B3"/>
    <w:pPr>
      <w:autoSpaceDE w:val="0"/>
      <w:autoSpaceDN w:val="0"/>
      <w:adjustRightInd w:val="0"/>
    </w:pPr>
    <w:rPr>
      <w:rFonts w:ascii="Tahoma" w:hAnsi="Tahoma" w:cs="Tahoma"/>
      <w:color w:val="000000"/>
      <w:sz w:val="24"/>
      <w:szCs w:val="24"/>
    </w:rPr>
  </w:style>
  <w:style w:type="character" w:customStyle="1" w:styleId="Bodytext2">
    <w:name w:val="Body text (2)_"/>
    <w:rsid w:val="00CC0F75"/>
    <w:rPr>
      <w:rFonts w:ascii="Arial" w:hAnsi="Arial" w:cs="Arial"/>
      <w:sz w:val="22"/>
      <w:u w:val="none"/>
    </w:rPr>
  </w:style>
  <w:style w:type="character" w:customStyle="1" w:styleId="grame">
    <w:name w:val="grame"/>
    <w:basedOn w:val="Domylnaczcionkaakapitu"/>
    <w:rsid w:val="008F302E"/>
  </w:style>
  <w:style w:type="paragraph" w:styleId="Bezodstpw">
    <w:name w:val="No Spacing"/>
    <w:link w:val="BezodstpwZnak"/>
    <w:uiPriority w:val="1"/>
    <w:qFormat/>
    <w:rsid w:val="00F77F35"/>
    <w:rPr>
      <w:rFonts w:ascii="Calibri" w:hAnsi="Calibri"/>
      <w:sz w:val="22"/>
      <w:szCs w:val="22"/>
    </w:rPr>
  </w:style>
  <w:style w:type="paragraph" w:customStyle="1" w:styleId="Bodytext21">
    <w:name w:val="Body text (2)1"/>
    <w:basedOn w:val="Normalny"/>
    <w:rsid w:val="002D7595"/>
    <w:pPr>
      <w:widowControl w:val="0"/>
      <w:shd w:val="clear" w:color="auto" w:fill="FFFFFF"/>
      <w:spacing w:line="250" w:lineRule="exact"/>
      <w:ind w:hanging="400"/>
    </w:pPr>
    <w:rPr>
      <w:rFonts w:ascii="Arial" w:eastAsia="Arial Unicode MS" w:hAnsi="Arial" w:cs="Arial"/>
      <w:sz w:val="22"/>
    </w:rPr>
  </w:style>
  <w:style w:type="paragraph" w:customStyle="1" w:styleId="Style6">
    <w:name w:val="Style6"/>
    <w:basedOn w:val="Normalny"/>
    <w:rsid w:val="0021082C"/>
    <w:pPr>
      <w:autoSpaceDE w:val="0"/>
      <w:autoSpaceDN w:val="0"/>
    </w:pPr>
    <w:rPr>
      <w:rFonts w:ascii="Arial Black" w:eastAsia="Calibri" w:hAnsi="Arial Black"/>
    </w:rPr>
  </w:style>
  <w:style w:type="character" w:customStyle="1" w:styleId="BezodstpwZnak">
    <w:name w:val="Bez odstępów Znak"/>
    <w:link w:val="Bezodstpw"/>
    <w:uiPriority w:val="1"/>
    <w:rsid w:val="00E00163"/>
    <w:rPr>
      <w:rFonts w:ascii="Calibri" w:hAnsi="Calibri"/>
      <w:sz w:val="22"/>
      <w:szCs w:val="22"/>
    </w:rPr>
  </w:style>
  <w:style w:type="paragraph" w:customStyle="1" w:styleId="PKTpunkt">
    <w:name w:val="PKT – punkt"/>
    <w:uiPriority w:val="13"/>
    <w:qFormat/>
    <w:rsid w:val="00E00163"/>
    <w:pPr>
      <w:spacing w:line="360" w:lineRule="auto"/>
      <w:ind w:left="510" w:hanging="510"/>
      <w:jc w:val="both"/>
    </w:pPr>
    <w:rPr>
      <w:rFonts w:ascii="Times" w:hAnsi="Times" w:cs="Arial"/>
      <w:bCs/>
      <w:sz w:val="24"/>
    </w:rPr>
  </w:style>
  <w:style w:type="paragraph" w:customStyle="1" w:styleId="LITlitera">
    <w:name w:val="LIT – litera"/>
    <w:basedOn w:val="PKTpunkt"/>
    <w:uiPriority w:val="14"/>
    <w:qFormat/>
    <w:rsid w:val="00E00163"/>
    <w:pPr>
      <w:ind w:left="986" w:hanging="476"/>
    </w:pPr>
  </w:style>
  <w:style w:type="paragraph" w:customStyle="1" w:styleId="Standard">
    <w:name w:val="Standard"/>
    <w:rsid w:val="00F25D6A"/>
    <w:pPr>
      <w:widowControl w:val="0"/>
      <w:suppressAutoHyphens/>
      <w:autoSpaceDN w:val="0"/>
      <w:textAlignment w:val="baseline"/>
    </w:pPr>
    <w:rPr>
      <w:rFonts w:eastAsia="Andale Sans UI" w:cs="Tahoma"/>
      <w:kern w:val="3"/>
      <w:sz w:val="24"/>
      <w:szCs w:val="24"/>
    </w:rPr>
  </w:style>
  <w:style w:type="character" w:customStyle="1" w:styleId="FontStyle104">
    <w:name w:val="Font Style104"/>
    <w:basedOn w:val="Domylnaczcionkaakapitu"/>
    <w:uiPriority w:val="99"/>
    <w:rsid w:val="002441DD"/>
    <w:rPr>
      <w:rFonts w:ascii="Times New Roman" w:hAnsi="Times New Roman" w:cs="Times New Roman" w:hint="default"/>
      <w:color w:val="000000"/>
      <w:sz w:val="20"/>
      <w:szCs w:val="20"/>
    </w:rPr>
  </w:style>
  <w:style w:type="paragraph" w:customStyle="1" w:styleId="BodyTextIndentZnak">
    <w:name w:val="Body Text Indent Znak"/>
    <w:basedOn w:val="Normalny"/>
    <w:rsid w:val="00CF6A14"/>
    <w:pPr>
      <w:suppressAutoHyphens/>
      <w:spacing w:line="360" w:lineRule="auto"/>
      <w:ind w:left="708"/>
      <w:jc w:val="both"/>
    </w:pPr>
    <w:rPr>
      <w:rFonts w:ascii="Arial Narrow" w:hAnsi="Arial Narrow"/>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444663602">
      <w:bodyDiv w:val="1"/>
      <w:marLeft w:val="0"/>
      <w:marRight w:val="0"/>
      <w:marTop w:val="0"/>
      <w:marBottom w:val="0"/>
      <w:divBdr>
        <w:top w:val="none" w:sz="0" w:space="0" w:color="auto"/>
        <w:left w:val="none" w:sz="0" w:space="0" w:color="auto"/>
        <w:bottom w:val="none" w:sz="0" w:space="0" w:color="auto"/>
        <w:right w:val="none" w:sz="0" w:space="0" w:color="auto"/>
      </w:divBdr>
    </w:div>
    <w:div w:id="465467517">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60232759">
      <w:bodyDiv w:val="1"/>
      <w:marLeft w:val="0"/>
      <w:marRight w:val="0"/>
      <w:marTop w:val="0"/>
      <w:marBottom w:val="0"/>
      <w:divBdr>
        <w:top w:val="none" w:sz="0" w:space="0" w:color="auto"/>
        <w:left w:val="none" w:sz="0" w:space="0" w:color="auto"/>
        <w:bottom w:val="none" w:sz="0" w:space="0" w:color="auto"/>
        <w:right w:val="none" w:sz="0" w:space="0" w:color="auto"/>
      </w:divBdr>
    </w:div>
    <w:div w:id="689793134">
      <w:bodyDiv w:val="1"/>
      <w:marLeft w:val="0"/>
      <w:marRight w:val="0"/>
      <w:marTop w:val="0"/>
      <w:marBottom w:val="0"/>
      <w:divBdr>
        <w:top w:val="none" w:sz="0" w:space="0" w:color="auto"/>
        <w:left w:val="none" w:sz="0" w:space="0" w:color="auto"/>
        <w:bottom w:val="none" w:sz="0" w:space="0" w:color="auto"/>
        <w:right w:val="none" w:sz="0" w:space="0" w:color="auto"/>
      </w:divBdr>
    </w:div>
    <w:div w:id="1069769635">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444809383">
      <w:bodyDiv w:val="1"/>
      <w:marLeft w:val="0"/>
      <w:marRight w:val="0"/>
      <w:marTop w:val="0"/>
      <w:marBottom w:val="0"/>
      <w:divBdr>
        <w:top w:val="none" w:sz="0" w:space="0" w:color="auto"/>
        <w:left w:val="none" w:sz="0" w:space="0" w:color="auto"/>
        <w:bottom w:val="none" w:sz="0" w:space="0" w:color="auto"/>
        <w:right w:val="none" w:sz="0" w:space="0" w:color="auto"/>
      </w:divBdr>
    </w:div>
    <w:div w:id="1511604239">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szpital_kutno" TargetMode="External"/><Relationship Id="rId18" Type="http://schemas.openxmlformats.org/officeDocument/2006/relationships/hyperlink" Target="file:///C:\Users\user\AppData\Local\Temp\pod%20adrese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szpital_kutno" TargetMode="External"/><Relationship Id="rId7" Type="http://schemas.openxmlformats.org/officeDocument/2006/relationships/endnotes" Target="endnotes.xml"/><Relationship Id="rId12" Type="http://schemas.openxmlformats.org/officeDocument/2006/relationships/hyperlink" Target="https://platformazakupowa.pl/pn/szpital_kutno" TargetMode="External"/><Relationship Id="rId17" Type="http://schemas.openxmlformats.org/officeDocument/2006/relationships/hyperlink" Target="https://platformazakupow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szpital_kut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zoz.kss@szpital.kutno.pl" TargetMode="External"/><Relationship Id="rId24" Type="http://schemas.openxmlformats.org/officeDocument/2006/relationships/header" Target="header1.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platformazakupowa.pl/pn/szpital_kutno" TargetMode="External"/><Relationship Id="rId23" Type="http://schemas.openxmlformats.org/officeDocument/2006/relationships/hyperlink" Target="mailto:nzoz.kss@szpital.kutno.pl" TargetMode="External"/><Relationship Id="rId10" Type="http://schemas.openxmlformats.org/officeDocument/2006/relationships/hyperlink" Target="mailto:nzoz.kss@szpital.kutno.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 TargetMode="External"/><Relationship Id="rId22" Type="http://schemas.openxmlformats.org/officeDocument/2006/relationships/hyperlink" Target="https://platformazakupowa.pl/pn/szpital_kutno"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RAC~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72F45-3DA0-4EE9-A232-03F74E82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383</TotalTime>
  <Pages>20</Pages>
  <Words>9010</Words>
  <Characters>54061</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62946</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Emilia Harackiewicz</dc:creator>
  <cp:keywords/>
  <cp:lastModifiedBy>Agnieszka Tomalak</cp:lastModifiedBy>
  <cp:revision>117</cp:revision>
  <cp:lastPrinted>2021-07-30T11:21:00Z</cp:lastPrinted>
  <dcterms:created xsi:type="dcterms:W3CDTF">2021-07-26T07:48:00Z</dcterms:created>
  <dcterms:modified xsi:type="dcterms:W3CDTF">2021-07-30T12:34:00Z</dcterms:modified>
</cp:coreProperties>
</file>