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803" w:rsidRPr="00663803" w:rsidRDefault="00663803" w:rsidP="00663803">
      <w:pPr>
        <w:spacing w:after="20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663803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DOKUMENT NALEŻY ZŁOŻYĆ W </w:t>
      </w:r>
      <w:r w:rsidRPr="00663803">
        <w:rPr>
          <w:rFonts w:ascii="Calibri" w:eastAsia="Times New Roman" w:hAnsi="Calibri" w:cs="Times New Roman"/>
          <w:b/>
          <w:sz w:val="24"/>
          <w:szCs w:val="24"/>
          <w:lang w:eastAsia="ar-SA"/>
        </w:rPr>
        <w:t>FORMIE ELEKTRONICZNEJ LUB POSTA</w:t>
      </w:r>
      <w:bookmarkStart w:id="0" w:name="_GoBack"/>
      <w:bookmarkEnd w:id="0"/>
      <w:r w:rsidRPr="00663803">
        <w:rPr>
          <w:rFonts w:ascii="Calibri" w:eastAsia="Times New Roman" w:hAnsi="Calibri" w:cs="Times New Roman"/>
          <w:b/>
          <w:sz w:val="24"/>
          <w:szCs w:val="24"/>
          <w:lang w:eastAsia="ar-SA"/>
        </w:rPr>
        <w:t>CI ELEKTRONICZNEJ OPATRZONEJ PODPISEM ZAUFANYM LUB PODPISEM OSOBISTYM</w:t>
      </w:r>
    </w:p>
    <w:p w:rsidR="00663803" w:rsidRPr="00663803" w:rsidRDefault="00663803" w:rsidP="00663803">
      <w:pPr>
        <w:suppressAutoHyphens/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ZP/07/23</w:t>
      </w:r>
    </w:p>
    <w:p w:rsidR="00663803" w:rsidRPr="00663803" w:rsidRDefault="00663803" w:rsidP="00663803">
      <w:pPr>
        <w:suppressAutoHyphens/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......................................................., dnia ..............................</w:t>
      </w:r>
    </w:p>
    <w:p w:rsidR="00663803" w:rsidRPr="00663803" w:rsidRDefault="00663803" w:rsidP="00663803">
      <w:pPr>
        <w:keepNext/>
        <w:suppressAutoHyphens/>
        <w:spacing w:before="480" w:after="0" w:line="240" w:lineRule="auto"/>
        <w:jc w:val="right"/>
        <w:outlineLvl w:val="0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663803">
        <w:rPr>
          <w:rFonts w:ascii="Calibri" w:eastAsia="Times New Roman" w:hAnsi="Calibri" w:cs="Calibri"/>
          <w:b/>
          <w:bCs/>
          <w:sz w:val="24"/>
          <w:szCs w:val="28"/>
          <w:lang w:eastAsia="ar-SA"/>
        </w:rPr>
        <w:t>Załącznik nr 2 do SWZ</w:t>
      </w:r>
    </w:p>
    <w:p w:rsidR="00663803" w:rsidRPr="00663803" w:rsidRDefault="00663803" w:rsidP="00663803">
      <w:pPr>
        <w:keepNext/>
        <w:suppressAutoHyphens/>
        <w:spacing w:before="480" w:after="0" w:line="276" w:lineRule="auto"/>
        <w:jc w:val="center"/>
        <w:outlineLvl w:val="1"/>
        <w:rPr>
          <w:rFonts w:ascii="Calibri" w:eastAsia="Times New Roman" w:hAnsi="Calibri" w:cs="Times New Roman"/>
          <w:b/>
          <w:sz w:val="24"/>
          <w:szCs w:val="20"/>
          <w:lang w:eastAsia="ar-SA"/>
        </w:rPr>
      </w:pPr>
      <w:r w:rsidRPr="00663803">
        <w:rPr>
          <w:rFonts w:ascii="Calibri" w:eastAsia="Times New Roman" w:hAnsi="Calibri" w:cs="Times New Roman"/>
          <w:b/>
          <w:sz w:val="24"/>
          <w:szCs w:val="20"/>
          <w:lang w:eastAsia="ar-SA"/>
        </w:rPr>
        <w:t>FORMULARZ OFERTY - ZMIANA</w:t>
      </w:r>
    </w:p>
    <w:p w:rsidR="00663803" w:rsidRPr="00663803" w:rsidRDefault="00663803" w:rsidP="00663803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OFERTA</w:t>
      </w:r>
    </w:p>
    <w:p w:rsidR="00663803" w:rsidRPr="00663803" w:rsidRDefault="00663803" w:rsidP="00663803">
      <w:pPr>
        <w:numPr>
          <w:ilvl w:val="2"/>
          <w:numId w:val="3"/>
        </w:numPr>
        <w:suppressAutoHyphens/>
        <w:autoSpaceDE w:val="0"/>
        <w:spacing w:before="480" w:after="0" w:line="240" w:lineRule="auto"/>
        <w:ind w:left="425" w:hanging="425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Dane Wykonawcy/Wykonawców:</w:t>
      </w:r>
    </w:p>
    <w:p w:rsidR="00663803" w:rsidRPr="00663803" w:rsidRDefault="00663803" w:rsidP="00663803">
      <w:pPr>
        <w:suppressAutoHyphens/>
        <w:autoSpaceDE w:val="0"/>
        <w:spacing w:after="0" w:line="276" w:lineRule="auto"/>
        <w:rPr>
          <w:rFonts w:ascii="Calibri" w:eastAsia="Times New Roman" w:hAnsi="Calibri" w:cs="Calibri"/>
          <w:iCs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iCs/>
          <w:sz w:val="24"/>
          <w:szCs w:val="24"/>
          <w:lang w:eastAsia="ar-SA"/>
        </w:rPr>
        <w:t>(w przypadku Oferty wspólnej, proszę wskazać pełnomocnika)</w:t>
      </w:r>
    </w:p>
    <w:p w:rsidR="00663803" w:rsidRPr="00663803" w:rsidRDefault="00663803" w:rsidP="00663803">
      <w:pPr>
        <w:numPr>
          <w:ilvl w:val="3"/>
          <w:numId w:val="4"/>
        </w:numPr>
        <w:suppressAutoHyphens/>
        <w:autoSpaceDE w:val="0"/>
        <w:spacing w:before="240" w:after="0" w:line="360" w:lineRule="auto"/>
        <w:ind w:left="425" w:hanging="425"/>
        <w:rPr>
          <w:rFonts w:ascii="Calibri" w:eastAsia="Times New Roman" w:hAnsi="Calibri" w:cs="Calibri"/>
          <w:iCs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Pełna nazwa: .........................................................................................................................</w:t>
      </w:r>
    </w:p>
    <w:p w:rsidR="00663803" w:rsidRPr="00663803" w:rsidRDefault="00663803" w:rsidP="00663803">
      <w:pPr>
        <w:suppressAutoHyphens/>
        <w:autoSpaceDE w:val="0"/>
        <w:spacing w:after="0" w:line="360" w:lineRule="auto"/>
        <w:ind w:left="425"/>
        <w:rPr>
          <w:rFonts w:ascii="Calibri" w:eastAsia="Times New Roman" w:hAnsi="Calibri" w:cs="Calibri"/>
          <w:iCs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iCs/>
          <w:sz w:val="24"/>
          <w:szCs w:val="24"/>
          <w:lang w:eastAsia="ar-SA"/>
        </w:rPr>
        <w:t>Adres: ....................................................................................................................................</w:t>
      </w:r>
    </w:p>
    <w:p w:rsidR="00663803" w:rsidRPr="00663803" w:rsidRDefault="00663803" w:rsidP="00663803">
      <w:pPr>
        <w:suppressAutoHyphens/>
        <w:spacing w:after="0" w:line="360" w:lineRule="auto"/>
        <w:ind w:left="426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1" w:name="_Hlk127972135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REGON:...................................................................................................................................</w:t>
      </w:r>
    </w:p>
    <w:p w:rsidR="00663803" w:rsidRPr="00663803" w:rsidRDefault="00663803" w:rsidP="00663803">
      <w:pPr>
        <w:suppressAutoHyphens/>
        <w:spacing w:after="0" w:line="360" w:lineRule="auto"/>
        <w:ind w:left="426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adres e-mail (do kontaktu): ...................................................................................................</w:t>
      </w:r>
    </w:p>
    <w:p w:rsidR="00663803" w:rsidRPr="00663803" w:rsidRDefault="00663803" w:rsidP="00663803">
      <w:pPr>
        <w:suppressAutoHyphens/>
        <w:spacing w:after="0" w:line="360" w:lineRule="auto"/>
        <w:ind w:left="426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nr telefonu (do kontaktu): .....................................................................................................</w:t>
      </w:r>
    </w:p>
    <w:p w:rsidR="00663803" w:rsidRPr="00663803" w:rsidRDefault="00663803" w:rsidP="00663803">
      <w:pPr>
        <w:suppressAutoHyphens/>
        <w:spacing w:after="0" w:line="360" w:lineRule="auto"/>
        <w:ind w:left="426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KRS / CEIDG można pobrać pod adresem ..………………………………………………………………………..</w:t>
      </w:r>
    </w:p>
    <w:bookmarkEnd w:id="1"/>
    <w:p w:rsidR="00663803" w:rsidRPr="00663803" w:rsidRDefault="00663803" w:rsidP="00663803">
      <w:pPr>
        <w:numPr>
          <w:ilvl w:val="3"/>
          <w:numId w:val="4"/>
        </w:numPr>
        <w:suppressAutoHyphens/>
        <w:autoSpaceDE w:val="0"/>
        <w:spacing w:after="0" w:line="360" w:lineRule="auto"/>
        <w:ind w:left="425" w:hanging="426"/>
        <w:rPr>
          <w:rFonts w:ascii="Calibri" w:eastAsia="Times New Roman" w:hAnsi="Calibri" w:cs="Calibri"/>
          <w:iCs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Pełna nazwa:...........................................................................................................................</w:t>
      </w:r>
    </w:p>
    <w:p w:rsidR="00663803" w:rsidRPr="00663803" w:rsidRDefault="00663803" w:rsidP="00663803">
      <w:pPr>
        <w:suppressAutoHyphens/>
        <w:autoSpaceDE w:val="0"/>
        <w:spacing w:after="0" w:line="360" w:lineRule="auto"/>
        <w:ind w:left="425"/>
        <w:rPr>
          <w:rFonts w:ascii="Calibri" w:eastAsia="Times New Roman" w:hAnsi="Calibri" w:cs="Calibri"/>
          <w:iCs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iCs/>
          <w:sz w:val="24"/>
          <w:szCs w:val="24"/>
          <w:lang w:eastAsia="ar-SA"/>
        </w:rPr>
        <w:t>Adres: ....................................................................................................................................</w:t>
      </w:r>
    </w:p>
    <w:p w:rsidR="00663803" w:rsidRPr="00663803" w:rsidRDefault="00663803" w:rsidP="00663803">
      <w:pPr>
        <w:suppressAutoHyphens/>
        <w:spacing w:after="0" w:line="360" w:lineRule="auto"/>
        <w:ind w:left="426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REGON:...................................................................................................................................</w:t>
      </w:r>
    </w:p>
    <w:p w:rsidR="00663803" w:rsidRPr="00663803" w:rsidRDefault="00663803" w:rsidP="00663803">
      <w:pPr>
        <w:suppressAutoHyphens/>
        <w:spacing w:after="0" w:line="360" w:lineRule="auto"/>
        <w:ind w:left="426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adres e-mail (do kontaktu): ...................................................................................................</w:t>
      </w:r>
    </w:p>
    <w:p w:rsidR="00663803" w:rsidRPr="00663803" w:rsidRDefault="00663803" w:rsidP="00663803">
      <w:pPr>
        <w:suppressAutoHyphens/>
        <w:spacing w:after="0" w:line="360" w:lineRule="auto"/>
        <w:ind w:left="426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nr telefonu (do kontaktu):......................................................................................................</w:t>
      </w:r>
    </w:p>
    <w:p w:rsidR="00663803" w:rsidRPr="00663803" w:rsidRDefault="00663803" w:rsidP="00663803">
      <w:pPr>
        <w:suppressAutoHyphens/>
        <w:spacing w:after="0" w:line="360" w:lineRule="auto"/>
        <w:ind w:left="426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KRS / CEIDG można pobrać pod adresem .………………………………………………………………………..</w:t>
      </w:r>
    </w:p>
    <w:p w:rsidR="00663803" w:rsidRPr="00663803" w:rsidRDefault="00663803" w:rsidP="00663803">
      <w:pPr>
        <w:autoSpaceDE w:val="0"/>
        <w:autoSpaceDN w:val="0"/>
        <w:adjustRightInd w:val="0"/>
        <w:spacing w:before="360" w:after="36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6380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II. Dotyczy Oferty Wykonawcy:</w:t>
      </w:r>
    </w:p>
    <w:p w:rsidR="00663803" w:rsidRPr="00663803" w:rsidRDefault="00663803" w:rsidP="00663803">
      <w:pPr>
        <w:numPr>
          <w:ilvl w:val="0"/>
          <w:numId w:val="5"/>
        </w:numPr>
        <w:suppressAutoHyphens/>
        <w:spacing w:before="240" w:after="120" w:line="276" w:lineRule="auto"/>
        <w:ind w:left="568" w:hanging="28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Calibri" w:hAnsi="Calibri" w:cs="Calibri"/>
          <w:sz w:val="24"/>
          <w:szCs w:val="24"/>
        </w:rPr>
        <w:t xml:space="preserve">Nawiązując do ogłoszenia dotyczącego postępowania o udzielenie zamówienia publicznego, prowadzonego w trybie podstawowym zgodnie z art. 275 pkt 1 </w:t>
      </w:r>
      <w:proofErr w:type="spellStart"/>
      <w:r w:rsidRPr="0066380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663803">
        <w:rPr>
          <w:rFonts w:ascii="Calibri" w:eastAsia="Calibri" w:hAnsi="Calibri" w:cs="Calibri"/>
          <w:sz w:val="24"/>
          <w:szCs w:val="24"/>
        </w:rPr>
        <w:t xml:space="preserve"> na „Zajęcia sportowo-rekreacyjne dla pracowników Państwowego Funduszu Rehabilitacji Osób Niepełnosprawnych” nr referencyjny ZP/07/23, oferujemy wykonanie przedmiotu zamówienia określonego w SWZ za cenę brutto </w:t>
      </w:r>
    </w:p>
    <w:p w:rsidR="00663803" w:rsidRPr="00663803" w:rsidRDefault="00663803" w:rsidP="00663803">
      <w:pPr>
        <w:suppressAutoHyphens/>
        <w:spacing w:before="600" w:after="120" w:line="276" w:lineRule="auto"/>
        <w:ind w:left="567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Calibri" w:hAnsi="Calibri" w:cs="Calibri"/>
          <w:sz w:val="24"/>
          <w:szCs w:val="24"/>
        </w:rPr>
        <w:t xml:space="preserve">............................................... zł, </w:t>
      </w:r>
    </w:p>
    <w:p w:rsidR="00663803" w:rsidRPr="00663803" w:rsidRDefault="00663803" w:rsidP="00663803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63803">
        <w:rPr>
          <w:rFonts w:ascii="Calibri" w:eastAsia="Calibri" w:hAnsi="Calibri" w:cs="Times New Roman"/>
          <w:sz w:val="20"/>
          <w:szCs w:val="20"/>
        </w:rPr>
        <w:br w:type="page"/>
      </w:r>
    </w:p>
    <w:p w:rsidR="00663803" w:rsidRPr="00663803" w:rsidRDefault="00663803" w:rsidP="00663803">
      <w:pPr>
        <w:suppressAutoHyphens/>
        <w:spacing w:after="120" w:line="276" w:lineRule="auto"/>
        <w:ind w:left="568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Calibri" w:hAnsi="Calibri" w:cs="Calibri"/>
          <w:sz w:val="24"/>
          <w:szCs w:val="24"/>
        </w:rPr>
        <w:lastRenderedPageBreak/>
        <w:t>zgodnie z poniższą wyceną:</w:t>
      </w:r>
    </w:p>
    <w:p w:rsidR="00663803" w:rsidRPr="00663803" w:rsidRDefault="00663803" w:rsidP="00663803">
      <w:pPr>
        <w:suppressAutoHyphens/>
        <w:spacing w:after="120" w:line="276" w:lineRule="auto"/>
        <w:ind w:left="568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Calibri" w:hAnsi="Calibri" w:cs="Calibri"/>
          <w:sz w:val="24"/>
          <w:szCs w:val="24"/>
        </w:rPr>
        <w:t>Tabela 1</w:t>
      </w:r>
    </w:p>
    <w:tbl>
      <w:tblPr>
        <w:tblW w:w="9147" w:type="dxa"/>
        <w:tblInd w:w="421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6"/>
        <w:gridCol w:w="1635"/>
        <w:gridCol w:w="1417"/>
        <w:gridCol w:w="1418"/>
        <w:gridCol w:w="1701"/>
      </w:tblGrid>
      <w:tr w:rsidR="00663803" w:rsidRPr="00663803" w:rsidTr="00785F2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tabs>
                <w:tab w:val="left" w:pos="10080"/>
              </w:tabs>
              <w:suppressAutoHyphens/>
              <w:spacing w:after="0" w:line="276" w:lineRule="auto"/>
              <w:ind w:left="356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tabs>
                <w:tab w:val="left" w:pos="10080"/>
              </w:tabs>
              <w:suppressAutoHyphens/>
              <w:spacing w:after="0" w:line="276" w:lineRule="auto"/>
              <w:ind w:left="76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Miesięczny ryczałt</w:t>
            </w:r>
            <w:r w:rsidRPr="00663803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, </w:t>
            </w: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za jedną osobę (zł/brutto)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tabs>
                <w:tab w:val="left" w:pos="10080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Maksymalna liczba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Maksymalny okres realizacji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tabs>
                <w:tab w:val="left" w:pos="10080"/>
              </w:tabs>
              <w:suppressAutoHyphens/>
              <w:spacing w:after="0" w:line="276" w:lineRule="auto"/>
              <w:ind w:left="86" w:hanging="141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Cena oferty</w:t>
            </w:r>
          </w:p>
          <w:p w:rsidR="00663803" w:rsidRPr="00663803" w:rsidRDefault="00663803" w:rsidP="00663803">
            <w:pPr>
              <w:tabs>
                <w:tab w:val="left" w:pos="10080"/>
              </w:tabs>
              <w:suppressAutoHyphens/>
              <w:spacing w:after="0" w:line="276" w:lineRule="auto"/>
              <w:ind w:left="86" w:hanging="14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zł/brutto</w:t>
            </w:r>
          </w:p>
          <w:p w:rsidR="00663803" w:rsidRPr="00663803" w:rsidRDefault="00663803" w:rsidP="00663803">
            <w:pPr>
              <w:tabs>
                <w:tab w:val="left" w:pos="10080"/>
              </w:tabs>
              <w:suppressAutoHyphens/>
              <w:spacing w:after="0" w:line="276" w:lineRule="auto"/>
              <w:ind w:left="86" w:hanging="14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(2x3x4)</w:t>
            </w:r>
          </w:p>
        </w:tc>
      </w:tr>
      <w:tr w:rsidR="00663803" w:rsidRPr="00663803" w:rsidTr="00785F2F">
        <w:trPr>
          <w:trHeight w:val="29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suppressAutoHyphens/>
              <w:spacing w:after="0" w:line="240" w:lineRule="auto"/>
              <w:ind w:left="71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3" w:rsidRPr="00663803" w:rsidRDefault="00663803" w:rsidP="0066380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663803" w:rsidRPr="00663803" w:rsidTr="00785F2F">
        <w:trPr>
          <w:trHeight w:val="58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suppressAutoHyphens/>
              <w:spacing w:after="0" w:line="240" w:lineRule="auto"/>
              <w:ind w:left="74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Zajęcia sportowo-rekreacyjne dla pracowników Państwowego Funduszu Rehabilitacji Osób Niepełnosprawnych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03" w:rsidRPr="00663803" w:rsidRDefault="00663803" w:rsidP="0066380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663803" w:rsidRPr="00663803" w:rsidRDefault="00663803" w:rsidP="00663803">
      <w:pPr>
        <w:numPr>
          <w:ilvl w:val="0"/>
          <w:numId w:val="5"/>
        </w:numPr>
        <w:suppressAutoHyphens/>
        <w:spacing w:before="240" w:after="0" w:line="276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Calibri" w:hAnsi="Calibri" w:cs="Calibri"/>
          <w:sz w:val="24"/>
          <w:szCs w:val="24"/>
        </w:rPr>
        <w:t xml:space="preserve">Oświadczam/y, że łączna liczba obiektów dostępnych dla usług nielimitowanych i bez dodatkowych dopłat na terenie całego kraju, zgodnie z wymaganiami określonymi w Załączniku nr 1 do SWZ wynosi: …..........................,  w tym liczba obiektów dostosowanych do potrzeb osób z niepełnosprawnością ruchową „N” wynosi: 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Calibri" w:hAnsi="Calibri" w:cs="Calibri"/>
          <w:sz w:val="24"/>
          <w:szCs w:val="24"/>
        </w:rPr>
        <w:t>W mieście Warszawa 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Wrocław </w:t>
      </w:r>
      <w:r w:rsidRPr="00663803">
        <w:rPr>
          <w:rFonts w:ascii="Calibri" w:eastAsia="Calibri" w:hAnsi="Calibri" w:cs="Calibri"/>
          <w:sz w:val="24"/>
          <w:szCs w:val="24"/>
        </w:rPr>
        <w:t>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Toruń </w:t>
      </w:r>
      <w:r w:rsidRPr="00663803">
        <w:rPr>
          <w:rFonts w:ascii="Calibri" w:eastAsia="Calibri" w:hAnsi="Calibri" w:cs="Calibri"/>
          <w:sz w:val="24"/>
          <w:szCs w:val="24"/>
        </w:rPr>
        <w:t xml:space="preserve">................ obiektów dostosowanych do potrzeb osób z 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Lublin </w:t>
      </w:r>
      <w:r w:rsidRPr="00663803">
        <w:rPr>
          <w:rFonts w:ascii="Calibri" w:eastAsia="Calibri" w:hAnsi="Calibri" w:cs="Calibri"/>
          <w:sz w:val="24"/>
          <w:szCs w:val="24"/>
        </w:rPr>
        <w:t xml:space="preserve">................ obiektów dostosowanych do potrzeb osób z 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Zielona Góra </w:t>
      </w:r>
      <w:r w:rsidRPr="00663803">
        <w:rPr>
          <w:rFonts w:ascii="Calibri" w:eastAsia="Calibri" w:hAnsi="Calibri" w:cs="Calibri"/>
          <w:sz w:val="24"/>
          <w:szCs w:val="24"/>
        </w:rPr>
        <w:t>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Łódź </w:t>
      </w:r>
      <w:r w:rsidRPr="00663803">
        <w:rPr>
          <w:rFonts w:ascii="Calibri" w:eastAsia="Calibri" w:hAnsi="Calibri" w:cs="Calibri"/>
          <w:sz w:val="24"/>
          <w:szCs w:val="24"/>
        </w:rPr>
        <w:t xml:space="preserve">................ obiektów dostosowanych do potrzeb osób z 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Kraków </w:t>
      </w:r>
      <w:r w:rsidRPr="00663803">
        <w:rPr>
          <w:rFonts w:ascii="Calibri" w:eastAsia="Calibri" w:hAnsi="Calibri" w:cs="Calibri"/>
          <w:sz w:val="24"/>
          <w:szCs w:val="24"/>
        </w:rPr>
        <w:t>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Opole </w:t>
      </w:r>
      <w:r w:rsidRPr="00663803">
        <w:rPr>
          <w:rFonts w:ascii="Calibri" w:eastAsia="Calibri" w:hAnsi="Calibri" w:cs="Calibri"/>
          <w:sz w:val="24"/>
          <w:szCs w:val="24"/>
        </w:rPr>
        <w:t xml:space="preserve">................ obiektów dostosowanych do potrzeb osób z 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Rzeszów </w:t>
      </w:r>
      <w:r w:rsidRPr="00663803">
        <w:rPr>
          <w:rFonts w:ascii="Calibri" w:eastAsia="Calibri" w:hAnsi="Calibri" w:cs="Calibri"/>
          <w:sz w:val="24"/>
          <w:szCs w:val="24"/>
        </w:rPr>
        <w:t>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 w:hanging="508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Białystok </w:t>
      </w:r>
      <w:r w:rsidRPr="00663803">
        <w:rPr>
          <w:rFonts w:ascii="Calibri" w:eastAsia="Calibri" w:hAnsi="Calibri" w:cs="Calibri"/>
          <w:sz w:val="24"/>
          <w:szCs w:val="24"/>
        </w:rPr>
        <w:t>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 w:hanging="508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Gdańsk </w:t>
      </w:r>
      <w:r w:rsidRPr="00663803">
        <w:rPr>
          <w:rFonts w:ascii="Calibri" w:eastAsia="Calibri" w:hAnsi="Calibri" w:cs="Calibri"/>
          <w:sz w:val="24"/>
          <w:szCs w:val="24"/>
        </w:rPr>
        <w:t>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 w:hanging="508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Katowice </w:t>
      </w:r>
      <w:r w:rsidRPr="00663803">
        <w:rPr>
          <w:rFonts w:ascii="Calibri" w:eastAsia="Calibri" w:hAnsi="Calibri" w:cs="Calibri"/>
          <w:sz w:val="24"/>
          <w:szCs w:val="24"/>
        </w:rPr>
        <w:t>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 w:hanging="508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Kielce </w:t>
      </w:r>
      <w:r w:rsidRPr="00663803">
        <w:rPr>
          <w:rFonts w:ascii="Calibri" w:eastAsia="Calibri" w:hAnsi="Calibri" w:cs="Calibri"/>
          <w:sz w:val="24"/>
          <w:szCs w:val="24"/>
        </w:rPr>
        <w:t>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 w:hanging="508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W mieście Olsztyn </w:t>
      </w:r>
      <w:r w:rsidRPr="00663803">
        <w:rPr>
          <w:rFonts w:ascii="Calibri" w:eastAsia="Calibri" w:hAnsi="Calibri" w:cs="Calibri"/>
          <w:sz w:val="24"/>
          <w:szCs w:val="24"/>
        </w:rPr>
        <w:t>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 w:hanging="508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Poznań </w:t>
      </w:r>
      <w:r w:rsidRPr="00663803">
        <w:rPr>
          <w:rFonts w:ascii="Calibri" w:eastAsia="Calibri" w:hAnsi="Calibri" w:cs="Calibri"/>
          <w:sz w:val="24"/>
          <w:szCs w:val="24"/>
        </w:rPr>
        <w:t>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,</w:t>
      </w:r>
    </w:p>
    <w:p w:rsidR="00663803" w:rsidRPr="00663803" w:rsidRDefault="00663803" w:rsidP="00663803">
      <w:pPr>
        <w:numPr>
          <w:ilvl w:val="1"/>
          <w:numId w:val="5"/>
        </w:numPr>
        <w:suppressAutoHyphens/>
        <w:spacing w:before="60" w:after="0" w:line="276" w:lineRule="auto"/>
        <w:ind w:left="794" w:hanging="508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W mieście Szczecin </w:t>
      </w:r>
      <w:r w:rsidRPr="00663803">
        <w:rPr>
          <w:rFonts w:ascii="Calibri" w:eastAsia="Calibri" w:hAnsi="Calibri" w:cs="Calibri"/>
          <w:sz w:val="24"/>
          <w:szCs w:val="24"/>
        </w:rPr>
        <w:t>................ obiektów dostosowanych do potrzeb osób z 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</w:t>
      </w:r>
      <w:r w:rsidRPr="00663803">
        <w:rPr>
          <w:rFonts w:ascii="Calibri" w:eastAsia="Calibri" w:hAnsi="Calibri" w:cs="Calibri"/>
          <w:sz w:val="24"/>
          <w:szCs w:val="24"/>
        </w:rPr>
        <w:t>.</w:t>
      </w:r>
    </w:p>
    <w:p w:rsidR="00663803" w:rsidRPr="00663803" w:rsidRDefault="00663803" w:rsidP="00663803">
      <w:pPr>
        <w:suppressAutoHyphens/>
        <w:spacing w:after="0" w:line="276" w:lineRule="auto"/>
        <w:ind w:left="28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Calibri" w:hAnsi="Calibri" w:cs="Calibri"/>
          <w:sz w:val="24"/>
          <w:szCs w:val="24"/>
        </w:rPr>
        <w:t>Uwaga:</w:t>
      </w:r>
    </w:p>
    <w:p w:rsidR="00663803" w:rsidRPr="00663803" w:rsidRDefault="00663803" w:rsidP="00663803">
      <w:pPr>
        <w:suppressAutoHyphens/>
        <w:spacing w:after="0" w:line="276" w:lineRule="auto"/>
        <w:ind w:left="284"/>
        <w:rPr>
          <w:rFonts w:ascii="Calibri" w:eastAsia="Calibri" w:hAnsi="Calibri" w:cs="Calibri"/>
          <w:sz w:val="24"/>
          <w:szCs w:val="24"/>
        </w:rPr>
      </w:pPr>
      <w:r w:rsidRPr="00663803">
        <w:rPr>
          <w:rFonts w:ascii="Calibri" w:eastAsia="Calibri" w:hAnsi="Calibri" w:cs="Calibri"/>
          <w:sz w:val="24"/>
          <w:szCs w:val="24"/>
        </w:rPr>
        <w:t xml:space="preserve">Liczbę obiektów z podziałem na wymagane przez Zamawiającego miasta należy wpisać w celu dokonania oceny ofert w ramach kryterium opisanego w rozdziale XVII pkt 2.2. SWZ. Jeżeli Wykonawca nie zaoferuje minimum 1 obiektu dostosowanego do potrzeb osób z </w:t>
      </w: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niepełnosprawnością ruchową na</w:t>
      </w:r>
      <w:r w:rsidRPr="00663803">
        <w:rPr>
          <w:rFonts w:ascii="Calibri" w:eastAsia="Calibri" w:hAnsi="Calibri" w:cs="Calibri"/>
          <w:sz w:val="24"/>
          <w:szCs w:val="24"/>
        </w:rPr>
        <w:t xml:space="preserve"> terenie danego miasta (wymaganego przez Zamawiającego), oferta Wykonawcy zostanie odrzucona na podstawie art. 226 ust. 1 pkt 5 ustawy Pzp.</w:t>
      </w:r>
    </w:p>
    <w:p w:rsidR="00663803" w:rsidRPr="00663803" w:rsidRDefault="00663803" w:rsidP="00663803">
      <w:pPr>
        <w:keepNext/>
        <w:autoSpaceDE w:val="0"/>
        <w:autoSpaceDN w:val="0"/>
        <w:adjustRightInd w:val="0"/>
        <w:spacing w:after="0" w:line="276" w:lineRule="auto"/>
        <w:ind w:left="425" w:hanging="425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6380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III. </w:t>
      </w:r>
      <w:r w:rsidRPr="0066380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  <w:t>Oświadczenia:</w:t>
      </w:r>
    </w:p>
    <w:p w:rsidR="00663803" w:rsidRPr="00663803" w:rsidRDefault="00663803" w:rsidP="00663803">
      <w:pPr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Oświadczamy, że zaoferowany przez nas przedmiot zamówienia spełnia wszystkie wymagania w określone w Załączniku nr 1 do SWZ oraz Załączniku nr 7 do SWZ.</w:t>
      </w:r>
    </w:p>
    <w:p w:rsidR="00663803" w:rsidRPr="00663803" w:rsidRDefault="00663803" w:rsidP="00663803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Oświadczamy, że zapewnimy możliwość nielimitowanego korzystania przez uprawnionych pracowników Biura i Oddziałów PFRON z co najmniej 10 rodzajów zajęć sportowo-rekreacyjnych, o zróżnicowanym charakterze, tj.: pływanie/basen, zajęcia fitness, </w:t>
      </w:r>
      <w:proofErr w:type="spellStart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aqua</w:t>
      </w:r>
      <w:proofErr w:type="spellEnd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aerobic</w:t>
      </w:r>
      <w:proofErr w:type="spellEnd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, sauna, siłownia, sztuki walki, taniec, joga, </w:t>
      </w:r>
      <w:proofErr w:type="spellStart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nordic</w:t>
      </w:r>
      <w:proofErr w:type="spellEnd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walking</w:t>
      </w:r>
      <w:proofErr w:type="spellEnd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, </w:t>
      </w:r>
      <w:proofErr w:type="spellStart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indoor</w:t>
      </w:r>
      <w:proofErr w:type="spellEnd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cycling</w:t>
      </w:r>
      <w:proofErr w:type="spellEnd"/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/spinning, squash, grota solna, ścianka wspinaczkowa, lodowisko i inne, w tym obowiązkowo: pływanie/basen, zajęcia fitness, sauna, siłownia, sztuki walki, taniec, joga;</w:t>
      </w:r>
    </w:p>
    <w:p w:rsidR="00663803" w:rsidRPr="00663803" w:rsidRDefault="00663803" w:rsidP="00663803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Oświadczamy, że zapewnimy dostęp do co najmniej 1000 odrębnych obiektów sportowo-rekreacyjnych na terenie całego kraju, świadczących usługi wymienione w pkt 2.1, w tym:</w:t>
      </w:r>
    </w:p>
    <w:p w:rsidR="00663803" w:rsidRPr="00663803" w:rsidRDefault="00663803" w:rsidP="00663803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709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 co najmniej 200 obiektów na terenie Warszawy i województwa mazowieckiego (łącznie);</w:t>
      </w:r>
    </w:p>
    <w:p w:rsidR="00663803" w:rsidRPr="00663803" w:rsidRDefault="00663803" w:rsidP="00663803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709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co najmniej po 10 obiektów na terenie każdego z następujących miast: Wrocław, Toruń, Lublin, Zielona Góra, Łódź, Kraków, Opole, Rzeszów, Białystok, Gdańsk, Katowice, Kielce, Olsztyn Poznań i Szczecin;</w:t>
      </w:r>
    </w:p>
    <w:p w:rsidR="00663803" w:rsidRPr="00663803" w:rsidRDefault="00663803" w:rsidP="00663803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709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do powyższej liczby obiektów sportowo-rekreacyjnych wskazanych w pkt 3.1 </w:t>
      </w: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br/>
        <w:t>i 3.2 powyżej nie wliczają się obiekty świadczące usługi wyłącznie dla dzieci.</w:t>
      </w:r>
    </w:p>
    <w:p w:rsidR="00663803" w:rsidRPr="00663803" w:rsidRDefault="00663803" w:rsidP="00663803">
      <w:pPr>
        <w:keepNext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Oświadczamy, że zapoznaliśmy się z SWZ i nie wnosimy do niej zastrzeżeń oraz uzyskaliśmy konieczne informacje i wyjaśnienia do przygotowania Oferty. </w:t>
      </w:r>
    </w:p>
    <w:p w:rsidR="00663803" w:rsidRPr="00663803" w:rsidRDefault="00663803" w:rsidP="00663803">
      <w:pPr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Oświadczamy, że uważamy się za związanych niniejszą Ofertą na czas wskazany w </w:t>
      </w:r>
      <w:r w:rsidRPr="00663803">
        <w:rPr>
          <w:rFonts w:ascii="Calibri" w:eastAsia="Times New Roman" w:hAnsi="Calibri" w:cs="Calibri"/>
          <w:bCs/>
          <w:sz w:val="24"/>
          <w:szCs w:val="24"/>
          <w:lang w:eastAsia="pl-PL"/>
        </w:rPr>
        <w:t>SWZ</w:t>
      </w: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:rsidR="00663803" w:rsidRPr="00663803" w:rsidRDefault="00663803" w:rsidP="00663803">
      <w:pPr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Cena oferty uwzględnia wszystkie należne nam elementy wynagrodzenia wynikające z tytułu przygotowania, realizacji i rozliczenia przedmiotu zamówienia.</w:t>
      </w:r>
    </w:p>
    <w:p w:rsidR="00663803" w:rsidRPr="00663803" w:rsidRDefault="00663803" w:rsidP="00663803">
      <w:pPr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Oświadczamy, że zapoznaliśmy się z Projektowanymi Postanowieniami Umowy i akceptujemy je bez zastrzeżeń. Zobowiązujemy się w wypadku wyboru naszej Oferty do zawarcia Umowy </w:t>
      </w: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br/>
        <w:t xml:space="preserve">w miejscu i terminie wyznaczonym przez Zamawiającego. </w:t>
      </w:r>
    </w:p>
    <w:p w:rsidR="00663803" w:rsidRPr="00663803" w:rsidRDefault="00663803" w:rsidP="00663803">
      <w:pPr>
        <w:keepNext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Oświadczam/y, że następujące części zamówienia zamierzam/y powierzyć do realizacji przez Podwykonawców (należy podać nazwy firm jeżeli są znane)*:</w:t>
      </w:r>
    </w:p>
    <w:p w:rsidR="00663803" w:rsidRPr="00663803" w:rsidRDefault="00663803" w:rsidP="00663803">
      <w:pPr>
        <w:keepNext/>
        <w:spacing w:after="0" w:line="276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t>Tabela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141"/>
        <w:gridCol w:w="3260"/>
      </w:tblGrid>
      <w:tr w:rsidR="00663803" w:rsidRPr="00663803" w:rsidTr="00785F2F">
        <w:trPr>
          <w:trHeight w:val="570"/>
        </w:trPr>
        <w:tc>
          <w:tcPr>
            <w:tcW w:w="709" w:type="dxa"/>
            <w:shd w:val="clear" w:color="auto" w:fill="D9D9D9"/>
            <w:vAlign w:val="center"/>
          </w:tcPr>
          <w:p w:rsidR="00663803" w:rsidRPr="00663803" w:rsidRDefault="00663803" w:rsidP="0066380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663803" w:rsidRPr="00663803" w:rsidRDefault="00663803" w:rsidP="0066380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spacing w:val="4"/>
                <w:sz w:val="24"/>
                <w:szCs w:val="24"/>
                <w:lang w:eastAsia="pl-PL"/>
              </w:rPr>
              <w:t>Część zamówienia, której wykonanie Wykonawca zamierza powierzyć Podwykonawcy</w:t>
            </w:r>
          </w:p>
        </w:tc>
        <w:tc>
          <w:tcPr>
            <w:tcW w:w="3372" w:type="dxa"/>
            <w:shd w:val="clear" w:color="auto" w:fill="D9D9D9"/>
            <w:vAlign w:val="center"/>
          </w:tcPr>
          <w:p w:rsidR="00663803" w:rsidRPr="00663803" w:rsidRDefault="00663803" w:rsidP="0066380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(firma) Podwykonawcy</w:t>
            </w:r>
          </w:p>
        </w:tc>
      </w:tr>
      <w:tr w:rsidR="00663803" w:rsidRPr="00663803" w:rsidTr="00785F2F">
        <w:trPr>
          <w:trHeight w:val="502"/>
        </w:trPr>
        <w:tc>
          <w:tcPr>
            <w:tcW w:w="709" w:type="dxa"/>
            <w:shd w:val="clear" w:color="auto" w:fill="D9D9D9"/>
          </w:tcPr>
          <w:p w:rsidR="00663803" w:rsidRPr="00663803" w:rsidRDefault="00663803" w:rsidP="0066380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663803" w:rsidRPr="00663803" w:rsidRDefault="00663803" w:rsidP="00663803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372" w:type="dxa"/>
            <w:shd w:val="clear" w:color="auto" w:fill="auto"/>
          </w:tcPr>
          <w:p w:rsidR="00663803" w:rsidRPr="00663803" w:rsidRDefault="00663803" w:rsidP="00663803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63803" w:rsidRPr="00663803" w:rsidTr="00785F2F">
        <w:trPr>
          <w:trHeight w:val="416"/>
        </w:trPr>
        <w:tc>
          <w:tcPr>
            <w:tcW w:w="709" w:type="dxa"/>
            <w:shd w:val="clear" w:color="auto" w:fill="D9D9D9"/>
          </w:tcPr>
          <w:p w:rsidR="00663803" w:rsidRPr="00663803" w:rsidRDefault="00663803" w:rsidP="0066380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663803" w:rsidRPr="00663803" w:rsidRDefault="00663803" w:rsidP="00663803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372" w:type="dxa"/>
            <w:shd w:val="clear" w:color="auto" w:fill="auto"/>
          </w:tcPr>
          <w:p w:rsidR="00663803" w:rsidRPr="00663803" w:rsidRDefault="00663803" w:rsidP="00663803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663803" w:rsidRPr="00663803" w:rsidRDefault="00663803" w:rsidP="0066380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63803" w:rsidRPr="00663803" w:rsidRDefault="00663803" w:rsidP="00663803">
      <w:pPr>
        <w:keepNext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Oświadczam/my, że w celu potwierdzenia spełniania warunków udziału w postępowaniu wskazanych przez Zamawiającego, polegamy na zdolnościach następujących podmiotów udostępniających zasoby:</w:t>
      </w:r>
    </w:p>
    <w:p w:rsidR="00663803" w:rsidRPr="00663803" w:rsidRDefault="00663803" w:rsidP="00663803">
      <w:pPr>
        <w:suppressAutoHyphens/>
        <w:spacing w:after="0" w:line="276" w:lineRule="auto"/>
        <w:ind w:left="360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Tabela 3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55"/>
        <w:gridCol w:w="3634"/>
      </w:tblGrid>
      <w:tr w:rsidR="00663803" w:rsidRPr="00663803" w:rsidTr="00785F2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663803" w:rsidRPr="00663803" w:rsidRDefault="00663803" w:rsidP="0066380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55" w:type="dxa"/>
            <w:shd w:val="pct10" w:color="auto" w:fill="auto"/>
          </w:tcPr>
          <w:p w:rsidR="00663803" w:rsidRPr="00663803" w:rsidRDefault="00663803" w:rsidP="00663803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Nazwa i adres podmiotu udostępniającego zasoby</w:t>
            </w:r>
          </w:p>
        </w:tc>
        <w:tc>
          <w:tcPr>
            <w:tcW w:w="3634" w:type="dxa"/>
            <w:shd w:val="pct10" w:color="auto" w:fill="auto"/>
            <w:vAlign w:val="bottom"/>
          </w:tcPr>
          <w:p w:rsidR="00663803" w:rsidRPr="00663803" w:rsidRDefault="00663803" w:rsidP="00663803">
            <w:pPr>
              <w:suppressAutoHyphens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Zakres udostępnianych zasobów</w:t>
            </w:r>
          </w:p>
        </w:tc>
      </w:tr>
      <w:tr w:rsidR="00663803" w:rsidRPr="00663803" w:rsidTr="00785F2F">
        <w:trPr>
          <w:trHeight w:val="530"/>
        </w:trPr>
        <w:tc>
          <w:tcPr>
            <w:tcW w:w="567" w:type="dxa"/>
            <w:shd w:val="pct10" w:color="auto" w:fill="auto"/>
          </w:tcPr>
          <w:p w:rsidR="00663803" w:rsidRPr="00663803" w:rsidRDefault="00663803" w:rsidP="00663803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5155" w:type="dxa"/>
            <w:shd w:val="clear" w:color="auto" w:fill="auto"/>
          </w:tcPr>
          <w:p w:rsidR="00663803" w:rsidRPr="00663803" w:rsidRDefault="00663803" w:rsidP="0066380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shd w:val="clear" w:color="auto" w:fill="auto"/>
          </w:tcPr>
          <w:p w:rsidR="00663803" w:rsidRPr="00663803" w:rsidRDefault="00663803" w:rsidP="0066380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663803" w:rsidRPr="00663803" w:rsidTr="00785F2F">
        <w:trPr>
          <w:trHeight w:val="566"/>
        </w:trPr>
        <w:tc>
          <w:tcPr>
            <w:tcW w:w="567" w:type="dxa"/>
            <w:shd w:val="pct10" w:color="auto" w:fill="auto"/>
          </w:tcPr>
          <w:p w:rsidR="00663803" w:rsidRPr="00663803" w:rsidRDefault="00663803" w:rsidP="00663803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5155" w:type="dxa"/>
            <w:shd w:val="clear" w:color="auto" w:fill="auto"/>
          </w:tcPr>
          <w:p w:rsidR="00663803" w:rsidRPr="00663803" w:rsidRDefault="00663803" w:rsidP="0066380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shd w:val="clear" w:color="auto" w:fill="auto"/>
          </w:tcPr>
          <w:p w:rsidR="00663803" w:rsidRPr="00663803" w:rsidRDefault="00663803" w:rsidP="00663803">
            <w:pPr>
              <w:suppressAutoHyphens/>
              <w:spacing w:after="0" w:line="240" w:lineRule="auto"/>
              <w:ind w:right="1871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</w:tbl>
    <w:p w:rsidR="00663803" w:rsidRPr="00663803" w:rsidRDefault="00663803" w:rsidP="00663803">
      <w:pPr>
        <w:keepNext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W przypadku wykonawców wspólnie ubiegających się o zamówienie, stosownie do postanowień art. 117 ust. 3 ustawy Pzp, oświadczamy, że warunek dotyczący doświadczenia, o którym mowa w Rozdziale VIII pkt. 2 </w:t>
      </w:r>
      <w:proofErr w:type="spellStart"/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ppkt</w:t>
      </w:r>
      <w:proofErr w:type="spellEnd"/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2.4. Specyfikacji Warunków Zamówienia spełnia w naszym imieniu wykonawca, który wykona usługi, do realizacji których to doświadczenie jest wymagane: </w:t>
      </w:r>
    </w:p>
    <w:p w:rsidR="00663803" w:rsidRPr="00663803" w:rsidRDefault="00663803" w:rsidP="00663803">
      <w:pPr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66380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Tabela 4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38"/>
        <w:gridCol w:w="3867"/>
      </w:tblGrid>
      <w:tr w:rsidR="00663803" w:rsidRPr="00663803" w:rsidTr="00785F2F">
        <w:trPr>
          <w:trHeight w:val="402"/>
        </w:trPr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663803" w:rsidRPr="00663803" w:rsidRDefault="00663803" w:rsidP="006638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663803">
              <w:rPr>
                <w:rFonts w:ascii="Calibri" w:eastAsia="Calibri" w:hAnsi="Calibri" w:cs="Calibri"/>
                <w:color w:val="000000"/>
                <w:lang w:eastAsia="ar-SA"/>
              </w:rPr>
              <w:t xml:space="preserve">Lp. </w:t>
            </w:r>
          </w:p>
        </w:tc>
        <w:tc>
          <w:tcPr>
            <w:tcW w:w="4638" w:type="dxa"/>
            <w:shd w:val="pct10" w:color="auto" w:fill="auto"/>
          </w:tcPr>
          <w:p w:rsidR="00663803" w:rsidRPr="00663803" w:rsidRDefault="00663803" w:rsidP="006638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Nazwa i adres wykonawcy </w:t>
            </w:r>
          </w:p>
        </w:tc>
        <w:tc>
          <w:tcPr>
            <w:tcW w:w="3867" w:type="dxa"/>
            <w:shd w:val="pct10" w:color="auto" w:fill="auto"/>
          </w:tcPr>
          <w:p w:rsidR="00663803" w:rsidRPr="00663803" w:rsidRDefault="00663803" w:rsidP="006638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663803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Zakres dostaw lub usług, które będą realizowane przez tego wykonawcę</w:t>
            </w:r>
          </w:p>
        </w:tc>
      </w:tr>
      <w:tr w:rsidR="00663803" w:rsidRPr="00663803" w:rsidTr="00785F2F">
        <w:trPr>
          <w:trHeight w:val="578"/>
        </w:trPr>
        <w:tc>
          <w:tcPr>
            <w:tcW w:w="567" w:type="dxa"/>
            <w:shd w:val="pct10" w:color="auto" w:fill="auto"/>
          </w:tcPr>
          <w:p w:rsidR="00663803" w:rsidRPr="00663803" w:rsidRDefault="00663803" w:rsidP="00663803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="386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4638" w:type="dxa"/>
            <w:shd w:val="clear" w:color="auto" w:fill="auto"/>
          </w:tcPr>
          <w:p w:rsidR="00663803" w:rsidRPr="00663803" w:rsidRDefault="00663803" w:rsidP="006638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867" w:type="dxa"/>
            <w:shd w:val="clear" w:color="auto" w:fill="auto"/>
          </w:tcPr>
          <w:p w:rsidR="00663803" w:rsidRPr="00663803" w:rsidRDefault="00663803" w:rsidP="006638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663803" w:rsidRPr="00663803" w:rsidTr="00785F2F">
        <w:trPr>
          <w:trHeight w:val="558"/>
        </w:trPr>
        <w:tc>
          <w:tcPr>
            <w:tcW w:w="567" w:type="dxa"/>
            <w:shd w:val="pct10" w:color="auto" w:fill="auto"/>
          </w:tcPr>
          <w:p w:rsidR="00663803" w:rsidRPr="00663803" w:rsidRDefault="00663803" w:rsidP="00663803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4638" w:type="dxa"/>
            <w:shd w:val="clear" w:color="auto" w:fill="auto"/>
          </w:tcPr>
          <w:p w:rsidR="00663803" w:rsidRPr="00663803" w:rsidRDefault="00663803" w:rsidP="006638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867" w:type="dxa"/>
            <w:shd w:val="clear" w:color="auto" w:fill="auto"/>
          </w:tcPr>
          <w:p w:rsidR="00663803" w:rsidRPr="00663803" w:rsidRDefault="00663803" w:rsidP="006638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</w:tbl>
    <w:p w:rsidR="00663803" w:rsidRPr="00663803" w:rsidRDefault="00663803" w:rsidP="00663803">
      <w:pPr>
        <w:tabs>
          <w:tab w:val="num" w:pos="757"/>
          <w:tab w:val="center" w:pos="4536"/>
          <w:tab w:val="right" w:pos="9072"/>
        </w:tabs>
        <w:spacing w:after="0" w:line="276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63803" w:rsidRPr="00663803" w:rsidRDefault="00663803" w:rsidP="00663803">
      <w:pPr>
        <w:numPr>
          <w:ilvl w:val="0"/>
          <w:numId w:val="9"/>
        </w:numPr>
        <w:tabs>
          <w:tab w:val="num" w:pos="757"/>
          <w:tab w:val="center" w:pos="4536"/>
          <w:tab w:val="right" w:pos="9072"/>
        </w:tabs>
        <w:suppressAutoHyphens/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informuje, że: </w:t>
      </w:r>
      <w:r w:rsidRPr="00663803">
        <w:rPr>
          <w:rFonts w:ascii="Calibri" w:eastAsia="Times New Roman" w:hAnsi="Calibri" w:cs="Calibri"/>
          <w:b/>
          <w:sz w:val="24"/>
          <w:szCs w:val="24"/>
          <w:lang w:eastAsia="pl-PL"/>
        </w:rPr>
        <w:t>*</w:t>
      </w:r>
    </w:p>
    <w:p w:rsidR="00663803" w:rsidRPr="00663803" w:rsidRDefault="00663803" w:rsidP="00663803">
      <w:pPr>
        <w:numPr>
          <w:ilvl w:val="0"/>
          <w:numId w:val="2"/>
        </w:numPr>
        <w:suppressAutoHyphens/>
        <w:spacing w:after="0" w:line="276" w:lineRule="auto"/>
        <w:ind w:right="23"/>
        <w:rPr>
          <w:rFonts w:ascii="Calibri" w:eastAsia="Times New Roman" w:hAnsi="Calibri" w:cs="Calibri"/>
          <w:sz w:val="24"/>
          <w:szCs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t xml:space="preserve">wybór Oferty </w:t>
      </w:r>
      <w:r w:rsidRPr="0066380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nie  będzie </w:t>
      </w: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t>prowadzić do powstania u Zamawiającego obowiązku podatkowego</w:t>
      </w:r>
      <w:r w:rsidRPr="0066380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</w:t>
      </w:r>
    </w:p>
    <w:p w:rsidR="00663803" w:rsidRPr="00663803" w:rsidRDefault="00663803" w:rsidP="00663803">
      <w:pPr>
        <w:tabs>
          <w:tab w:val="center" w:pos="4536"/>
          <w:tab w:val="right" w:pos="9072"/>
        </w:tabs>
        <w:spacing w:after="0" w:line="276" w:lineRule="auto"/>
        <w:ind w:left="757"/>
        <w:rPr>
          <w:rFonts w:ascii="Calibri" w:eastAsia="Times New Roman" w:hAnsi="Calibri" w:cs="Calibri"/>
          <w:sz w:val="24"/>
          <w:szCs w:val="24"/>
          <w:lang w:eastAsia="pl-PL"/>
        </w:rPr>
      </w:pP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t>albo</w:t>
      </w:r>
    </w:p>
    <w:p w:rsidR="00663803" w:rsidRPr="00663803" w:rsidRDefault="00663803" w:rsidP="00663803">
      <w:pPr>
        <w:numPr>
          <w:ilvl w:val="0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t xml:space="preserve">wybór Oferty </w:t>
      </w:r>
      <w:r w:rsidRPr="0066380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będzie</w:t>
      </w: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t xml:space="preserve"> prowadzić do powstania u Zamawiającego obowiązku podatkowego </w:t>
      </w: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(dotyczy Wykonawców, których oferty będą generować obowiązek doliczania wartości podatku VAT do wartości netto oferty, tj. w przypadku:</w:t>
      </w:r>
      <w:r w:rsidRPr="00663803">
        <w:rPr>
          <w:rFonts w:ascii="Calibri" w:eastAsia="Calibri" w:hAnsi="Calibri" w:cs="Calibri"/>
          <w:sz w:val="24"/>
          <w:szCs w:val="24"/>
          <w:lang w:eastAsia="ar-SA"/>
        </w:rPr>
        <w:t xml:space="preserve"> wewnątrzwspólnotowego nabycia towarów; mechanizmu podzielonej płatności, o którym mowa w ustawie o podatku od towarów i usług; </w:t>
      </w: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importu usług lub importu towarów, z którymi wiąże się obowiązek doliczenia przez Zamawiającego przy porównywaniu cen ofertowych podatku VAT)</w:t>
      </w:r>
    </w:p>
    <w:p w:rsidR="00663803" w:rsidRPr="00663803" w:rsidRDefault="00663803" w:rsidP="00663803">
      <w:pPr>
        <w:tabs>
          <w:tab w:val="left" w:pos="709"/>
        </w:tabs>
        <w:suppressAutoHyphens/>
        <w:spacing w:before="120" w:after="0" w:line="276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t>W tabeli 5 należy wpisać nazwę i wartość netto usługi</w:t>
      </w:r>
      <w:r w:rsidRPr="00663803">
        <w:rPr>
          <w:rFonts w:ascii="Calibri" w:eastAsia="Times New Roman" w:hAnsi="Calibri" w:cs="Calibri"/>
          <w:iCs/>
          <w:sz w:val="24"/>
          <w:szCs w:val="24"/>
          <w:lang w:eastAsia="pl-PL"/>
        </w:rPr>
        <w:t>,</w:t>
      </w:r>
      <w:r w:rsidRPr="00663803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Pr="00663803">
        <w:rPr>
          <w:rFonts w:ascii="Calibri" w:eastAsia="Times New Roman" w:hAnsi="Calibri" w:cs="Calibri"/>
          <w:iCs/>
          <w:sz w:val="24"/>
          <w:szCs w:val="24"/>
          <w:lang w:eastAsia="pl-PL"/>
        </w:rPr>
        <w:t>kt</w:t>
      </w: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t xml:space="preserve">órej świadczenie będzie prowadzić do powstania obowiązku podatkowego u Zamawiającego. </w:t>
      </w:r>
    </w:p>
    <w:p w:rsidR="00663803" w:rsidRPr="00663803" w:rsidRDefault="00663803" w:rsidP="00663803">
      <w:pPr>
        <w:keepNext/>
        <w:tabs>
          <w:tab w:val="left" w:pos="709"/>
        </w:tabs>
        <w:suppressAutoHyphens/>
        <w:spacing w:before="120" w:after="0" w:line="276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Tabela 5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93"/>
        <w:gridCol w:w="1638"/>
        <w:gridCol w:w="707"/>
        <w:gridCol w:w="1689"/>
        <w:gridCol w:w="3762"/>
      </w:tblGrid>
      <w:tr w:rsidR="00663803" w:rsidRPr="00663803" w:rsidTr="00785F2F">
        <w:trPr>
          <w:trHeight w:val="1132"/>
        </w:trPr>
        <w:tc>
          <w:tcPr>
            <w:tcW w:w="504" w:type="dxa"/>
            <w:tcBorders>
              <w:bottom w:val="single" w:sz="4" w:space="0" w:color="auto"/>
            </w:tcBorders>
            <w:shd w:val="pct10" w:color="auto" w:fill="auto"/>
          </w:tcPr>
          <w:p w:rsidR="00663803" w:rsidRPr="00663803" w:rsidRDefault="00663803" w:rsidP="00663803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93" w:type="dxa"/>
            <w:shd w:val="pct10" w:color="auto" w:fill="auto"/>
          </w:tcPr>
          <w:p w:rsidR="00663803" w:rsidRPr="00663803" w:rsidRDefault="00663803" w:rsidP="00663803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bCs/>
                <w:spacing w:val="4"/>
                <w:sz w:val="24"/>
                <w:szCs w:val="24"/>
                <w:lang w:eastAsia="pl-PL"/>
              </w:rPr>
              <w:t>Nazwa towaru/usługi</w:t>
            </w:r>
          </w:p>
        </w:tc>
        <w:tc>
          <w:tcPr>
            <w:tcW w:w="1638" w:type="dxa"/>
            <w:shd w:val="pct10" w:color="auto" w:fill="auto"/>
          </w:tcPr>
          <w:p w:rsidR="00663803" w:rsidRPr="00663803" w:rsidRDefault="00663803" w:rsidP="00663803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pacing w:val="4"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Wartość jednostkowa netto</w:t>
            </w:r>
            <w:r w:rsidRPr="00663803">
              <w:rPr>
                <w:rFonts w:ascii="Calibri" w:eastAsia="Times New Roman" w:hAnsi="Calibri" w:cs="Calibri"/>
                <w:bCs/>
                <w:spacing w:val="4"/>
                <w:sz w:val="24"/>
                <w:szCs w:val="24"/>
                <w:lang w:eastAsia="pl-PL"/>
              </w:rPr>
              <w:t xml:space="preserve"> towaru/usługi</w:t>
            </w:r>
          </w:p>
          <w:p w:rsidR="00663803" w:rsidRPr="00663803" w:rsidRDefault="00663803" w:rsidP="00663803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lang w:eastAsia="ar-SA"/>
              </w:rPr>
              <w:t>(PLN netto)</w:t>
            </w:r>
          </w:p>
        </w:tc>
        <w:tc>
          <w:tcPr>
            <w:tcW w:w="707" w:type="dxa"/>
            <w:shd w:val="pct10" w:color="auto" w:fill="auto"/>
          </w:tcPr>
          <w:p w:rsidR="00663803" w:rsidRPr="00663803" w:rsidRDefault="00663803" w:rsidP="00663803">
            <w:pPr>
              <w:keepNext/>
              <w:tabs>
                <w:tab w:val="left" w:pos="51"/>
              </w:tabs>
              <w:suppressAutoHyphens/>
              <w:spacing w:after="0" w:line="240" w:lineRule="auto"/>
              <w:ind w:left="51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689" w:type="dxa"/>
            <w:shd w:val="pct10" w:color="auto" w:fill="auto"/>
          </w:tcPr>
          <w:p w:rsidR="00663803" w:rsidRPr="00663803" w:rsidRDefault="00663803" w:rsidP="00663803">
            <w:pPr>
              <w:keepNext/>
              <w:tabs>
                <w:tab w:val="left" w:pos="51"/>
              </w:tabs>
              <w:suppressAutoHyphens/>
              <w:spacing w:after="0" w:line="240" w:lineRule="auto"/>
              <w:ind w:left="51"/>
              <w:rPr>
                <w:rFonts w:ascii="Calibri" w:eastAsia="Times New Roman" w:hAnsi="Calibri" w:cs="Calibri"/>
                <w:bCs/>
                <w:spacing w:val="4"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Wartość ogółem netto</w:t>
            </w:r>
            <w:r w:rsidRPr="00663803">
              <w:rPr>
                <w:rFonts w:ascii="Calibri" w:eastAsia="Times New Roman" w:hAnsi="Calibri" w:cs="Calibri"/>
                <w:bCs/>
                <w:spacing w:val="4"/>
                <w:sz w:val="24"/>
                <w:szCs w:val="24"/>
                <w:lang w:eastAsia="pl-PL"/>
              </w:rPr>
              <w:t xml:space="preserve"> towaru/usługi</w:t>
            </w:r>
          </w:p>
          <w:p w:rsidR="00663803" w:rsidRPr="00663803" w:rsidRDefault="00663803" w:rsidP="00663803">
            <w:pPr>
              <w:keepNext/>
              <w:tabs>
                <w:tab w:val="left" w:pos="51"/>
              </w:tabs>
              <w:suppressAutoHyphens/>
              <w:spacing w:after="0" w:line="240" w:lineRule="auto"/>
              <w:ind w:left="51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lang w:eastAsia="ar-SA"/>
              </w:rPr>
              <w:t>(PLN netto)</w:t>
            </w:r>
          </w:p>
        </w:tc>
        <w:tc>
          <w:tcPr>
            <w:tcW w:w="3762" w:type="dxa"/>
            <w:shd w:val="pct10" w:color="auto" w:fill="auto"/>
          </w:tcPr>
          <w:p w:rsidR="00663803" w:rsidRPr="00663803" w:rsidRDefault="00663803" w:rsidP="00663803">
            <w:pPr>
              <w:keepNext/>
              <w:tabs>
                <w:tab w:val="left" w:pos="51"/>
              </w:tabs>
              <w:suppressAutoHyphens/>
              <w:spacing w:after="0" w:line="240" w:lineRule="auto"/>
              <w:ind w:left="51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Stawka podatku VAT w %, wg której Zamawiający powinien obliczyć wartość powstania obowiązku podatkowego Zamawiającego</w:t>
            </w:r>
          </w:p>
        </w:tc>
      </w:tr>
      <w:tr w:rsidR="00663803" w:rsidRPr="00663803" w:rsidTr="00785F2F">
        <w:trPr>
          <w:trHeight w:val="503"/>
        </w:trPr>
        <w:tc>
          <w:tcPr>
            <w:tcW w:w="504" w:type="dxa"/>
            <w:shd w:val="pct10" w:color="auto" w:fill="auto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shd w:val="clear" w:color="auto" w:fill="auto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762" w:type="dxa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63803" w:rsidRPr="00663803" w:rsidTr="00785F2F">
        <w:trPr>
          <w:trHeight w:val="497"/>
        </w:trPr>
        <w:tc>
          <w:tcPr>
            <w:tcW w:w="504" w:type="dxa"/>
            <w:shd w:val="pct10" w:color="auto" w:fill="auto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6380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shd w:val="clear" w:color="auto" w:fill="auto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762" w:type="dxa"/>
          </w:tcPr>
          <w:p w:rsidR="00663803" w:rsidRPr="00663803" w:rsidRDefault="00663803" w:rsidP="00663803">
            <w:pPr>
              <w:keepNext/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663803" w:rsidRPr="00663803" w:rsidRDefault="00663803" w:rsidP="00663803">
      <w:pPr>
        <w:suppressAutoHyphens/>
        <w:spacing w:after="0" w:line="276" w:lineRule="auto"/>
        <w:ind w:left="72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663803" w:rsidRPr="00663803" w:rsidRDefault="00663803" w:rsidP="00663803">
      <w:pPr>
        <w:numPr>
          <w:ilvl w:val="0"/>
          <w:numId w:val="9"/>
        </w:num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63803">
        <w:rPr>
          <w:rFonts w:ascii="Calibri" w:eastAsia="Calibri" w:hAnsi="Calibri" w:cs="Calibri"/>
          <w:color w:val="000000"/>
          <w:sz w:val="24"/>
          <w:szCs w:val="24"/>
        </w:rPr>
        <w:t>Oświadczany, że jesteśmy (odpowiednie zaznaczyć X):</w:t>
      </w:r>
    </w:p>
    <w:p w:rsidR="00663803" w:rsidRPr="00663803" w:rsidRDefault="00663803" w:rsidP="00663803">
      <w:pPr>
        <w:suppressAutoHyphens/>
        <w:spacing w:after="0" w:line="276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 w:rsidRPr="00663803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663803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mikroprzedsiębiorstwem;</w:t>
      </w:r>
    </w:p>
    <w:p w:rsidR="00663803" w:rsidRPr="00663803" w:rsidRDefault="00663803" w:rsidP="00663803">
      <w:pPr>
        <w:suppressAutoHyphens/>
        <w:spacing w:after="0" w:line="276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 w:rsidRPr="00663803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663803">
        <w:rPr>
          <w:rFonts w:ascii="Calibri" w:eastAsia="Calibri" w:hAnsi="Calibri" w:cs="Calibri"/>
          <w:color w:val="000000"/>
          <w:sz w:val="24"/>
          <w:szCs w:val="24"/>
        </w:rPr>
        <w:tab/>
        <w:t xml:space="preserve">małym przedsiębiorstwem; </w:t>
      </w:r>
    </w:p>
    <w:p w:rsidR="00663803" w:rsidRPr="00663803" w:rsidRDefault="00663803" w:rsidP="00663803">
      <w:pPr>
        <w:suppressAutoHyphens/>
        <w:spacing w:after="0" w:line="276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 w:rsidRPr="00663803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663803">
        <w:rPr>
          <w:rFonts w:ascii="Calibri" w:eastAsia="Calibri" w:hAnsi="Calibri" w:cs="Calibri"/>
          <w:color w:val="000000"/>
          <w:sz w:val="24"/>
          <w:szCs w:val="24"/>
        </w:rPr>
        <w:tab/>
        <w:t xml:space="preserve">średnim przedsiębiorstwem; </w:t>
      </w:r>
    </w:p>
    <w:p w:rsidR="00663803" w:rsidRPr="00663803" w:rsidRDefault="00663803" w:rsidP="00663803">
      <w:pPr>
        <w:suppressAutoHyphens/>
        <w:spacing w:after="0" w:line="276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 w:rsidRPr="00663803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663803">
        <w:rPr>
          <w:rFonts w:ascii="Calibri" w:eastAsia="Calibri" w:hAnsi="Calibri" w:cs="Calibri"/>
          <w:color w:val="000000"/>
          <w:sz w:val="24"/>
          <w:szCs w:val="24"/>
        </w:rPr>
        <w:tab/>
        <w:t xml:space="preserve">nie jest </w:t>
      </w:r>
      <w:proofErr w:type="spellStart"/>
      <w:r w:rsidRPr="00663803">
        <w:rPr>
          <w:rFonts w:ascii="Calibri" w:eastAsia="Calibri" w:hAnsi="Calibri" w:cs="Calibri"/>
          <w:color w:val="000000"/>
          <w:sz w:val="24"/>
          <w:szCs w:val="24"/>
        </w:rPr>
        <w:t>mikroprzedsiębiorcą</w:t>
      </w:r>
      <w:proofErr w:type="spellEnd"/>
      <w:r w:rsidRPr="00663803">
        <w:rPr>
          <w:rFonts w:ascii="Calibri" w:eastAsia="Calibri" w:hAnsi="Calibri" w:cs="Calibri"/>
          <w:color w:val="000000"/>
          <w:sz w:val="24"/>
          <w:szCs w:val="24"/>
        </w:rPr>
        <w:t xml:space="preserve"> lub małym lub średnim przedsiębiorcą</w:t>
      </w:r>
    </w:p>
    <w:p w:rsidR="00663803" w:rsidRPr="00663803" w:rsidRDefault="00663803" w:rsidP="00663803">
      <w:pPr>
        <w:suppressAutoHyphens/>
        <w:spacing w:after="0" w:line="276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 w:rsidRPr="00663803">
        <w:rPr>
          <w:rFonts w:ascii="Calibri" w:eastAsia="Calibri" w:hAnsi="Calibri" w:cs="Calibri"/>
          <w:color w:val="000000"/>
          <w:sz w:val="24"/>
          <w:szCs w:val="24"/>
        </w:rPr>
        <w:t>w rozumieniu ustawy z dnia 6 marca 2018 r. Prawo przedsiębiorców, zgodnie z poniższą definicją:</w:t>
      </w:r>
    </w:p>
    <w:p w:rsidR="00663803" w:rsidRPr="00663803" w:rsidRDefault="00663803" w:rsidP="00663803">
      <w:pPr>
        <w:numPr>
          <w:ilvl w:val="0"/>
          <w:numId w:val="8"/>
        </w:numPr>
        <w:suppressAutoHyphens/>
        <w:spacing w:after="0" w:line="276" w:lineRule="auto"/>
        <w:ind w:left="709"/>
        <w:rPr>
          <w:rFonts w:ascii="Calibri" w:eastAsia="Calibri" w:hAnsi="Calibri" w:cs="Calibri"/>
          <w:color w:val="000000"/>
          <w:sz w:val="24"/>
          <w:szCs w:val="24"/>
        </w:rPr>
      </w:pPr>
      <w:r w:rsidRPr="00663803">
        <w:rPr>
          <w:rFonts w:ascii="Calibri" w:eastAsia="Calibri" w:hAnsi="Calibri" w:cs="Calibri"/>
          <w:color w:val="000000"/>
          <w:sz w:val="24"/>
          <w:szCs w:val="24"/>
        </w:rPr>
        <w:t>Mikroprzedsiębiorstwo to przedsiębiorstwo, które zatrudnia mniej niż 10 osób i którego roczny obrót lub roczna suma bilansowa nie przekracza 2 mln EUR;</w:t>
      </w:r>
    </w:p>
    <w:p w:rsidR="00663803" w:rsidRPr="00663803" w:rsidRDefault="00663803" w:rsidP="00663803">
      <w:pPr>
        <w:numPr>
          <w:ilvl w:val="0"/>
          <w:numId w:val="8"/>
        </w:numPr>
        <w:suppressAutoHyphens/>
        <w:spacing w:after="0" w:line="276" w:lineRule="auto"/>
        <w:ind w:left="709"/>
        <w:rPr>
          <w:rFonts w:ascii="Calibri" w:eastAsia="Calibri" w:hAnsi="Calibri" w:cs="Calibri"/>
          <w:color w:val="000000"/>
          <w:sz w:val="24"/>
          <w:szCs w:val="24"/>
        </w:rPr>
      </w:pPr>
      <w:r w:rsidRPr="00663803">
        <w:rPr>
          <w:rFonts w:ascii="Calibri" w:eastAsia="Calibri" w:hAnsi="Calibri" w:cs="Calibri"/>
          <w:color w:val="000000"/>
          <w:sz w:val="24"/>
          <w:szCs w:val="24"/>
        </w:rPr>
        <w:t>Małe przedsiębiorstwo to przedsiębiorstwo, które zatrudnia mniej niż 50 osób i którego roczny obrót lub suma bilansowa nie przekracza 10 mln EUR;</w:t>
      </w:r>
    </w:p>
    <w:p w:rsidR="00663803" w:rsidRPr="00663803" w:rsidRDefault="00663803" w:rsidP="00663803">
      <w:pPr>
        <w:numPr>
          <w:ilvl w:val="0"/>
          <w:numId w:val="8"/>
        </w:numPr>
        <w:suppressAutoHyphens/>
        <w:spacing w:after="0" w:line="276" w:lineRule="auto"/>
        <w:ind w:left="709"/>
        <w:rPr>
          <w:rFonts w:ascii="Calibri" w:eastAsia="Calibri" w:hAnsi="Calibri" w:cs="Calibri"/>
          <w:color w:val="000000"/>
          <w:sz w:val="24"/>
          <w:szCs w:val="24"/>
        </w:rPr>
      </w:pPr>
      <w:r w:rsidRPr="00663803">
        <w:rPr>
          <w:rFonts w:ascii="Calibri" w:eastAsia="Calibri" w:hAnsi="Calibri" w:cs="Calibri"/>
          <w:color w:val="000000"/>
          <w:sz w:val="24"/>
          <w:szCs w:val="24"/>
        </w:rPr>
        <w:t>Średnie przedsiębiorstwo to przedsiębiorstwo, które nie jest mikro przedsiębiorcami ani małymi przedsiębiorcami, które zatrudnia mniej niż 250 osób i którego roczny obrót nie przekracza 50 mln EUR lub suma bilansowa nie przekracza 43 mln EUR.</w:t>
      </w:r>
    </w:p>
    <w:p w:rsidR="00663803" w:rsidRPr="00663803" w:rsidRDefault="00663803" w:rsidP="00663803">
      <w:pPr>
        <w:numPr>
          <w:ilvl w:val="0"/>
          <w:numId w:val="9"/>
        </w:numPr>
        <w:suppressAutoHyphens/>
        <w:spacing w:after="0" w:line="276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</w:rPr>
      </w:pPr>
      <w:r w:rsidRPr="00663803">
        <w:rPr>
          <w:rFonts w:ascii="Calibri" w:eastAsia="Calibri" w:hAnsi="Calibri" w:cs="Calibri"/>
          <w:color w:val="00000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jak również oświadczam, że dane te zostały zebrane i są przetwarzane zgodnie z RODO.</w:t>
      </w:r>
    </w:p>
    <w:p w:rsidR="00663803" w:rsidRPr="00663803" w:rsidRDefault="00663803" w:rsidP="00663803">
      <w:pPr>
        <w:suppressAutoHyphens/>
        <w:spacing w:after="0" w:line="276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 w:rsidRPr="00663803">
        <w:rPr>
          <w:rFonts w:ascii="Calibri" w:eastAsia="Calibri" w:hAnsi="Calibri" w:cs="Calibri"/>
          <w:b/>
          <w:bCs/>
          <w:color w:val="000000"/>
          <w:sz w:val="24"/>
          <w:szCs w:val="24"/>
        </w:rPr>
        <w:t>UWAGA:</w:t>
      </w:r>
      <w:r w:rsidRPr="00663803">
        <w:rPr>
          <w:rFonts w:ascii="Calibri" w:eastAsia="Calibri" w:hAnsi="Calibri" w:cs="Calibri"/>
          <w:color w:val="000000"/>
          <w:sz w:val="24"/>
          <w:szCs w:val="24"/>
        </w:rPr>
        <w:t xml:space="preserve"> Wykonawca nie składa oświadczenia (należy skreślić) w przypadku gdy nie przekazuje danych osobowych innych niż bezpośrednio jego dotyczących lub zachodzi wyłączenie stosowania obowiązku informacyjnego, stosownie do art. 13 ust. 4 lub art. 14 ust. 5 RODO (odpowiednio wykreślić treść oświadczenia).W przypadku gdy Wykonawca stosuje wyłączenie stosowania obowiązku informacyjnego jest on zobowiązany do wskazania na jakiej podstawie prawnej opiera możliwość zastosowania wyłączenia wraz z uzasadnieniem.</w:t>
      </w:r>
    </w:p>
    <w:p w:rsidR="00663803" w:rsidRPr="00663803" w:rsidRDefault="00663803" w:rsidP="00663803">
      <w:pPr>
        <w:autoSpaceDE w:val="0"/>
        <w:autoSpaceDN w:val="0"/>
        <w:adjustRightInd w:val="0"/>
        <w:spacing w:before="240" w:after="240" w:line="276" w:lineRule="auto"/>
        <w:ind w:left="709" w:hanging="425"/>
        <w:rPr>
          <w:rFonts w:ascii="Calibri" w:eastAsia="Calibri" w:hAnsi="Calibri" w:cs="Times New Roman"/>
          <w:sz w:val="24"/>
        </w:rPr>
      </w:pP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663803">
        <w:rPr>
          <w:rFonts w:ascii="Calibri" w:eastAsia="Times New Roman" w:hAnsi="Calibri" w:cs="Calibri"/>
          <w:sz w:val="24"/>
          <w:szCs w:val="24"/>
          <w:lang w:eastAsia="pl-PL"/>
        </w:rPr>
        <w:t>– niepotrzebne skreślić</w:t>
      </w:r>
      <w:r w:rsidRPr="00663803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C0233D" w:rsidRDefault="00C0233D"/>
    <w:sectPr w:rsidR="00C0233D" w:rsidSect="00E42E56">
      <w:footerReference w:type="first" r:id="rId7"/>
      <w:pgSz w:w="11906" w:h="16838"/>
      <w:pgMar w:top="881" w:right="1274" w:bottom="709" w:left="1418" w:header="848" w:footer="14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803" w:rsidRDefault="00663803" w:rsidP="00663803">
      <w:pPr>
        <w:spacing w:after="0" w:line="240" w:lineRule="auto"/>
      </w:pPr>
      <w:r>
        <w:separator/>
      </w:r>
    </w:p>
  </w:endnote>
  <w:endnote w:type="continuationSeparator" w:id="0">
    <w:p w:rsidR="00663803" w:rsidRDefault="00663803" w:rsidP="0066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581E" w:rsidRDefault="00663803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-843280</wp:posOffset>
          </wp:positionH>
          <wp:positionV relativeFrom="paragraph">
            <wp:posOffset>-1236345</wp:posOffset>
          </wp:positionV>
          <wp:extent cx="5850890" cy="17316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73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803" w:rsidRDefault="00663803" w:rsidP="00663803">
      <w:pPr>
        <w:spacing w:after="0" w:line="240" w:lineRule="auto"/>
      </w:pPr>
      <w:r>
        <w:separator/>
      </w:r>
    </w:p>
  </w:footnote>
  <w:footnote w:type="continuationSeparator" w:id="0">
    <w:p w:rsidR="00663803" w:rsidRDefault="00663803" w:rsidP="00663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AA62E3C0"/>
    <w:name w:val="WW8Num9"/>
    <w:lvl w:ilvl="0">
      <w:start w:val="1"/>
      <w:numFmt w:val="decimal"/>
      <w:lvlText w:val="%1."/>
      <w:lvlJc w:val="left"/>
      <w:pPr>
        <w:tabs>
          <w:tab w:val="num" w:pos="-644"/>
        </w:tabs>
        <w:ind w:left="-284" w:hanging="360"/>
      </w:pPr>
      <w:rPr>
        <w:rFonts w:ascii="Calibri" w:hAnsi="Calibri" w:cs="Calibri" w:hint="default"/>
        <w:b w:val="0"/>
        <w:i w:val="0"/>
        <w:sz w:val="24"/>
        <w:szCs w:val="28"/>
      </w:rPr>
    </w:lvl>
    <w:lvl w:ilvl="1">
      <w:start w:val="6"/>
      <w:numFmt w:val="decimal"/>
      <w:lvlText w:val="%1.%2"/>
      <w:lvlJc w:val="left"/>
      <w:pPr>
        <w:ind w:left="-284" w:hanging="360"/>
      </w:pPr>
    </w:lvl>
    <w:lvl w:ilvl="2">
      <w:start w:val="1"/>
      <w:numFmt w:val="decimal"/>
      <w:lvlText w:val="%1.%2.%3"/>
      <w:lvlJc w:val="left"/>
      <w:pPr>
        <w:ind w:left="76" w:hanging="720"/>
      </w:pPr>
    </w:lvl>
    <w:lvl w:ilvl="3">
      <w:start w:val="1"/>
      <w:numFmt w:val="decimal"/>
      <w:lvlText w:val="%1.%2.%3.%4"/>
      <w:lvlJc w:val="left"/>
      <w:pPr>
        <w:ind w:left="76" w:hanging="720"/>
      </w:pPr>
    </w:lvl>
    <w:lvl w:ilvl="4">
      <w:start w:val="1"/>
      <w:numFmt w:val="decimal"/>
      <w:lvlText w:val="%1.%2.%3.%4.%5"/>
      <w:lvlJc w:val="left"/>
      <w:pPr>
        <w:ind w:left="436" w:hanging="1080"/>
      </w:pPr>
    </w:lvl>
    <w:lvl w:ilvl="5">
      <w:start w:val="1"/>
      <w:numFmt w:val="decimal"/>
      <w:lvlText w:val="%1.%2.%3.%4.%5.%6"/>
      <w:lvlJc w:val="left"/>
      <w:pPr>
        <w:ind w:left="436" w:hanging="1080"/>
      </w:pPr>
    </w:lvl>
    <w:lvl w:ilvl="6">
      <w:start w:val="1"/>
      <w:numFmt w:val="decimal"/>
      <w:lvlText w:val="%1.%2.%3.%4.%5.%6.%7"/>
      <w:lvlJc w:val="left"/>
      <w:pPr>
        <w:ind w:left="796" w:hanging="1440"/>
      </w:pPr>
    </w:lvl>
    <w:lvl w:ilvl="7">
      <w:start w:val="1"/>
      <w:numFmt w:val="decimal"/>
      <w:lvlText w:val="%1.%2.%3.%4.%5.%6.%7.%8"/>
      <w:lvlJc w:val="left"/>
      <w:pPr>
        <w:ind w:left="796" w:hanging="1440"/>
      </w:pPr>
    </w:lvl>
    <w:lvl w:ilvl="8">
      <w:start w:val="1"/>
      <w:numFmt w:val="decimal"/>
      <w:lvlText w:val="%1.%2.%3.%4.%5.%6.%7.%8.%9"/>
      <w:lvlJc w:val="left"/>
      <w:pPr>
        <w:ind w:left="796" w:hanging="1440"/>
      </w:pPr>
    </w:lvl>
  </w:abstractNum>
  <w:abstractNum w:abstractNumId="1" w15:restartNumberingAfterBreak="0">
    <w:nsid w:val="0828134A"/>
    <w:multiLevelType w:val="hybridMultilevel"/>
    <w:tmpl w:val="62DE5D88"/>
    <w:lvl w:ilvl="0" w:tplc="398AC5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9A054E"/>
    <w:multiLevelType w:val="hybridMultilevel"/>
    <w:tmpl w:val="5C9C3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0A4DB0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7D9"/>
    <w:multiLevelType w:val="hybridMultilevel"/>
    <w:tmpl w:val="D980832E"/>
    <w:lvl w:ilvl="0" w:tplc="56B03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E4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1064D5"/>
    <w:multiLevelType w:val="multilevel"/>
    <w:tmpl w:val="3B024006"/>
    <w:name w:val="WW8Num9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5F43B65"/>
    <w:multiLevelType w:val="hybridMultilevel"/>
    <w:tmpl w:val="1A101B7A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05BEF"/>
    <w:multiLevelType w:val="multilevel"/>
    <w:tmpl w:val="3FC01CE8"/>
    <w:lvl w:ilvl="0">
      <w:start w:val="1"/>
      <w:numFmt w:val="upperRoman"/>
      <w:lvlText w:val="%1."/>
      <w:lvlJc w:val="right"/>
      <w:pPr>
        <w:ind w:left="927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623523"/>
    <w:multiLevelType w:val="hybridMultilevel"/>
    <w:tmpl w:val="5A04D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03"/>
    <w:rsid w:val="00663803"/>
    <w:rsid w:val="00C0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3D48E02-B3C2-4A1D-8F64-FD936405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803"/>
  </w:style>
  <w:style w:type="paragraph" w:styleId="Stopka">
    <w:name w:val="footer"/>
    <w:basedOn w:val="Normalny"/>
    <w:link w:val="StopkaZnak"/>
    <w:uiPriority w:val="99"/>
    <w:unhideWhenUsed/>
    <w:rsid w:val="0066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803"/>
  </w:style>
  <w:style w:type="paragraph" w:customStyle="1" w:styleId="Podstawowyakapitowy">
    <w:name w:val="[Podstawowy akapitowy]"/>
    <w:basedOn w:val="Normalny"/>
    <w:rsid w:val="00663803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1530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Jabłonowska Emilia</dc:creator>
  <cp:keywords/>
  <dc:description/>
  <cp:lastModifiedBy>Jabłonowska Emilia</cp:lastModifiedBy>
  <cp:revision>1</cp:revision>
  <dcterms:created xsi:type="dcterms:W3CDTF">2023-03-20T10:32:00Z</dcterms:created>
  <dcterms:modified xsi:type="dcterms:W3CDTF">2023-03-20T10:35:00Z</dcterms:modified>
</cp:coreProperties>
</file>