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9657" w14:textId="77777777" w:rsidR="00BE1279" w:rsidRDefault="00BE1279" w:rsidP="000643D5">
      <w:pPr>
        <w:pStyle w:val="Tekstpodstawowy"/>
        <w:jc w:val="center"/>
        <w:rPr>
          <w:rFonts w:ascii="Times New Roman" w:hAnsi="Times New Roman"/>
          <w:b/>
          <w:bCs/>
          <w:color w:val="000000" w:themeColor="text1"/>
          <w:sz w:val="22"/>
          <w:szCs w:val="22"/>
        </w:rPr>
      </w:pPr>
    </w:p>
    <w:p w14:paraId="72771429" w14:textId="51A20A19" w:rsidR="000643D5" w:rsidRDefault="009F454B" w:rsidP="000643D5">
      <w:pPr>
        <w:pStyle w:val="Tekstpodstawowy"/>
        <w:jc w:val="center"/>
        <w:rPr>
          <w:rFonts w:ascii="Times New Roman" w:hAnsi="Times New Roman"/>
          <w:b/>
          <w:bCs/>
          <w:color w:val="000000" w:themeColor="text1"/>
          <w:sz w:val="22"/>
          <w:szCs w:val="22"/>
        </w:rPr>
      </w:pPr>
      <w:r w:rsidRPr="000643D5">
        <w:rPr>
          <w:rFonts w:ascii="Times New Roman" w:hAnsi="Times New Roman"/>
          <w:b/>
          <w:bCs/>
          <w:color w:val="000000" w:themeColor="text1"/>
          <w:sz w:val="22"/>
          <w:szCs w:val="22"/>
        </w:rPr>
        <w:t xml:space="preserve">UMOWA </w:t>
      </w:r>
      <w:proofErr w:type="gramStart"/>
      <w:r w:rsidRPr="000643D5">
        <w:rPr>
          <w:rFonts w:ascii="Times New Roman" w:hAnsi="Times New Roman"/>
          <w:b/>
          <w:bCs/>
          <w:color w:val="000000" w:themeColor="text1"/>
          <w:sz w:val="22"/>
          <w:szCs w:val="22"/>
        </w:rPr>
        <w:t xml:space="preserve">nr  </w:t>
      </w:r>
      <w:r w:rsidR="00234AA9">
        <w:rPr>
          <w:rFonts w:ascii="Times New Roman" w:hAnsi="Times New Roman"/>
          <w:b/>
          <w:bCs/>
          <w:color w:val="000000" w:themeColor="text1"/>
          <w:sz w:val="22"/>
          <w:szCs w:val="22"/>
        </w:rPr>
        <w:t>…….</w:t>
      </w:r>
      <w:proofErr w:type="gramEnd"/>
      <w:r w:rsidR="00234AA9">
        <w:rPr>
          <w:rFonts w:ascii="Times New Roman" w:hAnsi="Times New Roman"/>
          <w:b/>
          <w:bCs/>
          <w:color w:val="000000" w:themeColor="text1"/>
          <w:sz w:val="22"/>
          <w:szCs w:val="22"/>
        </w:rPr>
        <w:t>.………</w:t>
      </w:r>
    </w:p>
    <w:p w14:paraId="56B728D5" w14:textId="77777777" w:rsidR="00BE1279" w:rsidRPr="006D7131" w:rsidRDefault="00BE1279" w:rsidP="000643D5">
      <w:pPr>
        <w:pStyle w:val="Tekstpodstawowy"/>
        <w:jc w:val="center"/>
        <w:rPr>
          <w:rFonts w:ascii="Times New Roman" w:hAnsi="Times New Roman"/>
          <w:b/>
          <w:bCs/>
          <w:color w:val="000000" w:themeColor="text1"/>
          <w:sz w:val="22"/>
          <w:szCs w:val="22"/>
        </w:rPr>
      </w:pPr>
    </w:p>
    <w:p w14:paraId="60D86FB4" w14:textId="7E2854CA" w:rsidR="008D4CA2" w:rsidRDefault="00D83625" w:rsidP="006D7131">
      <w:pPr>
        <w:pStyle w:val="Bezodstpw"/>
        <w:rPr>
          <w:color w:val="000000" w:themeColor="text1"/>
          <w:sz w:val="22"/>
          <w:szCs w:val="22"/>
        </w:rPr>
      </w:pPr>
      <w:r w:rsidRPr="000643D5">
        <w:rPr>
          <w:color w:val="000000" w:themeColor="text1"/>
          <w:sz w:val="22"/>
          <w:szCs w:val="22"/>
        </w:rPr>
        <w:t xml:space="preserve">zawarta w </w:t>
      </w:r>
      <w:r w:rsidR="008D4CA2" w:rsidRPr="000643D5">
        <w:rPr>
          <w:color w:val="000000" w:themeColor="text1"/>
          <w:sz w:val="22"/>
          <w:szCs w:val="22"/>
        </w:rPr>
        <w:t>dniu</w:t>
      </w:r>
      <w:r w:rsidR="008D4CA2">
        <w:rPr>
          <w:color w:val="000000" w:themeColor="text1"/>
          <w:sz w:val="22"/>
          <w:szCs w:val="22"/>
        </w:rPr>
        <w:t>…………</w:t>
      </w:r>
      <w:r w:rsidRPr="000643D5">
        <w:rPr>
          <w:b/>
          <w:bCs/>
          <w:color w:val="000000" w:themeColor="text1"/>
          <w:sz w:val="22"/>
          <w:szCs w:val="22"/>
        </w:rPr>
        <w:t>202</w:t>
      </w:r>
      <w:r w:rsidR="000A5006">
        <w:rPr>
          <w:b/>
          <w:bCs/>
          <w:color w:val="000000" w:themeColor="text1"/>
          <w:sz w:val="22"/>
          <w:szCs w:val="22"/>
        </w:rPr>
        <w:t>3</w:t>
      </w:r>
      <w:r w:rsidRPr="000643D5">
        <w:rPr>
          <w:b/>
          <w:bCs/>
          <w:color w:val="000000" w:themeColor="text1"/>
          <w:sz w:val="22"/>
          <w:szCs w:val="22"/>
        </w:rPr>
        <w:t xml:space="preserve"> r</w:t>
      </w:r>
      <w:r w:rsidRPr="000643D5">
        <w:rPr>
          <w:color w:val="000000" w:themeColor="text1"/>
          <w:sz w:val="22"/>
          <w:szCs w:val="22"/>
        </w:rPr>
        <w:t>. w Łodzi pomiędzy:</w:t>
      </w:r>
    </w:p>
    <w:p w14:paraId="2ECEBCAE" w14:textId="71165220" w:rsidR="00F54660" w:rsidRDefault="00D83625" w:rsidP="000A5006">
      <w:pPr>
        <w:pStyle w:val="Bezodstpw"/>
      </w:pPr>
      <w:r w:rsidRPr="006D7131">
        <w:rPr>
          <w:b/>
          <w:bCs/>
          <w:color w:val="000000" w:themeColor="text1"/>
          <w:sz w:val="22"/>
          <w:szCs w:val="22"/>
        </w:rPr>
        <w:t>Miastem Łódź</w:t>
      </w:r>
      <w:r w:rsidRPr="000643D5">
        <w:rPr>
          <w:color w:val="000000" w:themeColor="text1"/>
          <w:sz w:val="22"/>
          <w:szCs w:val="22"/>
        </w:rPr>
        <w:t xml:space="preserve">, ul. Piotrkowska 104, 90-926 Łódź, NIP 725-00-28-902, </w:t>
      </w:r>
      <w:r w:rsidRPr="006D7131">
        <w:rPr>
          <w:b/>
          <w:bCs/>
          <w:color w:val="000000" w:themeColor="text1"/>
          <w:sz w:val="22"/>
          <w:szCs w:val="22"/>
        </w:rPr>
        <w:t xml:space="preserve">reprezentowanym </w:t>
      </w:r>
      <w:r w:rsidR="008D4CA2" w:rsidRPr="008D4CA2">
        <w:rPr>
          <w:b/>
          <w:bCs/>
          <w:color w:val="000000" w:themeColor="text1"/>
          <w:sz w:val="22"/>
          <w:szCs w:val="22"/>
        </w:rPr>
        <w:t>przez Zarząd</w:t>
      </w:r>
      <w:r w:rsidRPr="006D7131">
        <w:rPr>
          <w:b/>
          <w:bCs/>
          <w:color w:val="000000" w:themeColor="text1"/>
          <w:sz w:val="22"/>
          <w:szCs w:val="22"/>
        </w:rPr>
        <w:t xml:space="preserve"> Lokali Miejskich</w:t>
      </w:r>
      <w:r w:rsidRPr="000643D5">
        <w:rPr>
          <w:color w:val="000000" w:themeColor="text1"/>
          <w:sz w:val="22"/>
          <w:szCs w:val="22"/>
        </w:rPr>
        <w:t xml:space="preserve"> </w:t>
      </w:r>
      <w:r w:rsidRPr="000643D5">
        <w:rPr>
          <w:bCs/>
          <w:color w:val="000000" w:themeColor="text1"/>
          <w:sz w:val="22"/>
          <w:szCs w:val="22"/>
        </w:rPr>
        <w:t xml:space="preserve">z </w:t>
      </w:r>
      <w:r w:rsidRPr="000643D5">
        <w:rPr>
          <w:color w:val="000000" w:themeColor="text1"/>
          <w:sz w:val="22"/>
          <w:szCs w:val="22"/>
        </w:rPr>
        <w:t xml:space="preserve">siedzibą w Łodzi, przy </w:t>
      </w:r>
      <w:r w:rsidRPr="000643D5">
        <w:rPr>
          <w:color w:val="000000" w:themeColor="text1"/>
        </w:rPr>
        <w:t>al. Tadeusza Kościuszki 4</w:t>
      </w:r>
      <w:r w:rsidR="008E2D4F" w:rsidRPr="000643D5">
        <w:rPr>
          <w:color w:val="000000" w:themeColor="text1"/>
        </w:rPr>
        <w:t>7</w:t>
      </w:r>
      <w:r w:rsidR="000A5006">
        <w:rPr>
          <w:color w:val="000000" w:themeColor="text1"/>
        </w:rPr>
        <w:t>,</w:t>
      </w:r>
      <w:r w:rsidR="000A5006" w:rsidRPr="000A5006">
        <w:rPr>
          <w:rFonts w:ascii="Calibri" w:hAnsi="Calibri" w:cs="Calibri"/>
        </w:rPr>
        <w:t xml:space="preserve"> </w:t>
      </w:r>
      <w:r w:rsidR="000A5006" w:rsidRPr="006D7131">
        <w:t xml:space="preserve">90-514 Łódź, NIP: 7252122232, </w:t>
      </w:r>
    </w:p>
    <w:p w14:paraId="4D2B03D8" w14:textId="0ECB7832" w:rsidR="000A5006" w:rsidRDefault="000A5006" w:rsidP="000A5006">
      <w:pPr>
        <w:pStyle w:val="Bezodstpw"/>
        <w:rPr>
          <w:color w:val="000000" w:themeColor="text1"/>
          <w:sz w:val="22"/>
          <w:szCs w:val="22"/>
        </w:rPr>
      </w:pPr>
      <w:r w:rsidRPr="006D7131">
        <w:t>REGON: 363752546</w:t>
      </w:r>
      <w:r w:rsidR="00D83625" w:rsidRPr="000643D5">
        <w:rPr>
          <w:color w:val="000000" w:themeColor="text1"/>
        </w:rPr>
        <w:t>,</w:t>
      </w:r>
      <w:r w:rsidR="008D4CA2">
        <w:rPr>
          <w:color w:val="000000" w:themeColor="text1"/>
        </w:rPr>
        <w:t xml:space="preserve"> </w:t>
      </w:r>
      <w:r w:rsidR="008D4CA2">
        <w:rPr>
          <w:color w:val="000000" w:themeColor="text1"/>
          <w:sz w:val="22"/>
          <w:szCs w:val="22"/>
        </w:rPr>
        <w:t>który działa jako zarządca nieruchomości prywatnych i współwłasnych,</w:t>
      </w:r>
      <w:r w:rsidR="00D83625" w:rsidRPr="000643D5">
        <w:rPr>
          <w:color w:val="000000" w:themeColor="text1"/>
          <w:sz w:val="22"/>
          <w:szCs w:val="22"/>
        </w:rPr>
        <w:t xml:space="preserve"> </w:t>
      </w:r>
    </w:p>
    <w:p w14:paraId="0AC31D52" w14:textId="6797FF53" w:rsidR="00D83625" w:rsidRPr="006D7131" w:rsidRDefault="00D83625" w:rsidP="000A5006">
      <w:pPr>
        <w:pStyle w:val="Bezodstpw"/>
        <w:rPr>
          <w:color w:val="000000" w:themeColor="text1"/>
        </w:rPr>
      </w:pPr>
      <w:r w:rsidRPr="000643D5">
        <w:rPr>
          <w:color w:val="000000" w:themeColor="text1"/>
          <w:sz w:val="22"/>
          <w:szCs w:val="22"/>
        </w:rPr>
        <w:t xml:space="preserve">zwany dalej </w:t>
      </w:r>
      <w:r w:rsidRPr="006D7131">
        <w:rPr>
          <w:b/>
          <w:bCs/>
          <w:color w:val="000000" w:themeColor="text1"/>
          <w:sz w:val="22"/>
          <w:szCs w:val="22"/>
        </w:rPr>
        <w:t>„Zamawiającym”</w:t>
      </w:r>
      <w:r w:rsidRPr="000643D5">
        <w:rPr>
          <w:color w:val="000000" w:themeColor="text1"/>
          <w:sz w:val="22"/>
          <w:szCs w:val="22"/>
        </w:rPr>
        <w:t>, w imieniu których działa:</w:t>
      </w:r>
    </w:p>
    <w:p w14:paraId="1CEC75B8" w14:textId="77777777" w:rsidR="008E2D4F" w:rsidRPr="000643D5" w:rsidRDefault="008E2D4F" w:rsidP="00D83625">
      <w:pPr>
        <w:pStyle w:val="Bezodstpw"/>
        <w:rPr>
          <w:color w:val="000000" w:themeColor="text1"/>
          <w:sz w:val="22"/>
          <w:szCs w:val="22"/>
        </w:rPr>
      </w:pPr>
    </w:p>
    <w:p w14:paraId="48C1BA0E" w14:textId="516EAAF8" w:rsidR="00D83625" w:rsidRDefault="00D83625" w:rsidP="00D83625">
      <w:pPr>
        <w:pStyle w:val="Bezodstpw"/>
        <w:rPr>
          <w:color w:val="000000" w:themeColor="text1"/>
          <w:sz w:val="22"/>
          <w:szCs w:val="22"/>
        </w:rPr>
      </w:pPr>
      <w:r w:rsidRPr="000643D5">
        <w:rPr>
          <w:color w:val="000000" w:themeColor="text1"/>
          <w:sz w:val="22"/>
          <w:szCs w:val="22"/>
        </w:rPr>
        <w:t>……………………</w:t>
      </w:r>
      <w:r w:rsidR="000A5006">
        <w:rPr>
          <w:color w:val="000000" w:themeColor="text1"/>
          <w:sz w:val="22"/>
          <w:szCs w:val="22"/>
        </w:rPr>
        <w:t>………………………………………………………………………………………………..</w:t>
      </w:r>
      <w:r w:rsidRPr="000643D5">
        <w:rPr>
          <w:color w:val="000000" w:themeColor="text1"/>
          <w:sz w:val="22"/>
          <w:szCs w:val="22"/>
        </w:rPr>
        <w:t>…..</w:t>
      </w:r>
    </w:p>
    <w:p w14:paraId="4BF52F9E" w14:textId="77777777" w:rsidR="00BE1279" w:rsidRPr="000643D5" w:rsidRDefault="00BE1279" w:rsidP="00D83625">
      <w:pPr>
        <w:pStyle w:val="Bezodstpw"/>
        <w:rPr>
          <w:color w:val="000000" w:themeColor="text1"/>
          <w:sz w:val="22"/>
          <w:szCs w:val="22"/>
        </w:rPr>
      </w:pPr>
    </w:p>
    <w:p w14:paraId="41B520AD" w14:textId="6746B8D3" w:rsidR="00D83625" w:rsidRPr="000643D5" w:rsidRDefault="00D83625" w:rsidP="00D83625">
      <w:pPr>
        <w:pStyle w:val="Bezodstpw"/>
        <w:rPr>
          <w:color w:val="000000" w:themeColor="text1"/>
          <w:sz w:val="22"/>
          <w:szCs w:val="22"/>
        </w:rPr>
      </w:pPr>
      <w:r w:rsidRPr="000643D5">
        <w:rPr>
          <w:color w:val="000000" w:themeColor="text1"/>
          <w:sz w:val="22"/>
          <w:szCs w:val="22"/>
        </w:rPr>
        <w:t>a</w:t>
      </w:r>
    </w:p>
    <w:p w14:paraId="0B219896" w14:textId="77777777" w:rsidR="000A5006" w:rsidRDefault="000A5006" w:rsidP="000A5006">
      <w:pPr>
        <w:pStyle w:val="Bezodstpw"/>
        <w:rPr>
          <w:color w:val="000000" w:themeColor="text1"/>
          <w:sz w:val="22"/>
          <w:szCs w:val="22"/>
        </w:rPr>
      </w:pPr>
      <w:bookmarkStart w:id="0" w:name="_Hlk68849472"/>
      <w:r w:rsidRPr="000643D5">
        <w:rPr>
          <w:color w:val="000000" w:themeColor="text1"/>
          <w:sz w:val="22"/>
          <w:szCs w:val="22"/>
        </w:rPr>
        <w:t>……………………</w:t>
      </w:r>
      <w:r>
        <w:rPr>
          <w:color w:val="000000" w:themeColor="text1"/>
          <w:sz w:val="22"/>
          <w:szCs w:val="22"/>
        </w:rPr>
        <w:t>………………………………………………………………………………………………..</w:t>
      </w:r>
      <w:r w:rsidRPr="000643D5">
        <w:rPr>
          <w:color w:val="000000" w:themeColor="text1"/>
          <w:sz w:val="22"/>
          <w:szCs w:val="22"/>
        </w:rPr>
        <w:t>…..</w:t>
      </w:r>
    </w:p>
    <w:p w14:paraId="17DADB39" w14:textId="77777777" w:rsidR="00BE1279" w:rsidRDefault="00BE1279" w:rsidP="00BE1279">
      <w:pPr>
        <w:pStyle w:val="Bezodstpw"/>
        <w:rPr>
          <w:color w:val="000000" w:themeColor="text1"/>
          <w:sz w:val="22"/>
          <w:szCs w:val="22"/>
        </w:rPr>
      </w:pPr>
    </w:p>
    <w:p w14:paraId="543256A9" w14:textId="2AE7C0C4" w:rsidR="00BE1279" w:rsidRDefault="00BE1279" w:rsidP="00BE1279">
      <w:pPr>
        <w:pStyle w:val="Bezodstpw"/>
        <w:rPr>
          <w:color w:val="000000" w:themeColor="text1"/>
          <w:sz w:val="22"/>
          <w:szCs w:val="22"/>
        </w:rPr>
      </w:pPr>
      <w:r>
        <w:rPr>
          <w:color w:val="000000" w:themeColor="text1"/>
          <w:sz w:val="22"/>
          <w:szCs w:val="22"/>
        </w:rPr>
        <w:t>Reprezentowanym przez:</w:t>
      </w:r>
    </w:p>
    <w:p w14:paraId="7BA4A607" w14:textId="77777777" w:rsidR="00BE1279" w:rsidRPr="000643D5" w:rsidRDefault="00BE1279" w:rsidP="00BE1279">
      <w:pPr>
        <w:pStyle w:val="Bezodstpw"/>
        <w:rPr>
          <w:color w:val="000000" w:themeColor="text1"/>
          <w:sz w:val="22"/>
          <w:szCs w:val="22"/>
        </w:rPr>
      </w:pPr>
      <w:r w:rsidRPr="000643D5">
        <w:rPr>
          <w:color w:val="000000" w:themeColor="text1"/>
          <w:sz w:val="22"/>
          <w:szCs w:val="22"/>
        </w:rPr>
        <w:t>……………………</w:t>
      </w:r>
      <w:r>
        <w:rPr>
          <w:color w:val="000000" w:themeColor="text1"/>
          <w:sz w:val="22"/>
          <w:szCs w:val="22"/>
        </w:rPr>
        <w:t>………………………………………………………………………………………………..</w:t>
      </w:r>
      <w:r w:rsidRPr="000643D5">
        <w:rPr>
          <w:color w:val="000000" w:themeColor="text1"/>
          <w:sz w:val="22"/>
          <w:szCs w:val="22"/>
        </w:rPr>
        <w:t>…..</w:t>
      </w:r>
    </w:p>
    <w:p w14:paraId="5605617C" w14:textId="77777777" w:rsidR="00BE1279" w:rsidRPr="000643D5" w:rsidRDefault="00BE1279" w:rsidP="00BE1279">
      <w:pPr>
        <w:pStyle w:val="Bezodstpw"/>
        <w:rPr>
          <w:color w:val="000000" w:themeColor="text1"/>
          <w:sz w:val="22"/>
          <w:szCs w:val="22"/>
        </w:rPr>
      </w:pPr>
    </w:p>
    <w:bookmarkEnd w:id="0"/>
    <w:p w14:paraId="762A1B80" w14:textId="74841831" w:rsidR="00EA0168" w:rsidRPr="000643D5" w:rsidRDefault="00EA0168" w:rsidP="00EA0168">
      <w:pPr>
        <w:jc w:val="both"/>
        <w:rPr>
          <w:rStyle w:val="FontStyle36"/>
          <w:rFonts w:ascii="Times New Roman" w:hAnsi="Times New Roman" w:cs="Times New Roman"/>
          <w:color w:val="000000" w:themeColor="text1"/>
          <w:sz w:val="22"/>
          <w:szCs w:val="22"/>
        </w:rPr>
      </w:pPr>
      <w:r w:rsidRPr="000643D5">
        <w:rPr>
          <w:rStyle w:val="FontStyle36"/>
          <w:rFonts w:ascii="Times New Roman" w:hAnsi="Times New Roman" w:cs="Times New Roman"/>
          <w:color w:val="000000" w:themeColor="text1"/>
          <w:sz w:val="22"/>
          <w:szCs w:val="22"/>
        </w:rPr>
        <w:t>zwanym dalej „Wykonawcą</w:t>
      </w:r>
      <w:r w:rsidRPr="000643D5">
        <w:rPr>
          <w:b/>
          <w:bCs/>
          <w:color w:val="000000" w:themeColor="text1"/>
          <w:sz w:val="22"/>
          <w:szCs w:val="22"/>
        </w:rPr>
        <w:t xml:space="preserve"> </w:t>
      </w:r>
      <w:r w:rsidRPr="000643D5">
        <w:rPr>
          <w:bCs/>
          <w:color w:val="000000" w:themeColor="text1"/>
          <w:sz w:val="22"/>
          <w:szCs w:val="22"/>
        </w:rPr>
        <w:t>lub Inspektorem</w:t>
      </w:r>
      <w:r w:rsidRPr="000643D5">
        <w:rPr>
          <w:rStyle w:val="FontStyle36"/>
          <w:rFonts w:ascii="Times New Roman" w:hAnsi="Times New Roman" w:cs="Times New Roman"/>
          <w:color w:val="000000" w:themeColor="text1"/>
          <w:sz w:val="22"/>
          <w:szCs w:val="22"/>
        </w:rPr>
        <w:t>”</w:t>
      </w:r>
      <w:r w:rsidR="00D83625" w:rsidRPr="000643D5">
        <w:rPr>
          <w:rStyle w:val="FontStyle36"/>
          <w:rFonts w:ascii="Times New Roman" w:hAnsi="Times New Roman" w:cs="Times New Roman"/>
          <w:color w:val="000000" w:themeColor="text1"/>
          <w:sz w:val="22"/>
          <w:szCs w:val="22"/>
        </w:rPr>
        <w:t xml:space="preserve">, </w:t>
      </w:r>
      <w:r w:rsidRPr="000643D5">
        <w:rPr>
          <w:rStyle w:val="FontStyle36"/>
          <w:rFonts w:ascii="Times New Roman" w:hAnsi="Times New Roman" w:cs="Times New Roman"/>
          <w:color w:val="000000" w:themeColor="text1"/>
          <w:sz w:val="22"/>
          <w:szCs w:val="22"/>
        </w:rPr>
        <w:t>została zawarta umowa o następującej treści.</w:t>
      </w:r>
    </w:p>
    <w:p w14:paraId="0A26B86D" w14:textId="38402ED1" w:rsidR="008E2D4F" w:rsidRPr="000643D5" w:rsidRDefault="008E2D4F" w:rsidP="00EA0168">
      <w:pPr>
        <w:jc w:val="center"/>
        <w:rPr>
          <w:color w:val="000000" w:themeColor="text1"/>
          <w:sz w:val="22"/>
          <w:szCs w:val="22"/>
        </w:rPr>
      </w:pPr>
    </w:p>
    <w:p w14:paraId="1150CE96" w14:textId="6CA45472" w:rsidR="009728B6" w:rsidRPr="000643D5" w:rsidRDefault="009728B6" w:rsidP="00EA0168">
      <w:pPr>
        <w:jc w:val="center"/>
        <w:rPr>
          <w:color w:val="000000" w:themeColor="text1"/>
          <w:sz w:val="22"/>
          <w:szCs w:val="22"/>
        </w:rPr>
      </w:pPr>
    </w:p>
    <w:p w14:paraId="52CDB259" w14:textId="5B0B8A01" w:rsidR="00F54660" w:rsidRPr="006D7131" w:rsidRDefault="00F54660" w:rsidP="00F54660">
      <w:pPr>
        <w:spacing w:line="252" w:lineRule="auto"/>
        <w:jc w:val="both"/>
        <w:rPr>
          <w:i/>
          <w:color w:val="000000"/>
          <w:sz w:val="22"/>
          <w:szCs w:val="22"/>
        </w:rPr>
      </w:pPr>
      <w:r w:rsidRPr="006D7131">
        <w:rPr>
          <w:color w:val="000000"/>
          <w:sz w:val="22"/>
          <w:szCs w:val="22"/>
        </w:rPr>
        <w:t>po przeprowadzeniu postępowania (</w:t>
      </w:r>
      <w:r w:rsidRPr="006D7131">
        <w:rPr>
          <w:b/>
          <w:bCs/>
          <w:color w:val="000000"/>
          <w:sz w:val="22"/>
          <w:szCs w:val="22"/>
        </w:rPr>
        <w:t>nr sprawy DZP</w:t>
      </w:r>
      <w:r>
        <w:rPr>
          <w:b/>
          <w:bCs/>
          <w:color w:val="000000"/>
          <w:sz w:val="22"/>
          <w:szCs w:val="22"/>
        </w:rPr>
        <w:t>………………</w:t>
      </w:r>
      <w:r w:rsidRPr="006D7131">
        <w:rPr>
          <w:b/>
          <w:bCs/>
          <w:color w:val="000000"/>
          <w:sz w:val="22"/>
          <w:szCs w:val="22"/>
        </w:rPr>
        <w:t>)</w:t>
      </w:r>
      <w:r w:rsidRPr="006D7131">
        <w:rPr>
          <w:color w:val="000000"/>
          <w:sz w:val="22"/>
          <w:szCs w:val="22"/>
        </w:rPr>
        <w:t xml:space="preserve"> o wartości poniżej 130 000 zł</w:t>
      </w:r>
      <w:r>
        <w:rPr>
          <w:color w:val="000000"/>
          <w:sz w:val="22"/>
          <w:szCs w:val="22"/>
        </w:rPr>
        <w:t xml:space="preserve"> </w:t>
      </w:r>
      <w:r w:rsidRPr="006D7131">
        <w:rPr>
          <w:color w:val="000000"/>
          <w:sz w:val="22"/>
          <w:szCs w:val="22"/>
        </w:rPr>
        <w:t>i wybraniu oferty Wykonawcy jako najkorzystniejszej:</w:t>
      </w:r>
    </w:p>
    <w:p w14:paraId="126AD239" w14:textId="77777777" w:rsidR="009728B6" w:rsidRPr="000643D5" w:rsidRDefault="009728B6" w:rsidP="009728B6">
      <w:pPr>
        <w:rPr>
          <w:color w:val="000000" w:themeColor="text1"/>
          <w:sz w:val="22"/>
          <w:szCs w:val="22"/>
        </w:rPr>
      </w:pPr>
    </w:p>
    <w:p w14:paraId="3C8B6CA8" w14:textId="366CE1FF" w:rsidR="00EA0168" w:rsidRPr="000643D5" w:rsidRDefault="00EA0168" w:rsidP="00EA0168">
      <w:pPr>
        <w:jc w:val="center"/>
        <w:rPr>
          <w:color w:val="000000" w:themeColor="text1"/>
          <w:sz w:val="22"/>
          <w:szCs w:val="22"/>
        </w:rPr>
      </w:pPr>
      <w:r w:rsidRPr="000643D5">
        <w:rPr>
          <w:color w:val="000000" w:themeColor="text1"/>
          <w:sz w:val="22"/>
          <w:szCs w:val="22"/>
        </w:rPr>
        <w:t>§ 1</w:t>
      </w:r>
    </w:p>
    <w:p w14:paraId="4BD4359C" w14:textId="77777777" w:rsidR="00EA0168" w:rsidRPr="000643D5" w:rsidRDefault="00EA0168" w:rsidP="00EA0168">
      <w:pPr>
        <w:pStyle w:val="Akapitzlist"/>
        <w:ind w:left="284"/>
        <w:jc w:val="center"/>
        <w:rPr>
          <w:color w:val="000000" w:themeColor="text1"/>
          <w:sz w:val="22"/>
          <w:szCs w:val="22"/>
        </w:rPr>
      </w:pPr>
      <w:r w:rsidRPr="000643D5">
        <w:rPr>
          <w:color w:val="000000" w:themeColor="text1"/>
          <w:sz w:val="22"/>
          <w:szCs w:val="22"/>
        </w:rPr>
        <w:t>Przedmiot umowy</w:t>
      </w:r>
    </w:p>
    <w:p w14:paraId="0542758B" w14:textId="7421B61F" w:rsidR="007B236F" w:rsidRPr="000643D5" w:rsidRDefault="00EA0168">
      <w:pPr>
        <w:pStyle w:val="Akapitzlist"/>
        <w:numPr>
          <w:ilvl w:val="0"/>
          <w:numId w:val="19"/>
        </w:numPr>
        <w:ind w:left="284" w:hanging="284"/>
        <w:jc w:val="both"/>
        <w:rPr>
          <w:color w:val="000000" w:themeColor="text1"/>
          <w:sz w:val="22"/>
          <w:szCs w:val="22"/>
        </w:rPr>
      </w:pPr>
      <w:r w:rsidRPr="000643D5">
        <w:rPr>
          <w:color w:val="000000" w:themeColor="text1"/>
          <w:sz w:val="22"/>
          <w:szCs w:val="22"/>
        </w:rPr>
        <w:t>Zamawiający</w:t>
      </w:r>
      <w:r w:rsidR="002908E6" w:rsidRPr="000643D5">
        <w:rPr>
          <w:color w:val="000000" w:themeColor="text1"/>
          <w:sz w:val="22"/>
          <w:szCs w:val="22"/>
        </w:rPr>
        <w:t xml:space="preserve"> </w:t>
      </w:r>
      <w:r w:rsidRPr="000643D5">
        <w:rPr>
          <w:color w:val="000000" w:themeColor="text1"/>
          <w:sz w:val="22"/>
          <w:szCs w:val="22"/>
        </w:rPr>
        <w:t xml:space="preserve">zleca a Inspektor przyjmuje do wykonania </w:t>
      </w:r>
      <w:r w:rsidR="009F454B" w:rsidRPr="000643D5">
        <w:rPr>
          <w:color w:val="000000" w:themeColor="text1"/>
          <w:sz w:val="22"/>
          <w:szCs w:val="22"/>
        </w:rPr>
        <w:t xml:space="preserve">usługę w zakresie pełnienia obowiązków inspektora nadzoru inwestorskiego nad realizacją robót wykonywanych na rzecz Zamawiającego oraz wykonywanie czynności z tytułu gwarancji jakości i rękojmi za wady zrealizowanych robót. </w:t>
      </w:r>
    </w:p>
    <w:p w14:paraId="6E8193E2" w14:textId="67B201F7" w:rsidR="00FB16BE" w:rsidRDefault="00FB16BE">
      <w:pPr>
        <w:pStyle w:val="Akapitzlist"/>
        <w:numPr>
          <w:ilvl w:val="0"/>
          <w:numId w:val="19"/>
        </w:numPr>
        <w:ind w:left="284" w:hanging="284"/>
        <w:jc w:val="both"/>
        <w:rPr>
          <w:color w:val="000000" w:themeColor="text1"/>
          <w:sz w:val="22"/>
          <w:szCs w:val="22"/>
        </w:rPr>
      </w:pPr>
      <w:r w:rsidRPr="000643D5">
        <w:rPr>
          <w:color w:val="000000" w:themeColor="text1"/>
          <w:sz w:val="22"/>
          <w:szCs w:val="22"/>
        </w:rPr>
        <w:t>Umow</w:t>
      </w:r>
      <w:r w:rsidR="00EB51D5">
        <w:rPr>
          <w:color w:val="000000" w:themeColor="text1"/>
          <w:sz w:val="22"/>
          <w:szCs w:val="22"/>
        </w:rPr>
        <w:t>ą</w:t>
      </w:r>
      <w:r w:rsidRPr="000643D5">
        <w:rPr>
          <w:color w:val="000000" w:themeColor="text1"/>
          <w:sz w:val="22"/>
          <w:szCs w:val="22"/>
        </w:rPr>
        <w:t xml:space="preserve"> </w:t>
      </w:r>
      <w:r w:rsidR="00EB51D5">
        <w:rPr>
          <w:color w:val="000000" w:themeColor="text1"/>
          <w:sz w:val="22"/>
          <w:szCs w:val="22"/>
        </w:rPr>
        <w:t xml:space="preserve">objęte </w:t>
      </w:r>
      <w:r w:rsidR="00F531E0">
        <w:rPr>
          <w:color w:val="000000" w:themeColor="text1"/>
          <w:sz w:val="22"/>
          <w:szCs w:val="22"/>
        </w:rPr>
        <w:t>są następujące roboty budowlane</w:t>
      </w:r>
      <w:r w:rsidR="00EB51D5">
        <w:rPr>
          <w:color w:val="000000" w:themeColor="text1"/>
          <w:sz w:val="22"/>
          <w:szCs w:val="22"/>
        </w:rPr>
        <w:t>:</w:t>
      </w:r>
      <w:r w:rsidRPr="000643D5">
        <w:rPr>
          <w:color w:val="000000" w:themeColor="text1"/>
          <w:sz w:val="22"/>
          <w:szCs w:val="22"/>
        </w:rPr>
        <w:t xml:space="preserve"> </w:t>
      </w:r>
    </w:p>
    <w:p w14:paraId="1097A60C" w14:textId="17D6731E" w:rsidR="00EB51D5" w:rsidRPr="006D7131" w:rsidRDefault="00F63F7B">
      <w:pPr>
        <w:pStyle w:val="Akapitzlist"/>
        <w:widowControl w:val="0"/>
        <w:numPr>
          <w:ilvl w:val="0"/>
          <w:numId w:val="20"/>
        </w:numPr>
        <w:shd w:val="clear" w:color="auto" w:fill="FFFFFF"/>
        <w:autoSpaceDE w:val="0"/>
        <w:autoSpaceDN w:val="0"/>
        <w:adjustRightInd w:val="0"/>
        <w:jc w:val="both"/>
        <w:rPr>
          <w:b/>
          <w:bCs/>
          <w:iCs/>
          <w:color w:val="000000"/>
          <w:spacing w:val="-8"/>
          <w:w w:val="92"/>
        </w:rPr>
      </w:pPr>
      <w:r>
        <w:rPr>
          <w:b/>
          <w:bCs/>
          <w:iCs/>
          <w:color w:val="000000"/>
          <w:spacing w:val="-8"/>
          <w:w w:val="92"/>
        </w:rPr>
        <w:t>w</w:t>
      </w:r>
      <w:r w:rsidR="00EB51D5" w:rsidRPr="006D7131">
        <w:rPr>
          <w:b/>
          <w:bCs/>
          <w:iCs/>
          <w:color w:val="000000"/>
          <w:spacing w:val="-8"/>
          <w:w w:val="92"/>
        </w:rPr>
        <w:t>ykonani</w:t>
      </w:r>
      <w:r>
        <w:rPr>
          <w:b/>
          <w:bCs/>
          <w:iCs/>
          <w:color w:val="000000"/>
          <w:spacing w:val="-8"/>
          <w:w w:val="92"/>
        </w:rPr>
        <w:t>e</w:t>
      </w:r>
      <w:r w:rsidR="00EB51D5" w:rsidRPr="006D7131">
        <w:rPr>
          <w:b/>
          <w:bCs/>
          <w:iCs/>
          <w:color w:val="000000"/>
          <w:spacing w:val="-8"/>
          <w:w w:val="92"/>
        </w:rPr>
        <w:t xml:space="preserve"> robót budowlanych obejmujących wzmocnienie i częściową wymianę dachu prawej oficyny oraz wzmocnienie dachu lewej oficyny, na nieruchomości położonej w Łodzi przy ul. Andrzeja Struga 42, na działce nr 201/1 w obrębie P-20, zgodnie z:</w:t>
      </w:r>
    </w:p>
    <w:p w14:paraId="24C9CA17" w14:textId="77777777" w:rsidR="00EB51D5" w:rsidRPr="00EB51D5" w:rsidRDefault="00EB51D5" w:rsidP="006D7131">
      <w:pPr>
        <w:pStyle w:val="Akapitzlist"/>
        <w:widowControl w:val="0"/>
        <w:shd w:val="clear" w:color="auto" w:fill="FFFFFF"/>
        <w:autoSpaceDE w:val="0"/>
        <w:autoSpaceDN w:val="0"/>
        <w:adjustRightInd w:val="0"/>
        <w:jc w:val="both"/>
        <w:rPr>
          <w:b/>
          <w:bCs/>
          <w:iCs/>
          <w:color w:val="000000"/>
          <w:spacing w:val="-8"/>
          <w:w w:val="92"/>
        </w:rPr>
      </w:pPr>
      <w:r w:rsidRPr="00EB51D5">
        <w:rPr>
          <w:b/>
          <w:bCs/>
          <w:iCs/>
          <w:color w:val="000000"/>
          <w:spacing w:val="-8"/>
          <w:w w:val="92"/>
        </w:rPr>
        <w:t>- dokumentacją projektową i specyfikacją techniczną wykonania i odbioru robót (</w:t>
      </w:r>
      <w:proofErr w:type="spellStart"/>
      <w:r w:rsidRPr="00EB51D5">
        <w:rPr>
          <w:b/>
          <w:bCs/>
          <w:iCs/>
          <w:color w:val="000000"/>
          <w:spacing w:val="-8"/>
          <w:w w:val="92"/>
        </w:rPr>
        <w:t>STWiOR</w:t>
      </w:r>
      <w:proofErr w:type="spellEnd"/>
      <w:r w:rsidRPr="00EB51D5">
        <w:rPr>
          <w:b/>
          <w:bCs/>
          <w:iCs/>
          <w:color w:val="000000"/>
          <w:spacing w:val="-8"/>
          <w:w w:val="92"/>
        </w:rPr>
        <w:t xml:space="preserve">) wzmocnienia i częściowej wymiany dachu prawej oficyny oraz wzmocnienia dachu lewej oficyny na nieruchomości w Łodzi przy ul. Andrzeja Struga 42 działka nr 201/1 obręb P-20 jednostka ewidencyjna 106104_9.0020, data opracowania: październik 2022 r., autor opracowania: mgr inż. Julia Kalenbach, mgr inż. Cezary </w:t>
      </w:r>
      <w:proofErr w:type="spellStart"/>
      <w:r w:rsidRPr="00EB51D5">
        <w:rPr>
          <w:b/>
          <w:bCs/>
          <w:iCs/>
          <w:color w:val="000000"/>
          <w:spacing w:val="-8"/>
          <w:w w:val="92"/>
        </w:rPr>
        <w:t>Doroba</w:t>
      </w:r>
      <w:proofErr w:type="spellEnd"/>
      <w:r w:rsidRPr="00EB51D5">
        <w:rPr>
          <w:b/>
          <w:bCs/>
          <w:iCs/>
          <w:color w:val="000000"/>
          <w:spacing w:val="-8"/>
          <w:w w:val="92"/>
        </w:rPr>
        <w:t>,</w:t>
      </w:r>
    </w:p>
    <w:p w14:paraId="6C5AA2E1" w14:textId="77777777" w:rsidR="00EB51D5" w:rsidRPr="00EB51D5" w:rsidRDefault="00EB51D5" w:rsidP="006D7131">
      <w:pPr>
        <w:pStyle w:val="Akapitzlist"/>
        <w:widowControl w:val="0"/>
        <w:shd w:val="clear" w:color="auto" w:fill="FFFFFF"/>
        <w:autoSpaceDE w:val="0"/>
        <w:autoSpaceDN w:val="0"/>
        <w:adjustRightInd w:val="0"/>
        <w:jc w:val="both"/>
        <w:rPr>
          <w:b/>
          <w:bCs/>
          <w:iCs/>
          <w:color w:val="000000"/>
          <w:spacing w:val="-8"/>
          <w:w w:val="92"/>
        </w:rPr>
      </w:pPr>
      <w:r w:rsidRPr="00EB51D5">
        <w:rPr>
          <w:b/>
          <w:bCs/>
          <w:iCs/>
          <w:color w:val="000000"/>
          <w:spacing w:val="-8"/>
          <w:w w:val="92"/>
        </w:rPr>
        <w:t>- decyzją o pozwoleniu na roboty budowlane (nr DPRG-UA-I.549.2023),</w:t>
      </w:r>
    </w:p>
    <w:p w14:paraId="7DE0B5D2" w14:textId="4791CE29" w:rsidR="00EB51D5" w:rsidRDefault="00EB51D5" w:rsidP="00EB51D5">
      <w:pPr>
        <w:pStyle w:val="Akapitzlist"/>
        <w:widowControl w:val="0"/>
        <w:shd w:val="clear" w:color="auto" w:fill="FFFFFF"/>
        <w:autoSpaceDE w:val="0"/>
        <w:autoSpaceDN w:val="0"/>
        <w:adjustRightInd w:val="0"/>
        <w:jc w:val="both"/>
        <w:rPr>
          <w:b/>
          <w:bCs/>
          <w:iCs/>
          <w:color w:val="000000"/>
          <w:spacing w:val="-8"/>
          <w:w w:val="92"/>
        </w:rPr>
      </w:pPr>
      <w:r w:rsidRPr="00EB51D5">
        <w:rPr>
          <w:b/>
          <w:bCs/>
          <w:iCs/>
          <w:color w:val="000000"/>
          <w:spacing w:val="-8"/>
          <w:w w:val="92"/>
        </w:rPr>
        <w:t>- pozwoleniem na prowadzenie robót budowlanych przy zabytku wpisanym do rejestru zabytków (WUOZ-ZN.5142.177.2023.AWJ).</w:t>
      </w:r>
    </w:p>
    <w:p w14:paraId="3566896A" w14:textId="77777777" w:rsidR="00EB51D5" w:rsidRPr="006D7131" w:rsidRDefault="00EB51D5" w:rsidP="006D7131">
      <w:pPr>
        <w:pStyle w:val="Akapitzlist"/>
        <w:widowControl w:val="0"/>
        <w:shd w:val="clear" w:color="auto" w:fill="FFFFFF"/>
        <w:autoSpaceDE w:val="0"/>
        <w:autoSpaceDN w:val="0"/>
        <w:adjustRightInd w:val="0"/>
        <w:jc w:val="both"/>
        <w:rPr>
          <w:b/>
          <w:bCs/>
          <w:iCs/>
          <w:color w:val="000000"/>
          <w:spacing w:val="-8"/>
          <w:w w:val="92"/>
        </w:rPr>
      </w:pPr>
    </w:p>
    <w:p w14:paraId="255B3B91" w14:textId="73FB147A" w:rsidR="00EF727C" w:rsidRPr="006D7131" w:rsidRDefault="00EF727C" w:rsidP="00EF727C">
      <w:pPr>
        <w:spacing w:after="160" w:line="256" w:lineRule="auto"/>
        <w:ind w:left="720"/>
        <w:rPr>
          <w:sz w:val="22"/>
          <w:szCs w:val="22"/>
        </w:rPr>
      </w:pPr>
      <w:r w:rsidRPr="006D7131">
        <w:rPr>
          <w:sz w:val="22"/>
          <w:szCs w:val="22"/>
        </w:rPr>
        <w:t>Nadzór nad robotami budowalnymi będzie przekaz</w:t>
      </w:r>
      <w:r w:rsidR="00EB51D5">
        <w:rPr>
          <w:sz w:val="22"/>
          <w:szCs w:val="22"/>
        </w:rPr>
        <w:t>any</w:t>
      </w:r>
      <w:r w:rsidRPr="006D7131">
        <w:rPr>
          <w:sz w:val="22"/>
          <w:szCs w:val="22"/>
        </w:rPr>
        <w:t xml:space="preserve"> Inspektorowi po zawarciu um</w:t>
      </w:r>
      <w:r w:rsidR="0030102C">
        <w:rPr>
          <w:sz w:val="22"/>
          <w:szCs w:val="22"/>
        </w:rPr>
        <w:t>owy</w:t>
      </w:r>
      <w:r w:rsidRPr="006D7131">
        <w:rPr>
          <w:sz w:val="22"/>
          <w:szCs w:val="22"/>
        </w:rPr>
        <w:t xml:space="preserve"> z wykonawc</w:t>
      </w:r>
      <w:r w:rsidR="0030102C">
        <w:rPr>
          <w:sz w:val="22"/>
          <w:szCs w:val="22"/>
        </w:rPr>
        <w:t>ą</w:t>
      </w:r>
      <w:r w:rsidRPr="006D7131">
        <w:rPr>
          <w:sz w:val="22"/>
          <w:szCs w:val="22"/>
        </w:rPr>
        <w:t xml:space="preserve"> robót</w:t>
      </w:r>
      <w:r w:rsidR="0092680C">
        <w:rPr>
          <w:sz w:val="22"/>
          <w:szCs w:val="22"/>
        </w:rPr>
        <w:t xml:space="preserve"> (zwanym dalej: „Wykonawcą Robót budowlanych")</w:t>
      </w:r>
      <w:r w:rsidRPr="006D7131">
        <w:rPr>
          <w:sz w:val="22"/>
          <w:szCs w:val="22"/>
        </w:rPr>
        <w:t>.</w:t>
      </w:r>
    </w:p>
    <w:p w14:paraId="2F60D9EF" w14:textId="7C61E133" w:rsidR="007B236F" w:rsidRPr="000643D5" w:rsidRDefault="009F454B">
      <w:pPr>
        <w:pStyle w:val="Akapitzlist"/>
        <w:numPr>
          <w:ilvl w:val="0"/>
          <w:numId w:val="19"/>
        </w:numPr>
        <w:jc w:val="both"/>
        <w:rPr>
          <w:color w:val="000000" w:themeColor="text1"/>
          <w:sz w:val="22"/>
          <w:szCs w:val="22"/>
        </w:rPr>
      </w:pPr>
      <w:r w:rsidRPr="000643D5">
        <w:rPr>
          <w:color w:val="000000" w:themeColor="text1"/>
          <w:sz w:val="22"/>
          <w:szCs w:val="22"/>
        </w:rPr>
        <w:t xml:space="preserve">Szczegółowy opis </w:t>
      </w:r>
      <w:r w:rsidR="00FB16BE" w:rsidRPr="000643D5">
        <w:rPr>
          <w:color w:val="000000" w:themeColor="text1"/>
          <w:sz w:val="22"/>
          <w:szCs w:val="22"/>
        </w:rPr>
        <w:t xml:space="preserve">zleconej usługi określa § </w:t>
      </w:r>
      <w:r w:rsidR="00981B19" w:rsidRPr="000643D5">
        <w:rPr>
          <w:color w:val="000000" w:themeColor="text1"/>
          <w:sz w:val="22"/>
          <w:szCs w:val="22"/>
        </w:rPr>
        <w:t>4</w:t>
      </w:r>
      <w:r w:rsidR="00FB16BE" w:rsidRPr="000643D5">
        <w:rPr>
          <w:color w:val="000000" w:themeColor="text1"/>
          <w:sz w:val="22"/>
          <w:szCs w:val="22"/>
        </w:rPr>
        <w:t xml:space="preserve"> umowy </w:t>
      </w:r>
      <w:proofErr w:type="gramStart"/>
      <w:r w:rsidR="00FB16BE" w:rsidRPr="000643D5">
        <w:rPr>
          <w:color w:val="000000" w:themeColor="text1"/>
          <w:sz w:val="22"/>
          <w:szCs w:val="22"/>
        </w:rPr>
        <w:t xml:space="preserve">oraz  </w:t>
      </w:r>
      <w:r w:rsidRPr="000643D5">
        <w:rPr>
          <w:color w:val="000000" w:themeColor="text1"/>
          <w:sz w:val="22"/>
          <w:szCs w:val="22"/>
        </w:rPr>
        <w:t>załącznik</w:t>
      </w:r>
      <w:proofErr w:type="gramEnd"/>
      <w:r w:rsidRPr="000643D5">
        <w:rPr>
          <w:color w:val="000000" w:themeColor="text1"/>
          <w:sz w:val="22"/>
          <w:szCs w:val="22"/>
        </w:rPr>
        <w:t xml:space="preserve"> nr 1 do umowy. </w:t>
      </w:r>
    </w:p>
    <w:p w14:paraId="27196D93" w14:textId="114EE6F5" w:rsidR="00EA0168" w:rsidRDefault="00EA0168" w:rsidP="006D7131">
      <w:pPr>
        <w:pStyle w:val="Akapitzlist"/>
        <w:jc w:val="both"/>
        <w:rPr>
          <w:color w:val="000000" w:themeColor="text1"/>
          <w:sz w:val="22"/>
          <w:szCs w:val="22"/>
        </w:rPr>
      </w:pPr>
    </w:p>
    <w:p w14:paraId="3032BF3E" w14:textId="7DBC0A52" w:rsidR="00EA0168" w:rsidRPr="000643D5" w:rsidRDefault="00EA0168" w:rsidP="00EA0168">
      <w:pPr>
        <w:jc w:val="center"/>
        <w:rPr>
          <w:color w:val="000000" w:themeColor="text1"/>
          <w:sz w:val="22"/>
          <w:szCs w:val="22"/>
        </w:rPr>
      </w:pPr>
      <w:r w:rsidRPr="000643D5">
        <w:rPr>
          <w:color w:val="000000" w:themeColor="text1"/>
          <w:sz w:val="22"/>
          <w:szCs w:val="22"/>
        </w:rPr>
        <w:t>§</w:t>
      </w:r>
      <w:r w:rsidR="00EF727C" w:rsidRPr="000643D5">
        <w:rPr>
          <w:color w:val="000000" w:themeColor="text1"/>
          <w:sz w:val="22"/>
          <w:szCs w:val="22"/>
        </w:rPr>
        <w:t>2</w:t>
      </w:r>
    </w:p>
    <w:p w14:paraId="25DF789A" w14:textId="5A2AACFD" w:rsidR="00EA0168" w:rsidRPr="000643D5" w:rsidRDefault="00EA0168" w:rsidP="003440FB">
      <w:pPr>
        <w:pStyle w:val="Nagwek1"/>
        <w:spacing w:before="0" w:after="0"/>
        <w:rPr>
          <w:b w:val="0"/>
          <w:color w:val="000000" w:themeColor="text1"/>
          <w:sz w:val="22"/>
          <w:szCs w:val="22"/>
        </w:rPr>
      </w:pPr>
      <w:r w:rsidRPr="000643D5">
        <w:rPr>
          <w:b w:val="0"/>
          <w:color w:val="000000" w:themeColor="text1"/>
          <w:sz w:val="22"/>
          <w:szCs w:val="22"/>
        </w:rPr>
        <w:t>Terminy wykonania przedmiotu umowy</w:t>
      </w:r>
      <w:r w:rsidR="00BF4434" w:rsidRPr="000643D5">
        <w:rPr>
          <w:b w:val="0"/>
          <w:color w:val="000000" w:themeColor="text1"/>
          <w:sz w:val="22"/>
          <w:szCs w:val="22"/>
        </w:rPr>
        <w:t>.</w:t>
      </w:r>
    </w:p>
    <w:p w14:paraId="092285F0" w14:textId="77777777" w:rsidR="00EA0168" w:rsidRPr="000643D5" w:rsidRDefault="00EA0168">
      <w:pPr>
        <w:numPr>
          <w:ilvl w:val="1"/>
          <w:numId w:val="4"/>
        </w:numPr>
        <w:tabs>
          <w:tab w:val="left" w:pos="360"/>
          <w:tab w:val="left" w:pos="1620"/>
        </w:tabs>
        <w:ind w:hanging="1364"/>
        <w:jc w:val="both"/>
        <w:rPr>
          <w:color w:val="000000" w:themeColor="text1"/>
          <w:sz w:val="22"/>
          <w:szCs w:val="22"/>
        </w:rPr>
      </w:pPr>
      <w:r w:rsidRPr="000643D5">
        <w:rPr>
          <w:color w:val="000000" w:themeColor="text1"/>
          <w:sz w:val="22"/>
          <w:szCs w:val="22"/>
        </w:rPr>
        <w:t>Strony ustalają następujące terminy realizacji umowy:</w:t>
      </w:r>
    </w:p>
    <w:p w14:paraId="0C790170" w14:textId="00728F77" w:rsidR="00EA0168" w:rsidRPr="000643D5" w:rsidRDefault="00EA0168">
      <w:pPr>
        <w:numPr>
          <w:ilvl w:val="1"/>
          <w:numId w:val="5"/>
        </w:numPr>
        <w:tabs>
          <w:tab w:val="clear" w:pos="708"/>
          <w:tab w:val="left" w:pos="720"/>
        </w:tabs>
        <w:ind w:hanging="2084"/>
        <w:rPr>
          <w:color w:val="000000" w:themeColor="text1"/>
          <w:sz w:val="22"/>
          <w:szCs w:val="22"/>
        </w:rPr>
      </w:pPr>
      <w:r w:rsidRPr="000643D5">
        <w:rPr>
          <w:color w:val="000000" w:themeColor="text1"/>
          <w:sz w:val="22"/>
          <w:szCs w:val="22"/>
        </w:rPr>
        <w:t xml:space="preserve">rozpoczęcie: </w:t>
      </w:r>
      <w:r w:rsidR="002235E1" w:rsidRPr="000643D5">
        <w:rPr>
          <w:color w:val="000000" w:themeColor="text1"/>
          <w:sz w:val="22"/>
          <w:szCs w:val="22"/>
        </w:rPr>
        <w:t xml:space="preserve">w dniu zawarcia </w:t>
      </w:r>
      <w:r w:rsidRPr="000643D5">
        <w:rPr>
          <w:color w:val="000000" w:themeColor="text1"/>
          <w:sz w:val="22"/>
          <w:szCs w:val="22"/>
        </w:rPr>
        <w:t xml:space="preserve">umowy, </w:t>
      </w:r>
    </w:p>
    <w:p w14:paraId="71BF889F" w14:textId="303C4EB9" w:rsidR="009A45C8" w:rsidRPr="000643D5" w:rsidRDefault="00EF727C" w:rsidP="00EF727C">
      <w:pPr>
        <w:tabs>
          <w:tab w:val="left" w:pos="720"/>
        </w:tabs>
        <w:ind w:left="360"/>
        <w:jc w:val="both"/>
        <w:rPr>
          <w:color w:val="000000" w:themeColor="text1"/>
          <w:sz w:val="22"/>
          <w:szCs w:val="22"/>
        </w:rPr>
      </w:pPr>
      <w:r w:rsidRPr="000643D5">
        <w:rPr>
          <w:color w:val="000000" w:themeColor="text1"/>
          <w:sz w:val="22"/>
          <w:szCs w:val="22"/>
        </w:rPr>
        <w:t xml:space="preserve">2) </w:t>
      </w:r>
      <w:r w:rsidR="00EA0168" w:rsidRPr="000643D5">
        <w:rPr>
          <w:color w:val="000000" w:themeColor="text1"/>
          <w:sz w:val="22"/>
          <w:szCs w:val="22"/>
        </w:rPr>
        <w:t xml:space="preserve">zakończenie: do dnia zakończenia realizacji </w:t>
      </w:r>
      <w:r w:rsidR="007A106A">
        <w:rPr>
          <w:color w:val="000000" w:themeColor="text1"/>
          <w:sz w:val="22"/>
          <w:szCs w:val="22"/>
        </w:rPr>
        <w:t xml:space="preserve">zadania remontowego wskazanego w </w:t>
      </w:r>
      <w:r w:rsidR="007A106A" w:rsidRPr="000643D5">
        <w:rPr>
          <w:color w:val="000000" w:themeColor="text1"/>
          <w:sz w:val="22"/>
          <w:szCs w:val="22"/>
        </w:rPr>
        <w:t>§</w:t>
      </w:r>
      <w:r w:rsidR="007A106A">
        <w:rPr>
          <w:color w:val="000000" w:themeColor="text1"/>
          <w:sz w:val="22"/>
          <w:szCs w:val="22"/>
        </w:rPr>
        <w:t xml:space="preserve"> 1 ust. 2</w:t>
      </w:r>
      <w:r w:rsidRPr="000643D5">
        <w:rPr>
          <w:color w:val="000000" w:themeColor="text1"/>
          <w:sz w:val="22"/>
          <w:szCs w:val="22"/>
        </w:rPr>
        <w:t>, w tym</w:t>
      </w:r>
      <w:r w:rsidR="00EA0168" w:rsidRPr="000643D5">
        <w:rPr>
          <w:color w:val="000000" w:themeColor="text1"/>
          <w:sz w:val="22"/>
          <w:szCs w:val="22"/>
        </w:rPr>
        <w:t xml:space="preserve"> usunięcia wszystkich wad i usterek stwierdzonych w trakcie odbiorów końcowych i rozliczenia kosztów oraz zaakceptowania przez Zamawiającego protokołów końcowych</w:t>
      </w:r>
      <w:r w:rsidR="00B0012D">
        <w:rPr>
          <w:color w:val="000000" w:themeColor="text1"/>
          <w:sz w:val="22"/>
          <w:szCs w:val="22"/>
        </w:rPr>
        <w:t>.</w:t>
      </w:r>
    </w:p>
    <w:p w14:paraId="33A280EF" w14:textId="112395DC" w:rsidR="00EA0168" w:rsidRPr="000643D5" w:rsidRDefault="00E80B06">
      <w:pPr>
        <w:numPr>
          <w:ilvl w:val="1"/>
          <w:numId w:val="4"/>
        </w:numPr>
        <w:tabs>
          <w:tab w:val="clear" w:pos="708"/>
          <w:tab w:val="left" w:pos="720"/>
        </w:tabs>
        <w:ind w:left="360"/>
        <w:jc w:val="both"/>
        <w:rPr>
          <w:color w:val="000000" w:themeColor="text1"/>
          <w:sz w:val="22"/>
          <w:szCs w:val="22"/>
        </w:rPr>
      </w:pPr>
      <w:r w:rsidRPr="000643D5">
        <w:rPr>
          <w:color w:val="000000" w:themeColor="text1"/>
          <w:sz w:val="22"/>
          <w:szCs w:val="22"/>
        </w:rPr>
        <w:t xml:space="preserve">Zamawiający </w:t>
      </w:r>
      <w:r w:rsidR="00EA0168" w:rsidRPr="000643D5">
        <w:rPr>
          <w:color w:val="000000" w:themeColor="text1"/>
          <w:sz w:val="22"/>
          <w:szCs w:val="22"/>
        </w:rPr>
        <w:t xml:space="preserve">zobowiązuje się </w:t>
      </w:r>
      <w:r w:rsidRPr="000643D5">
        <w:rPr>
          <w:color w:val="000000" w:themeColor="text1"/>
          <w:sz w:val="22"/>
          <w:szCs w:val="22"/>
        </w:rPr>
        <w:t>przekazać</w:t>
      </w:r>
      <w:r w:rsidR="00EA0168" w:rsidRPr="000643D5">
        <w:rPr>
          <w:color w:val="000000" w:themeColor="text1"/>
          <w:sz w:val="22"/>
          <w:szCs w:val="22"/>
        </w:rPr>
        <w:t xml:space="preserve"> Inspektorowi:</w:t>
      </w:r>
    </w:p>
    <w:p w14:paraId="7C391588" w14:textId="77777777" w:rsidR="00EA0168" w:rsidRPr="000643D5" w:rsidRDefault="00701A25">
      <w:pPr>
        <w:numPr>
          <w:ilvl w:val="0"/>
          <w:numId w:val="3"/>
        </w:numPr>
        <w:jc w:val="both"/>
        <w:rPr>
          <w:color w:val="000000" w:themeColor="text1"/>
          <w:sz w:val="22"/>
          <w:szCs w:val="22"/>
        </w:rPr>
      </w:pPr>
      <w:r w:rsidRPr="000643D5">
        <w:rPr>
          <w:color w:val="000000" w:themeColor="text1"/>
          <w:sz w:val="22"/>
          <w:szCs w:val="22"/>
        </w:rPr>
        <w:t>zawarte umowy remontowe</w:t>
      </w:r>
      <w:r w:rsidR="00EA0168" w:rsidRPr="000643D5">
        <w:rPr>
          <w:color w:val="000000" w:themeColor="text1"/>
          <w:sz w:val="22"/>
          <w:szCs w:val="22"/>
        </w:rPr>
        <w:t>;</w:t>
      </w:r>
    </w:p>
    <w:p w14:paraId="34FBF1E7" w14:textId="6257CEE2" w:rsidR="00EA0168" w:rsidRPr="000643D5" w:rsidRDefault="00EA0168">
      <w:pPr>
        <w:numPr>
          <w:ilvl w:val="0"/>
          <w:numId w:val="3"/>
        </w:numPr>
        <w:jc w:val="both"/>
        <w:rPr>
          <w:color w:val="000000" w:themeColor="text1"/>
          <w:sz w:val="22"/>
          <w:szCs w:val="22"/>
        </w:rPr>
      </w:pPr>
      <w:r w:rsidRPr="000643D5">
        <w:rPr>
          <w:color w:val="000000" w:themeColor="text1"/>
          <w:sz w:val="22"/>
          <w:szCs w:val="22"/>
        </w:rPr>
        <w:t>inne posiadane przez Zamawiającego informacje i dokumenty</w:t>
      </w:r>
      <w:r w:rsidR="00CA0A92" w:rsidRPr="000643D5">
        <w:rPr>
          <w:color w:val="000000" w:themeColor="text1"/>
          <w:sz w:val="22"/>
          <w:szCs w:val="22"/>
        </w:rPr>
        <w:t xml:space="preserve"> </w:t>
      </w:r>
      <w:r w:rsidRPr="000643D5">
        <w:rPr>
          <w:color w:val="000000" w:themeColor="text1"/>
          <w:sz w:val="22"/>
          <w:szCs w:val="22"/>
        </w:rPr>
        <w:t>dotyczące realizowan</w:t>
      </w:r>
      <w:r w:rsidR="00B0012D">
        <w:rPr>
          <w:color w:val="000000" w:themeColor="text1"/>
          <w:sz w:val="22"/>
          <w:szCs w:val="22"/>
        </w:rPr>
        <w:t>ego</w:t>
      </w:r>
      <w:r w:rsidRPr="000643D5">
        <w:rPr>
          <w:color w:val="000000" w:themeColor="text1"/>
          <w:sz w:val="22"/>
          <w:szCs w:val="22"/>
        </w:rPr>
        <w:t xml:space="preserve"> zada</w:t>
      </w:r>
      <w:r w:rsidR="00B0012D">
        <w:rPr>
          <w:color w:val="000000" w:themeColor="text1"/>
          <w:sz w:val="22"/>
          <w:szCs w:val="22"/>
        </w:rPr>
        <w:t>nia</w:t>
      </w:r>
      <w:r w:rsidRPr="000643D5">
        <w:rPr>
          <w:color w:val="000000" w:themeColor="text1"/>
          <w:sz w:val="22"/>
          <w:szCs w:val="22"/>
        </w:rPr>
        <w:t xml:space="preserve"> remontow</w:t>
      </w:r>
      <w:r w:rsidR="00B0012D">
        <w:rPr>
          <w:color w:val="000000" w:themeColor="text1"/>
          <w:sz w:val="22"/>
          <w:szCs w:val="22"/>
        </w:rPr>
        <w:t>ego</w:t>
      </w:r>
      <w:r w:rsidRPr="000643D5">
        <w:rPr>
          <w:color w:val="000000" w:themeColor="text1"/>
          <w:sz w:val="22"/>
          <w:szCs w:val="22"/>
        </w:rPr>
        <w:t xml:space="preserve"> niezbędne do prawidłowej realizacji niniejszej umowy</w:t>
      </w:r>
      <w:r w:rsidR="00B0012D">
        <w:rPr>
          <w:color w:val="000000" w:themeColor="text1"/>
          <w:sz w:val="22"/>
          <w:szCs w:val="22"/>
        </w:rPr>
        <w:t>.</w:t>
      </w:r>
    </w:p>
    <w:p w14:paraId="407BE92F" w14:textId="77777777" w:rsidR="00EA0168" w:rsidRPr="000643D5" w:rsidRDefault="00EA0168" w:rsidP="00EA0168">
      <w:pPr>
        <w:tabs>
          <w:tab w:val="left" w:pos="5175"/>
        </w:tabs>
        <w:ind w:hanging="2444"/>
        <w:jc w:val="both"/>
        <w:rPr>
          <w:color w:val="000000" w:themeColor="text1"/>
          <w:sz w:val="22"/>
          <w:szCs w:val="22"/>
        </w:rPr>
      </w:pPr>
    </w:p>
    <w:p w14:paraId="6CAD87BD" w14:textId="5DA88DCA" w:rsidR="00EA0168" w:rsidRPr="000643D5" w:rsidRDefault="00EA0168" w:rsidP="00EA0168">
      <w:pPr>
        <w:jc w:val="center"/>
        <w:rPr>
          <w:color w:val="000000" w:themeColor="text1"/>
          <w:sz w:val="22"/>
          <w:szCs w:val="22"/>
        </w:rPr>
      </w:pPr>
      <w:r w:rsidRPr="000643D5">
        <w:rPr>
          <w:color w:val="000000" w:themeColor="text1"/>
          <w:sz w:val="22"/>
          <w:szCs w:val="22"/>
        </w:rPr>
        <w:lastRenderedPageBreak/>
        <w:t>§</w:t>
      </w:r>
      <w:r w:rsidR="0076222A" w:rsidRPr="000643D5">
        <w:rPr>
          <w:color w:val="000000" w:themeColor="text1"/>
          <w:sz w:val="22"/>
          <w:szCs w:val="22"/>
        </w:rPr>
        <w:t>3</w:t>
      </w:r>
    </w:p>
    <w:p w14:paraId="583D4B6E" w14:textId="77777777" w:rsidR="00EA0168" w:rsidRPr="000643D5" w:rsidRDefault="00EA0168" w:rsidP="00EA0168">
      <w:pPr>
        <w:pStyle w:val="Nagwek1"/>
        <w:spacing w:before="0" w:after="0"/>
        <w:jc w:val="center"/>
        <w:rPr>
          <w:b w:val="0"/>
          <w:color w:val="000000" w:themeColor="text1"/>
          <w:sz w:val="22"/>
          <w:szCs w:val="22"/>
        </w:rPr>
      </w:pPr>
      <w:r w:rsidRPr="000643D5">
        <w:rPr>
          <w:b w:val="0"/>
          <w:color w:val="000000" w:themeColor="text1"/>
          <w:sz w:val="22"/>
          <w:szCs w:val="22"/>
        </w:rPr>
        <w:t>Wynagrodzenie i płatności</w:t>
      </w:r>
    </w:p>
    <w:p w14:paraId="428398D9" w14:textId="44EFC8D2" w:rsidR="00EA0168" w:rsidRPr="000643D5" w:rsidRDefault="0076222A">
      <w:pPr>
        <w:numPr>
          <w:ilvl w:val="0"/>
          <w:numId w:val="7"/>
        </w:numPr>
        <w:tabs>
          <w:tab w:val="left" w:pos="360"/>
        </w:tabs>
        <w:ind w:left="360"/>
        <w:jc w:val="both"/>
        <w:rPr>
          <w:color w:val="000000" w:themeColor="text1"/>
          <w:sz w:val="22"/>
          <w:szCs w:val="22"/>
        </w:rPr>
      </w:pPr>
      <w:r w:rsidRPr="000643D5">
        <w:rPr>
          <w:color w:val="000000" w:themeColor="text1"/>
          <w:sz w:val="22"/>
          <w:szCs w:val="22"/>
        </w:rPr>
        <w:t>S</w:t>
      </w:r>
      <w:r w:rsidR="00246DD6" w:rsidRPr="000643D5">
        <w:rPr>
          <w:color w:val="000000" w:themeColor="text1"/>
          <w:sz w:val="22"/>
          <w:szCs w:val="22"/>
        </w:rPr>
        <w:t xml:space="preserve">zacunkowe </w:t>
      </w:r>
      <w:r w:rsidR="00EA0168" w:rsidRPr="000643D5">
        <w:rPr>
          <w:color w:val="000000" w:themeColor="text1"/>
          <w:sz w:val="22"/>
          <w:szCs w:val="22"/>
        </w:rPr>
        <w:t xml:space="preserve">wynagrodzenie </w:t>
      </w:r>
      <w:r w:rsidRPr="000643D5">
        <w:rPr>
          <w:color w:val="000000" w:themeColor="text1"/>
          <w:sz w:val="22"/>
          <w:szCs w:val="22"/>
        </w:rPr>
        <w:t xml:space="preserve">za pełnienie obowiązków inspektora nadzoru inwestorskiego </w:t>
      </w:r>
      <w:r w:rsidR="007A106A">
        <w:rPr>
          <w:color w:val="000000" w:themeColor="text1"/>
          <w:sz w:val="22"/>
          <w:szCs w:val="22"/>
        </w:rPr>
        <w:t>przy</w:t>
      </w:r>
      <w:r w:rsidRPr="000643D5">
        <w:rPr>
          <w:color w:val="000000" w:themeColor="text1"/>
          <w:sz w:val="22"/>
          <w:szCs w:val="22"/>
        </w:rPr>
        <w:t xml:space="preserve"> </w:t>
      </w:r>
      <w:r w:rsidR="007A106A">
        <w:rPr>
          <w:color w:val="000000" w:themeColor="text1"/>
          <w:sz w:val="22"/>
          <w:szCs w:val="22"/>
        </w:rPr>
        <w:t xml:space="preserve">zadaniu remontowym wskazanym w </w:t>
      </w:r>
      <w:r w:rsidR="007A106A" w:rsidRPr="000643D5">
        <w:rPr>
          <w:color w:val="000000" w:themeColor="text1"/>
          <w:sz w:val="22"/>
          <w:szCs w:val="22"/>
        </w:rPr>
        <w:t>§</w:t>
      </w:r>
      <w:r w:rsidR="007A106A">
        <w:rPr>
          <w:color w:val="000000" w:themeColor="text1"/>
          <w:sz w:val="22"/>
          <w:szCs w:val="22"/>
        </w:rPr>
        <w:t xml:space="preserve"> 1 ust. 2 </w:t>
      </w:r>
      <w:r w:rsidRPr="000643D5">
        <w:rPr>
          <w:color w:val="000000" w:themeColor="text1"/>
          <w:sz w:val="22"/>
          <w:szCs w:val="22"/>
        </w:rPr>
        <w:t>wynosi ………</w:t>
      </w:r>
      <w:proofErr w:type="gramStart"/>
      <w:r w:rsidRPr="000643D5">
        <w:rPr>
          <w:color w:val="000000" w:themeColor="text1"/>
          <w:sz w:val="22"/>
          <w:szCs w:val="22"/>
        </w:rPr>
        <w:t>…….</w:t>
      </w:r>
      <w:proofErr w:type="gramEnd"/>
      <w:r w:rsidRPr="000643D5">
        <w:rPr>
          <w:color w:val="000000" w:themeColor="text1"/>
          <w:sz w:val="22"/>
          <w:szCs w:val="22"/>
        </w:rPr>
        <w:t xml:space="preserve">zł  </w:t>
      </w:r>
      <w:r w:rsidR="00EA0168" w:rsidRPr="000643D5">
        <w:rPr>
          <w:color w:val="000000" w:themeColor="text1"/>
          <w:sz w:val="22"/>
          <w:szCs w:val="22"/>
        </w:rPr>
        <w:t xml:space="preserve">brutto (słownie: .........................................................) w tym należny podatek VAT w wysokości ....... zł. </w:t>
      </w:r>
      <w:r w:rsidR="00246DD6" w:rsidRPr="000643D5">
        <w:rPr>
          <w:color w:val="000000" w:themeColor="text1"/>
          <w:sz w:val="22"/>
          <w:szCs w:val="22"/>
        </w:rPr>
        <w:t>Rzeczywiste w</w:t>
      </w:r>
      <w:r w:rsidR="00914990" w:rsidRPr="000643D5">
        <w:rPr>
          <w:color w:val="000000" w:themeColor="text1"/>
          <w:sz w:val="22"/>
          <w:szCs w:val="22"/>
        </w:rPr>
        <w:t xml:space="preserve">ynagrodzenie </w:t>
      </w:r>
      <w:r w:rsidRPr="000643D5">
        <w:rPr>
          <w:color w:val="000000" w:themeColor="text1"/>
          <w:sz w:val="22"/>
          <w:szCs w:val="22"/>
        </w:rPr>
        <w:t xml:space="preserve">Inspektora </w:t>
      </w:r>
      <w:r w:rsidR="00914990" w:rsidRPr="000643D5">
        <w:rPr>
          <w:color w:val="000000" w:themeColor="text1"/>
          <w:sz w:val="22"/>
          <w:szCs w:val="22"/>
        </w:rPr>
        <w:t xml:space="preserve">będzie </w:t>
      </w:r>
      <w:r w:rsidR="009A45C8" w:rsidRPr="000643D5">
        <w:rPr>
          <w:color w:val="000000" w:themeColor="text1"/>
          <w:sz w:val="22"/>
          <w:szCs w:val="22"/>
        </w:rPr>
        <w:t>wynosić</w:t>
      </w:r>
      <w:proofErr w:type="gramStart"/>
      <w:r w:rsidR="00914990" w:rsidRPr="000643D5">
        <w:rPr>
          <w:color w:val="000000" w:themeColor="text1"/>
          <w:sz w:val="22"/>
          <w:szCs w:val="22"/>
        </w:rPr>
        <w:t xml:space="preserve"> ….</w:t>
      </w:r>
      <w:proofErr w:type="gramEnd"/>
      <w:r w:rsidR="00914990" w:rsidRPr="000643D5">
        <w:rPr>
          <w:color w:val="000000" w:themeColor="text1"/>
          <w:sz w:val="22"/>
          <w:szCs w:val="22"/>
        </w:rPr>
        <w:t xml:space="preserve">.% </w:t>
      </w:r>
      <w:r w:rsidR="009A45C8" w:rsidRPr="000643D5">
        <w:rPr>
          <w:color w:val="000000" w:themeColor="text1"/>
          <w:sz w:val="22"/>
          <w:szCs w:val="22"/>
        </w:rPr>
        <w:t>od</w:t>
      </w:r>
      <w:r w:rsidR="00914990" w:rsidRPr="000643D5">
        <w:rPr>
          <w:color w:val="000000" w:themeColor="text1"/>
          <w:sz w:val="22"/>
          <w:szCs w:val="22"/>
        </w:rPr>
        <w:t xml:space="preserve"> wartości </w:t>
      </w:r>
      <w:r w:rsidR="009A45C8" w:rsidRPr="000643D5">
        <w:rPr>
          <w:color w:val="000000" w:themeColor="text1"/>
          <w:sz w:val="22"/>
          <w:szCs w:val="22"/>
        </w:rPr>
        <w:t xml:space="preserve">netto nadzorowanych </w:t>
      </w:r>
      <w:r w:rsidR="00914990" w:rsidRPr="000643D5">
        <w:rPr>
          <w:color w:val="000000" w:themeColor="text1"/>
          <w:sz w:val="22"/>
          <w:szCs w:val="22"/>
        </w:rPr>
        <w:t>robót</w:t>
      </w:r>
      <w:r w:rsidR="009A45C8" w:rsidRPr="000643D5">
        <w:rPr>
          <w:color w:val="000000" w:themeColor="text1"/>
          <w:sz w:val="22"/>
          <w:szCs w:val="22"/>
        </w:rPr>
        <w:t xml:space="preserve">, </w:t>
      </w:r>
      <w:r w:rsidR="00C4780D" w:rsidRPr="000643D5">
        <w:rPr>
          <w:color w:val="000000" w:themeColor="text1"/>
          <w:sz w:val="22"/>
          <w:szCs w:val="22"/>
        </w:rPr>
        <w:t xml:space="preserve">pierwotnie </w:t>
      </w:r>
      <w:r w:rsidRPr="000643D5">
        <w:rPr>
          <w:color w:val="000000" w:themeColor="text1"/>
          <w:sz w:val="22"/>
          <w:szCs w:val="22"/>
        </w:rPr>
        <w:t>wskaz</w:t>
      </w:r>
      <w:r w:rsidR="002908E6" w:rsidRPr="000643D5">
        <w:rPr>
          <w:color w:val="000000" w:themeColor="text1"/>
          <w:sz w:val="22"/>
          <w:szCs w:val="22"/>
        </w:rPr>
        <w:t>a</w:t>
      </w:r>
      <w:r w:rsidRPr="000643D5">
        <w:rPr>
          <w:color w:val="000000" w:themeColor="text1"/>
          <w:sz w:val="22"/>
          <w:szCs w:val="22"/>
        </w:rPr>
        <w:t xml:space="preserve">nych </w:t>
      </w:r>
      <w:r w:rsidR="00C4780D" w:rsidRPr="000643D5">
        <w:rPr>
          <w:color w:val="000000" w:themeColor="text1"/>
          <w:sz w:val="22"/>
          <w:szCs w:val="22"/>
        </w:rPr>
        <w:t xml:space="preserve">w umowie z Wykonawcą </w:t>
      </w:r>
      <w:r w:rsidR="007A106A">
        <w:rPr>
          <w:color w:val="000000" w:themeColor="text1"/>
          <w:sz w:val="22"/>
          <w:szCs w:val="22"/>
        </w:rPr>
        <w:t>robót budowlanych</w:t>
      </w:r>
      <w:r w:rsidR="009A45C8" w:rsidRPr="000643D5">
        <w:rPr>
          <w:color w:val="000000" w:themeColor="text1"/>
          <w:sz w:val="22"/>
          <w:szCs w:val="22"/>
        </w:rPr>
        <w:t>, podwyższone o należny podatek VAT.</w:t>
      </w:r>
    </w:p>
    <w:p w14:paraId="620F368D" w14:textId="06F02BFB" w:rsidR="00EA0168" w:rsidRPr="00DD599F" w:rsidRDefault="00EA0168">
      <w:pPr>
        <w:numPr>
          <w:ilvl w:val="0"/>
          <w:numId w:val="7"/>
        </w:numPr>
        <w:tabs>
          <w:tab w:val="left" w:pos="360"/>
        </w:tabs>
        <w:ind w:left="360"/>
        <w:jc w:val="both"/>
        <w:rPr>
          <w:color w:val="000000" w:themeColor="text1"/>
          <w:sz w:val="22"/>
          <w:szCs w:val="22"/>
        </w:rPr>
      </w:pPr>
      <w:r w:rsidRPr="000643D5">
        <w:rPr>
          <w:color w:val="000000" w:themeColor="text1"/>
          <w:sz w:val="22"/>
          <w:szCs w:val="22"/>
        </w:rPr>
        <w:t xml:space="preserve">Inspektor wystawi fakturę </w:t>
      </w:r>
      <w:r w:rsidR="009A45C8" w:rsidRPr="000643D5">
        <w:rPr>
          <w:color w:val="000000" w:themeColor="text1"/>
          <w:sz w:val="22"/>
          <w:szCs w:val="22"/>
        </w:rPr>
        <w:t xml:space="preserve">za </w:t>
      </w:r>
      <w:r w:rsidR="00441AD9" w:rsidRPr="000643D5">
        <w:rPr>
          <w:color w:val="000000" w:themeColor="text1"/>
          <w:sz w:val="22"/>
          <w:szCs w:val="22"/>
        </w:rPr>
        <w:t xml:space="preserve">nadzorowane </w:t>
      </w:r>
      <w:r w:rsidR="007A106A">
        <w:rPr>
          <w:color w:val="000000" w:themeColor="text1"/>
          <w:sz w:val="22"/>
          <w:szCs w:val="22"/>
        </w:rPr>
        <w:t xml:space="preserve">zadanie remontowe </w:t>
      </w:r>
      <w:r w:rsidRPr="000643D5">
        <w:rPr>
          <w:color w:val="000000" w:themeColor="text1"/>
          <w:sz w:val="22"/>
          <w:szCs w:val="22"/>
        </w:rPr>
        <w:t>po</w:t>
      </w:r>
      <w:r w:rsidR="00DD599F">
        <w:rPr>
          <w:color w:val="000000" w:themeColor="text1"/>
          <w:sz w:val="22"/>
          <w:szCs w:val="22"/>
        </w:rPr>
        <w:t xml:space="preserve"> </w:t>
      </w:r>
      <w:r w:rsidR="00B2593B" w:rsidRPr="00DD599F">
        <w:rPr>
          <w:color w:val="000000" w:themeColor="text1"/>
          <w:sz w:val="22"/>
          <w:szCs w:val="22"/>
        </w:rPr>
        <w:t>wykonaniu robót</w:t>
      </w:r>
      <w:r w:rsidRPr="00DD599F">
        <w:rPr>
          <w:color w:val="000000" w:themeColor="text1"/>
          <w:sz w:val="22"/>
          <w:szCs w:val="22"/>
        </w:rPr>
        <w:t xml:space="preserve"> i spisaniu protokołu końcowego stwierdzającego prawidłowe wykonanie robót budowlanych</w:t>
      </w:r>
      <w:r w:rsidR="00DD599F">
        <w:rPr>
          <w:color w:val="000000" w:themeColor="text1"/>
          <w:sz w:val="22"/>
          <w:szCs w:val="22"/>
        </w:rPr>
        <w:t xml:space="preserve"> </w:t>
      </w:r>
      <w:r w:rsidRPr="00DD599F">
        <w:rPr>
          <w:color w:val="000000" w:themeColor="text1"/>
          <w:sz w:val="22"/>
          <w:szCs w:val="22"/>
        </w:rPr>
        <w:t>będących przedmiotem nadzoru inwestorskiego,</w:t>
      </w:r>
    </w:p>
    <w:p w14:paraId="7CACB322" w14:textId="48F79696" w:rsidR="004E0163" w:rsidRPr="000643D5" w:rsidRDefault="00EA0168">
      <w:pPr>
        <w:numPr>
          <w:ilvl w:val="0"/>
          <w:numId w:val="7"/>
        </w:numPr>
        <w:tabs>
          <w:tab w:val="clear" w:pos="720"/>
          <w:tab w:val="left" w:pos="360"/>
          <w:tab w:val="num" w:pos="426"/>
        </w:tabs>
        <w:ind w:left="426" w:hanging="426"/>
        <w:jc w:val="both"/>
        <w:rPr>
          <w:color w:val="000000" w:themeColor="text1"/>
          <w:sz w:val="22"/>
          <w:szCs w:val="22"/>
        </w:rPr>
      </w:pPr>
      <w:r w:rsidRPr="000643D5">
        <w:rPr>
          <w:color w:val="000000" w:themeColor="text1"/>
          <w:sz w:val="22"/>
          <w:szCs w:val="22"/>
        </w:rPr>
        <w:t xml:space="preserve">Zamawiający zapłaci Inspektorowi należne wynagrodzenie w terminie do 30 dni od daty przyjęcia </w:t>
      </w:r>
      <w:proofErr w:type="gramStart"/>
      <w:r w:rsidRPr="000643D5">
        <w:rPr>
          <w:color w:val="000000" w:themeColor="text1"/>
          <w:sz w:val="22"/>
          <w:szCs w:val="22"/>
        </w:rPr>
        <w:t>prze</w:t>
      </w:r>
      <w:r w:rsidR="00DD599F">
        <w:rPr>
          <w:color w:val="000000" w:themeColor="text1"/>
          <w:sz w:val="22"/>
          <w:szCs w:val="22"/>
        </w:rPr>
        <w:t xml:space="preserve">z </w:t>
      </w:r>
      <w:r w:rsidRPr="000643D5">
        <w:rPr>
          <w:color w:val="000000" w:themeColor="text1"/>
          <w:sz w:val="22"/>
          <w:szCs w:val="22"/>
        </w:rPr>
        <w:t xml:space="preserve"> Zamawiającego</w:t>
      </w:r>
      <w:proofErr w:type="gramEnd"/>
      <w:r w:rsidRPr="000643D5">
        <w:rPr>
          <w:color w:val="000000" w:themeColor="text1"/>
          <w:sz w:val="22"/>
          <w:szCs w:val="22"/>
        </w:rPr>
        <w:t xml:space="preserve"> prawidłowo wystawionej faktury. </w:t>
      </w:r>
    </w:p>
    <w:p w14:paraId="08611F7C" w14:textId="77777777" w:rsidR="00EA0168" w:rsidRPr="000643D5" w:rsidRDefault="00EA0168">
      <w:pPr>
        <w:numPr>
          <w:ilvl w:val="0"/>
          <w:numId w:val="7"/>
        </w:numPr>
        <w:tabs>
          <w:tab w:val="clear" w:pos="720"/>
          <w:tab w:val="left" w:pos="360"/>
          <w:tab w:val="num" w:pos="426"/>
        </w:tabs>
        <w:ind w:left="426" w:hanging="426"/>
        <w:jc w:val="both"/>
        <w:rPr>
          <w:color w:val="000000" w:themeColor="text1"/>
          <w:sz w:val="22"/>
          <w:szCs w:val="22"/>
        </w:rPr>
      </w:pPr>
      <w:r w:rsidRPr="000643D5">
        <w:rPr>
          <w:color w:val="000000" w:themeColor="text1"/>
          <w:sz w:val="22"/>
          <w:szCs w:val="22"/>
        </w:rPr>
        <w:t xml:space="preserve">Wynagrodzenie płatne będzie przelewem na rachunek wskazany przez Inspektora na fakturze. </w:t>
      </w:r>
      <w:proofErr w:type="gramStart"/>
      <w:r w:rsidRPr="000643D5">
        <w:rPr>
          <w:color w:val="000000" w:themeColor="text1"/>
          <w:sz w:val="22"/>
          <w:szCs w:val="22"/>
        </w:rPr>
        <w:t>Datą  zapłaty</w:t>
      </w:r>
      <w:proofErr w:type="gramEnd"/>
      <w:r w:rsidRPr="000643D5">
        <w:rPr>
          <w:color w:val="000000" w:themeColor="text1"/>
          <w:sz w:val="22"/>
          <w:szCs w:val="22"/>
        </w:rPr>
        <w:t xml:space="preserve"> będzie dzień obciążenia rachunku bankowego Zamawiającego.</w:t>
      </w:r>
    </w:p>
    <w:p w14:paraId="11017C8A" w14:textId="4E408601" w:rsidR="00EA0168" w:rsidRPr="000643D5" w:rsidRDefault="005C7D6D">
      <w:pPr>
        <w:pStyle w:val="Akapitzlist"/>
        <w:numPr>
          <w:ilvl w:val="0"/>
          <w:numId w:val="7"/>
        </w:numPr>
        <w:tabs>
          <w:tab w:val="clear" w:pos="720"/>
        </w:tabs>
        <w:ind w:left="426"/>
        <w:jc w:val="both"/>
        <w:rPr>
          <w:color w:val="000000" w:themeColor="text1"/>
          <w:sz w:val="22"/>
          <w:szCs w:val="22"/>
        </w:rPr>
      </w:pPr>
      <w:r w:rsidRPr="000643D5">
        <w:rPr>
          <w:color w:val="000000" w:themeColor="text1"/>
          <w:sz w:val="22"/>
          <w:szCs w:val="22"/>
        </w:rPr>
        <w:t xml:space="preserve">Zamawiający zastrzega, że wartość </w:t>
      </w:r>
      <w:r w:rsidR="009A45C8" w:rsidRPr="000643D5">
        <w:rPr>
          <w:color w:val="000000" w:themeColor="text1"/>
          <w:sz w:val="22"/>
          <w:szCs w:val="22"/>
        </w:rPr>
        <w:t xml:space="preserve">rzeczywistego wynagrodzenia Inspektora </w:t>
      </w:r>
      <w:r w:rsidRPr="000643D5">
        <w:rPr>
          <w:color w:val="000000" w:themeColor="text1"/>
          <w:sz w:val="22"/>
          <w:szCs w:val="22"/>
        </w:rPr>
        <w:t xml:space="preserve">może być niższa niż określona </w:t>
      </w:r>
      <w:r w:rsidR="008E2D4F" w:rsidRPr="000643D5">
        <w:rPr>
          <w:color w:val="000000" w:themeColor="text1"/>
          <w:sz w:val="22"/>
          <w:szCs w:val="22"/>
        </w:rPr>
        <w:br/>
      </w:r>
      <w:r w:rsidRPr="000643D5">
        <w:rPr>
          <w:color w:val="000000" w:themeColor="text1"/>
          <w:sz w:val="22"/>
          <w:szCs w:val="22"/>
        </w:rPr>
        <w:t>w ust. 1</w:t>
      </w:r>
      <w:r w:rsidR="00914990" w:rsidRPr="000643D5">
        <w:rPr>
          <w:color w:val="000000" w:themeColor="text1"/>
          <w:sz w:val="22"/>
          <w:szCs w:val="22"/>
        </w:rPr>
        <w:t>, zdanie pierwsze, a W</w:t>
      </w:r>
      <w:r w:rsidRPr="000643D5">
        <w:rPr>
          <w:color w:val="000000" w:themeColor="text1"/>
          <w:sz w:val="22"/>
          <w:szCs w:val="22"/>
        </w:rPr>
        <w:t>ykonawcy nie przysługuj</w:t>
      </w:r>
      <w:r w:rsidR="00914990" w:rsidRPr="000643D5">
        <w:rPr>
          <w:color w:val="000000" w:themeColor="text1"/>
          <w:sz w:val="22"/>
          <w:szCs w:val="22"/>
        </w:rPr>
        <w:t>e</w:t>
      </w:r>
      <w:r w:rsidRPr="000643D5">
        <w:rPr>
          <w:color w:val="000000" w:themeColor="text1"/>
          <w:sz w:val="22"/>
          <w:szCs w:val="22"/>
        </w:rPr>
        <w:t xml:space="preserve"> z tego tytułu żadne roszczeni</w:t>
      </w:r>
      <w:r w:rsidR="00914990" w:rsidRPr="000643D5">
        <w:rPr>
          <w:color w:val="000000" w:themeColor="text1"/>
          <w:sz w:val="22"/>
          <w:szCs w:val="22"/>
        </w:rPr>
        <w:t>e</w:t>
      </w:r>
      <w:r w:rsidRPr="000643D5">
        <w:rPr>
          <w:color w:val="000000" w:themeColor="text1"/>
          <w:sz w:val="22"/>
          <w:szCs w:val="22"/>
        </w:rPr>
        <w:t>.</w:t>
      </w:r>
      <w:r w:rsidR="00EA0168" w:rsidRPr="000643D5">
        <w:rPr>
          <w:color w:val="000000" w:themeColor="text1"/>
          <w:sz w:val="22"/>
          <w:szCs w:val="22"/>
        </w:rPr>
        <w:t xml:space="preserve"> </w:t>
      </w:r>
    </w:p>
    <w:p w14:paraId="04D043EA" w14:textId="06F60724" w:rsidR="00AF311C" w:rsidRPr="000643D5" w:rsidRDefault="00AF311C">
      <w:pPr>
        <w:pStyle w:val="western"/>
        <w:numPr>
          <w:ilvl w:val="0"/>
          <w:numId w:val="7"/>
        </w:numPr>
        <w:tabs>
          <w:tab w:val="clear" w:pos="720"/>
        </w:tabs>
        <w:spacing w:before="0" w:beforeAutospacing="0" w:after="0" w:afterAutospacing="0" w:line="252" w:lineRule="auto"/>
        <w:ind w:left="426"/>
        <w:jc w:val="both"/>
        <w:rPr>
          <w:rFonts w:ascii="Times New Roman" w:hAnsi="Times New Roman" w:cs="Times New Roman"/>
          <w:b/>
          <w:sz w:val="22"/>
          <w:szCs w:val="22"/>
        </w:rPr>
      </w:pPr>
      <w:r w:rsidRPr="000643D5">
        <w:rPr>
          <w:rFonts w:ascii="Times New Roman" w:hAnsi="Times New Roman" w:cs="Times New Roman"/>
          <w:b/>
          <w:sz w:val="22"/>
          <w:szCs w:val="22"/>
        </w:rPr>
        <w:t>Wykonawca wystawia fakturę na następujące dane:</w:t>
      </w:r>
    </w:p>
    <w:p w14:paraId="44CA2047" w14:textId="77777777" w:rsidR="00AF311C" w:rsidRPr="000643D5" w:rsidRDefault="00AF311C" w:rsidP="00AF311C">
      <w:pPr>
        <w:spacing w:line="252" w:lineRule="auto"/>
        <w:ind w:left="357"/>
        <w:rPr>
          <w:b/>
          <w:sz w:val="22"/>
          <w:szCs w:val="22"/>
        </w:rPr>
      </w:pPr>
      <w:r w:rsidRPr="000643D5">
        <w:rPr>
          <w:b/>
          <w:sz w:val="22"/>
          <w:szCs w:val="22"/>
        </w:rPr>
        <w:t>Nabywca: Miasto Łódź, ul. Piotrkowska 104; 90-926 Łódź; NIP 725-00-28-902;</w:t>
      </w:r>
    </w:p>
    <w:p w14:paraId="19452D72" w14:textId="77777777" w:rsidR="00AF311C" w:rsidRPr="000643D5" w:rsidRDefault="00AF311C" w:rsidP="00AF311C">
      <w:pPr>
        <w:spacing w:line="252" w:lineRule="auto"/>
        <w:ind w:left="357"/>
        <w:rPr>
          <w:b/>
          <w:sz w:val="22"/>
          <w:szCs w:val="22"/>
        </w:rPr>
      </w:pPr>
      <w:r w:rsidRPr="000643D5">
        <w:rPr>
          <w:b/>
          <w:sz w:val="22"/>
          <w:szCs w:val="22"/>
        </w:rPr>
        <w:t>Odbiorca faktury: Zarząd Lokali Miejskich; al. T. Kościuszki 47; 90-514 Łódź.</w:t>
      </w:r>
    </w:p>
    <w:p w14:paraId="0DED263D" w14:textId="77777777" w:rsidR="00AF311C" w:rsidRPr="000643D5" w:rsidRDefault="00AF311C">
      <w:pPr>
        <w:pStyle w:val="western"/>
        <w:numPr>
          <w:ilvl w:val="0"/>
          <w:numId w:val="7"/>
        </w:numPr>
        <w:tabs>
          <w:tab w:val="num" w:pos="540"/>
        </w:tabs>
        <w:spacing w:before="0" w:beforeAutospacing="0" w:after="0" w:afterAutospacing="0" w:line="252" w:lineRule="auto"/>
        <w:ind w:left="357" w:hanging="357"/>
        <w:jc w:val="both"/>
        <w:rPr>
          <w:rFonts w:ascii="Times New Roman" w:hAnsi="Times New Roman" w:cs="Times New Roman"/>
          <w:sz w:val="22"/>
          <w:szCs w:val="22"/>
        </w:rPr>
      </w:pPr>
      <w:r w:rsidRPr="000643D5">
        <w:rPr>
          <w:rFonts w:ascii="Times New Roman" w:hAnsi="Times New Roman" w:cs="Times New Roman"/>
          <w:sz w:val="22"/>
          <w:szCs w:val="22"/>
        </w:rPr>
        <w:t>Wykonawca ma możliwość przesłania drogą elektroniczną ustrukturyzowanej faktury elektronicznej w rozumieniu ustawy o elektronicznym fakturowaniu.</w:t>
      </w:r>
    </w:p>
    <w:p w14:paraId="5DE0B1FF" w14:textId="77777777" w:rsidR="00AF311C" w:rsidRPr="000643D5" w:rsidRDefault="00AF311C">
      <w:pPr>
        <w:pStyle w:val="western"/>
        <w:numPr>
          <w:ilvl w:val="0"/>
          <w:numId w:val="7"/>
        </w:numPr>
        <w:tabs>
          <w:tab w:val="num" w:pos="540"/>
        </w:tabs>
        <w:spacing w:before="0" w:beforeAutospacing="0" w:after="0" w:afterAutospacing="0" w:line="252" w:lineRule="auto"/>
        <w:ind w:left="357" w:hanging="357"/>
        <w:jc w:val="both"/>
        <w:rPr>
          <w:rStyle w:val="Hipercze"/>
          <w:rFonts w:ascii="Times New Roman" w:hAnsi="Times New Roman" w:cs="Times New Roman"/>
          <w:sz w:val="22"/>
          <w:szCs w:val="22"/>
        </w:rPr>
      </w:pPr>
      <w:r w:rsidRPr="000643D5">
        <w:rPr>
          <w:rFonts w:ascii="Times New Roman" w:hAnsi="Times New Roman" w:cs="Times New Roman"/>
          <w:sz w:val="22"/>
          <w:szCs w:val="22"/>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0643D5">
          <w:rPr>
            <w:rStyle w:val="Hipercze"/>
            <w:rFonts w:ascii="Times New Roman" w:hAnsi="Times New Roman" w:cs="Times New Roman"/>
            <w:sz w:val="22"/>
            <w:szCs w:val="22"/>
          </w:rPr>
          <w:t>https://efaktura.gov.pl</w:t>
        </w:r>
      </w:hyperlink>
    </w:p>
    <w:p w14:paraId="10197A8D" w14:textId="77777777" w:rsidR="00AF311C" w:rsidRPr="000643D5" w:rsidRDefault="00AF311C">
      <w:pPr>
        <w:pStyle w:val="western"/>
        <w:numPr>
          <w:ilvl w:val="0"/>
          <w:numId w:val="7"/>
        </w:numPr>
        <w:tabs>
          <w:tab w:val="num" w:pos="540"/>
        </w:tabs>
        <w:spacing w:before="0" w:beforeAutospacing="0" w:after="0" w:afterAutospacing="0" w:line="252" w:lineRule="auto"/>
        <w:ind w:left="357" w:hanging="357"/>
        <w:jc w:val="both"/>
        <w:rPr>
          <w:rFonts w:ascii="Times New Roman" w:hAnsi="Times New Roman" w:cs="Times New Roman"/>
          <w:sz w:val="22"/>
          <w:szCs w:val="22"/>
        </w:rPr>
      </w:pPr>
      <w:r w:rsidRPr="000643D5">
        <w:rPr>
          <w:rFonts w:ascii="Times New Roman" w:hAnsi="Times New Roman" w:cs="Times New Roman"/>
          <w:sz w:val="22"/>
          <w:szCs w:val="22"/>
        </w:rPr>
        <w:t>Szczegółowe zasady związane z wystawianiem ustrukturyzowanych faktur elektronicznych i innych ustrukturyzowanych dokumentów określa ustawa o elektronicznym fakturowaniu oraz akty wykonawcze.</w:t>
      </w:r>
    </w:p>
    <w:p w14:paraId="3C7F30D0" w14:textId="77777777" w:rsidR="00AF311C" w:rsidRPr="000643D5" w:rsidRDefault="00AF311C">
      <w:pPr>
        <w:pStyle w:val="western"/>
        <w:numPr>
          <w:ilvl w:val="0"/>
          <w:numId w:val="7"/>
        </w:numPr>
        <w:tabs>
          <w:tab w:val="num" w:pos="540"/>
        </w:tabs>
        <w:spacing w:before="0" w:beforeAutospacing="0" w:after="0" w:afterAutospacing="0" w:line="252" w:lineRule="auto"/>
        <w:ind w:left="357" w:hanging="357"/>
        <w:jc w:val="both"/>
        <w:rPr>
          <w:rFonts w:ascii="Times New Roman" w:hAnsi="Times New Roman" w:cs="Times New Roman"/>
          <w:sz w:val="22"/>
          <w:szCs w:val="22"/>
        </w:rPr>
      </w:pPr>
      <w:r w:rsidRPr="000643D5">
        <w:rPr>
          <w:rFonts w:ascii="Times New Roman" w:hAnsi="Times New Roman" w:cs="Times New Roman"/>
          <w:sz w:val="22"/>
          <w:szCs w:val="22"/>
        </w:rPr>
        <w:t xml:space="preserve">W przypadku, gdy Wykonawca korzysta z </w:t>
      </w:r>
      <w:proofErr w:type="gramStart"/>
      <w:r w:rsidRPr="000643D5">
        <w:rPr>
          <w:rFonts w:ascii="Times New Roman" w:hAnsi="Times New Roman" w:cs="Times New Roman"/>
          <w:sz w:val="22"/>
          <w:szCs w:val="22"/>
        </w:rPr>
        <w:t>usług :</w:t>
      </w:r>
      <w:proofErr w:type="gramEnd"/>
    </w:p>
    <w:p w14:paraId="7680813D" w14:textId="77777777" w:rsidR="00AF311C" w:rsidRPr="000643D5" w:rsidRDefault="00AF311C">
      <w:pPr>
        <w:pStyle w:val="Standard"/>
        <w:numPr>
          <w:ilvl w:val="1"/>
          <w:numId w:val="17"/>
        </w:numPr>
        <w:tabs>
          <w:tab w:val="clear" w:pos="1021"/>
        </w:tabs>
        <w:spacing w:line="252" w:lineRule="auto"/>
        <w:ind w:left="714" w:hanging="357"/>
        <w:jc w:val="both"/>
        <w:rPr>
          <w:sz w:val="22"/>
          <w:szCs w:val="22"/>
          <w:lang w:val="en-AU"/>
        </w:rPr>
      </w:pPr>
      <w:proofErr w:type="spellStart"/>
      <w:r w:rsidRPr="000643D5">
        <w:rPr>
          <w:sz w:val="22"/>
          <w:szCs w:val="22"/>
          <w:lang w:val="en-AU"/>
        </w:rPr>
        <w:t>brokera</w:t>
      </w:r>
      <w:proofErr w:type="spellEnd"/>
      <w:r w:rsidRPr="000643D5">
        <w:rPr>
          <w:sz w:val="22"/>
          <w:szCs w:val="22"/>
          <w:lang w:val="en-AU"/>
        </w:rPr>
        <w:t xml:space="preserve"> Infinite IT Solutions, </w:t>
      </w:r>
      <w:proofErr w:type="spellStart"/>
      <w:r w:rsidRPr="000643D5">
        <w:rPr>
          <w:sz w:val="22"/>
          <w:szCs w:val="22"/>
          <w:lang w:val="en-AU"/>
        </w:rPr>
        <w:t>wpisując</w:t>
      </w:r>
      <w:proofErr w:type="spellEnd"/>
      <w:r w:rsidRPr="000643D5">
        <w:rPr>
          <w:sz w:val="22"/>
          <w:szCs w:val="22"/>
          <w:lang w:val="en-AU"/>
        </w:rPr>
        <w:t xml:space="preserve"> </w:t>
      </w:r>
      <w:proofErr w:type="spellStart"/>
      <w:r w:rsidRPr="000643D5">
        <w:rPr>
          <w:sz w:val="22"/>
          <w:szCs w:val="22"/>
          <w:lang w:val="en-AU"/>
        </w:rPr>
        <w:t>dane</w:t>
      </w:r>
      <w:proofErr w:type="spellEnd"/>
      <w:r w:rsidRPr="000643D5">
        <w:rPr>
          <w:sz w:val="22"/>
          <w:szCs w:val="22"/>
          <w:lang w:val="en-AU"/>
        </w:rPr>
        <w:t xml:space="preserve"> </w:t>
      </w:r>
      <w:proofErr w:type="spellStart"/>
      <w:r w:rsidRPr="000643D5">
        <w:rPr>
          <w:sz w:val="22"/>
          <w:szCs w:val="22"/>
          <w:lang w:val="en-AU"/>
        </w:rPr>
        <w:t>nabywcy</w:t>
      </w:r>
      <w:proofErr w:type="spellEnd"/>
      <w:r w:rsidRPr="000643D5">
        <w:rPr>
          <w:sz w:val="22"/>
          <w:szCs w:val="22"/>
          <w:lang w:val="en-AU"/>
        </w:rPr>
        <w:t>:</w:t>
      </w:r>
    </w:p>
    <w:p w14:paraId="3AEAEDA8" w14:textId="77777777" w:rsidR="00AF311C" w:rsidRPr="000643D5" w:rsidRDefault="00AF311C">
      <w:pPr>
        <w:pStyle w:val="Akapitzlist"/>
        <w:numPr>
          <w:ilvl w:val="0"/>
          <w:numId w:val="18"/>
        </w:numPr>
        <w:shd w:val="clear" w:color="auto" w:fill="FFFFFF"/>
        <w:spacing w:line="252" w:lineRule="auto"/>
        <w:ind w:right="11" w:hanging="294"/>
        <w:contextualSpacing w:val="0"/>
        <w:jc w:val="both"/>
        <w:rPr>
          <w:sz w:val="22"/>
          <w:szCs w:val="22"/>
        </w:rPr>
      </w:pPr>
      <w:r w:rsidRPr="000643D5">
        <w:rPr>
          <w:sz w:val="22"/>
          <w:szCs w:val="22"/>
        </w:rPr>
        <w:t>w sekcji NIP należy wpisać NIP Miasta: 7250028902,</w:t>
      </w:r>
    </w:p>
    <w:p w14:paraId="61AC2078" w14:textId="77777777" w:rsidR="00AF311C" w:rsidRPr="000643D5" w:rsidRDefault="00AF311C">
      <w:pPr>
        <w:pStyle w:val="Akapitzlist"/>
        <w:numPr>
          <w:ilvl w:val="0"/>
          <w:numId w:val="18"/>
        </w:numPr>
        <w:shd w:val="clear" w:color="auto" w:fill="FFFFFF"/>
        <w:spacing w:line="252" w:lineRule="auto"/>
        <w:ind w:right="11" w:hanging="294"/>
        <w:contextualSpacing w:val="0"/>
        <w:jc w:val="both"/>
        <w:rPr>
          <w:sz w:val="22"/>
          <w:szCs w:val="22"/>
        </w:rPr>
      </w:pPr>
      <w:r w:rsidRPr="000643D5">
        <w:rPr>
          <w:sz w:val="22"/>
          <w:szCs w:val="22"/>
        </w:rPr>
        <w:t>jako typ numeru PEPPOL należy wybrać NIP,</w:t>
      </w:r>
    </w:p>
    <w:p w14:paraId="23667EA7" w14:textId="77777777" w:rsidR="00AF311C" w:rsidRPr="000643D5" w:rsidRDefault="00AF311C">
      <w:pPr>
        <w:pStyle w:val="Akapitzlist"/>
        <w:numPr>
          <w:ilvl w:val="0"/>
          <w:numId w:val="18"/>
        </w:numPr>
        <w:shd w:val="clear" w:color="auto" w:fill="FFFFFF"/>
        <w:spacing w:line="252" w:lineRule="auto"/>
        <w:ind w:right="11" w:hanging="294"/>
        <w:contextualSpacing w:val="0"/>
        <w:jc w:val="both"/>
        <w:rPr>
          <w:sz w:val="22"/>
          <w:szCs w:val="22"/>
        </w:rPr>
      </w:pPr>
      <w:r w:rsidRPr="000643D5">
        <w:rPr>
          <w:sz w:val="22"/>
          <w:szCs w:val="22"/>
        </w:rPr>
        <w:t>w polu Numer PEPPOL należy wpisać NIP Zarządu Lokali Miejskich: 7252122232</w:t>
      </w:r>
    </w:p>
    <w:p w14:paraId="2E158517" w14:textId="77777777" w:rsidR="00AF311C" w:rsidRPr="000643D5" w:rsidRDefault="00AF311C">
      <w:pPr>
        <w:pStyle w:val="Standard"/>
        <w:numPr>
          <w:ilvl w:val="1"/>
          <w:numId w:val="17"/>
        </w:numPr>
        <w:tabs>
          <w:tab w:val="clear" w:pos="1021"/>
        </w:tabs>
        <w:spacing w:line="252" w:lineRule="auto"/>
        <w:ind w:left="811" w:hanging="454"/>
        <w:jc w:val="both"/>
        <w:rPr>
          <w:sz w:val="22"/>
          <w:szCs w:val="22"/>
        </w:rPr>
      </w:pPr>
      <w:r w:rsidRPr="000643D5">
        <w:rPr>
          <w:sz w:val="22"/>
          <w:szCs w:val="22"/>
        </w:rPr>
        <w:t xml:space="preserve">brokera </w:t>
      </w:r>
      <w:proofErr w:type="spellStart"/>
      <w:r w:rsidRPr="000643D5">
        <w:rPr>
          <w:sz w:val="22"/>
          <w:szCs w:val="22"/>
        </w:rPr>
        <w:t>PEFexpert</w:t>
      </w:r>
      <w:proofErr w:type="spellEnd"/>
      <w:r w:rsidRPr="000643D5">
        <w:rPr>
          <w:sz w:val="22"/>
          <w:szCs w:val="22"/>
        </w:rPr>
        <w:t>, wpisując dane nabywcy:</w:t>
      </w:r>
    </w:p>
    <w:p w14:paraId="0A9F9495" w14:textId="77777777" w:rsidR="00AF311C" w:rsidRPr="000643D5" w:rsidRDefault="00AF311C">
      <w:pPr>
        <w:pStyle w:val="Akapitzlist"/>
        <w:numPr>
          <w:ilvl w:val="0"/>
          <w:numId w:val="18"/>
        </w:numPr>
        <w:shd w:val="clear" w:color="auto" w:fill="FFFFFF"/>
        <w:spacing w:line="252" w:lineRule="auto"/>
        <w:ind w:right="11" w:hanging="294"/>
        <w:contextualSpacing w:val="0"/>
        <w:jc w:val="both"/>
        <w:rPr>
          <w:sz w:val="22"/>
          <w:szCs w:val="22"/>
        </w:rPr>
      </w:pPr>
      <w:r w:rsidRPr="000643D5">
        <w:rPr>
          <w:sz w:val="22"/>
          <w:szCs w:val="22"/>
        </w:rPr>
        <w:t>w sekcji Identyfikator podatkowy należy wpisać NIP Miasta: 7250028902,</w:t>
      </w:r>
    </w:p>
    <w:p w14:paraId="2713C7B6" w14:textId="77777777" w:rsidR="00AF311C" w:rsidRPr="000643D5" w:rsidRDefault="00AF311C">
      <w:pPr>
        <w:pStyle w:val="Akapitzlist"/>
        <w:numPr>
          <w:ilvl w:val="0"/>
          <w:numId w:val="18"/>
        </w:numPr>
        <w:shd w:val="clear" w:color="auto" w:fill="FFFFFF"/>
        <w:spacing w:line="252" w:lineRule="auto"/>
        <w:ind w:right="11" w:hanging="294"/>
        <w:contextualSpacing w:val="0"/>
        <w:jc w:val="both"/>
        <w:rPr>
          <w:sz w:val="22"/>
          <w:szCs w:val="22"/>
        </w:rPr>
      </w:pPr>
      <w:r w:rsidRPr="000643D5">
        <w:rPr>
          <w:sz w:val="22"/>
          <w:szCs w:val="22"/>
        </w:rPr>
        <w:t>jako Rodzaj adresu PEF należy wybrać NIP,</w:t>
      </w:r>
    </w:p>
    <w:p w14:paraId="3CE151B5" w14:textId="77777777" w:rsidR="00AF311C" w:rsidRPr="000643D5" w:rsidRDefault="00AF311C">
      <w:pPr>
        <w:pStyle w:val="Akapitzlist"/>
        <w:numPr>
          <w:ilvl w:val="0"/>
          <w:numId w:val="18"/>
        </w:numPr>
        <w:shd w:val="clear" w:color="auto" w:fill="FFFFFF"/>
        <w:spacing w:line="252" w:lineRule="auto"/>
        <w:ind w:right="11" w:hanging="294"/>
        <w:contextualSpacing w:val="0"/>
        <w:jc w:val="both"/>
        <w:rPr>
          <w:sz w:val="22"/>
          <w:szCs w:val="22"/>
        </w:rPr>
      </w:pPr>
      <w:r w:rsidRPr="000643D5">
        <w:rPr>
          <w:sz w:val="22"/>
          <w:szCs w:val="22"/>
        </w:rPr>
        <w:t>w polu numer adresu PEF należy wpisać NIP Zarządu Lokali Miejskich: 7252122232</w:t>
      </w:r>
    </w:p>
    <w:p w14:paraId="2B085643" w14:textId="77777777" w:rsidR="00AF311C" w:rsidRPr="000643D5" w:rsidRDefault="00AF311C" w:rsidP="00AF311C">
      <w:pPr>
        <w:pStyle w:val="Akapitzlist"/>
        <w:shd w:val="clear" w:color="auto" w:fill="FFFFFF"/>
        <w:spacing w:line="252" w:lineRule="auto"/>
        <w:ind w:left="425" w:right="11"/>
        <w:jc w:val="both"/>
        <w:rPr>
          <w:sz w:val="22"/>
          <w:szCs w:val="22"/>
        </w:rPr>
      </w:pPr>
      <w:r w:rsidRPr="000643D5">
        <w:rPr>
          <w:sz w:val="22"/>
          <w:szCs w:val="22"/>
        </w:rPr>
        <w:t>W obu w/w przypadkach sekcja Odbiorca powinna być wypełniona zgodnie z miejscem dostawy/odbioru towaru/usługi.</w:t>
      </w:r>
    </w:p>
    <w:p w14:paraId="79E20315" w14:textId="77777777" w:rsidR="00AF311C" w:rsidRPr="000643D5" w:rsidRDefault="00AF311C">
      <w:pPr>
        <w:pStyle w:val="western"/>
        <w:numPr>
          <w:ilvl w:val="0"/>
          <w:numId w:val="7"/>
        </w:numPr>
        <w:tabs>
          <w:tab w:val="num" w:pos="540"/>
        </w:tabs>
        <w:spacing w:before="0" w:beforeAutospacing="0" w:after="0" w:afterAutospacing="0" w:line="252" w:lineRule="auto"/>
        <w:ind w:left="357" w:hanging="357"/>
        <w:jc w:val="both"/>
        <w:rPr>
          <w:rFonts w:ascii="Times New Roman" w:hAnsi="Times New Roman" w:cs="Times New Roman"/>
          <w:sz w:val="22"/>
          <w:szCs w:val="22"/>
        </w:rPr>
      </w:pPr>
      <w:r w:rsidRPr="000643D5">
        <w:rPr>
          <w:rFonts w:ascii="Times New Roman" w:hAnsi="Times New Roman" w:cs="Times New Roman"/>
          <w:sz w:val="22"/>
          <w:szCs w:val="22"/>
        </w:rPr>
        <w:t xml:space="preserve">Wykonawca zobowiązany jest powiadomić Zamawiającego o wystawieniu faktury na Platformie Elektronicznego Fakturowania – na poniższego maila: </w:t>
      </w:r>
      <w:hyperlink r:id="rId9" w:history="1">
        <w:r w:rsidRPr="000643D5">
          <w:rPr>
            <w:rStyle w:val="Hipercze"/>
            <w:rFonts w:ascii="Times New Roman" w:hAnsi="Times New Roman" w:cs="Times New Roman"/>
            <w:sz w:val="22"/>
            <w:szCs w:val="22"/>
          </w:rPr>
          <w:t>zlm@zlm.lodz.pl</w:t>
        </w:r>
      </w:hyperlink>
      <w:r w:rsidRPr="000643D5">
        <w:rPr>
          <w:rFonts w:ascii="Times New Roman" w:hAnsi="Times New Roman" w:cs="Times New Roman"/>
          <w:sz w:val="22"/>
          <w:szCs w:val="22"/>
        </w:rPr>
        <w:t>.</w:t>
      </w:r>
    </w:p>
    <w:p w14:paraId="6E9D260D" w14:textId="1C61BE9D" w:rsidR="00AF311C" w:rsidRPr="000643D5" w:rsidRDefault="00AF311C">
      <w:pPr>
        <w:pStyle w:val="western"/>
        <w:numPr>
          <w:ilvl w:val="0"/>
          <w:numId w:val="7"/>
        </w:numPr>
        <w:tabs>
          <w:tab w:val="num" w:pos="540"/>
        </w:tabs>
        <w:spacing w:before="0" w:beforeAutospacing="0" w:after="0" w:afterAutospacing="0" w:line="252" w:lineRule="auto"/>
        <w:ind w:left="357" w:hanging="357"/>
        <w:jc w:val="both"/>
        <w:rPr>
          <w:rFonts w:ascii="Times New Roman" w:hAnsi="Times New Roman" w:cs="Times New Roman"/>
          <w:sz w:val="22"/>
          <w:szCs w:val="22"/>
        </w:rPr>
      </w:pPr>
      <w:r w:rsidRPr="000643D5">
        <w:rPr>
          <w:rFonts w:ascii="Times New Roman" w:hAnsi="Times New Roman" w:cs="Times New Roman"/>
          <w:sz w:val="22"/>
          <w:szCs w:val="22"/>
        </w:rPr>
        <w:t xml:space="preserve">W przypadku, gdy wskazany przez Wykonawcę rachunek bankowy, na który ma nastąpić zapłata wynagrodzenia, nie widnieje w wykazie podmiotów zarejestrowanych jako podatnicy VAT, niezarejestrowanych jako podatnicy VAT, niezarejestrowanych oraz wykreślonych i przywróconych do rejestru VAT, Zamawiającemu przysługuje prawo wstrzymania zapłaty wynagrodzenia do czasu uzyskania wpisu tego rachunku bankowego </w:t>
      </w:r>
      <w:r w:rsidR="008E2D4F" w:rsidRPr="000643D5">
        <w:rPr>
          <w:rFonts w:ascii="Times New Roman" w:hAnsi="Times New Roman" w:cs="Times New Roman"/>
          <w:sz w:val="22"/>
          <w:szCs w:val="22"/>
        </w:rPr>
        <w:br/>
      </w:r>
      <w:r w:rsidRPr="000643D5">
        <w:rPr>
          <w:rFonts w:ascii="Times New Roman" w:hAnsi="Times New Roman" w:cs="Times New Roman"/>
          <w:sz w:val="22"/>
          <w:szCs w:val="22"/>
        </w:rPr>
        <w:t>do przedmiotowego wykazu lub wskazania nowego rachunku bankowego ujawnionego w ww. wykazie.</w:t>
      </w:r>
    </w:p>
    <w:p w14:paraId="1DC9B071" w14:textId="6CDA563D" w:rsidR="00AF311C" w:rsidRPr="000643D5" w:rsidRDefault="00AF311C">
      <w:pPr>
        <w:pStyle w:val="western"/>
        <w:numPr>
          <w:ilvl w:val="0"/>
          <w:numId w:val="7"/>
        </w:numPr>
        <w:tabs>
          <w:tab w:val="num" w:pos="540"/>
        </w:tabs>
        <w:spacing w:before="0" w:beforeAutospacing="0" w:after="0" w:afterAutospacing="0" w:line="252" w:lineRule="auto"/>
        <w:ind w:left="357" w:hanging="357"/>
        <w:jc w:val="both"/>
        <w:rPr>
          <w:rFonts w:ascii="Times New Roman" w:hAnsi="Times New Roman" w:cs="Times New Roman"/>
          <w:sz w:val="22"/>
          <w:szCs w:val="22"/>
        </w:rPr>
      </w:pPr>
      <w:r w:rsidRPr="000643D5">
        <w:rPr>
          <w:rFonts w:ascii="Times New Roman" w:hAnsi="Times New Roman" w:cs="Times New Roman"/>
          <w:sz w:val="22"/>
          <w:szCs w:val="22"/>
        </w:rPr>
        <w:t xml:space="preserve">Okres do czasu uzyskania przez Wykonawcę wpisu rachunku bankowego do przedmiotowego wykazu </w:t>
      </w:r>
      <w:r w:rsidR="008E2D4F" w:rsidRPr="000643D5">
        <w:rPr>
          <w:rFonts w:ascii="Times New Roman" w:hAnsi="Times New Roman" w:cs="Times New Roman"/>
          <w:sz w:val="22"/>
          <w:szCs w:val="22"/>
        </w:rPr>
        <w:br/>
      </w:r>
      <w:r w:rsidRPr="000643D5">
        <w:rPr>
          <w:rFonts w:ascii="Times New Roman" w:hAnsi="Times New Roman" w:cs="Times New Roman"/>
          <w:sz w:val="22"/>
          <w:szCs w:val="22"/>
        </w:rPr>
        <w:t>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01137F39" w14:textId="77777777" w:rsidR="00EA0168" w:rsidRDefault="00EA0168" w:rsidP="00AF311C">
      <w:pPr>
        <w:rPr>
          <w:color w:val="000000" w:themeColor="text1"/>
          <w:sz w:val="22"/>
          <w:szCs w:val="22"/>
        </w:rPr>
      </w:pPr>
    </w:p>
    <w:p w14:paraId="5DE42642" w14:textId="77777777" w:rsidR="00B764CD" w:rsidRPr="000643D5" w:rsidRDefault="00B764CD" w:rsidP="00AF311C">
      <w:pPr>
        <w:rPr>
          <w:color w:val="000000" w:themeColor="text1"/>
          <w:sz w:val="22"/>
          <w:szCs w:val="22"/>
        </w:rPr>
      </w:pPr>
    </w:p>
    <w:p w14:paraId="5B025A26" w14:textId="5D58DF5E" w:rsidR="004A6D18" w:rsidRPr="000643D5" w:rsidRDefault="00EA0168" w:rsidP="004A6D18">
      <w:pPr>
        <w:ind w:left="360" w:hanging="360"/>
        <w:jc w:val="center"/>
        <w:rPr>
          <w:color w:val="000000" w:themeColor="text1"/>
          <w:sz w:val="22"/>
          <w:szCs w:val="22"/>
        </w:rPr>
      </w:pPr>
      <w:r w:rsidRPr="000643D5">
        <w:rPr>
          <w:color w:val="000000" w:themeColor="text1"/>
          <w:sz w:val="22"/>
          <w:szCs w:val="22"/>
        </w:rPr>
        <w:t>§</w:t>
      </w:r>
      <w:r w:rsidR="00981B19" w:rsidRPr="000643D5">
        <w:rPr>
          <w:color w:val="000000" w:themeColor="text1"/>
          <w:sz w:val="22"/>
          <w:szCs w:val="22"/>
        </w:rPr>
        <w:t>4</w:t>
      </w:r>
    </w:p>
    <w:p w14:paraId="1408FCAB" w14:textId="77777777" w:rsidR="00EA0168" w:rsidRPr="000643D5" w:rsidRDefault="00EA0168" w:rsidP="00EA0168">
      <w:pPr>
        <w:ind w:left="360" w:hanging="360"/>
        <w:jc w:val="center"/>
        <w:rPr>
          <w:color w:val="000000" w:themeColor="text1"/>
          <w:sz w:val="22"/>
          <w:szCs w:val="22"/>
        </w:rPr>
      </w:pPr>
      <w:r w:rsidRPr="000643D5">
        <w:rPr>
          <w:color w:val="000000" w:themeColor="text1"/>
          <w:sz w:val="22"/>
          <w:szCs w:val="22"/>
        </w:rPr>
        <w:t>Obowiązki inspektora nadzoru inwestorskiego</w:t>
      </w:r>
    </w:p>
    <w:p w14:paraId="37D1EAC3" w14:textId="77777777" w:rsidR="00EA0168" w:rsidRPr="000643D5" w:rsidRDefault="00EA0168" w:rsidP="00EA0168">
      <w:pPr>
        <w:ind w:left="360" w:hanging="360"/>
        <w:jc w:val="both"/>
        <w:rPr>
          <w:color w:val="000000" w:themeColor="text1"/>
          <w:sz w:val="22"/>
          <w:szCs w:val="22"/>
        </w:rPr>
      </w:pPr>
      <w:r w:rsidRPr="000643D5">
        <w:rPr>
          <w:color w:val="000000" w:themeColor="text1"/>
          <w:sz w:val="22"/>
          <w:szCs w:val="22"/>
        </w:rPr>
        <w:t>1. Do obowiązków inspektora nadzoru inwestorskiego należy w szczególności:</w:t>
      </w:r>
    </w:p>
    <w:p w14:paraId="0B280EFD" w14:textId="388960E3" w:rsidR="00EA0168" w:rsidRPr="000643D5" w:rsidRDefault="00EA0168" w:rsidP="00EA0168">
      <w:pPr>
        <w:tabs>
          <w:tab w:val="left" w:pos="709"/>
        </w:tabs>
        <w:ind w:left="709" w:hanging="425"/>
        <w:jc w:val="both"/>
        <w:rPr>
          <w:color w:val="000000" w:themeColor="text1"/>
          <w:sz w:val="22"/>
          <w:szCs w:val="22"/>
        </w:rPr>
      </w:pPr>
      <w:r w:rsidRPr="000643D5">
        <w:rPr>
          <w:color w:val="000000" w:themeColor="text1"/>
          <w:sz w:val="22"/>
          <w:szCs w:val="22"/>
        </w:rPr>
        <w:t xml:space="preserve">1) </w:t>
      </w:r>
      <w:r w:rsidRPr="000643D5">
        <w:rPr>
          <w:color w:val="000000" w:themeColor="text1"/>
          <w:sz w:val="22"/>
          <w:szCs w:val="22"/>
        </w:rPr>
        <w:tab/>
        <w:t xml:space="preserve">sprawowanie w imieniu Zamawiającego nadzoru inwestorskiego nad całością robót budowlanych </w:t>
      </w:r>
      <w:r w:rsidR="00981B19" w:rsidRPr="000643D5">
        <w:rPr>
          <w:color w:val="000000" w:themeColor="text1"/>
          <w:sz w:val="22"/>
          <w:szCs w:val="22"/>
        </w:rPr>
        <w:t xml:space="preserve">wykonywanych w ramach </w:t>
      </w:r>
      <w:r w:rsidRPr="000643D5">
        <w:rPr>
          <w:color w:val="000000" w:themeColor="text1"/>
          <w:sz w:val="22"/>
          <w:szCs w:val="22"/>
        </w:rPr>
        <w:t>zadań remontowych określonych w §</w:t>
      </w:r>
      <w:r w:rsidR="00C4780D" w:rsidRPr="000643D5">
        <w:rPr>
          <w:color w:val="000000" w:themeColor="text1"/>
          <w:sz w:val="22"/>
          <w:szCs w:val="22"/>
        </w:rPr>
        <w:t xml:space="preserve"> </w:t>
      </w:r>
      <w:r w:rsidRPr="000643D5">
        <w:rPr>
          <w:color w:val="000000" w:themeColor="text1"/>
          <w:sz w:val="22"/>
          <w:szCs w:val="22"/>
        </w:rPr>
        <w:t>1 niniejszej umowy,</w:t>
      </w:r>
    </w:p>
    <w:p w14:paraId="4396C33E" w14:textId="38B2ACCB" w:rsidR="00084B85" w:rsidRPr="000643D5" w:rsidRDefault="00EA0168" w:rsidP="006D7131">
      <w:pPr>
        <w:ind w:left="704" w:hanging="420"/>
        <w:jc w:val="both"/>
        <w:rPr>
          <w:color w:val="000000" w:themeColor="text1"/>
          <w:sz w:val="22"/>
          <w:szCs w:val="22"/>
        </w:rPr>
      </w:pPr>
      <w:r w:rsidRPr="000643D5">
        <w:rPr>
          <w:color w:val="000000" w:themeColor="text1"/>
          <w:sz w:val="22"/>
          <w:szCs w:val="22"/>
        </w:rPr>
        <w:lastRenderedPageBreak/>
        <w:t xml:space="preserve">2) </w:t>
      </w:r>
      <w:r w:rsidR="00DD599F">
        <w:rPr>
          <w:color w:val="000000" w:themeColor="text1"/>
          <w:sz w:val="22"/>
          <w:szCs w:val="22"/>
        </w:rPr>
        <w:tab/>
      </w:r>
      <w:r w:rsidRPr="000643D5">
        <w:rPr>
          <w:color w:val="000000" w:themeColor="text1"/>
          <w:sz w:val="22"/>
          <w:szCs w:val="22"/>
        </w:rPr>
        <w:t xml:space="preserve">wykonywanie wszystkich obowiązków inspektora nadzoru inwestorskiego wynikających z art. 25, 26 i 27 ustawy </w:t>
      </w:r>
      <w:r w:rsidR="00BF6EEC">
        <w:rPr>
          <w:color w:val="000000" w:themeColor="text1"/>
          <w:sz w:val="22"/>
          <w:szCs w:val="22"/>
        </w:rPr>
        <w:t xml:space="preserve">z dnia 7 lipca 1994 r. </w:t>
      </w:r>
      <w:r w:rsidRPr="000643D5">
        <w:rPr>
          <w:color w:val="000000" w:themeColor="text1"/>
          <w:sz w:val="22"/>
          <w:szCs w:val="22"/>
        </w:rPr>
        <w:t>Prawo budowlane (</w:t>
      </w:r>
      <w:proofErr w:type="spellStart"/>
      <w:r w:rsidRPr="000643D5">
        <w:rPr>
          <w:iCs/>
          <w:color w:val="000000" w:themeColor="text1"/>
          <w:sz w:val="22"/>
          <w:szCs w:val="22"/>
          <w:lang w:eastAsia="ar-SA"/>
        </w:rPr>
        <w:t>t.j</w:t>
      </w:r>
      <w:proofErr w:type="spellEnd"/>
      <w:r w:rsidRPr="000643D5">
        <w:rPr>
          <w:iCs/>
          <w:color w:val="000000" w:themeColor="text1"/>
          <w:sz w:val="22"/>
          <w:szCs w:val="22"/>
          <w:lang w:eastAsia="ar-SA"/>
        </w:rPr>
        <w:t xml:space="preserve">. Dz. U. </w:t>
      </w:r>
      <w:r w:rsidR="007E5152">
        <w:rPr>
          <w:iCs/>
          <w:color w:val="000000" w:themeColor="text1"/>
          <w:sz w:val="22"/>
          <w:szCs w:val="22"/>
          <w:lang w:eastAsia="ar-SA"/>
        </w:rPr>
        <w:t xml:space="preserve">2023 poz. 682 </w:t>
      </w:r>
      <w:r w:rsidRPr="000643D5">
        <w:rPr>
          <w:iCs/>
          <w:color w:val="000000" w:themeColor="text1"/>
          <w:sz w:val="22"/>
          <w:szCs w:val="22"/>
          <w:lang w:eastAsia="ar-SA"/>
        </w:rPr>
        <w:t xml:space="preserve">z </w:t>
      </w:r>
      <w:proofErr w:type="spellStart"/>
      <w:r w:rsidR="007E5152">
        <w:rPr>
          <w:iCs/>
          <w:color w:val="000000" w:themeColor="text1"/>
          <w:sz w:val="22"/>
          <w:szCs w:val="22"/>
          <w:lang w:eastAsia="ar-SA"/>
        </w:rPr>
        <w:t>późn</w:t>
      </w:r>
      <w:proofErr w:type="spellEnd"/>
      <w:r w:rsidR="007E5152">
        <w:rPr>
          <w:iCs/>
          <w:color w:val="000000" w:themeColor="text1"/>
          <w:sz w:val="22"/>
          <w:szCs w:val="22"/>
          <w:lang w:eastAsia="ar-SA"/>
        </w:rPr>
        <w:t xml:space="preserve">. </w:t>
      </w:r>
      <w:r w:rsidRPr="000643D5">
        <w:rPr>
          <w:iCs/>
          <w:color w:val="000000" w:themeColor="text1"/>
          <w:sz w:val="22"/>
          <w:szCs w:val="22"/>
          <w:lang w:eastAsia="ar-SA"/>
        </w:rPr>
        <w:t>zm.</w:t>
      </w:r>
      <w:r w:rsidRPr="000643D5">
        <w:rPr>
          <w:color w:val="000000" w:themeColor="text1"/>
          <w:sz w:val="22"/>
          <w:szCs w:val="22"/>
        </w:rPr>
        <w:t>),</w:t>
      </w:r>
      <w:r w:rsidR="00981B19" w:rsidRPr="000643D5">
        <w:rPr>
          <w:color w:val="000000" w:themeColor="text1"/>
          <w:sz w:val="22"/>
          <w:szCs w:val="22"/>
        </w:rPr>
        <w:t xml:space="preserve"> aktów wykonawczych oraz obowiązujących norm</w:t>
      </w:r>
      <w:r w:rsidR="00084B85">
        <w:rPr>
          <w:color w:val="000000" w:themeColor="text1"/>
          <w:sz w:val="22"/>
          <w:szCs w:val="22"/>
        </w:rPr>
        <w:t>.</w:t>
      </w:r>
    </w:p>
    <w:p w14:paraId="467BCFCD" w14:textId="2216BBA5" w:rsidR="00EA0168" w:rsidRPr="000643D5" w:rsidRDefault="00084B85" w:rsidP="006D7131">
      <w:pPr>
        <w:ind w:left="704" w:hanging="420"/>
        <w:jc w:val="both"/>
        <w:rPr>
          <w:color w:val="000000" w:themeColor="text1"/>
          <w:sz w:val="22"/>
          <w:szCs w:val="22"/>
        </w:rPr>
      </w:pPr>
      <w:r>
        <w:rPr>
          <w:color w:val="000000" w:themeColor="text1"/>
          <w:sz w:val="22"/>
          <w:szCs w:val="22"/>
        </w:rPr>
        <w:t>3)</w:t>
      </w:r>
      <w:r>
        <w:rPr>
          <w:color w:val="000000" w:themeColor="text1"/>
          <w:sz w:val="22"/>
          <w:szCs w:val="22"/>
        </w:rPr>
        <w:tab/>
        <w:t>Szczegółowe obowiązku Inspektora nadzoru określa załącznik nr 1 do umowy.</w:t>
      </w:r>
    </w:p>
    <w:p w14:paraId="09506930" w14:textId="1AF5B691" w:rsidR="00084B85" w:rsidRDefault="00EA0168" w:rsidP="00084B85">
      <w:pPr>
        <w:jc w:val="both"/>
        <w:rPr>
          <w:color w:val="000000" w:themeColor="text1"/>
          <w:sz w:val="22"/>
          <w:szCs w:val="22"/>
        </w:rPr>
      </w:pPr>
      <w:r w:rsidRPr="000643D5">
        <w:rPr>
          <w:color w:val="000000" w:themeColor="text1"/>
          <w:sz w:val="22"/>
          <w:szCs w:val="22"/>
        </w:rPr>
        <w:t>2.</w:t>
      </w:r>
      <w:r w:rsidR="00084B85">
        <w:rPr>
          <w:color w:val="000000" w:themeColor="text1"/>
          <w:sz w:val="22"/>
          <w:szCs w:val="22"/>
        </w:rPr>
        <w:t xml:space="preserve"> </w:t>
      </w:r>
      <w:r w:rsidRPr="000643D5">
        <w:rPr>
          <w:color w:val="000000" w:themeColor="text1"/>
          <w:sz w:val="22"/>
          <w:szCs w:val="22"/>
        </w:rPr>
        <w:t>Wykonawca nie jest uprawniony do zaciągania jakichkolwiek zobowiązań, w tym finansowych, w imieniu</w:t>
      </w:r>
      <w:r w:rsidR="00084B85">
        <w:rPr>
          <w:color w:val="000000" w:themeColor="text1"/>
          <w:sz w:val="22"/>
          <w:szCs w:val="22"/>
        </w:rPr>
        <w:t xml:space="preserve">      </w:t>
      </w:r>
    </w:p>
    <w:p w14:paraId="46169D26" w14:textId="6FF8DCEA" w:rsidR="00981B19" w:rsidRDefault="00084B85" w:rsidP="00084B85">
      <w:pPr>
        <w:jc w:val="both"/>
        <w:rPr>
          <w:color w:val="000000" w:themeColor="text1"/>
          <w:sz w:val="22"/>
          <w:szCs w:val="22"/>
        </w:rPr>
      </w:pPr>
      <w:r>
        <w:rPr>
          <w:color w:val="000000" w:themeColor="text1"/>
          <w:sz w:val="22"/>
          <w:szCs w:val="22"/>
        </w:rPr>
        <w:t xml:space="preserve">     </w:t>
      </w:r>
      <w:r w:rsidR="00EA0168" w:rsidRPr="000643D5">
        <w:rPr>
          <w:color w:val="000000" w:themeColor="text1"/>
          <w:sz w:val="22"/>
          <w:szCs w:val="22"/>
        </w:rPr>
        <w:t>Zamawiającego.</w:t>
      </w:r>
    </w:p>
    <w:p w14:paraId="086D0345" w14:textId="07A4E928" w:rsidR="00981B19" w:rsidRDefault="00981B19" w:rsidP="00EA0168">
      <w:pPr>
        <w:ind w:left="360" w:hanging="360"/>
        <w:jc w:val="both"/>
        <w:rPr>
          <w:color w:val="000000" w:themeColor="text1"/>
          <w:sz w:val="22"/>
          <w:szCs w:val="22"/>
        </w:rPr>
      </w:pPr>
    </w:p>
    <w:p w14:paraId="58BA53E9" w14:textId="77777777" w:rsidR="00B764CD" w:rsidRPr="000643D5" w:rsidRDefault="00B764CD" w:rsidP="00EA0168">
      <w:pPr>
        <w:ind w:left="360" w:hanging="360"/>
        <w:jc w:val="both"/>
        <w:rPr>
          <w:color w:val="000000" w:themeColor="text1"/>
          <w:sz w:val="22"/>
          <w:szCs w:val="22"/>
        </w:rPr>
      </w:pPr>
    </w:p>
    <w:p w14:paraId="5E8F0533" w14:textId="7B04069F" w:rsidR="00EA0168" w:rsidRPr="000643D5" w:rsidRDefault="00EA0168" w:rsidP="00EA0168">
      <w:pPr>
        <w:ind w:left="360" w:hanging="360"/>
        <w:jc w:val="center"/>
        <w:rPr>
          <w:color w:val="000000" w:themeColor="text1"/>
          <w:sz w:val="22"/>
          <w:szCs w:val="22"/>
        </w:rPr>
      </w:pPr>
      <w:r w:rsidRPr="000643D5">
        <w:rPr>
          <w:color w:val="000000" w:themeColor="text1"/>
          <w:sz w:val="22"/>
          <w:szCs w:val="22"/>
        </w:rPr>
        <w:t>§</w:t>
      </w:r>
      <w:r w:rsidR="00904624">
        <w:rPr>
          <w:color w:val="000000" w:themeColor="text1"/>
          <w:sz w:val="22"/>
          <w:szCs w:val="22"/>
        </w:rPr>
        <w:t>5</w:t>
      </w:r>
    </w:p>
    <w:p w14:paraId="0EF43B87" w14:textId="7E04ACB1" w:rsidR="00EA0168" w:rsidRPr="000643D5" w:rsidRDefault="00EA0168" w:rsidP="00951459">
      <w:pPr>
        <w:ind w:left="360" w:hanging="360"/>
        <w:jc w:val="center"/>
        <w:rPr>
          <w:color w:val="000000" w:themeColor="text1"/>
          <w:sz w:val="22"/>
          <w:szCs w:val="22"/>
        </w:rPr>
      </w:pPr>
      <w:r w:rsidRPr="000643D5">
        <w:rPr>
          <w:color w:val="000000" w:themeColor="text1"/>
          <w:sz w:val="22"/>
          <w:szCs w:val="22"/>
        </w:rPr>
        <w:t>Uprawnienia Inspektora</w:t>
      </w:r>
    </w:p>
    <w:p w14:paraId="6BB10981" w14:textId="1C57DB91" w:rsidR="00EA0168" w:rsidRPr="000643D5" w:rsidRDefault="00EA0168" w:rsidP="00951459">
      <w:pPr>
        <w:jc w:val="both"/>
        <w:rPr>
          <w:color w:val="000000" w:themeColor="text1"/>
          <w:sz w:val="22"/>
          <w:szCs w:val="22"/>
        </w:rPr>
      </w:pPr>
      <w:r w:rsidRPr="000643D5">
        <w:rPr>
          <w:color w:val="000000" w:themeColor="text1"/>
          <w:sz w:val="22"/>
          <w:szCs w:val="22"/>
        </w:rPr>
        <w:t>Inspektor oświadcza, że legitymuj</w:t>
      </w:r>
      <w:r w:rsidR="00951459" w:rsidRPr="000643D5">
        <w:rPr>
          <w:color w:val="000000" w:themeColor="text1"/>
          <w:sz w:val="22"/>
          <w:szCs w:val="22"/>
        </w:rPr>
        <w:t>e</w:t>
      </w:r>
      <w:r w:rsidRPr="000643D5">
        <w:rPr>
          <w:color w:val="000000" w:themeColor="text1"/>
          <w:sz w:val="22"/>
          <w:szCs w:val="22"/>
        </w:rPr>
        <w:t xml:space="preserve"> się uprawnieniami</w:t>
      </w:r>
      <w:r w:rsidR="00951459" w:rsidRPr="000643D5">
        <w:rPr>
          <w:color w:val="000000" w:themeColor="text1"/>
          <w:sz w:val="22"/>
          <w:szCs w:val="22"/>
        </w:rPr>
        <w:t xml:space="preserve"> budowlanymi nr ………………………………… w specjalności </w:t>
      </w:r>
      <w:r w:rsidR="00C876FD">
        <w:rPr>
          <w:color w:val="000000" w:themeColor="text1"/>
          <w:sz w:val="22"/>
          <w:szCs w:val="22"/>
        </w:rPr>
        <w:t>konstrukcyjno-budowlanej</w:t>
      </w:r>
      <w:r w:rsidR="00C11CBC" w:rsidRPr="000643D5">
        <w:rPr>
          <w:color w:val="000000" w:themeColor="text1"/>
          <w:sz w:val="22"/>
          <w:szCs w:val="22"/>
        </w:rPr>
        <w:t xml:space="preserve"> </w:t>
      </w:r>
      <w:r w:rsidR="00C876FD">
        <w:rPr>
          <w:color w:val="000000" w:themeColor="text1"/>
          <w:sz w:val="22"/>
          <w:szCs w:val="22"/>
        </w:rPr>
        <w:t xml:space="preserve">bez ograniczeń </w:t>
      </w:r>
      <w:r w:rsidRPr="000643D5">
        <w:rPr>
          <w:color w:val="000000" w:themeColor="text1"/>
          <w:sz w:val="22"/>
          <w:szCs w:val="22"/>
        </w:rPr>
        <w:t xml:space="preserve">i przynależnością do </w:t>
      </w:r>
      <w:r w:rsidR="00951459" w:rsidRPr="000643D5">
        <w:rPr>
          <w:color w:val="000000" w:themeColor="text1"/>
          <w:sz w:val="22"/>
          <w:szCs w:val="22"/>
        </w:rPr>
        <w:t>właściwej Izby Samorządu Zawodowego</w:t>
      </w:r>
      <w:r w:rsidR="002B2E5D">
        <w:rPr>
          <w:color w:val="000000" w:themeColor="text1"/>
          <w:sz w:val="22"/>
          <w:szCs w:val="22"/>
        </w:rPr>
        <w:t xml:space="preserve">, oraz </w:t>
      </w:r>
      <w:r w:rsidR="00C876FD">
        <w:rPr>
          <w:color w:val="000000" w:themeColor="text1"/>
          <w:sz w:val="22"/>
          <w:szCs w:val="22"/>
        </w:rPr>
        <w:t xml:space="preserve">posiada kwalifikacje określone w art. 37c ustawy z dnia 23 lipca 2003 r. o ochronie zabytków i opiece nad zabytkami (Dz. U. 2002 poz. 840 z </w:t>
      </w:r>
      <w:proofErr w:type="spellStart"/>
      <w:r w:rsidR="00C876FD">
        <w:rPr>
          <w:color w:val="000000" w:themeColor="text1"/>
          <w:sz w:val="22"/>
          <w:szCs w:val="22"/>
        </w:rPr>
        <w:t>późn</w:t>
      </w:r>
      <w:proofErr w:type="spellEnd"/>
      <w:r w:rsidR="00C876FD">
        <w:rPr>
          <w:color w:val="000000" w:themeColor="text1"/>
          <w:sz w:val="22"/>
          <w:szCs w:val="22"/>
        </w:rPr>
        <w:t xml:space="preserve">. zm.). </w:t>
      </w:r>
    </w:p>
    <w:p w14:paraId="1A80F089" w14:textId="77777777" w:rsidR="00C15D58" w:rsidRDefault="00C15D58" w:rsidP="00EA0168">
      <w:pPr>
        <w:tabs>
          <w:tab w:val="left" w:pos="2520"/>
        </w:tabs>
        <w:jc w:val="center"/>
        <w:rPr>
          <w:color w:val="000000" w:themeColor="text1"/>
          <w:sz w:val="22"/>
          <w:szCs w:val="22"/>
        </w:rPr>
      </w:pPr>
    </w:p>
    <w:p w14:paraId="3A5757E2" w14:textId="77777777" w:rsidR="00B764CD" w:rsidRDefault="00B764CD" w:rsidP="00EA0168">
      <w:pPr>
        <w:tabs>
          <w:tab w:val="left" w:pos="2520"/>
        </w:tabs>
        <w:jc w:val="center"/>
        <w:rPr>
          <w:color w:val="000000" w:themeColor="text1"/>
          <w:sz w:val="22"/>
          <w:szCs w:val="22"/>
        </w:rPr>
      </w:pPr>
    </w:p>
    <w:p w14:paraId="5E95C7AB" w14:textId="1425C0CC" w:rsidR="00C15D58" w:rsidRPr="000643D5" w:rsidRDefault="00C15D58" w:rsidP="00C15D58">
      <w:pPr>
        <w:ind w:left="360" w:hanging="360"/>
        <w:jc w:val="center"/>
        <w:rPr>
          <w:color w:val="000000" w:themeColor="text1"/>
          <w:sz w:val="22"/>
          <w:szCs w:val="22"/>
        </w:rPr>
      </w:pPr>
      <w:r w:rsidRPr="000643D5">
        <w:rPr>
          <w:color w:val="000000" w:themeColor="text1"/>
          <w:sz w:val="22"/>
          <w:szCs w:val="22"/>
        </w:rPr>
        <w:t>§</w:t>
      </w:r>
      <w:r w:rsidR="00904624">
        <w:rPr>
          <w:color w:val="000000" w:themeColor="text1"/>
          <w:sz w:val="22"/>
          <w:szCs w:val="22"/>
        </w:rPr>
        <w:t>6</w:t>
      </w:r>
    </w:p>
    <w:p w14:paraId="3319D18D" w14:textId="1312856C" w:rsidR="00C15D58" w:rsidRDefault="00C15D58" w:rsidP="00C15D58">
      <w:pPr>
        <w:ind w:left="360" w:hanging="360"/>
        <w:jc w:val="center"/>
        <w:rPr>
          <w:color w:val="000000" w:themeColor="text1"/>
          <w:sz w:val="22"/>
          <w:szCs w:val="22"/>
        </w:rPr>
      </w:pPr>
      <w:r>
        <w:rPr>
          <w:color w:val="000000" w:themeColor="text1"/>
          <w:sz w:val="22"/>
          <w:szCs w:val="22"/>
        </w:rPr>
        <w:t>Zobowiązania i uprawnienia stron</w:t>
      </w:r>
    </w:p>
    <w:p w14:paraId="1C19387A" w14:textId="69C44B60" w:rsidR="00C15D58" w:rsidRDefault="00CC7E37" w:rsidP="00C15D58">
      <w:pPr>
        <w:jc w:val="both"/>
        <w:rPr>
          <w:color w:val="000000" w:themeColor="text1"/>
          <w:sz w:val="22"/>
          <w:szCs w:val="22"/>
        </w:rPr>
      </w:pPr>
      <w:r>
        <w:rPr>
          <w:color w:val="000000" w:themeColor="text1"/>
          <w:sz w:val="22"/>
          <w:szCs w:val="22"/>
        </w:rPr>
        <w:t>1</w:t>
      </w:r>
      <w:r w:rsidR="00C15D58">
        <w:rPr>
          <w:color w:val="000000" w:themeColor="text1"/>
          <w:sz w:val="22"/>
          <w:szCs w:val="22"/>
        </w:rPr>
        <w:t xml:space="preserve">. Inspektor zobowiązuje się do realizacji przyjętych obowiązków poprzez pracę na terenie budów, kontroli  </w:t>
      </w:r>
    </w:p>
    <w:p w14:paraId="0E986EA0" w14:textId="77777777" w:rsidR="00C15D58" w:rsidRDefault="00C15D58" w:rsidP="00C15D58">
      <w:pPr>
        <w:jc w:val="both"/>
        <w:rPr>
          <w:color w:val="000000" w:themeColor="text1"/>
          <w:sz w:val="22"/>
          <w:szCs w:val="22"/>
        </w:rPr>
      </w:pPr>
      <w:r>
        <w:rPr>
          <w:color w:val="000000" w:themeColor="text1"/>
          <w:sz w:val="22"/>
          <w:szCs w:val="22"/>
        </w:rPr>
        <w:t xml:space="preserve">    prowadzonych robót.</w:t>
      </w:r>
    </w:p>
    <w:p w14:paraId="76529677" w14:textId="77777777" w:rsidR="00CC7E37" w:rsidRDefault="00CC7E37" w:rsidP="00C15D58">
      <w:pPr>
        <w:jc w:val="both"/>
        <w:rPr>
          <w:color w:val="000000" w:themeColor="text1"/>
          <w:sz w:val="22"/>
          <w:szCs w:val="22"/>
        </w:rPr>
      </w:pPr>
      <w:r>
        <w:rPr>
          <w:color w:val="000000" w:themeColor="text1"/>
          <w:sz w:val="22"/>
          <w:szCs w:val="22"/>
        </w:rPr>
        <w:t xml:space="preserve">2. Inspektor wykona przedmiot umowy zgodnie z obowiązującymi przepisami ustawy Prawo Budowlane wraz z aktami    </w:t>
      </w:r>
    </w:p>
    <w:p w14:paraId="085178C4" w14:textId="5132DACA" w:rsidR="00CC7E37" w:rsidRPr="000643D5" w:rsidRDefault="00CC7E37" w:rsidP="00C15D58">
      <w:pPr>
        <w:jc w:val="both"/>
        <w:rPr>
          <w:color w:val="000000" w:themeColor="text1"/>
          <w:sz w:val="22"/>
          <w:szCs w:val="22"/>
        </w:rPr>
      </w:pPr>
      <w:r>
        <w:rPr>
          <w:color w:val="000000" w:themeColor="text1"/>
          <w:sz w:val="22"/>
          <w:szCs w:val="22"/>
        </w:rPr>
        <w:t xml:space="preserve">    wykonawczymi oraz obowiązującymi normami.</w:t>
      </w:r>
    </w:p>
    <w:p w14:paraId="08D89C7C" w14:textId="32556064" w:rsidR="00C15D58" w:rsidRDefault="00CC7E37" w:rsidP="00C15D58">
      <w:pPr>
        <w:jc w:val="both"/>
        <w:rPr>
          <w:color w:val="000000" w:themeColor="text1"/>
          <w:sz w:val="22"/>
          <w:szCs w:val="22"/>
        </w:rPr>
      </w:pPr>
      <w:r>
        <w:rPr>
          <w:color w:val="000000" w:themeColor="text1"/>
          <w:sz w:val="22"/>
          <w:szCs w:val="22"/>
        </w:rPr>
        <w:t>3</w:t>
      </w:r>
      <w:r w:rsidR="00C15D58" w:rsidRPr="000643D5">
        <w:rPr>
          <w:color w:val="000000" w:themeColor="text1"/>
          <w:sz w:val="22"/>
          <w:szCs w:val="22"/>
        </w:rPr>
        <w:t xml:space="preserve">. Inwestor zobowiązany jest do komunikowania się w </w:t>
      </w:r>
      <w:proofErr w:type="gramStart"/>
      <w:r w:rsidR="00C15D58" w:rsidRPr="000643D5">
        <w:rPr>
          <w:color w:val="000000" w:themeColor="text1"/>
          <w:sz w:val="22"/>
          <w:szCs w:val="22"/>
        </w:rPr>
        <w:t>bieżących  sprawach</w:t>
      </w:r>
      <w:proofErr w:type="gramEnd"/>
      <w:r w:rsidR="00C15D58" w:rsidRPr="000643D5">
        <w:rPr>
          <w:color w:val="000000" w:themeColor="text1"/>
          <w:sz w:val="22"/>
          <w:szCs w:val="22"/>
        </w:rPr>
        <w:t xml:space="preserve"> związanych z wykonywaniem umowy ze </w:t>
      </w:r>
      <w:r w:rsidR="00C15D58">
        <w:rPr>
          <w:color w:val="000000" w:themeColor="text1"/>
          <w:sz w:val="22"/>
          <w:szCs w:val="22"/>
        </w:rPr>
        <w:t xml:space="preserve"> </w:t>
      </w:r>
    </w:p>
    <w:p w14:paraId="5F4FB70B" w14:textId="77777777" w:rsidR="00CC7E37" w:rsidRDefault="00C15D58" w:rsidP="00C15D58">
      <w:pPr>
        <w:jc w:val="both"/>
        <w:rPr>
          <w:color w:val="000000" w:themeColor="text1"/>
          <w:sz w:val="22"/>
          <w:szCs w:val="22"/>
        </w:rPr>
      </w:pPr>
      <w:r>
        <w:rPr>
          <w:color w:val="000000" w:themeColor="text1"/>
          <w:sz w:val="22"/>
          <w:szCs w:val="22"/>
        </w:rPr>
        <w:t xml:space="preserve">    </w:t>
      </w:r>
      <w:r w:rsidRPr="000643D5">
        <w:rPr>
          <w:color w:val="000000" w:themeColor="text1"/>
          <w:sz w:val="22"/>
          <w:szCs w:val="22"/>
        </w:rPr>
        <w:t xml:space="preserve">wskazaną przez Zamawiającego osobą. </w:t>
      </w:r>
      <w:r w:rsidR="00CC7E37">
        <w:rPr>
          <w:color w:val="000000" w:themeColor="text1"/>
          <w:sz w:val="22"/>
          <w:szCs w:val="22"/>
        </w:rPr>
        <w:tab/>
      </w:r>
    </w:p>
    <w:p w14:paraId="51F92CFE" w14:textId="0694917F" w:rsidR="00CC7E37" w:rsidRPr="000643D5" w:rsidRDefault="00CC7E37" w:rsidP="00C15D58">
      <w:pPr>
        <w:jc w:val="both"/>
        <w:rPr>
          <w:color w:val="000000" w:themeColor="text1"/>
          <w:sz w:val="22"/>
          <w:szCs w:val="22"/>
        </w:rPr>
      </w:pPr>
      <w:r>
        <w:rPr>
          <w:color w:val="000000" w:themeColor="text1"/>
          <w:sz w:val="22"/>
          <w:szCs w:val="22"/>
        </w:rPr>
        <w:t>4. Szczegółowe obowiązku Inspektora nadzoru określa załącznik nr 1 do umowy.</w:t>
      </w:r>
    </w:p>
    <w:p w14:paraId="5E7A672C" w14:textId="7F41F035" w:rsidR="00C15D58" w:rsidRPr="000643D5" w:rsidRDefault="00CC7E37" w:rsidP="00C15D58">
      <w:pPr>
        <w:jc w:val="both"/>
        <w:rPr>
          <w:color w:val="000000" w:themeColor="text1"/>
          <w:sz w:val="22"/>
          <w:szCs w:val="22"/>
        </w:rPr>
      </w:pPr>
      <w:r>
        <w:rPr>
          <w:color w:val="000000" w:themeColor="text1"/>
          <w:sz w:val="22"/>
          <w:szCs w:val="22"/>
        </w:rPr>
        <w:t>5</w:t>
      </w:r>
      <w:r w:rsidR="00C15D58" w:rsidRPr="000643D5">
        <w:rPr>
          <w:color w:val="000000" w:themeColor="text1"/>
          <w:sz w:val="22"/>
          <w:szCs w:val="22"/>
        </w:rPr>
        <w:t xml:space="preserve">. Osobą odpowiedzialną za nadzór nad realizacją przedmiotu umowy ze strony Zamawiającego jest </w:t>
      </w:r>
      <w:r w:rsidR="00C15D58">
        <w:rPr>
          <w:color w:val="000000" w:themeColor="text1"/>
          <w:sz w:val="22"/>
          <w:szCs w:val="22"/>
        </w:rPr>
        <w:t>…………………</w:t>
      </w:r>
      <w:r w:rsidR="00C15D58" w:rsidRPr="000643D5">
        <w:rPr>
          <w:color w:val="000000" w:themeColor="text1"/>
          <w:sz w:val="22"/>
          <w:szCs w:val="22"/>
        </w:rPr>
        <w:t xml:space="preserve"> </w:t>
      </w:r>
      <w:r w:rsidR="00C15D58" w:rsidRPr="000643D5">
        <w:rPr>
          <w:color w:val="000000" w:themeColor="text1"/>
          <w:sz w:val="22"/>
          <w:szCs w:val="22"/>
        </w:rPr>
        <w:br/>
        <w:t xml:space="preserve">tel. </w:t>
      </w:r>
      <w:r w:rsidR="00C15D58">
        <w:rPr>
          <w:color w:val="000000" w:themeColor="text1"/>
          <w:sz w:val="22"/>
          <w:szCs w:val="22"/>
        </w:rPr>
        <w:t>………</w:t>
      </w:r>
      <w:proofErr w:type="gramStart"/>
      <w:r w:rsidR="00C15D58">
        <w:rPr>
          <w:color w:val="000000" w:themeColor="text1"/>
          <w:sz w:val="22"/>
          <w:szCs w:val="22"/>
        </w:rPr>
        <w:t>…….</w:t>
      </w:r>
      <w:proofErr w:type="gramEnd"/>
      <w:r w:rsidR="00C15D58">
        <w:rPr>
          <w:color w:val="000000" w:themeColor="text1"/>
          <w:sz w:val="22"/>
          <w:szCs w:val="22"/>
        </w:rPr>
        <w:t>.</w:t>
      </w:r>
      <w:r w:rsidR="00C15D58" w:rsidRPr="000643D5">
        <w:rPr>
          <w:color w:val="000000" w:themeColor="text1"/>
          <w:sz w:val="22"/>
          <w:szCs w:val="22"/>
        </w:rPr>
        <w:t>, adres e-mail</w:t>
      </w:r>
      <w:r w:rsidR="00C15D58">
        <w:rPr>
          <w:color w:val="000000" w:themeColor="text1"/>
          <w:sz w:val="22"/>
          <w:szCs w:val="22"/>
        </w:rPr>
        <w:t xml:space="preserve"> ………………….</w:t>
      </w:r>
      <w:r w:rsidR="00C15D58" w:rsidRPr="000643D5">
        <w:rPr>
          <w:color w:val="000000" w:themeColor="text1"/>
          <w:sz w:val="22"/>
          <w:szCs w:val="22"/>
        </w:rPr>
        <w:t xml:space="preserve">. Zmiana osoby nadzorującej następuje przez oświadczenie Zamawiającego w formie </w:t>
      </w:r>
      <w:proofErr w:type="gramStart"/>
      <w:r w:rsidR="00C15D58" w:rsidRPr="000643D5">
        <w:rPr>
          <w:color w:val="000000" w:themeColor="text1"/>
          <w:sz w:val="22"/>
          <w:szCs w:val="22"/>
        </w:rPr>
        <w:t>dokumentowej .</w:t>
      </w:r>
      <w:proofErr w:type="gramEnd"/>
    </w:p>
    <w:p w14:paraId="7C0DD54B" w14:textId="77777777" w:rsidR="000643D5" w:rsidRDefault="000643D5" w:rsidP="00EA0168">
      <w:pPr>
        <w:tabs>
          <w:tab w:val="left" w:pos="2520"/>
        </w:tabs>
        <w:jc w:val="center"/>
        <w:rPr>
          <w:color w:val="000000" w:themeColor="text1"/>
          <w:sz w:val="22"/>
          <w:szCs w:val="22"/>
        </w:rPr>
      </w:pPr>
    </w:p>
    <w:p w14:paraId="1A3C1A97" w14:textId="77777777" w:rsidR="00B764CD" w:rsidRPr="000643D5" w:rsidRDefault="00B764CD" w:rsidP="00EA0168">
      <w:pPr>
        <w:tabs>
          <w:tab w:val="left" w:pos="2520"/>
        </w:tabs>
        <w:jc w:val="center"/>
        <w:rPr>
          <w:color w:val="000000" w:themeColor="text1"/>
          <w:sz w:val="22"/>
          <w:szCs w:val="22"/>
        </w:rPr>
      </w:pPr>
    </w:p>
    <w:p w14:paraId="42512ED9" w14:textId="4B77FA2F" w:rsidR="00EA0168" w:rsidRPr="000643D5" w:rsidRDefault="00EA0168" w:rsidP="00EA0168">
      <w:pPr>
        <w:tabs>
          <w:tab w:val="left" w:pos="1620"/>
        </w:tabs>
        <w:jc w:val="center"/>
        <w:rPr>
          <w:color w:val="000000" w:themeColor="text1"/>
          <w:sz w:val="22"/>
          <w:szCs w:val="22"/>
        </w:rPr>
      </w:pPr>
      <w:r w:rsidRPr="000643D5">
        <w:rPr>
          <w:color w:val="000000" w:themeColor="text1"/>
          <w:sz w:val="22"/>
          <w:szCs w:val="22"/>
        </w:rPr>
        <w:t>§</w:t>
      </w:r>
      <w:r w:rsidR="00904624">
        <w:rPr>
          <w:color w:val="000000" w:themeColor="text1"/>
          <w:sz w:val="22"/>
          <w:szCs w:val="22"/>
        </w:rPr>
        <w:t>7</w:t>
      </w:r>
    </w:p>
    <w:p w14:paraId="3F7F0F34" w14:textId="77777777" w:rsidR="00EA0168" w:rsidRPr="000643D5" w:rsidRDefault="00EA0168" w:rsidP="00EA0168">
      <w:pPr>
        <w:pStyle w:val="Nagwek1"/>
        <w:spacing w:before="0" w:after="0"/>
        <w:jc w:val="center"/>
        <w:rPr>
          <w:b w:val="0"/>
          <w:color w:val="000000" w:themeColor="text1"/>
          <w:sz w:val="22"/>
          <w:szCs w:val="22"/>
        </w:rPr>
      </w:pPr>
      <w:r w:rsidRPr="000643D5">
        <w:rPr>
          <w:b w:val="0"/>
          <w:color w:val="000000" w:themeColor="text1"/>
          <w:sz w:val="22"/>
          <w:szCs w:val="22"/>
        </w:rPr>
        <w:t>Odstąpienie od umowy i kary umowne</w:t>
      </w:r>
    </w:p>
    <w:p w14:paraId="0877059A" w14:textId="6818C53A" w:rsidR="00EA0168" w:rsidRPr="000643D5" w:rsidRDefault="00EA0168">
      <w:pPr>
        <w:pStyle w:val="Tekstpodstawowy31"/>
        <w:numPr>
          <w:ilvl w:val="0"/>
          <w:numId w:val="8"/>
        </w:numPr>
        <w:overflowPunct/>
        <w:autoSpaceDE/>
        <w:autoSpaceDN/>
        <w:adjustRightInd/>
        <w:ind w:left="426" w:hanging="426"/>
        <w:textAlignment w:val="auto"/>
        <w:rPr>
          <w:color w:val="000000" w:themeColor="text1"/>
          <w:sz w:val="22"/>
          <w:szCs w:val="22"/>
        </w:rPr>
      </w:pPr>
      <w:r w:rsidRPr="000643D5">
        <w:rPr>
          <w:color w:val="000000" w:themeColor="text1"/>
          <w:sz w:val="22"/>
          <w:szCs w:val="22"/>
        </w:rPr>
        <w:t xml:space="preserve">Zamawiający </w:t>
      </w:r>
      <w:proofErr w:type="gramStart"/>
      <w:r w:rsidRPr="007A3789">
        <w:rPr>
          <w:color w:val="1F497D" w:themeColor="text2"/>
          <w:sz w:val="22"/>
          <w:szCs w:val="22"/>
        </w:rPr>
        <w:t>ma</w:t>
      </w:r>
      <w:r w:rsidR="00AE474B" w:rsidRPr="007A3789">
        <w:rPr>
          <w:color w:val="1F497D" w:themeColor="text2"/>
          <w:sz w:val="22"/>
          <w:szCs w:val="22"/>
        </w:rPr>
        <w:t xml:space="preserve">  poza</w:t>
      </w:r>
      <w:proofErr w:type="gramEnd"/>
      <w:r w:rsidR="00AE474B" w:rsidRPr="007A3789">
        <w:rPr>
          <w:color w:val="1F497D" w:themeColor="text2"/>
          <w:sz w:val="22"/>
          <w:szCs w:val="22"/>
        </w:rPr>
        <w:t xml:space="preserve"> wypadkami przewidzianymi w K</w:t>
      </w:r>
      <w:r w:rsidR="00984B10">
        <w:rPr>
          <w:color w:val="1F497D" w:themeColor="text2"/>
          <w:sz w:val="22"/>
          <w:szCs w:val="22"/>
        </w:rPr>
        <w:t>.C.</w:t>
      </w:r>
      <w:r w:rsidR="00AE474B" w:rsidRPr="007A3789">
        <w:rPr>
          <w:color w:val="1F497D" w:themeColor="text2"/>
          <w:sz w:val="22"/>
          <w:szCs w:val="22"/>
        </w:rPr>
        <w:t xml:space="preserve"> </w:t>
      </w:r>
      <w:r w:rsidRPr="000643D5">
        <w:rPr>
          <w:color w:val="000000" w:themeColor="text1"/>
          <w:sz w:val="22"/>
          <w:szCs w:val="22"/>
        </w:rPr>
        <w:t>prawo odstąpić od umowy w następujących przypadkach:</w:t>
      </w:r>
      <w:r w:rsidRPr="000643D5">
        <w:rPr>
          <w:color w:val="000000" w:themeColor="text1"/>
          <w:sz w:val="22"/>
          <w:szCs w:val="22"/>
        </w:rPr>
        <w:tab/>
      </w:r>
    </w:p>
    <w:p w14:paraId="591E91E7" w14:textId="5884031D" w:rsidR="00EA0168" w:rsidRPr="000643D5" w:rsidRDefault="00EA0168">
      <w:pPr>
        <w:pStyle w:val="Tekstpodstawowy31"/>
        <w:numPr>
          <w:ilvl w:val="1"/>
          <w:numId w:val="9"/>
        </w:numPr>
        <w:overflowPunct/>
        <w:autoSpaceDE/>
        <w:autoSpaceDN/>
        <w:adjustRightInd/>
        <w:textAlignment w:val="auto"/>
        <w:rPr>
          <w:color w:val="000000" w:themeColor="text1"/>
          <w:sz w:val="22"/>
          <w:szCs w:val="22"/>
        </w:rPr>
      </w:pPr>
      <w:r w:rsidRPr="000643D5">
        <w:rPr>
          <w:color w:val="000000" w:themeColor="text1"/>
          <w:sz w:val="22"/>
          <w:szCs w:val="22"/>
        </w:rPr>
        <w:t>jeżeli Inspektor nie podjął z własnej winy wykonywania obowiązków wynikających z umowy w terminie 7 dni od daty jej podpisania,</w:t>
      </w:r>
    </w:p>
    <w:p w14:paraId="0B52DF06" w14:textId="77777777" w:rsidR="008E2D4F" w:rsidRPr="000643D5" w:rsidRDefault="00EA0168">
      <w:pPr>
        <w:pStyle w:val="Tekstpodstawowy31"/>
        <w:numPr>
          <w:ilvl w:val="1"/>
          <w:numId w:val="9"/>
        </w:numPr>
        <w:overflowPunct/>
        <w:autoSpaceDE/>
        <w:autoSpaceDN/>
        <w:adjustRightInd/>
        <w:textAlignment w:val="auto"/>
        <w:rPr>
          <w:color w:val="000000" w:themeColor="text1"/>
          <w:sz w:val="22"/>
          <w:szCs w:val="22"/>
        </w:rPr>
      </w:pPr>
      <w:r w:rsidRPr="000643D5">
        <w:rPr>
          <w:color w:val="000000" w:themeColor="text1"/>
          <w:sz w:val="22"/>
          <w:szCs w:val="22"/>
        </w:rPr>
        <w:t xml:space="preserve">jeżeli Inspektor przerwał wykonywanie obowiązków wynikających z umowy, a przerwa ta trwa dłużej </w:t>
      </w:r>
    </w:p>
    <w:p w14:paraId="04D02429" w14:textId="0F2B4DC3" w:rsidR="00EA0168" w:rsidRPr="000643D5" w:rsidRDefault="00EA0168" w:rsidP="008E2D4F">
      <w:pPr>
        <w:pStyle w:val="Tekstpodstawowy31"/>
        <w:overflowPunct/>
        <w:autoSpaceDE/>
        <w:autoSpaceDN/>
        <w:adjustRightInd/>
        <w:ind w:left="907"/>
        <w:textAlignment w:val="auto"/>
        <w:rPr>
          <w:color w:val="000000" w:themeColor="text1"/>
          <w:sz w:val="22"/>
          <w:szCs w:val="22"/>
        </w:rPr>
      </w:pPr>
      <w:r w:rsidRPr="000643D5">
        <w:rPr>
          <w:color w:val="000000" w:themeColor="text1"/>
          <w:sz w:val="22"/>
          <w:szCs w:val="22"/>
        </w:rPr>
        <w:t>niż 7 dni i nie jest to spowodowane zawieszeniem prac przez Zamawiającego,</w:t>
      </w:r>
    </w:p>
    <w:p w14:paraId="4007F92F" w14:textId="0A2644F2" w:rsidR="00EA0168" w:rsidRPr="000643D5" w:rsidRDefault="00EA0168">
      <w:pPr>
        <w:pStyle w:val="Tekstpodstawowy31"/>
        <w:numPr>
          <w:ilvl w:val="1"/>
          <w:numId w:val="9"/>
        </w:numPr>
        <w:overflowPunct/>
        <w:autoSpaceDE/>
        <w:autoSpaceDN/>
        <w:adjustRightInd/>
        <w:textAlignment w:val="auto"/>
        <w:rPr>
          <w:color w:val="000000" w:themeColor="text1"/>
          <w:sz w:val="22"/>
          <w:szCs w:val="22"/>
        </w:rPr>
      </w:pPr>
      <w:r w:rsidRPr="000643D5">
        <w:rPr>
          <w:color w:val="000000" w:themeColor="text1"/>
          <w:sz w:val="22"/>
          <w:szCs w:val="22"/>
        </w:rPr>
        <w:t>jeżeli Inspektor wykonuje swoje obowiązki w sposób nienależyty, niezgodny z umową, dokumentacją projektową, sztuką budowlaną i zasadami wiedzy technicznej oraz przepisami BHP i </w:t>
      </w:r>
      <w:proofErr w:type="spellStart"/>
      <w:r w:rsidRPr="000643D5">
        <w:rPr>
          <w:color w:val="000000" w:themeColor="text1"/>
          <w:sz w:val="22"/>
          <w:szCs w:val="22"/>
        </w:rPr>
        <w:t>ppoż</w:t>
      </w:r>
      <w:proofErr w:type="spellEnd"/>
      <w:r w:rsidRPr="000643D5">
        <w:rPr>
          <w:color w:val="000000" w:themeColor="text1"/>
          <w:sz w:val="22"/>
          <w:szCs w:val="22"/>
        </w:rPr>
        <w:t>, a także w sposób powodujący, iż tempo realizacji remontów nie będzie dawało gwarancji jej terminowego wykonania i</w:t>
      </w:r>
      <w:r w:rsidR="00FD3F86" w:rsidRPr="000643D5">
        <w:rPr>
          <w:color w:val="000000" w:themeColor="text1"/>
          <w:sz w:val="22"/>
          <w:szCs w:val="22"/>
        </w:rPr>
        <w:t> </w:t>
      </w:r>
      <w:r w:rsidRPr="000643D5">
        <w:rPr>
          <w:color w:val="000000" w:themeColor="text1"/>
          <w:sz w:val="22"/>
          <w:szCs w:val="22"/>
        </w:rPr>
        <w:t xml:space="preserve">pomimo dodatkowego </w:t>
      </w:r>
      <w:r w:rsidR="00BF4434" w:rsidRPr="000643D5">
        <w:rPr>
          <w:color w:val="000000" w:themeColor="text1"/>
          <w:sz w:val="22"/>
          <w:szCs w:val="22"/>
        </w:rPr>
        <w:t xml:space="preserve">pisemnego </w:t>
      </w:r>
      <w:r w:rsidRPr="000643D5">
        <w:rPr>
          <w:color w:val="000000" w:themeColor="text1"/>
          <w:sz w:val="22"/>
          <w:szCs w:val="22"/>
        </w:rPr>
        <w:t xml:space="preserve">wezwania Zamawiającego </w:t>
      </w:r>
      <w:r w:rsidR="00BF4434" w:rsidRPr="000643D5">
        <w:rPr>
          <w:color w:val="000000" w:themeColor="text1"/>
          <w:sz w:val="22"/>
          <w:szCs w:val="22"/>
        </w:rPr>
        <w:t>nadal wykonywane są one niezgodnie z umową lub nienależycie.</w:t>
      </w:r>
    </w:p>
    <w:p w14:paraId="0CEF5413" w14:textId="41E42B36" w:rsidR="00EA0168" w:rsidRPr="000643D5" w:rsidRDefault="00EA0168">
      <w:pPr>
        <w:pStyle w:val="Tekstpodstawowy31"/>
        <w:numPr>
          <w:ilvl w:val="1"/>
          <w:numId w:val="9"/>
        </w:numPr>
        <w:overflowPunct/>
        <w:autoSpaceDE/>
        <w:autoSpaceDN/>
        <w:adjustRightInd/>
        <w:textAlignment w:val="auto"/>
        <w:rPr>
          <w:color w:val="000000" w:themeColor="text1"/>
          <w:sz w:val="22"/>
          <w:szCs w:val="22"/>
        </w:rPr>
      </w:pPr>
      <w:r w:rsidRPr="000643D5">
        <w:rPr>
          <w:color w:val="000000" w:themeColor="text1"/>
          <w:sz w:val="22"/>
          <w:szCs w:val="22"/>
        </w:rPr>
        <w:t xml:space="preserve">w przypadku naruszenia przez Inspektora postanowień § </w:t>
      </w:r>
      <w:r w:rsidR="002B3E8C" w:rsidRPr="000643D5">
        <w:rPr>
          <w:color w:val="000000" w:themeColor="text1"/>
          <w:sz w:val="22"/>
          <w:szCs w:val="22"/>
        </w:rPr>
        <w:t>1</w:t>
      </w:r>
      <w:r w:rsidR="00904624">
        <w:rPr>
          <w:color w:val="000000" w:themeColor="text1"/>
          <w:sz w:val="22"/>
          <w:szCs w:val="22"/>
        </w:rPr>
        <w:t>1</w:t>
      </w:r>
      <w:r w:rsidR="002B3E8C" w:rsidRPr="000643D5">
        <w:rPr>
          <w:color w:val="000000" w:themeColor="text1"/>
          <w:sz w:val="22"/>
          <w:szCs w:val="22"/>
        </w:rPr>
        <w:t xml:space="preserve"> </w:t>
      </w:r>
      <w:r w:rsidRPr="000643D5">
        <w:rPr>
          <w:color w:val="000000" w:themeColor="text1"/>
          <w:sz w:val="22"/>
          <w:szCs w:val="22"/>
        </w:rPr>
        <w:t>umowy.</w:t>
      </w:r>
      <w:r w:rsidRPr="000643D5">
        <w:rPr>
          <w:color w:val="000000" w:themeColor="text1"/>
          <w:sz w:val="22"/>
          <w:szCs w:val="22"/>
        </w:rPr>
        <w:tab/>
      </w:r>
    </w:p>
    <w:p w14:paraId="547901C4" w14:textId="055B9E9C" w:rsidR="00EA0168" w:rsidRPr="000643D5" w:rsidRDefault="00EA0168">
      <w:pPr>
        <w:pStyle w:val="Tekstpodstawowy31"/>
        <w:numPr>
          <w:ilvl w:val="0"/>
          <w:numId w:val="8"/>
        </w:numPr>
        <w:overflowPunct/>
        <w:autoSpaceDE/>
        <w:autoSpaceDN/>
        <w:adjustRightInd/>
        <w:ind w:left="400" w:hanging="400"/>
        <w:textAlignment w:val="auto"/>
        <w:rPr>
          <w:color w:val="000000" w:themeColor="text1"/>
          <w:sz w:val="22"/>
          <w:szCs w:val="22"/>
        </w:rPr>
      </w:pPr>
      <w:r w:rsidRPr="000643D5">
        <w:rPr>
          <w:color w:val="000000" w:themeColor="text1"/>
          <w:sz w:val="22"/>
          <w:szCs w:val="22"/>
        </w:rPr>
        <w:t xml:space="preserve">Zaistnienie okoliczności, o której mowa w ust. 1 pkt a, zwalnia Zamawiającego od obowiązku zapłaty Inspektorowi jakiegokolwiek wynagrodzenia. </w:t>
      </w:r>
    </w:p>
    <w:p w14:paraId="4145A421" w14:textId="444C71FC" w:rsidR="00EA0168" w:rsidRPr="000643D5" w:rsidRDefault="00EA0168">
      <w:pPr>
        <w:pStyle w:val="Tekstpodstawowy31"/>
        <w:numPr>
          <w:ilvl w:val="0"/>
          <w:numId w:val="8"/>
        </w:numPr>
        <w:overflowPunct/>
        <w:autoSpaceDE/>
        <w:autoSpaceDN/>
        <w:adjustRightInd/>
        <w:ind w:left="400" w:hanging="400"/>
        <w:textAlignment w:val="auto"/>
        <w:rPr>
          <w:color w:val="000000" w:themeColor="text1"/>
          <w:sz w:val="22"/>
          <w:szCs w:val="22"/>
        </w:rPr>
      </w:pPr>
      <w:r w:rsidRPr="000643D5">
        <w:rPr>
          <w:color w:val="000000" w:themeColor="text1"/>
          <w:sz w:val="22"/>
          <w:szCs w:val="22"/>
        </w:rPr>
        <w:t xml:space="preserve">Inspektor ma prawo odstąpić od umowy w sytuacji, gdy Zamawiający zalega z zapłatą należnego Inspektorowi wynagrodzenia </w:t>
      </w:r>
      <w:r w:rsidR="008F25FE" w:rsidRPr="000643D5">
        <w:rPr>
          <w:color w:val="000000" w:themeColor="text1"/>
          <w:sz w:val="22"/>
          <w:szCs w:val="22"/>
        </w:rPr>
        <w:t xml:space="preserve">o wartości co najmniej 30% </w:t>
      </w:r>
      <w:r w:rsidR="002677CE" w:rsidRPr="000643D5">
        <w:rPr>
          <w:color w:val="000000" w:themeColor="text1"/>
          <w:sz w:val="22"/>
          <w:szCs w:val="22"/>
        </w:rPr>
        <w:t>wartości</w:t>
      </w:r>
      <w:r w:rsidR="005F6901" w:rsidRPr="000643D5">
        <w:rPr>
          <w:color w:val="000000" w:themeColor="text1"/>
          <w:sz w:val="22"/>
          <w:szCs w:val="22"/>
        </w:rPr>
        <w:t xml:space="preserve"> szacunkowej</w:t>
      </w:r>
      <w:r w:rsidR="002677CE" w:rsidRPr="000643D5">
        <w:rPr>
          <w:color w:val="000000" w:themeColor="text1"/>
          <w:sz w:val="22"/>
          <w:szCs w:val="22"/>
        </w:rPr>
        <w:t xml:space="preserve"> umowy</w:t>
      </w:r>
      <w:r w:rsidRPr="000643D5">
        <w:rPr>
          <w:color w:val="000000" w:themeColor="text1"/>
          <w:sz w:val="22"/>
          <w:szCs w:val="22"/>
        </w:rPr>
        <w:t>.</w:t>
      </w:r>
      <w:r w:rsidRPr="000643D5">
        <w:rPr>
          <w:color w:val="000000" w:themeColor="text1"/>
          <w:sz w:val="22"/>
          <w:szCs w:val="22"/>
        </w:rPr>
        <w:tab/>
      </w:r>
    </w:p>
    <w:p w14:paraId="27B65D5B" w14:textId="534A9FD4" w:rsidR="00EA0168" w:rsidRPr="000643D5" w:rsidRDefault="00EA0168">
      <w:pPr>
        <w:pStyle w:val="Tekstpodstawowy31"/>
        <w:numPr>
          <w:ilvl w:val="0"/>
          <w:numId w:val="8"/>
        </w:numPr>
        <w:overflowPunct/>
        <w:autoSpaceDE/>
        <w:autoSpaceDN/>
        <w:adjustRightInd/>
        <w:ind w:left="426" w:hanging="426"/>
        <w:textAlignment w:val="auto"/>
        <w:rPr>
          <w:color w:val="000000" w:themeColor="text1"/>
          <w:sz w:val="22"/>
          <w:szCs w:val="22"/>
        </w:rPr>
      </w:pPr>
      <w:r w:rsidRPr="000643D5">
        <w:rPr>
          <w:color w:val="000000" w:themeColor="text1"/>
          <w:sz w:val="22"/>
          <w:szCs w:val="22"/>
        </w:rPr>
        <w:t>Odstąpienia od umowy z przyczyn wskazanych powyżej, przez którąkolwiek ze stron umowy powinno nastąpić w</w:t>
      </w:r>
      <w:r w:rsidR="00FD3F86" w:rsidRPr="000643D5">
        <w:rPr>
          <w:color w:val="000000" w:themeColor="text1"/>
          <w:sz w:val="22"/>
          <w:szCs w:val="22"/>
        </w:rPr>
        <w:t> </w:t>
      </w:r>
      <w:r w:rsidRPr="000643D5">
        <w:rPr>
          <w:color w:val="000000" w:themeColor="text1"/>
          <w:sz w:val="22"/>
          <w:szCs w:val="22"/>
        </w:rPr>
        <w:t>terminie</w:t>
      </w:r>
      <w:r w:rsidR="007C48E4">
        <w:rPr>
          <w:color w:val="000000" w:themeColor="text1"/>
          <w:sz w:val="22"/>
          <w:szCs w:val="22"/>
        </w:rPr>
        <w:t xml:space="preserve"> </w:t>
      </w:r>
      <w:r w:rsidR="002B3E8C" w:rsidRPr="000643D5">
        <w:rPr>
          <w:color w:val="000000" w:themeColor="text1"/>
          <w:sz w:val="22"/>
          <w:szCs w:val="22"/>
        </w:rPr>
        <w:t>30</w:t>
      </w:r>
      <w:r w:rsidRPr="000643D5">
        <w:rPr>
          <w:color w:val="000000" w:themeColor="text1"/>
          <w:sz w:val="22"/>
          <w:szCs w:val="22"/>
        </w:rPr>
        <w:t xml:space="preserve"> dni od daty powzięcia wiadomości o zaistnieniu okoliczności uzasadniających odstąpienia, w formie pisemnej pod rygorem nieważności, z podaniem przyczyn odstąpienia. </w:t>
      </w:r>
      <w:r w:rsidRPr="000643D5">
        <w:rPr>
          <w:color w:val="000000" w:themeColor="text1"/>
          <w:sz w:val="22"/>
          <w:szCs w:val="22"/>
        </w:rPr>
        <w:tab/>
      </w:r>
    </w:p>
    <w:p w14:paraId="1A283DF5" w14:textId="111D1359" w:rsidR="00EA0168" w:rsidRPr="000643D5" w:rsidRDefault="00EA0168">
      <w:pPr>
        <w:pStyle w:val="Tekstpodstawowy31"/>
        <w:numPr>
          <w:ilvl w:val="0"/>
          <w:numId w:val="8"/>
        </w:numPr>
        <w:overflowPunct/>
        <w:autoSpaceDE/>
        <w:autoSpaceDN/>
        <w:adjustRightInd/>
        <w:ind w:left="426" w:hanging="426"/>
        <w:textAlignment w:val="auto"/>
        <w:rPr>
          <w:color w:val="000000" w:themeColor="text1"/>
          <w:sz w:val="22"/>
          <w:szCs w:val="22"/>
        </w:rPr>
      </w:pPr>
      <w:r w:rsidRPr="000643D5">
        <w:rPr>
          <w:color w:val="000000" w:themeColor="text1"/>
          <w:sz w:val="22"/>
          <w:szCs w:val="22"/>
        </w:rPr>
        <w:t>W razie odstąpieni</w:t>
      </w:r>
      <w:r w:rsidR="00951459" w:rsidRPr="000643D5">
        <w:rPr>
          <w:color w:val="000000" w:themeColor="text1"/>
          <w:sz w:val="22"/>
          <w:szCs w:val="22"/>
        </w:rPr>
        <w:t>a</w:t>
      </w:r>
      <w:r w:rsidRPr="000643D5">
        <w:rPr>
          <w:color w:val="000000" w:themeColor="text1"/>
          <w:sz w:val="22"/>
          <w:szCs w:val="22"/>
        </w:rPr>
        <w:t xml:space="preserve"> od umowy przez którąkolwiek ze Stron lub jej rozwiązania, Inspektor zobowiązany jest do:</w:t>
      </w:r>
    </w:p>
    <w:p w14:paraId="14DDA7F0" w14:textId="77777777" w:rsidR="00EA0168" w:rsidRPr="000643D5" w:rsidRDefault="00EA0168">
      <w:pPr>
        <w:pStyle w:val="Tekstpodstawowy31"/>
        <w:numPr>
          <w:ilvl w:val="1"/>
          <w:numId w:val="10"/>
        </w:numPr>
        <w:overflowPunct/>
        <w:autoSpaceDE/>
        <w:autoSpaceDN/>
        <w:adjustRightInd/>
        <w:textAlignment w:val="auto"/>
        <w:rPr>
          <w:color w:val="000000" w:themeColor="text1"/>
          <w:sz w:val="22"/>
          <w:szCs w:val="22"/>
        </w:rPr>
      </w:pPr>
      <w:r w:rsidRPr="000643D5">
        <w:rPr>
          <w:color w:val="000000" w:themeColor="text1"/>
          <w:sz w:val="22"/>
          <w:szCs w:val="22"/>
        </w:rPr>
        <w:t>przekazania w ciągu 14 dni Zamawiającemu wszystkich dokumentów związanych z realizacją danego zadania remontowego,</w:t>
      </w:r>
    </w:p>
    <w:p w14:paraId="1680640D" w14:textId="77777777" w:rsidR="00EA0168" w:rsidRPr="000643D5" w:rsidRDefault="00EA0168">
      <w:pPr>
        <w:pStyle w:val="Tekstpodstawowy31"/>
        <w:numPr>
          <w:ilvl w:val="1"/>
          <w:numId w:val="10"/>
        </w:numPr>
        <w:overflowPunct/>
        <w:autoSpaceDE/>
        <w:autoSpaceDN/>
        <w:adjustRightInd/>
        <w:textAlignment w:val="auto"/>
        <w:rPr>
          <w:color w:val="000000" w:themeColor="text1"/>
          <w:sz w:val="22"/>
          <w:szCs w:val="22"/>
        </w:rPr>
      </w:pPr>
      <w:r w:rsidRPr="000643D5">
        <w:rPr>
          <w:color w:val="000000" w:themeColor="text1"/>
          <w:sz w:val="22"/>
          <w:szCs w:val="22"/>
        </w:rPr>
        <w:t xml:space="preserve">sporządzenia w ciągu 14 dni, przy udziale Zamawiającego, szczegółowych protokołów inwentaryzacji robót wykonanych i w toku – według stanu na dzień odstąpienia od umowy lub jej rozwiązania, dla każdego z zadań remontowych odrębnie. </w:t>
      </w:r>
      <w:r w:rsidRPr="000643D5">
        <w:rPr>
          <w:color w:val="000000" w:themeColor="text1"/>
          <w:sz w:val="22"/>
          <w:szCs w:val="22"/>
        </w:rPr>
        <w:tab/>
      </w:r>
    </w:p>
    <w:p w14:paraId="568B1399" w14:textId="77777777" w:rsidR="00EA0168" w:rsidRPr="000643D5" w:rsidRDefault="00EA0168">
      <w:pPr>
        <w:pStyle w:val="Tekstpodstawowy31"/>
        <w:numPr>
          <w:ilvl w:val="0"/>
          <w:numId w:val="8"/>
        </w:numPr>
        <w:overflowPunct/>
        <w:autoSpaceDE/>
        <w:autoSpaceDN/>
        <w:adjustRightInd/>
        <w:ind w:left="426" w:hanging="412"/>
        <w:textAlignment w:val="auto"/>
        <w:rPr>
          <w:color w:val="000000" w:themeColor="text1"/>
          <w:sz w:val="22"/>
          <w:szCs w:val="22"/>
        </w:rPr>
      </w:pPr>
      <w:r w:rsidRPr="000643D5">
        <w:rPr>
          <w:color w:val="000000" w:themeColor="text1"/>
          <w:sz w:val="22"/>
          <w:szCs w:val="22"/>
        </w:rPr>
        <w:t>Ustala się kary umowne w następujących wypadkach i wysokościach:</w:t>
      </w:r>
    </w:p>
    <w:p w14:paraId="7F58CF04" w14:textId="30AD4A5D" w:rsidR="00DC09CF" w:rsidRPr="000643D5" w:rsidRDefault="00EA0168">
      <w:pPr>
        <w:pStyle w:val="Tekstpodstawowywcity"/>
        <w:numPr>
          <w:ilvl w:val="1"/>
          <w:numId w:val="6"/>
        </w:numPr>
        <w:tabs>
          <w:tab w:val="left" w:pos="720"/>
        </w:tabs>
        <w:autoSpaceDE w:val="0"/>
        <w:spacing w:after="0"/>
        <w:ind w:left="720"/>
        <w:jc w:val="both"/>
        <w:rPr>
          <w:color w:val="000000" w:themeColor="text1"/>
          <w:sz w:val="22"/>
          <w:szCs w:val="22"/>
        </w:rPr>
      </w:pPr>
      <w:r w:rsidRPr="000643D5">
        <w:rPr>
          <w:color w:val="000000" w:themeColor="text1"/>
          <w:sz w:val="22"/>
          <w:szCs w:val="22"/>
        </w:rPr>
        <w:t>Zamawiający może naliczyć Inspektorowi karę umowną</w:t>
      </w:r>
      <w:r w:rsidR="00EB4B84" w:rsidRPr="000643D5">
        <w:rPr>
          <w:color w:val="000000" w:themeColor="text1"/>
          <w:sz w:val="22"/>
          <w:szCs w:val="22"/>
        </w:rPr>
        <w:t>:</w:t>
      </w:r>
    </w:p>
    <w:p w14:paraId="53617A16" w14:textId="4B8B8DC1" w:rsidR="00DC09CF" w:rsidRPr="000643D5" w:rsidRDefault="00DC09CF">
      <w:pPr>
        <w:pStyle w:val="Tekstpodstawowywcity"/>
        <w:numPr>
          <w:ilvl w:val="2"/>
          <w:numId w:val="5"/>
        </w:numPr>
        <w:autoSpaceDE w:val="0"/>
        <w:spacing w:after="0"/>
        <w:ind w:left="709" w:hanging="283"/>
        <w:jc w:val="both"/>
        <w:rPr>
          <w:color w:val="000000" w:themeColor="text1"/>
          <w:sz w:val="22"/>
          <w:szCs w:val="22"/>
        </w:rPr>
      </w:pPr>
      <w:r w:rsidRPr="000643D5">
        <w:rPr>
          <w:color w:val="000000" w:themeColor="text1"/>
          <w:sz w:val="22"/>
          <w:szCs w:val="22"/>
        </w:rPr>
        <w:lastRenderedPageBreak/>
        <w:t xml:space="preserve">za niezgodną z obowiązującymi przepisami lub postanowieniami umowy realizację zamówienia w wysokości </w:t>
      </w:r>
      <w:r w:rsidR="00DF1DE2" w:rsidRPr="000643D5">
        <w:rPr>
          <w:color w:val="000000" w:themeColor="text1"/>
          <w:sz w:val="22"/>
          <w:szCs w:val="22"/>
        </w:rPr>
        <w:t>0,</w:t>
      </w:r>
      <w:r w:rsidR="003133E5" w:rsidRPr="000643D5">
        <w:rPr>
          <w:color w:val="000000" w:themeColor="text1"/>
          <w:sz w:val="22"/>
          <w:szCs w:val="22"/>
        </w:rPr>
        <w:t>5</w:t>
      </w:r>
      <w:r w:rsidR="00DF1DE2" w:rsidRPr="000643D5">
        <w:rPr>
          <w:color w:val="000000" w:themeColor="text1"/>
          <w:sz w:val="22"/>
          <w:szCs w:val="22"/>
        </w:rPr>
        <w:t xml:space="preserve"> </w:t>
      </w:r>
      <w:r w:rsidRPr="000643D5">
        <w:rPr>
          <w:color w:val="000000" w:themeColor="text1"/>
          <w:sz w:val="22"/>
          <w:szCs w:val="22"/>
        </w:rPr>
        <w:t xml:space="preserve">% </w:t>
      </w:r>
      <w:r w:rsidR="007C48E4">
        <w:rPr>
          <w:color w:val="000000" w:themeColor="text1"/>
          <w:sz w:val="22"/>
          <w:szCs w:val="22"/>
        </w:rPr>
        <w:t xml:space="preserve">wartości brutto umowy </w:t>
      </w:r>
      <w:r w:rsidR="002B3E8C" w:rsidRPr="000643D5">
        <w:rPr>
          <w:color w:val="000000" w:themeColor="text1"/>
          <w:sz w:val="22"/>
          <w:szCs w:val="22"/>
        </w:rPr>
        <w:t>określone</w:t>
      </w:r>
      <w:r w:rsidR="007C48E4">
        <w:rPr>
          <w:color w:val="000000" w:themeColor="text1"/>
          <w:sz w:val="22"/>
          <w:szCs w:val="22"/>
        </w:rPr>
        <w:t>j</w:t>
      </w:r>
      <w:r w:rsidR="002B3E8C" w:rsidRPr="000643D5">
        <w:rPr>
          <w:color w:val="000000" w:themeColor="text1"/>
          <w:sz w:val="22"/>
          <w:szCs w:val="22"/>
        </w:rPr>
        <w:t xml:space="preserve"> </w:t>
      </w:r>
      <w:r w:rsidRPr="000643D5">
        <w:rPr>
          <w:color w:val="000000" w:themeColor="text1"/>
          <w:sz w:val="22"/>
          <w:szCs w:val="22"/>
        </w:rPr>
        <w:t xml:space="preserve">w § </w:t>
      </w:r>
      <w:r w:rsidR="007C48E4">
        <w:rPr>
          <w:color w:val="000000" w:themeColor="text1"/>
          <w:sz w:val="22"/>
          <w:szCs w:val="22"/>
        </w:rPr>
        <w:t>3</w:t>
      </w:r>
      <w:r w:rsidR="002B3E8C" w:rsidRPr="000643D5">
        <w:rPr>
          <w:color w:val="000000" w:themeColor="text1"/>
          <w:sz w:val="22"/>
          <w:szCs w:val="22"/>
        </w:rPr>
        <w:t xml:space="preserve"> </w:t>
      </w:r>
      <w:r w:rsidR="007C48E4">
        <w:rPr>
          <w:color w:val="000000" w:themeColor="text1"/>
          <w:sz w:val="22"/>
          <w:szCs w:val="22"/>
        </w:rPr>
        <w:t xml:space="preserve">ust. </w:t>
      </w:r>
      <w:r w:rsidRPr="000643D5">
        <w:rPr>
          <w:color w:val="000000" w:themeColor="text1"/>
          <w:sz w:val="22"/>
          <w:szCs w:val="22"/>
        </w:rPr>
        <w:t xml:space="preserve">1 za każdy fakt (przypadek) </w:t>
      </w:r>
      <w:r w:rsidR="00511A1E" w:rsidRPr="000643D5">
        <w:rPr>
          <w:color w:val="000000" w:themeColor="text1"/>
          <w:sz w:val="22"/>
          <w:szCs w:val="22"/>
        </w:rPr>
        <w:t>naruszenia obowiązków Inspektora określonych w pkt. 5 załącznika nr 1 do umowy</w:t>
      </w:r>
      <w:r w:rsidR="002B3E8C" w:rsidRPr="000643D5">
        <w:rPr>
          <w:color w:val="000000" w:themeColor="text1"/>
          <w:sz w:val="22"/>
          <w:szCs w:val="22"/>
        </w:rPr>
        <w:t>. Zamawiający może potrącić</w:t>
      </w:r>
      <w:r w:rsidRPr="000643D5">
        <w:rPr>
          <w:color w:val="000000" w:themeColor="text1"/>
          <w:sz w:val="22"/>
          <w:szCs w:val="22"/>
        </w:rPr>
        <w:t xml:space="preserve"> kwotę kar umownych bezpośrednio przy zapłacie faktury, wystawionej przez Inspektora z</w:t>
      </w:r>
      <w:r w:rsidR="00390E52" w:rsidRPr="000643D5">
        <w:rPr>
          <w:color w:val="000000" w:themeColor="text1"/>
          <w:sz w:val="22"/>
          <w:szCs w:val="22"/>
        </w:rPr>
        <w:t> </w:t>
      </w:r>
      <w:r w:rsidRPr="000643D5">
        <w:rPr>
          <w:color w:val="000000" w:themeColor="text1"/>
          <w:sz w:val="22"/>
          <w:szCs w:val="22"/>
        </w:rPr>
        <w:t>tytułu niniejszej umowy</w:t>
      </w:r>
      <w:r w:rsidR="006D17E0" w:rsidRPr="000643D5">
        <w:rPr>
          <w:color w:val="000000" w:themeColor="text1"/>
          <w:sz w:val="22"/>
          <w:szCs w:val="22"/>
        </w:rPr>
        <w:t xml:space="preserve"> lub wystawiając notę obciążeniową.</w:t>
      </w:r>
    </w:p>
    <w:p w14:paraId="307BBC5C" w14:textId="3C323A12" w:rsidR="00EA0168" w:rsidRPr="000643D5" w:rsidRDefault="00121C48">
      <w:pPr>
        <w:pStyle w:val="Tekstpodstawowywcity"/>
        <w:numPr>
          <w:ilvl w:val="2"/>
          <w:numId w:val="5"/>
        </w:numPr>
        <w:autoSpaceDE w:val="0"/>
        <w:spacing w:after="0"/>
        <w:ind w:left="709" w:hanging="283"/>
        <w:jc w:val="both"/>
        <w:rPr>
          <w:color w:val="000000" w:themeColor="text1"/>
          <w:sz w:val="22"/>
          <w:szCs w:val="22"/>
        </w:rPr>
      </w:pPr>
      <w:r w:rsidRPr="000643D5">
        <w:rPr>
          <w:color w:val="000000" w:themeColor="text1"/>
          <w:sz w:val="22"/>
          <w:szCs w:val="22"/>
        </w:rPr>
        <w:t xml:space="preserve">za </w:t>
      </w:r>
      <w:r w:rsidR="00EA0168" w:rsidRPr="000643D5">
        <w:rPr>
          <w:color w:val="000000" w:themeColor="text1"/>
          <w:sz w:val="22"/>
          <w:szCs w:val="22"/>
        </w:rPr>
        <w:t xml:space="preserve">odstąpienie od realizacji umowy </w:t>
      </w:r>
      <w:r w:rsidR="006F026F">
        <w:rPr>
          <w:color w:val="000000" w:themeColor="text1"/>
          <w:sz w:val="22"/>
          <w:szCs w:val="22"/>
        </w:rPr>
        <w:t>oraz wypowiedzenie umowy</w:t>
      </w:r>
      <w:r w:rsidRPr="000643D5">
        <w:rPr>
          <w:color w:val="000000" w:themeColor="text1"/>
          <w:sz w:val="22"/>
          <w:szCs w:val="22"/>
        </w:rPr>
        <w:t xml:space="preserve"> </w:t>
      </w:r>
      <w:r w:rsidR="00EA0168" w:rsidRPr="000643D5">
        <w:rPr>
          <w:color w:val="000000" w:themeColor="text1"/>
          <w:sz w:val="22"/>
          <w:szCs w:val="22"/>
        </w:rPr>
        <w:t>z przyczyn, za które odpowiedzialność ponosi Inspektor</w:t>
      </w:r>
      <w:r w:rsidRPr="000643D5">
        <w:rPr>
          <w:color w:val="000000" w:themeColor="text1"/>
          <w:sz w:val="22"/>
          <w:szCs w:val="22"/>
        </w:rPr>
        <w:t>, w wysokości 20% szacunkowego wynagrodzenia brutto określonego w § 3 ust. 1</w:t>
      </w:r>
      <w:r w:rsidR="006F026F">
        <w:rPr>
          <w:color w:val="000000" w:themeColor="text1"/>
          <w:sz w:val="22"/>
          <w:szCs w:val="22"/>
        </w:rPr>
        <w:t>.</w:t>
      </w:r>
    </w:p>
    <w:p w14:paraId="71BD8502" w14:textId="5CFE7E95" w:rsidR="00E216D6" w:rsidRPr="000643D5" w:rsidRDefault="00E216D6">
      <w:pPr>
        <w:pStyle w:val="Tekstpodstawowywcity"/>
        <w:numPr>
          <w:ilvl w:val="1"/>
          <w:numId w:val="5"/>
        </w:numPr>
        <w:autoSpaceDE w:val="0"/>
        <w:spacing w:after="0"/>
        <w:ind w:left="709" w:hanging="283"/>
        <w:jc w:val="both"/>
        <w:rPr>
          <w:color w:val="000000" w:themeColor="text1"/>
          <w:sz w:val="22"/>
          <w:szCs w:val="22"/>
        </w:rPr>
      </w:pPr>
      <w:r w:rsidRPr="000643D5">
        <w:rPr>
          <w:color w:val="000000" w:themeColor="text1"/>
          <w:sz w:val="22"/>
          <w:szCs w:val="22"/>
        </w:rPr>
        <w:t xml:space="preserve">Kary umowne podlegają sumowaniu, jednak łączna wysokość kar nie może przekroczyć 50% </w:t>
      </w:r>
      <w:r w:rsidR="00121C48" w:rsidRPr="000643D5">
        <w:rPr>
          <w:color w:val="000000" w:themeColor="text1"/>
          <w:sz w:val="22"/>
          <w:szCs w:val="22"/>
        </w:rPr>
        <w:t xml:space="preserve">szacunkowego </w:t>
      </w:r>
      <w:r w:rsidRPr="000643D5">
        <w:rPr>
          <w:color w:val="000000" w:themeColor="text1"/>
          <w:sz w:val="22"/>
          <w:szCs w:val="22"/>
        </w:rPr>
        <w:t>wynagrodzenia brutto</w:t>
      </w:r>
      <w:r w:rsidR="00121C48" w:rsidRPr="000643D5">
        <w:rPr>
          <w:color w:val="000000" w:themeColor="text1"/>
          <w:sz w:val="22"/>
          <w:szCs w:val="22"/>
        </w:rPr>
        <w:t xml:space="preserve"> określonego w § 3 ust. 1.</w:t>
      </w:r>
    </w:p>
    <w:p w14:paraId="14732B56" w14:textId="18CEBF26" w:rsidR="00EA0168" w:rsidRPr="000643D5" w:rsidRDefault="00EA0168">
      <w:pPr>
        <w:pStyle w:val="Tekstpodstawowywcity"/>
        <w:numPr>
          <w:ilvl w:val="0"/>
          <w:numId w:val="8"/>
        </w:numPr>
        <w:tabs>
          <w:tab w:val="left" w:pos="720"/>
        </w:tabs>
        <w:autoSpaceDE w:val="0"/>
        <w:spacing w:after="0"/>
        <w:jc w:val="both"/>
        <w:rPr>
          <w:color w:val="000000" w:themeColor="text1"/>
          <w:sz w:val="22"/>
          <w:szCs w:val="22"/>
        </w:rPr>
      </w:pPr>
      <w:r w:rsidRPr="000643D5">
        <w:rPr>
          <w:color w:val="000000" w:themeColor="text1"/>
          <w:sz w:val="22"/>
          <w:szCs w:val="22"/>
        </w:rPr>
        <w:t>Strony umowy mają prawo dochodzić odszkodowania uzupełniającego na zasadach wynikających z Kodeksu Cywilnego, jeżeli szkoda przewyższy wysokość zastrzeżonych w umowie kar umownych.</w:t>
      </w:r>
    </w:p>
    <w:p w14:paraId="011F4DE7" w14:textId="77777777" w:rsidR="00121C48" w:rsidRDefault="00121C48" w:rsidP="00121C48">
      <w:pPr>
        <w:pStyle w:val="Tekstpodstawowywcity"/>
        <w:tabs>
          <w:tab w:val="left" w:pos="720"/>
        </w:tabs>
        <w:autoSpaceDE w:val="0"/>
        <w:spacing w:after="0"/>
        <w:ind w:left="720"/>
        <w:jc w:val="both"/>
        <w:rPr>
          <w:color w:val="000000" w:themeColor="text1"/>
          <w:sz w:val="22"/>
          <w:szCs w:val="22"/>
        </w:rPr>
      </w:pPr>
    </w:p>
    <w:p w14:paraId="17D44DFF" w14:textId="77777777" w:rsidR="00B764CD" w:rsidRPr="000643D5" w:rsidRDefault="00B764CD" w:rsidP="00121C48">
      <w:pPr>
        <w:pStyle w:val="Tekstpodstawowywcity"/>
        <w:tabs>
          <w:tab w:val="left" w:pos="720"/>
        </w:tabs>
        <w:autoSpaceDE w:val="0"/>
        <w:spacing w:after="0"/>
        <w:ind w:left="720"/>
        <w:jc w:val="both"/>
        <w:rPr>
          <w:color w:val="000000" w:themeColor="text1"/>
          <w:sz w:val="22"/>
          <w:szCs w:val="22"/>
        </w:rPr>
      </w:pPr>
    </w:p>
    <w:p w14:paraId="6CD7A380" w14:textId="49FE851F" w:rsidR="00EA0168" w:rsidRPr="000643D5" w:rsidRDefault="00EA0168" w:rsidP="00EA0168">
      <w:pPr>
        <w:pStyle w:val="Tekstpodstawowy31"/>
        <w:jc w:val="center"/>
        <w:rPr>
          <w:color w:val="000000" w:themeColor="text1"/>
          <w:sz w:val="22"/>
          <w:szCs w:val="22"/>
        </w:rPr>
      </w:pPr>
      <w:r w:rsidRPr="000643D5">
        <w:rPr>
          <w:color w:val="000000" w:themeColor="text1"/>
          <w:sz w:val="22"/>
          <w:szCs w:val="22"/>
        </w:rPr>
        <w:t xml:space="preserve">§ </w:t>
      </w:r>
      <w:r w:rsidR="00904624">
        <w:rPr>
          <w:color w:val="000000" w:themeColor="text1"/>
          <w:sz w:val="22"/>
          <w:szCs w:val="22"/>
        </w:rPr>
        <w:t>8</w:t>
      </w:r>
    </w:p>
    <w:p w14:paraId="27A85B97" w14:textId="4445D280" w:rsidR="00EA0168" w:rsidRPr="000643D5" w:rsidRDefault="00EA0168" w:rsidP="00EA0168">
      <w:pPr>
        <w:pStyle w:val="Tekstpodstawowy31"/>
        <w:jc w:val="center"/>
        <w:rPr>
          <w:color w:val="000000" w:themeColor="text1"/>
          <w:sz w:val="22"/>
          <w:szCs w:val="22"/>
        </w:rPr>
      </w:pPr>
      <w:r w:rsidRPr="000643D5">
        <w:rPr>
          <w:color w:val="000000" w:themeColor="text1"/>
          <w:sz w:val="22"/>
          <w:szCs w:val="22"/>
        </w:rPr>
        <w:t>Wypowiedzenie umowy</w:t>
      </w:r>
    </w:p>
    <w:p w14:paraId="00CE6D87" w14:textId="77777777" w:rsidR="00EA0168" w:rsidRPr="000643D5" w:rsidRDefault="00EA0168" w:rsidP="00EA0168">
      <w:pPr>
        <w:autoSpaceDE w:val="0"/>
        <w:autoSpaceDN w:val="0"/>
        <w:adjustRightInd w:val="0"/>
        <w:jc w:val="both"/>
        <w:rPr>
          <w:strike/>
          <w:color w:val="000000" w:themeColor="text1"/>
          <w:sz w:val="22"/>
          <w:szCs w:val="22"/>
        </w:rPr>
      </w:pPr>
      <w:r w:rsidRPr="000643D5">
        <w:rPr>
          <w:color w:val="000000" w:themeColor="text1"/>
          <w:sz w:val="22"/>
          <w:szCs w:val="22"/>
        </w:rPr>
        <w:t>1. Zamawiający ma prawo wypowiedzieć umowę w razie wystąpienia jednej z następujących okoliczności:</w:t>
      </w:r>
    </w:p>
    <w:p w14:paraId="33693B57" w14:textId="77777777" w:rsidR="00EA0168" w:rsidRPr="000643D5" w:rsidRDefault="00EA0168">
      <w:pPr>
        <w:numPr>
          <w:ilvl w:val="1"/>
          <w:numId w:val="11"/>
        </w:numPr>
        <w:tabs>
          <w:tab w:val="clear" w:pos="1440"/>
        </w:tabs>
        <w:autoSpaceDE w:val="0"/>
        <w:autoSpaceDN w:val="0"/>
        <w:adjustRightInd w:val="0"/>
        <w:ind w:left="993" w:hanging="426"/>
        <w:jc w:val="both"/>
        <w:rPr>
          <w:color w:val="000000" w:themeColor="text1"/>
          <w:sz w:val="22"/>
          <w:szCs w:val="22"/>
        </w:rPr>
      </w:pPr>
      <w:r w:rsidRPr="000643D5">
        <w:rPr>
          <w:color w:val="000000" w:themeColor="text1"/>
          <w:sz w:val="22"/>
          <w:szCs w:val="22"/>
        </w:rPr>
        <w:t>wykonywania przedmiotu umowy przez osoby, nie posiadające do tego wymaganych uprawnień,</w:t>
      </w:r>
    </w:p>
    <w:p w14:paraId="5BB26030" w14:textId="486895BB" w:rsidR="00EA0168" w:rsidRPr="000643D5" w:rsidRDefault="00EA0168">
      <w:pPr>
        <w:numPr>
          <w:ilvl w:val="1"/>
          <w:numId w:val="11"/>
        </w:numPr>
        <w:tabs>
          <w:tab w:val="clear" w:pos="1440"/>
        </w:tabs>
        <w:autoSpaceDE w:val="0"/>
        <w:autoSpaceDN w:val="0"/>
        <w:adjustRightInd w:val="0"/>
        <w:ind w:left="993" w:hanging="426"/>
        <w:jc w:val="both"/>
        <w:rPr>
          <w:color w:val="000000" w:themeColor="text1"/>
          <w:sz w:val="22"/>
          <w:szCs w:val="22"/>
        </w:rPr>
      </w:pPr>
      <w:r w:rsidRPr="000643D5">
        <w:rPr>
          <w:color w:val="000000" w:themeColor="text1"/>
          <w:sz w:val="22"/>
          <w:szCs w:val="22"/>
        </w:rPr>
        <w:t xml:space="preserve">naruszenie zobowiązania określonego w § </w:t>
      </w:r>
      <w:proofErr w:type="gramStart"/>
      <w:r w:rsidR="00826E57" w:rsidRPr="000643D5">
        <w:rPr>
          <w:color w:val="000000" w:themeColor="text1"/>
          <w:sz w:val="22"/>
          <w:szCs w:val="22"/>
        </w:rPr>
        <w:t>1</w:t>
      </w:r>
      <w:r w:rsidR="00904624">
        <w:rPr>
          <w:color w:val="000000" w:themeColor="text1"/>
          <w:sz w:val="22"/>
          <w:szCs w:val="22"/>
        </w:rPr>
        <w:t>2</w:t>
      </w:r>
      <w:r w:rsidR="00826E57" w:rsidRPr="000643D5">
        <w:rPr>
          <w:color w:val="000000" w:themeColor="text1"/>
          <w:sz w:val="22"/>
          <w:szCs w:val="22"/>
        </w:rPr>
        <w:t xml:space="preserve">  </w:t>
      </w:r>
      <w:r w:rsidRPr="000643D5">
        <w:rPr>
          <w:color w:val="000000" w:themeColor="text1"/>
          <w:sz w:val="22"/>
          <w:szCs w:val="22"/>
        </w:rPr>
        <w:t>umowy</w:t>
      </w:r>
      <w:proofErr w:type="gramEnd"/>
      <w:r w:rsidRPr="000643D5">
        <w:rPr>
          <w:color w:val="000000" w:themeColor="text1"/>
          <w:sz w:val="22"/>
          <w:szCs w:val="22"/>
        </w:rPr>
        <w:t>,</w:t>
      </w:r>
    </w:p>
    <w:p w14:paraId="6520F7A3" w14:textId="77777777" w:rsidR="00EA0168" w:rsidRDefault="00EA0168">
      <w:pPr>
        <w:numPr>
          <w:ilvl w:val="1"/>
          <w:numId w:val="11"/>
        </w:numPr>
        <w:tabs>
          <w:tab w:val="clear" w:pos="1440"/>
        </w:tabs>
        <w:autoSpaceDE w:val="0"/>
        <w:autoSpaceDN w:val="0"/>
        <w:adjustRightInd w:val="0"/>
        <w:ind w:left="993" w:hanging="426"/>
        <w:jc w:val="both"/>
        <w:rPr>
          <w:color w:val="000000" w:themeColor="text1"/>
          <w:sz w:val="22"/>
          <w:szCs w:val="22"/>
        </w:rPr>
      </w:pPr>
      <w:r w:rsidRPr="000643D5">
        <w:rPr>
          <w:color w:val="000000" w:themeColor="text1"/>
          <w:sz w:val="22"/>
          <w:szCs w:val="22"/>
        </w:rPr>
        <w:t>narażenia Zamawiającego</w:t>
      </w:r>
      <w:r w:rsidRPr="000643D5">
        <w:rPr>
          <w:i/>
          <w:color w:val="000000" w:themeColor="text1"/>
          <w:sz w:val="22"/>
          <w:szCs w:val="22"/>
        </w:rPr>
        <w:t xml:space="preserve"> </w:t>
      </w:r>
      <w:r w:rsidRPr="000643D5">
        <w:rPr>
          <w:color w:val="000000" w:themeColor="text1"/>
          <w:sz w:val="22"/>
          <w:szCs w:val="22"/>
        </w:rPr>
        <w:t xml:space="preserve">na szkody, utratę dobrego imienia z winy Inspektora, </w:t>
      </w:r>
    </w:p>
    <w:p w14:paraId="10D7D18C" w14:textId="4F1FE666" w:rsidR="00904624" w:rsidRPr="000643D5" w:rsidRDefault="00904624">
      <w:pPr>
        <w:numPr>
          <w:ilvl w:val="1"/>
          <w:numId w:val="11"/>
        </w:numPr>
        <w:tabs>
          <w:tab w:val="clear" w:pos="1440"/>
        </w:tabs>
        <w:autoSpaceDE w:val="0"/>
        <w:autoSpaceDN w:val="0"/>
        <w:adjustRightInd w:val="0"/>
        <w:ind w:left="993" w:hanging="426"/>
        <w:jc w:val="both"/>
        <w:rPr>
          <w:color w:val="000000" w:themeColor="text1"/>
          <w:sz w:val="22"/>
          <w:szCs w:val="22"/>
        </w:rPr>
      </w:pPr>
      <w:r>
        <w:rPr>
          <w:color w:val="000000" w:themeColor="text1"/>
          <w:sz w:val="22"/>
          <w:szCs w:val="22"/>
        </w:rPr>
        <w:t xml:space="preserve">zaprzestania wykonywania przez Inspektora obowiązków określonych w </w:t>
      </w:r>
      <w:r w:rsidRPr="000643D5">
        <w:rPr>
          <w:color w:val="000000" w:themeColor="text1"/>
          <w:sz w:val="22"/>
          <w:szCs w:val="22"/>
        </w:rPr>
        <w:t xml:space="preserve">§ </w:t>
      </w:r>
      <w:r>
        <w:rPr>
          <w:color w:val="000000" w:themeColor="text1"/>
          <w:sz w:val="22"/>
          <w:szCs w:val="22"/>
        </w:rPr>
        <w:t>4 umowy, po bezskutecznym upływie wyznaczonego przez Zamawiającego 7-dniowego terminu do podjęcia wykonywania obowiązków przez Inspektora.</w:t>
      </w:r>
    </w:p>
    <w:p w14:paraId="6755FD71" w14:textId="30F5C3E7" w:rsidR="00EA0168" w:rsidRPr="000643D5" w:rsidRDefault="00EA0168">
      <w:pPr>
        <w:numPr>
          <w:ilvl w:val="0"/>
          <w:numId w:val="11"/>
        </w:numPr>
        <w:autoSpaceDE w:val="0"/>
        <w:autoSpaceDN w:val="0"/>
        <w:adjustRightInd w:val="0"/>
        <w:jc w:val="both"/>
        <w:rPr>
          <w:color w:val="000000" w:themeColor="text1"/>
          <w:sz w:val="22"/>
          <w:szCs w:val="22"/>
        </w:rPr>
      </w:pPr>
      <w:r w:rsidRPr="000643D5">
        <w:rPr>
          <w:color w:val="000000" w:themeColor="text1"/>
          <w:sz w:val="22"/>
          <w:szCs w:val="22"/>
        </w:rPr>
        <w:t xml:space="preserve">W razie wypowiedzenia Umowy przez Zamawiającego Umowa rozwiązuje się z zachowaniem </w:t>
      </w:r>
      <w:r w:rsidR="00E2449C" w:rsidRPr="000643D5">
        <w:rPr>
          <w:color w:val="000000" w:themeColor="text1"/>
          <w:sz w:val="22"/>
          <w:szCs w:val="22"/>
        </w:rPr>
        <w:t>14</w:t>
      </w:r>
      <w:r w:rsidRPr="000643D5">
        <w:rPr>
          <w:color w:val="000000" w:themeColor="text1"/>
          <w:sz w:val="22"/>
          <w:szCs w:val="22"/>
        </w:rPr>
        <w:t>-dniowego okresu wypowiedzenia.</w:t>
      </w:r>
    </w:p>
    <w:p w14:paraId="68E8C48B" w14:textId="77777777" w:rsidR="00EA0168" w:rsidRPr="000643D5" w:rsidRDefault="00EA0168">
      <w:pPr>
        <w:numPr>
          <w:ilvl w:val="0"/>
          <w:numId w:val="11"/>
        </w:numPr>
        <w:autoSpaceDE w:val="0"/>
        <w:autoSpaceDN w:val="0"/>
        <w:adjustRightInd w:val="0"/>
        <w:jc w:val="both"/>
        <w:rPr>
          <w:color w:val="000000" w:themeColor="text1"/>
          <w:sz w:val="22"/>
          <w:szCs w:val="22"/>
        </w:rPr>
      </w:pPr>
      <w:r w:rsidRPr="000643D5">
        <w:rPr>
          <w:color w:val="000000" w:themeColor="text1"/>
          <w:sz w:val="22"/>
          <w:szCs w:val="22"/>
        </w:rPr>
        <w:t>Oświadczenie o wypowiedzeniu winno zostać złożone w formie pisemnej pod rygorem nieważności.</w:t>
      </w:r>
    </w:p>
    <w:p w14:paraId="44C9094C" w14:textId="11F19FDE" w:rsidR="00EA0168" w:rsidRPr="000643D5" w:rsidRDefault="00EA0168">
      <w:pPr>
        <w:numPr>
          <w:ilvl w:val="0"/>
          <w:numId w:val="11"/>
        </w:numPr>
        <w:autoSpaceDE w:val="0"/>
        <w:autoSpaceDN w:val="0"/>
        <w:adjustRightInd w:val="0"/>
        <w:jc w:val="both"/>
        <w:rPr>
          <w:color w:val="000000" w:themeColor="text1"/>
          <w:sz w:val="22"/>
          <w:szCs w:val="22"/>
        </w:rPr>
      </w:pPr>
      <w:r w:rsidRPr="000643D5">
        <w:rPr>
          <w:color w:val="000000" w:themeColor="text1"/>
          <w:sz w:val="22"/>
          <w:szCs w:val="22"/>
        </w:rPr>
        <w:t xml:space="preserve">W przypadku rozwiązania umowy wskutek wypowiedzenia Strony dokonają rozliczenia umowy w terminie </w:t>
      </w:r>
      <w:r w:rsidR="00A61EDF" w:rsidRPr="000643D5">
        <w:rPr>
          <w:color w:val="000000" w:themeColor="text1"/>
          <w:sz w:val="22"/>
          <w:szCs w:val="22"/>
        </w:rPr>
        <w:t>14</w:t>
      </w:r>
      <w:r w:rsidRPr="000643D5">
        <w:rPr>
          <w:color w:val="000000" w:themeColor="text1"/>
          <w:sz w:val="22"/>
          <w:szCs w:val="22"/>
        </w:rPr>
        <w:t xml:space="preserve"> dni od dnia jej rozwiązania.</w:t>
      </w:r>
    </w:p>
    <w:p w14:paraId="7D8EB5A7" w14:textId="5B0EE768" w:rsidR="00826E57" w:rsidRPr="000643D5" w:rsidRDefault="00826E57">
      <w:pPr>
        <w:numPr>
          <w:ilvl w:val="0"/>
          <w:numId w:val="11"/>
        </w:numPr>
        <w:autoSpaceDE w:val="0"/>
        <w:autoSpaceDN w:val="0"/>
        <w:adjustRightInd w:val="0"/>
        <w:jc w:val="both"/>
        <w:rPr>
          <w:color w:val="000000" w:themeColor="text1"/>
          <w:sz w:val="22"/>
          <w:szCs w:val="22"/>
        </w:rPr>
      </w:pPr>
      <w:r w:rsidRPr="000643D5">
        <w:rPr>
          <w:color w:val="000000" w:themeColor="text1"/>
          <w:sz w:val="22"/>
          <w:szCs w:val="22"/>
        </w:rPr>
        <w:t xml:space="preserve">Zamawiający wypowiadając umowę ma prawo do naliczenia kary umownej w wysokości 10 % szacunkowego wynagrodzenia brutto wskazanego w § 3 ust 1. </w:t>
      </w:r>
    </w:p>
    <w:p w14:paraId="6F768BA9" w14:textId="77777777" w:rsidR="00EA0168" w:rsidRDefault="00EA0168" w:rsidP="00EA0168">
      <w:pPr>
        <w:pStyle w:val="Tekstpodstawowy31"/>
        <w:rPr>
          <w:color w:val="000000" w:themeColor="text1"/>
          <w:sz w:val="22"/>
          <w:szCs w:val="22"/>
        </w:rPr>
      </w:pPr>
    </w:p>
    <w:p w14:paraId="72A74C41" w14:textId="77777777" w:rsidR="00B764CD" w:rsidRPr="000643D5" w:rsidRDefault="00B764CD" w:rsidP="00EA0168">
      <w:pPr>
        <w:pStyle w:val="Tekstpodstawowy31"/>
        <w:rPr>
          <w:color w:val="000000" w:themeColor="text1"/>
          <w:sz w:val="22"/>
          <w:szCs w:val="22"/>
        </w:rPr>
      </w:pPr>
    </w:p>
    <w:p w14:paraId="31D8D78B" w14:textId="5F6936A1" w:rsidR="00EA0168" w:rsidRPr="000643D5" w:rsidRDefault="00EA0168" w:rsidP="005C7D6D">
      <w:pPr>
        <w:spacing w:line="259" w:lineRule="auto"/>
        <w:jc w:val="center"/>
        <w:rPr>
          <w:bCs/>
          <w:color w:val="000000" w:themeColor="text1"/>
          <w:sz w:val="22"/>
          <w:szCs w:val="22"/>
        </w:rPr>
      </w:pPr>
      <w:r w:rsidRPr="000643D5">
        <w:rPr>
          <w:color w:val="000000" w:themeColor="text1"/>
          <w:sz w:val="22"/>
          <w:szCs w:val="22"/>
        </w:rPr>
        <w:t xml:space="preserve">§ </w:t>
      </w:r>
      <w:r w:rsidR="002B3E8C" w:rsidRPr="000643D5">
        <w:rPr>
          <w:color w:val="000000" w:themeColor="text1"/>
          <w:sz w:val="22"/>
          <w:szCs w:val="22"/>
        </w:rPr>
        <w:t>9</w:t>
      </w:r>
    </w:p>
    <w:p w14:paraId="66D1C0CB" w14:textId="77777777" w:rsidR="00EA0168" w:rsidRPr="000643D5" w:rsidRDefault="00EA0168" w:rsidP="00EA0168">
      <w:pPr>
        <w:pStyle w:val="Tekstpodstawowywcity"/>
        <w:ind w:left="0"/>
        <w:jc w:val="center"/>
        <w:rPr>
          <w:color w:val="000000" w:themeColor="text1"/>
          <w:sz w:val="22"/>
          <w:szCs w:val="22"/>
        </w:rPr>
      </w:pPr>
      <w:r w:rsidRPr="000643D5">
        <w:rPr>
          <w:bCs/>
          <w:color w:val="000000" w:themeColor="text1"/>
          <w:sz w:val="22"/>
          <w:szCs w:val="22"/>
        </w:rPr>
        <w:t>Cesja</w:t>
      </w:r>
    </w:p>
    <w:p w14:paraId="3BFEF7DD" w14:textId="55169D3A" w:rsidR="00EA0168" w:rsidRPr="000643D5" w:rsidRDefault="00EA0168" w:rsidP="00CA0A92">
      <w:pPr>
        <w:tabs>
          <w:tab w:val="num" w:pos="1080"/>
        </w:tabs>
        <w:jc w:val="both"/>
        <w:rPr>
          <w:color w:val="000000" w:themeColor="text1"/>
          <w:sz w:val="22"/>
          <w:szCs w:val="22"/>
        </w:rPr>
      </w:pPr>
      <w:r w:rsidRPr="000643D5">
        <w:rPr>
          <w:color w:val="000000" w:themeColor="text1"/>
          <w:sz w:val="22"/>
          <w:szCs w:val="22"/>
        </w:rPr>
        <w:t>Wykonawca nie może przenosić na osoby trzecie, zarówno w całości jak i w części, jakichkolwiek praw lub obowiązków wynikających z niniejszej umowy, w tym również roszczenia o zapłatę wynagrodzenia, chyba że uprzednio uzyska na to zgodę Zamawiającego na piśmie. W przypadku wyrażenia zgody na cesję, Wykonawca wraz z fakturą VAT, złoży oświadczenie, że zawarta umowa cesji obowiązuje, a Zamawiający jest uprawniony do żądania potwierdzenia obowiązywania umowy cesji na dzień dokonywania płatności.</w:t>
      </w:r>
    </w:p>
    <w:p w14:paraId="7DE689B6" w14:textId="77777777" w:rsidR="00B2676D" w:rsidRDefault="00B2676D" w:rsidP="00EA0168">
      <w:pPr>
        <w:jc w:val="center"/>
        <w:rPr>
          <w:color w:val="000000" w:themeColor="text1"/>
          <w:sz w:val="22"/>
          <w:szCs w:val="22"/>
        </w:rPr>
      </w:pPr>
    </w:p>
    <w:p w14:paraId="0C921418" w14:textId="77777777" w:rsidR="00B764CD" w:rsidRPr="000643D5" w:rsidRDefault="00B764CD" w:rsidP="00EA0168">
      <w:pPr>
        <w:jc w:val="center"/>
        <w:rPr>
          <w:color w:val="000000" w:themeColor="text1"/>
          <w:sz w:val="22"/>
          <w:szCs w:val="22"/>
        </w:rPr>
      </w:pPr>
    </w:p>
    <w:p w14:paraId="3F77A32A" w14:textId="6261A3CA" w:rsidR="00EA0168" w:rsidRPr="000643D5" w:rsidRDefault="00EA0168" w:rsidP="00EA0168">
      <w:pPr>
        <w:jc w:val="center"/>
        <w:rPr>
          <w:color w:val="000000" w:themeColor="text1"/>
          <w:sz w:val="22"/>
          <w:szCs w:val="22"/>
        </w:rPr>
      </w:pPr>
      <w:r w:rsidRPr="000643D5">
        <w:rPr>
          <w:color w:val="000000" w:themeColor="text1"/>
          <w:sz w:val="22"/>
          <w:szCs w:val="22"/>
        </w:rPr>
        <w:t xml:space="preserve">§ </w:t>
      </w:r>
      <w:r w:rsidR="002B3E8C" w:rsidRPr="000643D5">
        <w:rPr>
          <w:color w:val="000000" w:themeColor="text1"/>
          <w:sz w:val="22"/>
          <w:szCs w:val="22"/>
        </w:rPr>
        <w:t>10</w:t>
      </w:r>
    </w:p>
    <w:p w14:paraId="6BBB5FD7" w14:textId="77777777" w:rsidR="00EA0168" w:rsidRPr="000643D5" w:rsidRDefault="00EA0168" w:rsidP="00EA0168">
      <w:pPr>
        <w:jc w:val="center"/>
        <w:rPr>
          <w:color w:val="000000" w:themeColor="text1"/>
          <w:sz w:val="22"/>
          <w:szCs w:val="22"/>
        </w:rPr>
      </w:pPr>
      <w:r w:rsidRPr="000643D5">
        <w:rPr>
          <w:color w:val="000000" w:themeColor="text1"/>
          <w:sz w:val="22"/>
          <w:szCs w:val="22"/>
        </w:rPr>
        <w:t>Zmiany umowy</w:t>
      </w:r>
    </w:p>
    <w:p w14:paraId="0E58B64A" w14:textId="77777777" w:rsidR="00EA0168" w:rsidRPr="000643D5" w:rsidRDefault="00EA0168">
      <w:pPr>
        <w:numPr>
          <w:ilvl w:val="0"/>
          <w:numId w:val="2"/>
        </w:numPr>
        <w:tabs>
          <w:tab w:val="left" w:pos="-1843"/>
          <w:tab w:val="left" w:pos="284"/>
        </w:tabs>
        <w:ind w:hanging="141"/>
        <w:jc w:val="both"/>
        <w:rPr>
          <w:color w:val="000000" w:themeColor="text1"/>
          <w:sz w:val="22"/>
          <w:szCs w:val="22"/>
        </w:rPr>
      </w:pPr>
      <w:r w:rsidRPr="000643D5">
        <w:rPr>
          <w:color w:val="000000" w:themeColor="text1"/>
          <w:sz w:val="22"/>
          <w:szCs w:val="22"/>
        </w:rPr>
        <w:t>Zmiany umowy będą mogły nastąpić w następujących okolicznościach:</w:t>
      </w:r>
    </w:p>
    <w:p w14:paraId="7C560008" w14:textId="3AF53013" w:rsidR="00EA0168" w:rsidRPr="000643D5" w:rsidRDefault="00EA0168" w:rsidP="00EA0168">
      <w:pPr>
        <w:tabs>
          <w:tab w:val="left" w:pos="284"/>
        </w:tabs>
        <w:ind w:left="720" w:hanging="294"/>
        <w:jc w:val="both"/>
        <w:rPr>
          <w:color w:val="000000" w:themeColor="text1"/>
          <w:sz w:val="22"/>
          <w:szCs w:val="22"/>
        </w:rPr>
      </w:pPr>
      <w:r w:rsidRPr="000643D5">
        <w:rPr>
          <w:color w:val="000000" w:themeColor="text1"/>
          <w:sz w:val="22"/>
          <w:szCs w:val="22"/>
        </w:rPr>
        <w:t>a)</w:t>
      </w:r>
      <w:r w:rsidRPr="000643D5">
        <w:rPr>
          <w:color w:val="000000" w:themeColor="text1"/>
          <w:sz w:val="22"/>
          <w:szCs w:val="22"/>
        </w:rPr>
        <w:tab/>
        <w:t xml:space="preserve">zmian podmiotowych po stronie Wykonawcy </w:t>
      </w:r>
      <w:r w:rsidR="00B2676D" w:rsidRPr="000643D5">
        <w:rPr>
          <w:color w:val="000000" w:themeColor="text1"/>
          <w:sz w:val="22"/>
          <w:szCs w:val="22"/>
        </w:rPr>
        <w:t>lub</w:t>
      </w:r>
      <w:r w:rsidRPr="000643D5">
        <w:rPr>
          <w:color w:val="000000" w:themeColor="text1"/>
          <w:sz w:val="22"/>
          <w:szCs w:val="22"/>
        </w:rPr>
        <w:t xml:space="preserve"> Zamawiającego zgodnie z obowiązującymi przepisami prawa,</w:t>
      </w:r>
    </w:p>
    <w:p w14:paraId="0A4C3A3B" w14:textId="77777777" w:rsidR="00EA0168" w:rsidRPr="000643D5" w:rsidRDefault="00EA0168" w:rsidP="00EA0168">
      <w:pPr>
        <w:tabs>
          <w:tab w:val="left" w:pos="284"/>
        </w:tabs>
        <w:ind w:left="720" w:hanging="294"/>
        <w:jc w:val="both"/>
        <w:rPr>
          <w:color w:val="000000" w:themeColor="text1"/>
          <w:sz w:val="22"/>
          <w:szCs w:val="22"/>
        </w:rPr>
      </w:pPr>
      <w:r w:rsidRPr="000643D5">
        <w:rPr>
          <w:color w:val="000000" w:themeColor="text1"/>
          <w:sz w:val="22"/>
          <w:szCs w:val="22"/>
        </w:rPr>
        <w:t xml:space="preserve">b)  </w:t>
      </w:r>
      <w:r w:rsidRPr="000643D5">
        <w:rPr>
          <w:color w:val="000000" w:themeColor="text1"/>
          <w:sz w:val="22"/>
          <w:szCs w:val="22"/>
        </w:rPr>
        <w:tab/>
        <w:t>zmiany wynagrodzenia związanej ze zmianą ustawowej stawki podatku VAT,</w:t>
      </w:r>
    </w:p>
    <w:p w14:paraId="29629EB6" w14:textId="1D452879" w:rsidR="00EA0168" w:rsidRPr="000643D5" w:rsidRDefault="00EA0168" w:rsidP="00EA0168">
      <w:pPr>
        <w:tabs>
          <w:tab w:val="left" w:pos="284"/>
        </w:tabs>
        <w:ind w:left="720" w:hanging="294"/>
        <w:jc w:val="both"/>
        <w:rPr>
          <w:color w:val="000000" w:themeColor="text1"/>
          <w:sz w:val="22"/>
          <w:szCs w:val="22"/>
        </w:rPr>
      </w:pPr>
      <w:r w:rsidRPr="000643D5">
        <w:rPr>
          <w:color w:val="000000" w:themeColor="text1"/>
          <w:sz w:val="22"/>
          <w:szCs w:val="22"/>
        </w:rPr>
        <w:t>c) Zamawiający dopuszcza zmianę terminu realizacji zamówienia z powodu przedłużających się procedur administracyjnych, urzędowych niezależnych od stron umowy tj. wydania przez uprawnione organy decyzji, zezwolenia, uzgodnienia, pozwolenia</w:t>
      </w:r>
      <w:r w:rsidR="00A61EDF" w:rsidRPr="000643D5">
        <w:rPr>
          <w:color w:val="000000" w:themeColor="text1"/>
          <w:sz w:val="22"/>
          <w:szCs w:val="22"/>
        </w:rPr>
        <w:t xml:space="preserve"> lub działania osób trzecich utrudniający realizację umowy na roboty budowlane.</w:t>
      </w:r>
    </w:p>
    <w:p w14:paraId="60984F51" w14:textId="63866155" w:rsidR="00EA0168" w:rsidRPr="000643D5" w:rsidRDefault="00EA0168">
      <w:pPr>
        <w:numPr>
          <w:ilvl w:val="0"/>
          <w:numId w:val="2"/>
        </w:numPr>
        <w:tabs>
          <w:tab w:val="clear" w:pos="567"/>
          <w:tab w:val="num" w:pos="-426"/>
          <w:tab w:val="num" w:pos="360"/>
          <w:tab w:val="num" w:pos="426"/>
        </w:tabs>
        <w:ind w:left="709" w:hanging="284"/>
        <w:jc w:val="both"/>
        <w:rPr>
          <w:color w:val="000000" w:themeColor="text1"/>
          <w:sz w:val="22"/>
          <w:szCs w:val="22"/>
        </w:rPr>
      </w:pPr>
      <w:r w:rsidRPr="000643D5">
        <w:rPr>
          <w:color w:val="000000" w:themeColor="text1"/>
          <w:sz w:val="22"/>
          <w:szCs w:val="22"/>
        </w:rPr>
        <w:t xml:space="preserve">Zamawiający, </w:t>
      </w:r>
      <w:proofErr w:type="gramStart"/>
      <w:r w:rsidRPr="000643D5">
        <w:rPr>
          <w:color w:val="000000" w:themeColor="text1"/>
          <w:sz w:val="22"/>
          <w:szCs w:val="22"/>
        </w:rPr>
        <w:t>oprócz  przypadków</w:t>
      </w:r>
      <w:proofErr w:type="gramEnd"/>
      <w:r w:rsidRPr="000643D5">
        <w:rPr>
          <w:color w:val="000000" w:themeColor="text1"/>
          <w:sz w:val="22"/>
          <w:szCs w:val="22"/>
        </w:rPr>
        <w:t xml:space="preserve"> wymienionych w przepisach K.</w:t>
      </w:r>
      <w:r w:rsidR="00B2676D" w:rsidRPr="000643D5">
        <w:rPr>
          <w:color w:val="000000" w:themeColor="text1"/>
          <w:sz w:val="22"/>
          <w:szCs w:val="22"/>
        </w:rPr>
        <w:t>C</w:t>
      </w:r>
      <w:r w:rsidRPr="000643D5">
        <w:rPr>
          <w:color w:val="000000" w:themeColor="text1"/>
          <w:sz w:val="22"/>
          <w:szCs w:val="22"/>
        </w:rPr>
        <w:t xml:space="preserve">., może odstąpić od umowy także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00CB2B9E" w:rsidRPr="000643D5">
        <w:rPr>
          <w:color w:val="000000" w:themeColor="text1"/>
          <w:sz w:val="22"/>
          <w:szCs w:val="22"/>
        </w:rPr>
        <w:t>14</w:t>
      </w:r>
      <w:r w:rsidRPr="000643D5">
        <w:rPr>
          <w:color w:val="000000" w:themeColor="text1"/>
          <w:sz w:val="22"/>
          <w:szCs w:val="22"/>
        </w:rPr>
        <w:t xml:space="preserve"> dni od dnia powzięcia wiadomości o tych okolicznościach. W takim wypadku Wykonawca może żądać jedynie wynagrodzenia należnego mu z tytułu wykonania części umowy.</w:t>
      </w:r>
    </w:p>
    <w:p w14:paraId="4E27B941" w14:textId="77777777" w:rsidR="00EA0168" w:rsidRDefault="00EA0168" w:rsidP="00EA0168">
      <w:pPr>
        <w:jc w:val="center"/>
        <w:rPr>
          <w:color w:val="000000" w:themeColor="text1"/>
          <w:sz w:val="22"/>
          <w:szCs w:val="22"/>
        </w:rPr>
      </w:pPr>
    </w:p>
    <w:p w14:paraId="7E6A4395" w14:textId="77777777" w:rsidR="00B764CD" w:rsidRDefault="00B764CD" w:rsidP="00EA0168">
      <w:pPr>
        <w:jc w:val="center"/>
        <w:rPr>
          <w:color w:val="000000" w:themeColor="text1"/>
          <w:sz w:val="22"/>
          <w:szCs w:val="22"/>
        </w:rPr>
      </w:pPr>
    </w:p>
    <w:p w14:paraId="67E506B2" w14:textId="77777777" w:rsidR="00B764CD" w:rsidRPr="000643D5" w:rsidRDefault="00B764CD" w:rsidP="00EA0168">
      <w:pPr>
        <w:jc w:val="center"/>
        <w:rPr>
          <w:color w:val="000000" w:themeColor="text1"/>
          <w:sz w:val="22"/>
          <w:szCs w:val="22"/>
        </w:rPr>
      </w:pPr>
    </w:p>
    <w:p w14:paraId="5276C466" w14:textId="56D56C66" w:rsidR="00EA0168" w:rsidRPr="000643D5" w:rsidRDefault="00EA0168" w:rsidP="00A61EDF">
      <w:pPr>
        <w:jc w:val="center"/>
        <w:rPr>
          <w:color w:val="000000" w:themeColor="text1"/>
          <w:sz w:val="22"/>
          <w:szCs w:val="22"/>
        </w:rPr>
      </w:pPr>
      <w:r w:rsidRPr="000643D5">
        <w:rPr>
          <w:color w:val="000000" w:themeColor="text1"/>
          <w:sz w:val="22"/>
          <w:szCs w:val="22"/>
        </w:rPr>
        <w:lastRenderedPageBreak/>
        <w:t xml:space="preserve">§ </w:t>
      </w:r>
      <w:r w:rsidR="002B3E8C" w:rsidRPr="000643D5">
        <w:rPr>
          <w:color w:val="000000" w:themeColor="text1"/>
          <w:sz w:val="22"/>
          <w:szCs w:val="22"/>
        </w:rPr>
        <w:t>11</w:t>
      </w:r>
    </w:p>
    <w:p w14:paraId="4B6D209B" w14:textId="48CDF5E9" w:rsidR="00EA0168" w:rsidRPr="000643D5" w:rsidRDefault="00EA0168" w:rsidP="00EA0168">
      <w:pPr>
        <w:jc w:val="center"/>
        <w:rPr>
          <w:color w:val="000000" w:themeColor="text1"/>
          <w:sz w:val="22"/>
          <w:szCs w:val="22"/>
        </w:rPr>
      </w:pPr>
      <w:r w:rsidRPr="000643D5">
        <w:rPr>
          <w:color w:val="000000" w:themeColor="text1"/>
          <w:sz w:val="22"/>
          <w:szCs w:val="22"/>
        </w:rPr>
        <w:t xml:space="preserve">Prawa </w:t>
      </w:r>
      <w:r w:rsidR="00BF4434" w:rsidRPr="000643D5">
        <w:rPr>
          <w:color w:val="000000" w:themeColor="text1"/>
          <w:sz w:val="22"/>
          <w:szCs w:val="22"/>
        </w:rPr>
        <w:t>autorskie majątkowe</w:t>
      </w:r>
      <w:r w:rsidRPr="000643D5">
        <w:rPr>
          <w:color w:val="000000" w:themeColor="text1"/>
          <w:sz w:val="22"/>
          <w:szCs w:val="22"/>
        </w:rPr>
        <w:t xml:space="preserve"> dotyczące dokumentów</w:t>
      </w:r>
    </w:p>
    <w:p w14:paraId="3488AB75" w14:textId="6A8BA7A7" w:rsidR="00EA0168" w:rsidRPr="000643D5" w:rsidRDefault="00EA0168" w:rsidP="00EA0168">
      <w:pPr>
        <w:ind w:left="426" w:right="40" w:hanging="426"/>
        <w:jc w:val="both"/>
        <w:rPr>
          <w:color w:val="000000" w:themeColor="text1"/>
          <w:sz w:val="22"/>
          <w:szCs w:val="22"/>
        </w:rPr>
      </w:pPr>
      <w:r w:rsidRPr="000643D5">
        <w:rPr>
          <w:color w:val="000000" w:themeColor="text1"/>
          <w:sz w:val="22"/>
          <w:szCs w:val="22"/>
        </w:rPr>
        <w:t>1.</w:t>
      </w:r>
      <w:r w:rsidRPr="000643D5">
        <w:rPr>
          <w:color w:val="000000" w:themeColor="text1"/>
          <w:sz w:val="22"/>
          <w:szCs w:val="22"/>
        </w:rPr>
        <w:tab/>
        <w:t>Autorskie prawa majątkowe do dokumentów mogących powstać w związku</w:t>
      </w:r>
      <w:r w:rsidR="00DF1DE2" w:rsidRPr="000643D5">
        <w:rPr>
          <w:color w:val="000000" w:themeColor="text1"/>
          <w:sz w:val="22"/>
          <w:szCs w:val="22"/>
        </w:rPr>
        <w:t xml:space="preserve"> </w:t>
      </w:r>
      <w:r w:rsidRPr="000643D5">
        <w:rPr>
          <w:color w:val="000000" w:themeColor="text1"/>
          <w:sz w:val="22"/>
          <w:szCs w:val="22"/>
        </w:rPr>
        <w:t xml:space="preserve">z wykonywaniem niniejszej umowy, w szczególności takich jak: mapy, wykresy, rysunki, specyfikacje techniczne, plany, dane statystyczne, obliczenia, powstałych przy realizacji niniejszej umowy, z chwilą ich przekazania przez Wykonawcę Zamawiającemu, zostaną automatycznie, nieodpłatnie przeniesione na Zamawiającego bez ograniczeń czasowych i terytorialnych </w:t>
      </w:r>
      <w:r w:rsidR="008E2D4F" w:rsidRPr="000643D5">
        <w:rPr>
          <w:color w:val="000000" w:themeColor="text1"/>
          <w:sz w:val="22"/>
          <w:szCs w:val="22"/>
        </w:rPr>
        <w:br/>
      </w:r>
      <w:r w:rsidRPr="000643D5">
        <w:rPr>
          <w:color w:val="000000" w:themeColor="text1"/>
          <w:sz w:val="22"/>
          <w:szCs w:val="22"/>
        </w:rPr>
        <w:t>w następującym zakresie:</w:t>
      </w:r>
    </w:p>
    <w:p w14:paraId="7A26767A" w14:textId="77777777" w:rsidR="00EA0168" w:rsidRPr="000643D5" w:rsidRDefault="00EA0168">
      <w:pPr>
        <w:numPr>
          <w:ilvl w:val="0"/>
          <w:numId w:val="13"/>
        </w:numPr>
        <w:tabs>
          <w:tab w:val="left" w:pos="821"/>
        </w:tabs>
        <w:ind w:left="851" w:right="40" w:hanging="425"/>
        <w:jc w:val="both"/>
        <w:rPr>
          <w:color w:val="000000" w:themeColor="text1"/>
          <w:sz w:val="22"/>
          <w:szCs w:val="22"/>
        </w:rPr>
      </w:pPr>
      <w:r w:rsidRPr="000643D5">
        <w:rPr>
          <w:color w:val="000000" w:themeColor="text1"/>
          <w:sz w:val="22"/>
          <w:szCs w:val="22"/>
        </w:rPr>
        <w:t xml:space="preserve">użytkowania dokumentów na własny użytek, użytek swoich oddziałów oraz użytek osób trzecich w celach związanych z realizacja zadań Zamawiającego, </w:t>
      </w:r>
    </w:p>
    <w:p w14:paraId="309C1165" w14:textId="77777777" w:rsidR="00EA0168" w:rsidRPr="000643D5" w:rsidRDefault="00EA0168">
      <w:pPr>
        <w:numPr>
          <w:ilvl w:val="0"/>
          <w:numId w:val="13"/>
        </w:numPr>
        <w:tabs>
          <w:tab w:val="left" w:pos="821"/>
        </w:tabs>
        <w:ind w:left="851" w:hanging="425"/>
        <w:jc w:val="both"/>
        <w:rPr>
          <w:color w:val="000000" w:themeColor="text1"/>
          <w:sz w:val="22"/>
          <w:szCs w:val="22"/>
        </w:rPr>
      </w:pPr>
      <w:r w:rsidRPr="000643D5">
        <w:rPr>
          <w:color w:val="000000" w:themeColor="text1"/>
          <w:sz w:val="22"/>
          <w:szCs w:val="22"/>
        </w:rPr>
        <w:t>zwielokrotnianie dokumentów dowolną techniką w dowolnej ilości,</w:t>
      </w:r>
    </w:p>
    <w:p w14:paraId="6E5418E5" w14:textId="77777777" w:rsidR="00EA0168" w:rsidRPr="000643D5" w:rsidRDefault="00EA0168">
      <w:pPr>
        <w:numPr>
          <w:ilvl w:val="0"/>
          <w:numId w:val="13"/>
        </w:numPr>
        <w:tabs>
          <w:tab w:val="left" w:pos="806"/>
        </w:tabs>
        <w:spacing w:after="120"/>
        <w:ind w:left="850" w:right="40" w:hanging="425"/>
        <w:jc w:val="both"/>
        <w:rPr>
          <w:color w:val="000000" w:themeColor="text1"/>
          <w:sz w:val="22"/>
          <w:szCs w:val="22"/>
        </w:rPr>
      </w:pPr>
      <w:r w:rsidRPr="000643D5">
        <w:rPr>
          <w:color w:val="000000" w:themeColor="text1"/>
          <w:sz w:val="22"/>
          <w:szCs w:val="22"/>
        </w:rPr>
        <w:t>wprowadzania dokumentów do pamięci komputera, przetwarzanie i zapisywanie na dowolnej liczbie stanowisk komputerowych.</w:t>
      </w:r>
    </w:p>
    <w:p w14:paraId="2B4BF4CA" w14:textId="77777777" w:rsidR="00EA0168" w:rsidRPr="000643D5" w:rsidRDefault="00EA0168" w:rsidP="00EA0168">
      <w:pPr>
        <w:ind w:left="425" w:hanging="425"/>
        <w:jc w:val="both"/>
        <w:rPr>
          <w:color w:val="000000" w:themeColor="text1"/>
          <w:sz w:val="22"/>
          <w:szCs w:val="22"/>
        </w:rPr>
      </w:pPr>
      <w:r w:rsidRPr="000643D5">
        <w:rPr>
          <w:color w:val="000000" w:themeColor="text1"/>
          <w:sz w:val="22"/>
          <w:szCs w:val="22"/>
        </w:rPr>
        <w:t xml:space="preserve">2. </w:t>
      </w:r>
      <w:r w:rsidRPr="000643D5">
        <w:rPr>
          <w:color w:val="000000" w:themeColor="text1"/>
          <w:sz w:val="22"/>
          <w:szCs w:val="22"/>
        </w:rPr>
        <w:tab/>
        <w:t>Zamawiający wraz z przekazaniem mu wszelkich dokumentów, projektów i opracowań wykonanych w ramach realizacji niniejszej umowy będzie uprawniony do dokonywania wszelkich opracowań, modyfikacji, tłumaczeń bez zgody Wykonawcy.</w:t>
      </w:r>
    </w:p>
    <w:p w14:paraId="1BFABCEE" w14:textId="77777777" w:rsidR="00EA0168" w:rsidRPr="000643D5" w:rsidRDefault="00EA0168" w:rsidP="00EA0168">
      <w:pPr>
        <w:ind w:left="425" w:hanging="425"/>
        <w:jc w:val="both"/>
        <w:rPr>
          <w:color w:val="000000" w:themeColor="text1"/>
          <w:sz w:val="22"/>
          <w:szCs w:val="22"/>
        </w:rPr>
      </w:pPr>
      <w:r w:rsidRPr="000643D5">
        <w:rPr>
          <w:color w:val="000000" w:themeColor="text1"/>
          <w:sz w:val="22"/>
          <w:szCs w:val="22"/>
        </w:rPr>
        <w:t xml:space="preserve">3. </w:t>
      </w:r>
      <w:r w:rsidRPr="000643D5">
        <w:rPr>
          <w:color w:val="000000" w:themeColor="text1"/>
          <w:sz w:val="22"/>
          <w:szCs w:val="22"/>
        </w:rPr>
        <w:tab/>
        <w:t>Zamawiający jest uprawniony do przenoszenia autorskich praw majątkowych i praw zależnych na inne osoby oraz do udzielania im licencji na korzystanie z opracowań, projektów i dokumentów.</w:t>
      </w:r>
    </w:p>
    <w:p w14:paraId="7D2EBE3D" w14:textId="54AC7419" w:rsidR="00EA0168" w:rsidRPr="000643D5" w:rsidRDefault="00EA0168" w:rsidP="00EA0168">
      <w:pPr>
        <w:tabs>
          <w:tab w:val="num" w:pos="540"/>
        </w:tabs>
        <w:ind w:left="426" w:hanging="426"/>
        <w:jc w:val="both"/>
        <w:rPr>
          <w:color w:val="000000" w:themeColor="text1"/>
          <w:sz w:val="22"/>
          <w:szCs w:val="22"/>
        </w:rPr>
      </w:pPr>
      <w:r w:rsidRPr="000643D5">
        <w:rPr>
          <w:color w:val="000000" w:themeColor="text1"/>
          <w:sz w:val="22"/>
          <w:szCs w:val="22"/>
        </w:rPr>
        <w:t xml:space="preserve">4. </w:t>
      </w:r>
      <w:r w:rsidRPr="000643D5">
        <w:rPr>
          <w:color w:val="000000" w:themeColor="text1"/>
          <w:sz w:val="22"/>
          <w:szCs w:val="22"/>
        </w:rPr>
        <w:tab/>
        <w:t xml:space="preserve">Przeniesienie praw autorskich majątkowych na wskazanych wyżej polach eksploatacji oraz prawa do zezwalania na wykonywanie zależnego prawa autorskiego następuje w ramach wynagrodzenia należnego wykonawcy </w:t>
      </w:r>
      <w:r w:rsidR="008E2D4F" w:rsidRPr="000643D5">
        <w:rPr>
          <w:color w:val="000000" w:themeColor="text1"/>
          <w:sz w:val="22"/>
          <w:szCs w:val="22"/>
        </w:rPr>
        <w:br/>
      </w:r>
      <w:r w:rsidRPr="000643D5">
        <w:rPr>
          <w:color w:val="000000" w:themeColor="text1"/>
          <w:sz w:val="22"/>
          <w:szCs w:val="22"/>
        </w:rPr>
        <w:t xml:space="preserve">na podstawie tej umowy, określonego w § </w:t>
      </w:r>
      <w:r w:rsidR="00CD305B">
        <w:rPr>
          <w:color w:val="000000" w:themeColor="text1"/>
          <w:sz w:val="22"/>
          <w:szCs w:val="22"/>
        </w:rPr>
        <w:t>3</w:t>
      </w:r>
      <w:r w:rsidRPr="000643D5">
        <w:rPr>
          <w:color w:val="000000" w:themeColor="text1"/>
          <w:sz w:val="22"/>
          <w:szCs w:val="22"/>
        </w:rPr>
        <w:t xml:space="preserve"> ust. 1 umowy.</w:t>
      </w:r>
    </w:p>
    <w:p w14:paraId="05452AD1" w14:textId="77777777" w:rsidR="00EA0168" w:rsidRPr="000643D5" w:rsidRDefault="00EA0168" w:rsidP="00EA0168">
      <w:pPr>
        <w:tabs>
          <w:tab w:val="num" w:pos="540"/>
        </w:tabs>
        <w:ind w:left="426" w:hanging="426"/>
        <w:jc w:val="both"/>
        <w:rPr>
          <w:color w:val="000000" w:themeColor="text1"/>
          <w:sz w:val="22"/>
          <w:szCs w:val="22"/>
        </w:rPr>
      </w:pPr>
      <w:r w:rsidRPr="000643D5">
        <w:rPr>
          <w:color w:val="000000" w:themeColor="text1"/>
          <w:sz w:val="22"/>
          <w:szCs w:val="22"/>
        </w:rPr>
        <w:t xml:space="preserve">5. </w:t>
      </w:r>
      <w:r w:rsidRPr="000643D5">
        <w:rPr>
          <w:color w:val="000000" w:themeColor="text1"/>
          <w:sz w:val="22"/>
          <w:szCs w:val="22"/>
        </w:rPr>
        <w:tab/>
        <w:t>Wraz z przekazaniem egzemplarzy dokumentów, projektów i opracowań powstałych lub dostarczonych w związku z realizacją niniejszej umowy Zamawiający staje się ich właścicielem.</w:t>
      </w:r>
    </w:p>
    <w:p w14:paraId="498842C1" w14:textId="77777777" w:rsidR="00EA0168" w:rsidRPr="000643D5" w:rsidRDefault="00EA0168" w:rsidP="00EA0168">
      <w:pPr>
        <w:tabs>
          <w:tab w:val="num" w:pos="540"/>
        </w:tabs>
        <w:ind w:left="426" w:hanging="426"/>
        <w:jc w:val="both"/>
        <w:rPr>
          <w:color w:val="000000" w:themeColor="text1"/>
          <w:sz w:val="22"/>
          <w:szCs w:val="22"/>
        </w:rPr>
      </w:pPr>
      <w:r w:rsidRPr="000643D5">
        <w:rPr>
          <w:color w:val="000000" w:themeColor="text1"/>
          <w:sz w:val="22"/>
          <w:szCs w:val="22"/>
        </w:rPr>
        <w:t xml:space="preserve">6. </w:t>
      </w:r>
      <w:r w:rsidRPr="000643D5">
        <w:rPr>
          <w:color w:val="000000" w:themeColor="text1"/>
          <w:sz w:val="22"/>
          <w:szCs w:val="22"/>
        </w:rPr>
        <w:tab/>
        <w:t>W przypadku wykonania przez podwykonawców przedmiotu umowy wykonawca będzie dysponował prawami autorskimi do wykonanego przedmiotu umowy na zasadach określonych w niniejszej umowie.</w:t>
      </w:r>
    </w:p>
    <w:p w14:paraId="0B75D41D" w14:textId="77777777" w:rsidR="00EA0168" w:rsidRDefault="00EA0168" w:rsidP="00EA0168">
      <w:pPr>
        <w:tabs>
          <w:tab w:val="left" w:pos="426"/>
        </w:tabs>
        <w:jc w:val="both"/>
        <w:rPr>
          <w:color w:val="000000" w:themeColor="text1"/>
          <w:sz w:val="22"/>
          <w:szCs w:val="22"/>
        </w:rPr>
      </w:pPr>
    </w:p>
    <w:p w14:paraId="614A38BA" w14:textId="77777777" w:rsidR="00B764CD" w:rsidRPr="000643D5" w:rsidRDefault="00B764CD" w:rsidP="00EA0168">
      <w:pPr>
        <w:tabs>
          <w:tab w:val="left" w:pos="426"/>
        </w:tabs>
        <w:jc w:val="both"/>
        <w:rPr>
          <w:color w:val="000000" w:themeColor="text1"/>
          <w:sz w:val="22"/>
          <w:szCs w:val="22"/>
        </w:rPr>
      </w:pPr>
    </w:p>
    <w:p w14:paraId="42570286" w14:textId="40EC2EBC" w:rsidR="00EA0168" w:rsidRPr="000643D5" w:rsidRDefault="00EA0168" w:rsidP="00EA0168">
      <w:pPr>
        <w:pStyle w:val="Tekstpodstawowy31"/>
        <w:jc w:val="center"/>
        <w:rPr>
          <w:color w:val="000000" w:themeColor="text1"/>
          <w:sz w:val="22"/>
          <w:szCs w:val="22"/>
        </w:rPr>
      </w:pPr>
      <w:r w:rsidRPr="000643D5">
        <w:rPr>
          <w:color w:val="000000" w:themeColor="text1"/>
          <w:sz w:val="22"/>
          <w:szCs w:val="22"/>
        </w:rPr>
        <w:t xml:space="preserve">§ </w:t>
      </w:r>
      <w:r w:rsidR="00826E57" w:rsidRPr="000643D5">
        <w:rPr>
          <w:color w:val="000000" w:themeColor="text1"/>
          <w:sz w:val="22"/>
          <w:szCs w:val="22"/>
        </w:rPr>
        <w:t>12</w:t>
      </w:r>
    </w:p>
    <w:p w14:paraId="1F08AC0B" w14:textId="77777777" w:rsidR="00EA0168" w:rsidRPr="000643D5" w:rsidRDefault="00EA0168" w:rsidP="00EA0168">
      <w:pPr>
        <w:pStyle w:val="Tekstpodstawowy31"/>
        <w:jc w:val="center"/>
        <w:rPr>
          <w:color w:val="000000" w:themeColor="text1"/>
          <w:sz w:val="22"/>
          <w:szCs w:val="22"/>
        </w:rPr>
      </w:pPr>
      <w:r w:rsidRPr="000643D5">
        <w:rPr>
          <w:color w:val="000000" w:themeColor="text1"/>
          <w:sz w:val="22"/>
          <w:szCs w:val="22"/>
        </w:rPr>
        <w:t>Lojalność</w:t>
      </w:r>
    </w:p>
    <w:p w14:paraId="2ABCE1E9" w14:textId="409A3F7A" w:rsidR="00EA0168" w:rsidRPr="000643D5" w:rsidRDefault="00EA0168">
      <w:pPr>
        <w:pStyle w:val="Tekstpodstawowy31"/>
        <w:numPr>
          <w:ilvl w:val="0"/>
          <w:numId w:val="14"/>
        </w:numPr>
        <w:overflowPunct/>
        <w:autoSpaceDE/>
        <w:autoSpaceDN/>
        <w:adjustRightInd/>
        <w:ind w:left="364" w:hanging="364"/>
        <w:textAlignment w:val="auto"/>
        <w:rPr>
          <w:color w:val="000000" w:themeColor="text1"/>
          <w:sz w:val="22"/>
          <w:szCs w:val="22"/>
        </w:rPr>
      </w:pPr>
      <w:r w:rsidRPr="000643D5">
        <w:rPr>
          <w:color w:val="000000" w:themeColor="text1"/>
          <w:sz w:val="22"/>
          <w:szCs w:val="22"/>
        </w:rPr>
        <w:t xml:space="preserve">Inspektor jest zobowiązany do działania w ramach umowy z zachowaniem lojalności wobec Zamawiającego. Inspektor jest zobowiązany poinformować Zamawiającego o wszelkich okolicznościach, które mogą powodować po jego stronie konflikt interesów pomiędzy Zamawiającym, a innymi podmiotami biorącymi udział </w:t>
      </w:r>
      <w:r w:rsidR="00B2593B" w:rsidRPr="000643D5">
        <w:rPr>
          <w:color w:val="000000" w:themeColor="text1"/>
          <w:sz w:val="22"/>
          <w:szCs w:val="22"/>
        </w:rPr>
        <w:t>w wykonywaniu robót budowlanych</w:t>
      </w:r>
      <w:r w:rsidRPr="000643D5">
        <w:rPr>
          <w:color w:val="000000" w:themeColor="text1"/>
          <w:sz w:val="22"/>
          <w:szCs w:val="22"/>
        </w:rPr>
        <w:t>, w szczególności z Wykonawcą</w:t>
      </w:r>
      <w:r w:rsidR="002A6C8E">
        <w:rPr>
          <w:color w:val="000000" w:themeColor="text1"/>
          <w:sz w:val="22"/>
          <w:szCs w:val="22"/>
        </w:rPr>
        <w:t xml:space="preserve"> Robót budowlanych</w:t>
      </w:r>
      <w:r w:rsidRPr="000643D5">
        <w:rPr>
          <w:color w:val="000000" w:themeColor="text1"/>
          <w:sz w:val="22"/>
          <w:szCs w:val="22"/>
        </w:rPr>
        <w:t>.</w:t>
      </w:r>
    </w:p>
    <w:p w14:paraId="2B337F2A" w14:textId="7D376C97" w:rsidR="00EA0168" w:rsidRPr="000643D5" w:rsidRDefault="00EA0168">
      <w:pPr>
        <w:pStyle w:val="Tekstpodstawowy31"/>
        <w:numPr>
          <w:ilvl w:val="0"/>
          <w:numId w:val="14"/>
        </w:numPr>
        <w:overflowPunct/>
        <w:autoSpaceDE/>
        <w:autoSpaceDN/>
        <w:adjustRightInd/>
        <w:ind w:left="364" w:hanging="364"/>
        <w:textAlignment w:val="auto"/>
        <w:rPr>
          <w:color w:val="000000" w:themeColor="text1"/>
          <w:sz w:val="22"/>
          <w:szCs w:val="22"/>
        </w:rPr>
      </w:pPr>
      <w:r w:rsidRPr="000643D5">
        <w:rPr>
          <w:color w:val="000000" w:themeColor="text1"/>
          <w:sz w:val="22"/>
          <w:szCs w:val="22"/>
        </w:rPr>
        <w:t>W stosunku do Inspektora, nie mogą zachodzić żadne z poniższych przesłanek:</w:t>
      </w:r>
      <w:r w:rsidRPr="000643D5">
        <w:rPr>
          <w:color w:val="000000" w:themeColor="text1"/>
          <w:sz w:val="22"/>
          <w:szCs w:val="22"/>
        </w:rPr>
        <w:tab/>
      </w:r>
    </w:p>
    <w:p w14:paraId="71A227BA" w14:textId="065DB84E" w:rsidR="00EA0168" w:rsidRPr="000643D5" w:rsidRDefault="00EA0168">
      <w:pPr>
        <w:pStyle w:val="Tekstpodstawowy31"/>
        <w:numPr>
          <w:ilvl w:val="1"/>
          <w:numId w:val="15"/>
        </w:numPr>
        <w:overflowPunct/>
        <w:autoSpaceDE/>
        <w:autoSpaceDN/>
        <w:adjustRightInd/>
        <w:textAlignment w:val="auto"/>
        <w:rPr>
          <w:color w:val="000000" w:themeColor="text1"/>
          <w:sz w:val="22"/>
          <w:szCs w:val="22"/>
        </w:rPr>
      </w:pPr>
      <w:r w:rsidRPr="000643D5">
        <w:rPr>
          <w:color w:val="000000" w:themeColor="text1"/>
          <w:sz w:val="22"/>
          <w:szCs w:val="22"/>
        </w:rPr>
        <w:t>pozostawanie w związku małżeńskim, w stosunku pokrewieństwa lub powinowactwa w linii prostej, pokrewieństwa lub powinowactwa w linii bocznej do drugiego stopnia lub są związane z tytułu przysposobienia, opiekli lub kurateli z Wykonawcą</w:t>
      </w:r>
      <w:r w:rsidR="002A6C8E" w:rsidRPr="002A6C8E">
        <w:rPr>
          <w:color w:val="000000" w:themeColor="text1"/>
          <w:sz w:val="22"/>
          <w:szCs w:val="22"/>
        </w:rPr>
        <w:t xml:space="preserve"> </w:t>
      </w:r>
      <w:r w:rsidR="002A6C8E">
        <w:rPr>
          <w:color w:val="000000" w:themeColor="text1"/>
          <w:sz w:val="22"/>
          <w:szCs w:val="22"/>
        </w:rPr>
        <w:t>Robót budowlanych</w:t>
      </w:r>
      <w:r w:rsidRPr="000643D5">
        <w:rPr>
          <w:color w:val="000000" w:themeColor="text1"/>
          <w:sz w:val="22"/>
          <w:szCs w:val="22"/>
        </w:rPr>
        <w:t>, ich zastępcą prawnym lub członkami organów zarządzających lub organów nadzorczych Wykonawcy</w:t>
      </w:r>
      <w:r w:rsidR="002A6C8E" w:rsidRPr="002A6C8E">
        <w:rPr>
          <w:color w:val="000000" w:themeColor="text1"/>
          <w:sz w:val="22"/>
          <w:szCs w:val="22"/>
        </w:rPr>
        <w:t xml:space="preserve"> </w:t>
      </w:r>
      <w:r w:rsidR="002A6C8E">
        <w:rPr>
          <w:color w:val="000000" w:themeColor="text1"/>
          <w:sz w:val="22"/>
          <w:szCs w:val="22"/>
        </w:rPr>
        <w:t>Robót budowlanych</w:t>
      </w:r>
      <w:r w:rsidRPr="000643D5">
        <w:rPr>
          <w:color w:val="000000" w:themeColor="text1"/>
          <w:sz w:val="22"/>
          <w:szCs w:val="22"/>
        </w:rPr>
        <w:t>;</w:t>
      </w:r>
    </w:p>
    <w:p w14:paraId="74DAF09F" w14:textId="362A0015" w:rsidR="00EA0168" w:rsidRPr="000643D5" w:rsidRDefault="00EA0168">
      <w:pPr>
        <w:pStyle w:val="Tekstpodstawowy31"/>
        <w:numPr>
          <w:ilvl w:val="1"/>
          <w:numId w:val="15"/>
        </w:numPr>
        <w:overflowPunct/>
        <w:autoSpaceDE/>
        <w:autoSpaceDN/>
        <w:adjustRightInd/>
        <w:textAlignment w:val="auto"/>
        <w:rPr>
          <w:color w:val="000000" w:themeColor="text1"/>
          <w:sz w:val="22"/>
          <w:szCs w:val="22"/>
        </w:rPr>
      </w:pPr>
      <w:r w:rsidRPr="000643D5">
        <w:rPr>
          <w:color w:val="000000" w:themeColor="text1"/>
          <w:sz w:val="22"/>
          <w:szCs w:val="22"/>
        </w:rPr>
        <w:t>pozostawanie w okresie trzech lat przed dniem zawarcia umowy w stosunku pracy lub zlecenia</w:t>
      </w:r>
      <w:r w:rsidR="00D71F27" w:rsidRPr="00D71F27">
        <w:rPr>
          <w:color w:val="000000" w:themeColor="text1"/>
          <w:sz w:val="22"/>
          <w:szCs w:val="22"/>
        </w:rPr>
        <w:t xml:space="preserve"> </w:t>
      </w:r>
      <w:r w:rsidR="00D71F27">
        <w:rPr>
          <w:color w:val="000000" w:themeColor="text1"/>
          <w:sz w:val="22"/>
          <w:szCs w:val="22"/>
        </w:rPr>
        <w:t>z Wykonawcą Robót budowlanych</w:t>
      </w:r>
      <w:r w:rsidRPr="000643D5">
        <w:rPr>
          <w:color w:val="000000" w:themeColor="text1"/>
          <w:sz w:val="22"/>
          <w:szCs w:val="22"/>
        </w:rPr>
        <w:t>, pozostawanie w tym okresie członkami organów zarządzających, lub organów nadzorczych Wykonawcy</w:t>
      </w:r>
      <w:r w:rsidR="00D71F27" w:rsidRPr="00D71F27">
        <w:rPr>
          <w:color w:val="000000" w:themeColor="text1"/>
          <w:sz w:val="22"/>
          <w:szCs w:val="22"/>
        </w:rPr>
        <w:t xml:space="preserve"> </w:t>
      </w:r>
      <w:r w:rsidR="00D71F27">
        <w:rPr>
          <w:color w:val="000000" w:themeColor="text1"/>
          <w:sz w:val="22"/>
          <w:szCs w:val="22"/>
        </w:rPr>
        <w:t>Robót budowlanych</w:t>
      </w:r>
      <w:r w:rsidRPr="000643D5">
        <w:rPr>
          <w:color w:val="000000" w:themeColor="text1"/>
          <w:sz w:val="22"/>
          <w:szCs w:val="22"/>
        </w:rPr>
        <w:t>;</w:t>
      </w:r>
    </w:p>
    <w:p w14:paraId="0E4DECE4" w14:textId="5D4E7BB2" w:rsidR="00EA0168" w:rsidRPr="000643D5" w:rsidRDefault="00EA0168">
      <w:pPr>
        <w:pStyle w:val="Tekstpodstawowy31"/>
        <w:numPr>
          <w:ilvl w:val="1"/>
          <w:numId w:val="15"/>
        </w:numPr>
        <w:overflowPunct/>
        <w:autoSpaceDE/>
        <w:autoSpaceDN/>
        <w:adjustRightInd/>
        <w:textAlignment w:val="auto"/>
        <w:rPr>
          <w:color w:val="000000" w:themeColor="text1"/>
          <w:sz w:val="22"/>
          <w:szCs w:val="22"/>
        </w:rPr>
      </w:pPr>
      <w:r w:rsidRPr="000643D5">
        <w:rPr>
          <w:color w:val="000000" w:themeColor="text1"/>
          <w:sz w:val="22"/>
          <w:szCs w:val="22"/>
        </w:rPr>
        <w:t xml:space="preserve">pozostawanie z Wykonawcą </w:t>
      </w:r>
      <w:r w:rsidR="00D71F27">
        <w:rPr>
          <w:color w:val="000000" w:themeColor="text1"/>
          <w:sz w:val="22"/>
          <w:szCs w:val="22"/>
        </w:rPr>
        <w:t>Robót budowlanych</w:t>
      </w:r>
      <w:r w:rsidR="00D71F27" w:rsidRPr="000643D5">
        <w:rPr>
          <w:color w:val="000000" w:themeColor="text1"/>
          <w:sz w:val="22"/>
          <w:szCs w:val="22"/>
        </w:rPr>
        <w:t xml:space="preserve"> </w:t>
      </w:r>
      <w:r w:rsidRPr="000643D5">
        <w:rPr>
          <w:color w:val="000000" w:themeColor="text1"/>
          <w:sz w:val="22"/>
          <w:szCs w:val="22"/>
        </w:rPr>
        <w:t>w takim stosunku prawnym lub faktycznym w taki sposób, że może to budzić uzasadnione wątpliwości co do bezstronności tych osób;</w:t>
      </w:r>
    </w:p>
    <w:p w14:paraId="5E85944F" w14:textId="77777777" w:rsidR="00EA0168" w:rsidRPr="000643D5" w:rsidRDefault="00EA0168">
      <w:pPr>
        <w:pStyle w:val="Tekstpodstawowy31"/>
        <w:numPr>
          <w:ilvl w:val="1"/>
          <w:numId w:val="15"/>
        </w:numPr>
        <w:overflowPunct/>
        <w:autoSpaceDE/>
        <w:autoSpaceDN/>
        <w:adjustRightInd/>
        <w:spacing w:after="120"/>
        <w:ind w:hanging="369"/>
        <w:textAlignment w:val="auto"/>
        <w:rPr>
          <w:color w:val="000000" w:themeColor="text1"/>
          <w:sz w:val="22"/>
          <w:szCs w:val="22"/>
        </w:rPr>
      </w:pPr>
      <w:r w:rsidRPr="000643D5">
        <w:rPr>
          <w:color w:val="000000" w:themeColor="text1"/>
          <w:sz w:val="22"/>
          <w:szCs w:val="22"/>
        </w:rPr>
        <w:t>prawomocne skazanie za przestępstwo przekupstwa, przestępstwo przeciwko obrotowi gospodarczemu lub inne przestępstwo popełnione w celu osiągnięcia korzyści majątkowych.</w:t>
      </w:r>
      <w:r w:rsidRPr="000643D5">
        <w:rPr>
          <w:color w:val="000000" w:themeColor="text1"/>
          <w:sz w:val="22"/>
          <w:szCs w:val="22"/>
        </w:rPr>
        <w:tab/>
      </w:r>
    </w:p>
    <w:p w14:paraId="45977E5B" w14:textId="527E7430" w:rsidR="00EA0168" w:rsidRDefault="00EA0168">
      <w:pPr>
        <w:pStyle w:val="Tekstpodstawowy31"/>
        <w:numPr>
          <w:ilvl w:val="0"/>
          <w:numId w:val="14"/>
        </w:numPr>
        <w:overflowPunct/>
        <w:autoSpaceDE/>
        <w:autoSpaceDN/>
        <w:adjustRightInd/>
        <w:ind w:left="406" w:hanging="406"/>
        <w:textAlignment w:val="auto"/>
        <w:rPr>
          <w:color w:val="000000" w:themeColor="text1"/>
          <w:sz w:val="22"/>
          <w:szCs w:val="22"/>
        </w:rPr>
      </w:pPr>
      <w:r w:rsidRPr="000643D5">
        <w:rPr>
          <w:color w:val="000000" w:themeColor="text1"/>
          <w:sz w:val="22"/>
          <w:szCs w:val="22"/>
        </w:rPr>
        <w:t xml:space="preserve">W przypadku, gdy </w:t>
      </w:r>
      <w:r w:rsidR="00356901" w:rsidRPr="000643D5">
        <w:rPr>
          <w:color w:val="000000" w:themeColor="text1"/>
          <w:sz w:val="22"/>
          <w:szCs w:val="22"/>
        </w:rPr>
        <w:t xml:space="preserve">zajdą okoliczności, </w:t>
      </w:r>
      <w:r w:rsidRPr="000643D5">
        <w:rPr>
          <w:color w:val="000000" w:themeColor="text1"/>
          <w:sz w:val="22"/>
          <w:szCs w:val="22"/>
        </w:rPr>
        <w:t xml:space="preserve">o których mowa w ust. 2, Inspektor zobowiązany jest niezwłocznie poinformować o tym fakcie Zamawiającego, wskazując przyczynę. </w:t>
      </w:r>
      <w:r w:rsidR="00356901" w:rsidRPr="000643D5">
        <w:rPr>
          <w:color w:val="000000" w:themeColor="text1"/>
          <w:sz w:val="22"/>
          <w:szCs w:val="22"/>
        </w:rPr>
        <w:t>Inspektor</w:t>
      </w:r>
      <w:r w:rsidRPr="000643D5">
        <w:rPr>
          <w:color w:val="000000" w:themeColor="text1"/>
          <w:sz w:val="22"/>
          <w:szCs w:val="22"/>
        </w:rPr>
        <w:t xml:space="preserve"> zobowiązan</w:t>
      </w:r>
      <w:r w:rsidR="00356901" w:rsidRPr="000643D5">
        <w:rPr>
          <w:color w:val="000000" w:themeColor="text1"/>
          <w:sz w:val="22"/>
          <w:szCs w:val="22"/>
        </w:rPr>
        <w:t>y</w:t>
      </w:r>
      <w:r w:rsidRPr="000643D5">
        <w:rPr>
          <w:color w:val="000000" w:themeColor="text1"/>
          <w:sz w:val="22"/>
          <w:szCs w:val="22"/>
        </w:rPr>
        <w:t xml:space="preserve"> </w:t>
      </w:r>
      <w:r w:rsidR="00356901" w:rsidRPr="000643D5">
        <w:rPr>
          <w:color w:val="000000" w:themeColor="text1"/>
          <w:sz w:val="22"/>
          <w:szCs w:val="22"/>
        </w:rPr>
        <w:t>jest</w:t>
      </w:r>
      <w:r w:rsidRPr="000643D5">
        <w:rPr>
          <w:color w:val="000000" w:themeColor="text1"/>
          <w:sz w:val="22"/>
          <w:szCs w:val="22"/>
        </w:rPr>
        <w:t xml:space="preserve"> powstrzymać się od dokonywania jakichkolwiek dalszych czynności przy realizacji mniejszej umowy, za wyjątkiem czynności niecierpiących zwłoki, których zaniechanie mogłoby spowodować szkodę po stronie Zamawiającego lub właścicieli sąsiadujących nieruchomości bądź też niebezpieczeństwo dla osób biorących udział przy realizacji remontów.</w:t>
      </w:r>
      <w:r w:rsidRPr="000643D5">
        <w:rPr>
          <w:color w:val="000000" w:themeColor="text1"/>
          <w:sz w:val="22"/>
          <w:szCs w:val="22"/>
        </w:rPr>
        <w:tab/>
      </w:r>
    </w:p>
    <w:p w14:paraId="53613896" w14:textId="77777777" w:rsidR="008F2A6E" w:rsidRDefault="008F2A6E" w:rsidP="006D7131">
      <w:pPr>
        <w:pStyle w:val="Tekstpodstawowy31"/>
        <w:overflowPunct/>
        <w:autoSpaceDE/>
        <w:autoSpaceDN/>
        <w:adjustRightInd/>
        <w:textAlignment w:val="auto"/>
        <w:rPr>
          <w:color w:val="000000" w:themeColor="text1"/>
          <w:sz w:val="22"/>
          <w:szCs w:val="22"/>
        </w:rPr>
      </w:pPr>
    </w:p>
    <w:p w14:paraId="7CCA85FE" w14:textId="77777777" w:rsidR="00B764CD" w:rsidRPr="000643D5" w:rsidRDefault="00B764CD" w:rsidP="006D7131">
      <w:pPr>
        <w:pStyle w:val="Tekstpodstawowy31"/>
        <w:overflowPunct/>
        <w:autoSpaceDE/>
        <w:autoSpaceDN/>
        <w:adjustRightInd/>
        <w:textAlignment w:val="auto"/>
        <w:rPr>
          <w:color w:val="000000" w:themeColor="text1"/>
          <w:sz w:val="22"/>
          <w:szCs w:val="22"/>
        </w:rPr>
      </w:pPr>
    </w:p>
    <w:p w14:paraId="506335E5" w14:textId="77777777" w:rsidR="00781863" w:rsidRPr="00781863" w:rsidRDefault="00781863" w:rsidP="00781863">
      <w:pPr>
        <w:jc w:val="center"/>
        <w:rPr>
          <w:color w:val="548DD4" w:themeColor="text2" w:themeTint="99"/>
          <w:sz w:val="22"/>
          <w:szCs w:val="22"/>
        </w:rPr>
      </w:pPr>
      <w:r w:rsidRPr="00781863">
        <w:rPr>
          <w:color w:val="548DD4" w:themeColor="text2" w:themeTint="99"/>
          <w:sz w:val="22"/>
          <w:szCs w:val="22"/>
        </w:rPr>
        <w:t>§ 13</w:t>
      </w:r>
    </w:p>
    <w:p w14:paraId="61ADDBFD" w14:textId="77777777" w:rsidR="00781863" w:rsidRPr="00781863" w:rsidRDefault="00781863" w:rsidP="00781863">
      <w:pPr>
        <w:autoSpaceDE w:val="0"/>
        <w:autoSpaceDN w:val="0"/>
        <w:adjustRightInd w:val="0"/>
        <w:rPr>
          <w:color w:val="548DD4" w:themeColor="text2" w:themeTint="99"/>
          <w:sz w:val="22"/>
          <w:szCs w:val="22"/>
        </w:rPr>
      </w:pPr>
    </w:p>
    <w:p w14:paraId="51FDE981" w14:textId="3459AAC0" w:rsidR="00781863" w:rsidRPr="00781863" w:rsidRDefault="00781863" w:rsidP="00781863">
      <w:pPr>
        <w:autoSpaceDE w:val="0"/>
        <w:autoSpaceDN w:val="0"/>
        <w:adjustRightInd w:val="0"/>
        <w:rPr>
          <w:color w:val="548DD4" w:themeColor="text2" w:themeTint="99"/>
          <w:sz w:val="22"/>
          <w:szCs w:val="22"/>
        </w:rPr>
      </w:pPr>
      <w:r w:rsidRPr="00781863">
        <w:rPr>
          <w:color w:val="548DD4" w:themeColor="text2" w:themeTint="99"/>
          <w:sz w:val="22"/>
          <w:szCs w:val="22"/>
        </w:rPr>
        <w:t>Wykonawca odpowiada za niewykonanie lub nienależyte wykonanie przedmiotu umowy na zasadach ogólnych</w:t>
      </w:r>
      <w:r w:rsidR="0010757B">
        <w:rPr>
          <w:color w:val="548DD4" w:themeColor="text2" w:themeTint="99"/>
          <w:sz w:val="22"/>
          <w:szCs w:val="22"/>
        </w:rPr>
        <w:t xml:space="preserve">, z uwzględnieniem staranności wymaganej dla Wykonawcy profesjonalnie zajmującym się tego typu </w:t>
      </w:r>
      <w:proofErr w:type="gramStart"/>
      <w:r w:rsidR="0010757B">
        <w:rPr>
          <w:color w:val="548DD4" w:themeColor="text2" w:themeTint="99"/>
          <w:sz w:val="22"/>
          <w:szCs w:val="22"/>
        </w:rPr>
        <w:t>działalnością .</w:t>
      </w:r>
      <w:proofErr w:type="gramEnd"/>
      <w:r w:rsidR="0010757B">
        <w:rPr>
          <w:color w:val="548DD4" w:themeColor="text2" w:themeTint="99"/>
          <w:sz w:val="22"/>
          <w:szCs w:val="22"/>
        </w:rPr>
        <w:t xml:space="preserve"> </w:t>
      </w:r>
      <w:r w:rsidRPr="00781863">
        <w:rPr>
          <w:color w:val="548DD4" w:themeColor="text2" w:themeTint="99"/>
          <w:sz w:val="22"/>
          <w:szCs w:val="22"/>
        </w:rPr>
        <w:t xml:space="preserve"> </w:t>
      </w:r>
    </w:p>
    <w:p w14:paraId="79996071" w14:textId="77777777" w:rsidR="00781863" w:rsidRDefault="00781863" w:rsidP="00781863">
      <w:pPr>
        <w:autoSpaceDE w:val="0"/>
        <w:autoSpaceDN w:val="0"/>
        <w:adjustRightInd w:val="0"/>
        <w:jc w:val="both"/>
        <w:rPr>
          <w:color w:val="548DD4" w:themeColor="text2" w:themeTint="99"/>
          <w:sz w:val="22"/>
          <w:szCs w:val="22"/>
        </w:rPr>
      </w:pPr>
    </w:p>
    <w:p w14:paraId="497EEB3E" w14:textId="77777777" w:rsidR="00B764CD" w:rsidRPr="00781863" w:rsidRDefault="00B764CD" w:rsidP="00781863">
      <w:pPr>
        <w:autoSpaceDE w:val="0"/>
        <w:autoSpaceDN w:val="0"/>
        <w:adjustRightInd w:val="0"/>
        <w:jc w:val="both"/>
        <w:rPr>
          <w:color w:val="548DD4" w:themeColor="text2" w:themeTint="99"/>
          <w:sz w:val="22"/>
          <w:szCs w:val="22"/>
        </w:rPr>
      </w:pPr>
    </w:p>
    <w:p w14:paraId="1458CFA8" w14:textId="2DE5CCDE" w:rsidR="00EA0168" w:rsidRPr="000643D5" w:rsidRDefault="00EA0168" w:rsidP="009528D5">
      <w:pPr>
        <w:pStyle w:val="Tekstpodstawowywcity"/>
        <w:ind w:left="0"/>
        <w:jc w:val="center"/>
        <w:rPr>
          <w:bCs/>
          <w:color w:val="000000" w:themeColor="text1"/>
          <w:sz w:val="22"/>
          <w:szCs w:val="22"/>
        </w:rPr>
      </w:pPr>
      <w:r w:rsidRPr="000643D5">
        <w:rPr>
          <w:color w:val="000000" w:themeColor="text1"/>
          <w:sz w:val="22"/>
          <w:szCs w:val="22"/>
        </w:rPr>
        <w:lastRenderedPageBreak/>
        <w:t xml:space="preserve">§ </w:t>
      </w:r>
      <w:r w:rsidR="00826E57" w:rsidRPr="000643D5">
        <w:rPr>
          <w:color w:val="000000" w:themeColor="text1"/>
          <w:sz w:val="22"/>
          <w:szCs w:val="22"/>
        </w:rPr>
        <w:t>14</w:t>
      </w:r>
    </w:p>
    <w:p w14:paraId="2E2316BB" w14:textId="77777777" w:rsidR="00EA0168" w:rsidRPr="000643D5" w:rsidRDefault="00EA0168" w:rsidP="009528D5">
      <w:pPr>
        <w:pStyle w:val="Tekstpodstawowywcity"/>
        <w:ind w:left="0"/>
        <w:jc w:val="center"/>
        <w:rPr>
          <w:color w:val="000000" w:themeColor="text1"/>
          <w:sz w:val="22"/>
          <w:szCs w:val="22"/>
        </w:rPr>
      </w:pPr>
      <w:r w:rsidRPr="000643D5">
        <w:rPr>
          <w:bCs/>
          <w:color w:val="000000" w:themeColor="text1"/>
          <w:sz w:val="22"/>
          <w:szCs w:val="22"/>
        </w:rPr>
        <w:t>Postanowienia końcowe</w:t>
      </w:r>
    </w:p>
    <w:p w14:paraId="132BCE57" w14:textId="7890E1EB" w:rsidR="00EA0168" w:rsidRPr="000643D5" w:rsidRDefault="00EA0168">
      <w:pPr>
        <w:pStyle w:val="Tekstpodstawowy"/>
        <w:numPr>
          <w:ilvl w:val="0"/>
          <w:numId w:val="16"/>
        </w:numPr>
        <w:ind w:left="490" w:hanging="476"/>
        <w:rPr>
          <w:rFonts w:ascii="Times New Roman" w:hAnsi="Times New Roman"/>
          <w:color w:val="000000" w:themeColor="text1"/>
          <w:sz w:val="22"/>
          <w:szCs w:val="22"/>
        </w:rPr>
      </w:pPr>
      <w:r w:rsidRPr="000643D5">
        <w:rPr>
          <w:rFonts w:ascii="Times New Roman" w:hAnsi="Times New Roman"/>
          <w:color w:val="000000" w:themeColor="text1"/>
          <w:sz w:val="22"/>
          <w:szCs w:val="22"/>
        </w:rPr>
        <w:t>W sprawach nieuregulowanych umową mają zastosowanie przepisy</w:t>
      </w:r>
      <w:r w:rsidR="00B2593B" w:rsidRPr="000643D5">
        <w:rPr>
          <w:rFonts w:ascii="Times New Roman" w:hAnsi="Times New Roman"/>
          <w:color w:val="000000" w:themeColor="text1"/>
          <w:sz w:val="22"/>
          <w:szCs w:val="22"/>
        </w:rPr>
        <w:t xml:space="preserve"> </w:t>
      </w:r>
      <w:r w:rsidRPr="000643D5">
        <w:rPr>
          <w:rFonts w:ascii="Times New Roman" w:hAnsi="Times New Roman"/>
          <w:color w:val="000000" w:themeColor="text1"/>
          <w:sz w:val="22"/>
          <w:szCs w:val="22"/>
        </w:rPr>
        <w:t>Prawa budowlanego wraz z aktami wykonawczymi oraz Kodeksu cywilnego.</w:t>
      </w:r>
      <w:r w:rsidRPr="000643D5">
        <w:rPr>
          <w:rFonts w:ascii="Times New Roman" w:hAnsi="Times New Roman"/>
          <w:color w:val="000000" w:themeColor="text1"/>
          <w:sz w:val="22"/>
          <w:szCs w:val="22"/>
        </w:rPr>
        <w:tab/>
      </w:r>
    </w:p>
    <w:p w14:paraId="1297A13F" w14:textId="77777777" w:rsidR="00EA0168" w:rsidRDefault="00EA0168">
      <w:pPr>
        <w:pStyle w:val="Tekstpodstawowy"/>
        <w:numPr>
          <w:ilvl w:val="0"/>
          <w:numId w:val="16"/>
        </w:numPr>
        <w:ind w:left="490" w:hanging="490"/>
        <w:rPr>
          <w:rFonts w:ascii="Times New Roman" w:hAnsi="Times New Roman"/>
          <w:color w:val="000000" w:themeColor="text1"/>
          <w:sz w:val="22"/>
          <w:szCs w:val="22"/>
        </w:rPr>
      </w:pPr>
      <w:r w:rsidRPr="000643D5">
        <w:rPr>
          <w:rFonts w:ascii="Times New Roman" w:hAnsi="Times New Roman"/>
          <w:color w:val="000000" w:themeColor="text1"/>
          <w:sz w:val="22"/>
          <w:szCs w:val="22"/>
        </w:rPr>
        <w:t>Spory, wynikłe na tle realizacji umowy, Strony poddają rozstrzygnięciu sądu powszechnego właściwego dla siedziby Zamawiającego.</w:t>
      </w:r>
      <w:r w:rsidRPr="000643D5">
        <w:rPr>
          <w:rFonts w:ascii="Times New Roman" w:hAnsi="Times New Roman"/>
          <w:color w:val="000000" w:themeColor="text1"/>
          <w:sz w:val="22"/>
          <w:szCs w:val="22"/>
        </w:rPr>
        <w:tab/>
      </w:r>
    </w:p>
    <w:p w14:paraId="4BCB2E4E" w14:textId="77777777" w:rsidR="00BE1279" w:rsidRPr="000643D5" w:rsidRDefault="00BE1279" w:rsidP="006D7131">
      <w:pPr>
        <w:pStyle w:val="Tekstpodstawowy"/>
        <w:rPr>
          <w:rFonts w:ascii="Times New Roman" w:hAnsi="Times New Roman"/>
          <w:color w:val="000000" w:themeColor="text1"/>
          <w:sz w:val="22"/>
          <w:szCs w:val="22"/>
        </w:rPr>
      </w:pPr>
    </w:p>
    <w:p w14:paraId="5E11A5DB" w14:textId="77777777" w:rsidR="00EA0168" w:rsidRPr="000643D5" w:rsidRDefault="00EA0168">
      <w:pPr>
        <w:pStyle w:val="Tekstpodstawowy"/>
        <w:numPr>
          <w:ilvl w:val="0"/>
          <w:numId w:val="16"/>
        </w:numPr>
        <w:ind w:left="490" w:hanging="490"/>
        <w:rPr>
          <w:rFonts w:ascii="Times New Roman" w:hAnsi="Times New Roman"/>
          <w:color w:val="000000" w:themeColor="text1"/>
          <w:sz w:val="22"/>
          <w:szCs w:val="22"/>
        </w:rPr>
      </w:pPr>
      <w:r w:rsidRPr="000643D5">
        <w:rPr>
          <w:rFonts w:ascii="Times New Roman" w:hAnsi="Times New Roman"/>
          <w:color w:val="000000" w:themeColor="text1"/>
          <w:sz w:val="22"/>
          <w:szCs w:val="22"/>
        </w:rPr>
        <w:t>Integralną częścią niniejszej umowy są:</w:t>
      </w:r>
    </w:p>
    <w:p w14:paraId="6614B6B2" w14:textId="63F13730" w:rsidR="009528D5" w:rsidRPr="000643D5" w:rsidRDefault="001C1DA5">
      <w:pPr>
        <w:pStyle w:val="Tekstpodstawowywcity"/>
        <w:numPr>
          <w:ilvl w:val="1"/>
          <w:numId w:val="12"/>
        </w:numPr>
        <w:tabs>
          <w:tab w:val="clear" w:pos="708"/>
          <w:tab w:val="left" w:pos="720"/>
        </w:tabs>
        <w:autoSpaceDE w:val="0"/>
        <w:spacing w:after="0"/>
        <w:ind w:hanging="1080"/>
        <w:jc w:val="both"/>
        <w:rPr>
          <w:color w:val="000000" w:themeColor="text1"/>
          <w:sz w:val="22"/>
          <w:szCs w:val="22"/>
        </w:rPr>
      </w:pPr>
      <w:r w:rsidRPr="000643D5">
        <w:rPr>
          <w:color w:val="000000" w:themeColor="text1"/>
          <w:sz w:val="22"/>
          <w:szCs w:val="22"/>
        </w:rPr>
        <w:t>S</w:t>
      </w:r>
      <w:r w:rsidR="00FD3F86" w:rsidRPr="000643D5">
        <w:rPr>
          <w:color w:val="000000" w:themeColor="text1"/>
          <w:sz w:val="22"/>
          <w:szCs w:val="22"/>
        </w:rPr>
        <w:t xml:space="preserve">zczegółowy </w:t>
      </w:r>
      <w:r w:rsidR="00BF4434" w:rsidRPr="000643D5">
        <w:rPr>
          <w:color w:val="000000" w:themeColor="text1"/>
          <w:sz w:val="22"/>
          <w:szCs w:val="22"/>
        </w:rPr>
        <w:t xml:space="preserve">opis przedmiotu zamówienia i obowiązków Inspektora </w:t>
      </w:r>
      <w:proofErr w:type="gramStart"/>
      <w:r w:rsidR="00826E57" w:rsidRPr="000643D5">
        <w:rPr>
          <w:color w:val="000000" w:themeColor="text1"/>
          <w:sz w:val="22"/>
          <w:szCs w:val="22"/>
        </w:rPr>
        <w:t>( z</w:t>
      </w:r>
      <w:r w:rsidR="00636910">
        <w:rPr>
          <w:color w:val="000000" w:themeColor="text1"/>
          <w:sz w:val="22"/>
          <w:szCs w:val="22"/>
        </w:rPr>
        <w:t>a</w:t>
      </w:r>
      <w:r w:rsidR="00826E57" w:rsidRPr="000643D5">
        <w:rPr>
          <w:color w:val="000000" w:themeColor="text1"/>
          <w:sz w:val="22"/>
          <w:szCs w:val="22"/>
        </w:rPr>
        <w:t>łącznik</w:t>
      </w:r>
      <w:proofErr w:type="gramEnd"/>
      <w:r w:rsidR="00826E57" w:rsidRPr="000643D5">
        <w:rPr>
          <w:color w:val="000000" w:themeColor="text1"/>
          <w:sz w:val="22"/>
          <w:szCs w:val="22"/>
        </w:rPr>
        <w:t xml:space="preserve"> nr 1 ) </w:t>
      </w:r>
    </w:p>
    <w:p w14:paraId="43B1B955" w14:textId="234F75E9" w:rsidR="00EA0168" w:rsidRPr="000643D5" w:rsidRDefault="00B2593B">
      <w:pPr>
        <w:pStyle w:val="Tekstpodstawowywcity"/>
        <w:numPr>
          <w:ilvl w:val="1"/>
          <w:numId w:val="12"/>
        </w:numPr>
        <w:tabs>
          <w:tab w:val="clear" w:pos="708"/>
          <w:tab w:val="left" w:pos="720"/>
        </w:tabs>
        <w:autoSpaceDE w:val="0"/>
        <w:spacing w:after="0"/>
        <w:ind w:hanging="1080"/>
        <w:jc w:val="both"/>
        <w:rPr>
          <w:color w:val="000000" w:themeColor="text1"/>
          <w:sz w:val="22"/>
          <w:szCs w:val="22"/>
        </w:rPr>
      </w:pPr>
      <w:r w:rsidRPr="000643D5">
        <w:rPr>
          <w:color w:val="000000" w:themeColor="text1"/>
          <w:sz w:val="22"/>
          <w:szCs w:val="22"/>
        </w:rPr>
        <w:t>O</w:t>
      </w:r>
      <w:r w:rsidR="00EA0168" w:rsidRPr="000643D5">
        <w:rPr>
          <w:color w:val="000000" w:themeColor="text1"/>
          <w:sz w:val="22"/>
          <w:szCs w:val="22"/>
        </w:rPr>
        <w:t>ferta Inspektora.</w:t>
      </w:r>
    </w:p>
    <w:p w14:paraId="141FD696" w14:textId="5E647D55" w:rsidR="00EA0168" w:rsidRPr="000643D5" w:rsidRDefault="00EA0168">
      <w:pPr>
        <w:pStyle w:val="Tekstpodstawowywcity"/>
        <w:numPr>
          <w:ilvl w:val="0"/>
          <w:numId w:val="16"/>
        </w:numPr>
        <w:tabs>
          <w:tab w:val="left" w:pos="426"/>
        </w:tabs>
        <w:autoSpaceDE w:val="0"/>
        <w:spacing w:after="0"/>
        <w:jc w:val="both"/>
        <w:rPr>
          <w:color w:val="000000" w:themeColor="text1"/>
          <w:sz w:val="22"/>
          <w:szCs w:val="22"/>
        </w:rPr>
      </w:pPr>
      <w:r w:rsidRPr="000643D5">
        <w:rPr>
          <w:color w:val="000000" w:themeColor="text1"/>
          <w:sz w:val="22"/>
          <w:szCs w:val="22"/>
        </w:rPr>
        <w:t xml:space="preserve">Umowę sporządzono w </w:t>
      </w:r>
      <w:r w:rsidR="00356901" w:rsidRPr="000643D5">
        <w:rPr>
          <w:color w:val="000000" w:themeColor="text1"/>
          <w:sz w:val="22"/>
          <w:szCs w:val="22"/>
        </w:rPr>
        <w:t xml:space="preserve">dwóch </w:t>
      </w:r>
      <w:r w:rsidRPr="000643D5">
        <w:rPr>
          <w:color w:val="000000" w:themeColor="text1"/>
          <w:sz w:val="22"/>
          <w:szCs w:val="22"/>
        </w:rPr>
        <w:t xml:space="preserve">jednobrzmiących egzemplarzach, jeden egzemplarz dla Inspektora, </w:t>
      </w:r>
      <w:r w:rsidR="00356901" w:rsidRPr="000643D5">
        <w:rPr>
          <w:color w:val="000000" w:themeColor="text1"/>
          <w:sz w:val="22"/>
          <w:szCs w:val="22"/>
        </w:rPr>
        <w:t>jeden</w:t>
      </w:r>
      <w:r w:rsidRPr="000643D5">
        <w:rPr>
          <w:color w:val="000000" w:themeColor="text1"/>
          <w:sz w:val="22"/>
          <w:szCs w:val="22"/>
        </w:rPr>
        <w:t xml:space="preserve"> egzemplarz </w:t>
      </w:r>
      <w:proofErr w:type="gramStart"/>
      <w:r w:rsidRPr="000643D5">
        <w:rPr>
          <w:color w:val="000000" w:themeColor="text1"/>
          <w:sz w:val="22"/>
          <w:szCs w:val="22"/>
        </w:rPr>
        <w:t>dla  Zamawiającego</w:t>
      </w:r>
      <w:proofErr w:type="gramEnd"/>
      <w:r w:rsidRPr="000643D5">
        <w:rPr>
          <w:color w:val="000000" w:themeColor="text1"/>
          <w:sz w:val="22"/>
          <w:szCs w:val="22"/>
        </w:rPr>
        <w:t>.</w:t>
      </w:r>
    </w:p>
    <w:p w14:paraId="2477F0C4" w14:textId="61A9A33D" w:rsidR="00EA0168" w:rsidRPr="000643D5" w:rsidRDefault="00EA0168" w:rsidP="00EA0168">
      <w:pPr>
        <w:ind w:left="57" w:right="57" w:firstLine="651"/>
        <w:rPr>
          <w:color w:val="000000" w:themeColor="text1"/>
          <w:sz w:val="22"/>
          <w:szCs w:val="22"/>
        </w:rPr>
      </w:pPr>
    </w:p>
    <w:p w14:paraId="43E84CE7" w14:textId="41DB096B" w:rsidR="00B82162" w:rsidRPr="000643D5" w:rsidRDefault="00B82162" w:rsidP="00EA0168">
      <w:pPr>
        <w:ind w:left="57" w:right="57" w:firstLine="651"/>
        <w:rPr>
          <w:color w:val="000000" w:themeColor="text1"/>
          <w:sz w:val="22"/>
          <w:szCs w:val="22"/>
        </w:rPr>
      </w:pPr>
    </w:p>
    <w:p w14:paraId="0B051D00" w14:textId="5E363548" w:rsidR="00B82162" w:rsidRPr="000643D5" w:rsidRDefault="00B82162" w:rsidP="00EA0168">
      <w:pPr>
        <w:ind w:left="57" w:right="57" w:firstLine="651"/>
        <w:rPr>
          <w:color w:val="000000" w:themeColor="text1"/>
          <w:sz w:val="22"/>
          <w:szCs w:val="22"/>
        </w:rPr>
      </w:pPr>
    </w:p>
    <w:p w14:paraId="60A6F268" w14:textId="77777777" w:rsidR="00B82162" w:rsidRPr="000643D5" w:rsidRDefault="00B82162" w:rsidP="00EA0168">
      <w:pPr>
        <w:ind w:left="57" w:right="57" w:firstLine="651"/>
        <w:rPr>
          <w:color w:val="000000" w:themeColor="text1"/>
          <w:sz w:val="22"/>
          <w:szCs w:val="22"/>
        </w:rPr>
      </w:pPr>
    </w:p>
    <w:p w14:paraId="285C527E" w14:textId="77777777" w:rsidR="00EA0168" w:rsidRPr="000643D5" w:rsidRDefault="00EA0168" w:rsidP="00EA0168">
      <w:pPr>
        <w:ind w:left="57" w:right="57"/>
        <w:rPr>
          <w:b/>
          <w:color w:val="000000" w:themeColor="text1"/>
          <w:sz w:val="22"/>
          <w:szCs w:val="22"/>
        </w:rPr>
      </w:pPr>
      <w:r w:rsidRPr="000643D5">
        <w:rPr>
          <w:color w:val="000000" w:themeColor="text1"/>
          <w:sz w:val="22"/>
          <w:szCs w:val="22"/>
        </w:rPr>
        <w:t xml:space="preserve">....................................................... </w:t>
      </w:r>
      <w:r w:rsidRPr="000643D5">
        <w:rPr>
          <w:color w:val="000000" w:themeColor="text1"/>
          <w:sz w:val="22"/>
          <w:szCs w:val="22"/>
        </w:rPr>
        <w:tab/>
      </w:r>
      <w:r w:rsidRPr="000643D5">
        <w:rPr>
          <w:color w:val="000000" w:themeColor="text1"/>
          <w:sz w:val="22"/>
          <w:szCs w:val="22"/>
        </w:rPr>
        <w:tab/>
      </w:r>
      <w:r w:rsidRPr="000643D5">
        <w:rPr>
          <w:color w:val="000000" w:themeColor="text1"/>
          <w:sz w:val="22"/>
          <w:szCs w:val="22"/>
        </w:rPr>
        <w:tab/>
      </w:r>
      <w:r w:rsidRPr="000643D5">
        <w:rPr>
          <w:color w:val="000000" w:themeColor="text1"/>
          <w:sz w:val="22"/>
          <w:szCs w:val="22"/>
        </w:rPr>
        <w:tab/>
        <w:t xml:space="preserve">             .........................................................</w:t>
      </w:r>
    </w:p>
    <w:p w14:paraId="78D56398" w14:textId="77777777" w:rsidR="00EA0168" w:rsidRPr="000643D5" w:rsidRDefault="00EA0168" w:rsidP="00EA0168">
      <w:pPr>
        <w:ind w:left="57" w:right="57" w:firstLine="227"/>
        <w:rPr>
          <w:color w:val="000000" w:themeColor="text1"/>
          <w:sz w:val="22"/>
          <w:szCs w:val="22"/>
        </w:rPr>
      </w:pPr>
      <w:r w:rsidRPr="000643D5">
        <w:rPr>
          <w:color w:val="000000" w:themeColor="text1"/>
          <w:sz w:val="22"/>
          <w:szCs w:val="22"/>
        </w:rPr>
        <w:t>      Wykonawca - Inspektor</w:t>
      </w:r>
      <w:r w:rsidRPr="000643D5">
        <w:rPr>
          <w:color w:val="000000" w:themeColor="text1"/>
          <w:sz w:val="22"/>
          <w:szCs w:val="22"/>
        </w:rPr>
        <w:tab/>
      </w:r>
      <w:r w:rsidRPr="000643D5">
        <w:rPr>
          <w:color w:val="000000" w:themeColor="text1"/>
          <w:sz w:val="22"/>
          <w:szCs w:val="22"/>
        </w:rPr>
        <w:tab/>
      </w:r>
      <w:r w:rsidRPr="000643D5">
        <w:rPr>
          <w:color w:val="000000" w:themeColor="text1"/>
          <w:sz w:val="22"/>
          <w:szCs w:val="22"/>
        </w:rPr>
        <w:tab/>
      </w:r>
      <w:r w:rsidRPr="000643D5">
        <w:rPr>
          <w:color w:val="000000" w:themeColor="text1"/>
          <w:sz w:val="22"/>
          <w:szCs w:val="22"/>
        </w:rPr>
        <w:tab/>
      </w:r>
      <w:r w:rsidRPr="000643D5">
        <w:rPr>
          <w:color w:val="000000" w:themeColor="text1"/>
          <w:sz w:val="22"/>
          <w:szCs w:val="22"/>
        </w:rPr>
        <w:tab/>
        <w:t xml:space="preserve">                                  Zamawiający</w:t>
      </w:r>
    </w:p>
    <w:p w14:paraId="2D5AA46C" w14:textId="77777777" w:rsidR="00EA0168" w:rsidRPr="000643D5" w:rsidRDefault="00EA0168" w:rsidP="00EA0168">
      <w:pPr>
        <w:jc w:val="center"/>
        <w:rPr>
          <w:color w:val="000000" w:themeColor="text1"/>
          <w:sz w:val="22"/>
          <w:szCs w:val="22"/>
        </w:rPr>
      </w:pPr>
    </w:p>
    <w:p w14:paraId="096293C9" w14:textId="77777777" w:rsidR="001061AF" w:rsidRPr="000643D5" w:rsidRDefault="001061AF" w:rsidP="001061AF">
      <w:pPr>
        <w:tabs>
          <w:tab w:val="left" w:pos="284"/>
        </w:tabs>
        <w:ind w:right="-170"/>
        <w:jc w:val="both"/>
        <w:rPr>
          <w:b/>
          <w:color w:val="000000" w:themeColor="text1"/>
          <w:sz w:val="22"/>
          <w:szCs w:val="22"/>
          <w:u w:val="single"/>
        </w:rPr>
      </w:pPr>
    </w:p>
    <w:p w14:paraId="25CC439D" w14:textId="77777777" w:rsidR="00326A8E" w:rsidRPr="000643D5" w:rsidRDefault="00326A8E" w:rsidP="001061AF">
      <w:pPr>
        <w:tabs>
          <w:tab w:val="left" w:pos="284"/>
        </w:tabs>
        <w:ind w:right="-170"/>
        <w:jc w:val="both"/>
        <w:rPr>
          <w:b/>
          <w:color w:val="000000" w:themeColor="text1"/>
          <w:sz w:val="22"/>
          <w:szCs w:val="22"/>
          <w:u w:val="single"/>
        </w:rPr>
      </w:pPr>
    </w:p>
    <w:p w14:paraId="284A9D5A" w14:textId="77777777" w:rsidR="00326A8E" w:rsidRPr="000643D5" w:rsidRDefault="00326A8E" w:rsidP="001061AF">
      <w:pPr>
        <w:tabs>
          <w:tab w:val="left" w:pos="284"/>
        </w:tabs>
        <w:ind w:right="-170"/>
        <w:jc w:val="both"/>
        <w:rPr>
          <w:b/>
          <w:color w:val="000000" w:themeColor="text1"/>
          <w:sz w:val="22"/>
          <w:szCs w:val="22"/>
          <w:u w:val="single"/>
        </w:rPr>
      </w:pPr>
    </w:p>
    <w:sectPr w:rsidR="00326A8E" w:rsidRPr="000643D5" w:rsidSect="008A0BCB">
      <w:headerReference w:type="default" r:id="rId10"/>
      <w:pgSz w:w="11906" w:h="16838"/>
      <w:pgMar w:top="624"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59BA" w14:textId="77777777" w:rsidR="00B01666" w:rsidRDefault="00B01666" w:rsidP="00326A8E">
      <w:r>
        <w:separator/>
      </w:r>
    </w:p>
  </w:endnote>
  <w:endnote w:type="continuationSeparator" w:id="0">
    <w:p w14:paraId="375C87D4" w14:textId="77777777" w:rsidR="00B01666" w:rsidRDefault="00B01666" w:rsidP="0032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70E4" w14:textId="77777777" w:rsidR="00B01666" w:rsidRDefault="00B01666" w:rsidP="00326A8E">
      <w:r>
        <w:separator/>
      </w:r>
    </w:p>
  </w:footnote>
  <w:footnote w:type="continuationSeparator" w:id="0">
    <w:p w14:paraId="4CB6504F" w14:textId="77777777" w:rsidR="00B01666" w:rsidRDefault="00B01666" w:rsidP="00326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7030A0"/>
        <w:sz w:val="20"/>
        <w:szCs w:val="20"/>
      </w:rPr>
      <w:id w:val="8992063"/>
      <w:docPartObj>
        <w:docPartGallery w:val="Page Numbers (Top of Page)"/>
        <w:docPartUnique/>
      </w:docPartObj>
    </w:sdtPr>
    <w:sdtEndPr>
      <w:rPr>
        <w:spacing w:val="60"/>
      </w:rPr>
    </w:sdtEndPr>
    <w:sdtContent>
      <w:p w14:paraId="57173420" w14:textId="77777777" w:rsidR="008F25FE" w:rsidRPr="00326A8E" w:rsidRDefault="00122631">
        <w:pPr>
          <w:pStyle w:val="Nagwek"/>
          <w:pBdr>
            <w:bottom w:val="single" w:sz="4" w:space="1" w:color="D9D9D9" w:themeColor="background1" w:themeShade="D9"/>
          </w:pBdr>
          <w:rPr>
            <w:b/>
            <w:color w:val="7030A0"/>
            <w:sz w:val="20"/>
            <w:szCs w:val="20"/>
          </w:rPr>
        </w:pPr>
        <w:r w:rsidRPr="00326A8E">
          <w:rPr>
            <w:b/>
            <w:color w:val="7030A0"/>
            <w:sz w:val="20"/>
            <w:szCs w:val="20"/>
          </w:rPr>
          <w:fldChar w:fldCharType="begin"/>
        </w:r>
        <w:r w:rsidR="008F25FE" w:rsidRPr="00326A8E">
          <w:rPr>
            <w:b/>
            <w:color w:val="7030A0"/>
            <w:sz w:val="20"/>
            <w:szCs w:val="20"/>
          </w:rPr>
          <w:instrText xml:space="preserve"> PAGE   \* MERGEFORMAT </w:instrText>
        </w:r>
        <w:r w:rsidRPr="00326A8E">
          <w:rPr>
            <w:b/>
            <w:color w:val="7030A0"/>
            <w:sz w:val="20"/>
            <w:szCs w:val="20"/>
          </w:rPr>
          <w:fldChar w:fldCharType="separate"/>
        </w:r>
        <w:r w:rsidR="00246DD6">
          <w:rPr>
            <w:b/>
            <w:noProof/>
            <w:color w:val="7030A0"/>
            <w:sz w:val="20"/>
            <w:szCs w:val="20"/>
          </w:rPr>
          <w:t>6</w:t>
        </w:r>
        <w:r w:rsidRPr="00326A8E">
          <w:rPr>
            <w:b/>
            <w:color w:val="7030A0"/>
            <w:sz w:val="20"/>
            <w:szCs w:val="20"/>
          </w:rPr>
          <w:fldChar w:fldCharType="end"/>
        </w:r>
        <w:r w:rsidR="008F25FE" w:rsidRPr="00326A8E">
          <w:rPr>
            <w:b/>
            <w:color w:val="7030A0"/>
            <w:sz w:val="20"/>
            <w:szCs w:val="20"/>
          </w:rPr>
          <w:t xml:space="preserve"> | </w:t>
        </w:r>
      </w:p>
    </w:sdtContent>
  </w:sdt>
  <w:p w14:paraId="30378472" w14:textId="77777777" w:rsidR="008F25FE" w:rsidRDefault="008F25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00000018"/>
    <w:name w:val="WW8Num33"/>
    <w:lvl w:ilvl="0">
      <w:start w:val="1"/>
      <w:numFmt w:val="lowerLetter"/>
      <w:lvlText w:val="%1)"/>
      <w:lvlJc w:val="left"/>
      <w:pPr>
        <w:tabs>
          <w:tab w:val="num" w:pos="0"/>
        </w:tabs>
        <w:ind w:left="1080" w:hanging="360"/>
      </w:pPr>
    </w:lvl>
  </w:abstractNum>
  <w:abstractNum w:abstractNumId="1" w15:restartNumberingAfterBreak="0">
    <w:nsid w:val="0000001E"/>
    <w:multiLevelType w:val="singleLevel"/>
    <w:tmpl w:val="0000001E"/>
    <w:name w:val="WW8Num39"/>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21"/>
    <w:multiLevelType w:val="multilevel"/>
    <w:tmpl w:val="00000021"/>
    <w:lvl w:ilvl="0">
      <w:start w:val="1"/>
      <w:numFmt w:val="decimal"/>
      <w:lvlText w:val="%1)"/>
      <w:lvlJc w:val="left"/>
      <w:pPr>
        <w:tabs>
          <w:tab w:val="num" w:pos="644"/>
        </w:tabs>
        <w:ind w:left="644" w:hanging="360"/>
      </w:pPr>
    </w:lvl>
    <w:lvl w:ilvl="1">
      <w:start w:val="1"/>
      <w:numFmt w:val="decimal"/>
      <w:lvlText w:val="%2."/>
      <w:lvlJc w:val="left"/>
      <w:pPr>
        <w:tabs>
          <w:tab w:val="num" w:pos="708"/>
        </w:tabs>
        <w:ind w:left="1364" w:hanging="360"/>
      </w:pPr>
      <w:rPr>
        <w:rFonts w:ascii="Times New Roman" w:hAnsi="Times New Roman" w:cs="Times New Roman"/>
        <w:sz w:val="24"/>
        <w:szCs w:val="24"/>
      </w:rPr>
    </w:lvl>
    <w:lvl w:ilvl="2">
      <w:start w:val="1"/>
      <w:numFmt w:val="decimal"/>
      <w:lvlText w:val="%3)"/>
      <w:lvlJc w:val="left"/>
      <w:pPr>
        <w:tabs>
          <w:tab w:val="num" w:pos="2264"/>
        </w:tabs>
        <w:ind w:left="226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2"/>
    <w:multiLevelType w:val="multilevel"/>
    <w:tmpl w:val="00000022"/>
    <w:lvl w:ilvl="0">
      <w:start w:val="1"/>
      <w:numFmt w:val="bullet"/>
      <w:lvlText w:val=""/>
      <w:lvlJc w:val="left"/>
      <w:pPr>
        <w:tabs>
          <w:tab w:val="num" w:pos="1684"/>
        </w:tabs>
        <w:ind w:left="1684" w:hanging="320"/>
      </w:pPr>
      <w:rPr>
        <w:rFonts w:ascii="Symbol" w:hAnsi="Symbol" w:cs="Symbol" w:hint="default"/>
        <w:color w:val="auto"/>
      </w:rPr>
    </w:lvl>
    <w:lvl w:ilvl="1">
      <w:start w:val="1"/>
      <w:numFmt w:val="decimal"/>
      <w:lvlText w:val="%2)"/>
      <w:lvlJc w:val="left"/>
      <w:pPr>
        <w:tabs>
          <w:tab w:val="num" w:pos="708"/>
        </w:tabs>
        <w:ind w:left="2444" w:hanging="360"/>
      </w:pPr>
    </w:lvl>
    <w:lvl w:ilvl="2">
      <w:start w:val="1"/>
      <w:numFmt w:val="lowerLetter"/>
      <w:lvlText w:val="%3)"/>
      <w:lvlJc w:val="left"/>
      <w:pPr>
        <w:tabs>
          <w:tab w:val="num" w:pos="1023"/>
        </w:tabs>
        <w:ind w:left="3479" w:hanging="360"/>
      </w:pPr>
      <w:rPr>
        <w:rFonts w:ascii="Times New Roman" w:hAnsi="Times New Roman" w:cs="Times New Roman"/>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4"/>
    <w:multiLevelType w:val="multilevel"/>
    <w:tmpl w:val="0000002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rFonts w:cs="Times New Roman"/>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5"/>
    <w:multiLevelType w:val="multilevel"/>
    <w:tmpl w:val="00000025"/>
    <w:lvl w:ilvl="0">
      <w:start w:val="1"/>
      <w:numFmt w:val="decimal"/>
      <w:lvlText w:val="%1."/>
      <w:lvlJc w:val="left"/>
      <w:pPr>
        <w:tabs>
          <w:tab w:val="num" w:pos="720"/>
        </w:tabs>
        <w:ind w:left="720" w:hanging="360"/>
      </w:pPr>
    </w:lvl>
    <w:lvl w:ilvl="1">
      <w:start w:val="1"/>
      <w:numFmt w:val="decimal"/>
      <w:lvlText w:val="%2)"/>
      <w:lvlJc w:val="left"/>
      <w:pPr>
        <w:tabs>
          <w:tab w:val="num" w:pos="708"/>
        </w:tabs>
        <w:ind w:left="1440" w:hanging="360"/>
      </w:pPr>
      <w:rPr>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26"/>
    <w:multiLevelType w:val="multilevel"/>
    <w:tmpl w:val="6A0840B0"/>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E4468D"/>
    <w:multiLevelType w:val="multilevel"/>
    <w:tmpl w:val="970626F0"/>
    <w:lvl w:ilvl="0">
      <w:start w:val="1"/>
      <w:numFmt w:val="decimal"/>
      <w:lvlText w:val="%1."/>
      <w:lvlJc w:val="left"/>
      <w:pPr>
        <w:ind w:left="720" w:hanging="360"/>
      </w:pPr>
      <w:rPr>
        <w:rFonts w:hint="default"/>
      </w:rPr>
    </w:lvl>
    <w:lvl w:ilvl="1">
      <w:start w:val="1"/>
      <w:numFmt w:val="lowerLetter"/>
      <w:lvlText w:val="%2)"/>
      <w:lvlJc w:val="left"/>
      <w:pPr>
        <w:tabs>
          <w:tab w:val="num" w:pos="794"/>
        </w:tabs>
        <w:ind w:left="794" w:hanging="368"/>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36C7867"/>
    <w:multiLevelType w:val="multilevel"/>
    <w:tmpl w:val="B68E0488"/>
    <w:lvl w:ilvl="0">
      <w:start w:val="1"/>
      <w:numFmt w:val="decimal"/>
      <w:lvlText w:val="%1."/>
      <w:lvlJc w:val="left"/>
      <w:pPr>
        <w:ind w:left="720" w:hanging="363"/>
      </w:pPr>
      <w:rPr>
        <w:rFonts w:hint="default"/>
      </w:rPr>
    </w:lvl>
    <w:lvl w:ilvl="1">
      <w:start w:val="1"/>
      <w:numFmt w:val="lowerLetter"/>
      <w:lvlText w:val="%2)"/>
      <w:lvlJc w:val="left"/>
      <w:pPr>
        <w:tabs>
          <w:tab w:val="num" w:pos="907"/>
        </w:tabs>
        <w:ind w:left="907" w:hanging="454"/>
      </w:pPr>
      <w:rPr>
        <w:rFonts w:hint="default"/>
      </w:rPr>
    </w:lvl>
    <w:lvl w:ilvl="2">
      <w:start w:val="1"/>
      <w:numFmt w:val="lowerLetter"/>
      <w:lvlText w:val="%3."/>
      <w:lvlJc w:val="right"/>
      <w:pPr>
        <w:ind w:left="912" w:hanging="363"/>
      </w:pPr>
      <w:rPr>
        <w:rFonts w:hint="default"/>
      </w:rPr>
    </w:lvl>
    <w:lvl w:ilvl="3">
      <w:start w:val="1"/>
      <w:numFmt w:val="decimal"/>
      <w:lvlText w:val="%4."/>
      <w:lvlJc w:val="left"/>
      <w:pPr>
        <w:ind w:left="1008" w:hanging="363"/>
      </w:pPr>
      <w:rPr>
        <w:rFonts w:hint="default"/>
      </w:rPr>
    </w:lvl>
    <w:lvl w:ilvl="4">
      <w:start w:val="1"/>
      <w:numFmt w:val="lowerLetter"/>
      <w:lvlText w:val="%5."/>
      <w:lvlJc w:val="left"/>
      <w:pPr>
        <w:ind w:left="1104" w:hanging="363"/>
      </w:pPr>
      <w:rPr>
        <w:rFonts w:hint="default"/>
      </w:rPr>
    </w:lvl>
    <w:lvl w:ilvl="5">
      <w:start w:val="1"/>
      <w:numFmt w:val="lowerRoman"/>
      <w:lvlText w:val="%6."/>
      <w:lvlJc w:val="right"/>
      <w:pPr>
        <w:ind w:left="1200" w:hanging="363"/>
      </w:pPr>
      <w:rPr>
        <w:rFonts w:hint="default"/>
      </w:rPr>
    </w:lvl>
    <w:lvl w:ilvl="6">
      <w:start w:val="1"/>
      <w:numFmt w:val="decimal"/>
      <w:lvlText w:val="%7."/>
      <w:lvlJc w:val="left"/>
      <w:pPr>
        <w:ind w:left="1296" w:hanging="363"/>
      </w:pPr>
      <w:rPr>
        <w:rFonts w:hint="default"/>
      </w:rPr>
    </w:lvl>
    <w:lvl w:ilvl="7">
      <w:start w:val="1"/>
      <w:numFmt w:val="lowerLetter"/>
      <w:lvlText w:val="%8."/>
      <w:lvlJc w:val="left"/>
      <w:pPr>
        <w:ind w:left="1392" w:hanging="363"/>
      </w:pPr>
      <w:rPr>
        <w:rFonts w:hint="default"/>
      </w:rPr>
    </w:lvl>
    <w:lvl w:ilvl="8">
      <w:start w:val="1"/>
      <w:numFmt w:val="lowerRoman"/>
      <w:lvlText w:val="%9."/>
      <w:lvlJc w:val="right"/>
      <w:pPr>
        <w:ind w:left="1488" w:hanging="363"/>
      </w:pPr>
      <w:rPr>
        <w:rFonts w:hint="default"/>
      </w:rPr>
    </w:lvl>
  </w:abstractNum>
  <w:abstractNum w:abstractNumId="9" w15:restartNumberingAfterBreak="0">
    <w:nsid w:val="22B70638"/>
    <w:multiLevelType w:val="multilevel"/>
    <w:tmpl w:val="797053B6"/>
    <w:lvl w:ilvl="0">
      <w:start w:val="1"/>
      <w:numFmt w:val="decimal"/>
      <w:lvlText w:val="%1."/>
      <w:lvlJc w:val="left"/>
      <w:pPr>
        <w:ind w:left="720" w:hanging="363"/>
      </w:pPr>
      <w:rPr>
        <w:rFonts w:hint="default"/>
      </w:rPr>
    </w:lvl>
    <w:lvl w:ilvl="1">
      <w:start w:val="1"/>
      <w:numFmt w:val="lowerLetter"/>
      <w:lvlText w:val="%2)"/>
      <w:lvlJc w:val="left"/>
      <w:pPr>
        <w:tabs>
          <w:tab w:val="num" w:pos="907"/>
        </w:tabs>
        <w:ind w:left="907" w:hanging="454"/>
      </w:pPr>
      <w:rPr>
        <w:rFonts w:hint="default"/>
      </w:rPr>
    </w:lvl>
    <w:lvl w:ilvl="2">
      <w:start w:val="1"/>
      <w:numFmt w:val="lowerLetter"/>
      <w:lvlText w:val="%3."/>
      <w:lvlJc w:val="right"/>
      <w:pPr>
        <w:ind w:left="912" w:hanging="363"/>
      </w:pPr>
      <w:rPr>
        <w:rFonts w:hint="default"/>
      </w:rPr>
    </w:lvl>
    <w:lvl w:ilvl="3">
      <w:start w:val="1"/>
      <w:numFmt w:val="decimal"/>
      <w:lvlText w:val="%4."/>
      <w:lvlJc w:val="left"/>
      <w:pPr>
        <w:ind w:left="1008" w:hanging="363"/>
      </w:pPr>
      <w:rPr>
        <w:rFonts w:hint="default"/>
      </w:rPr>
    </w:lvl>
    <w:lvl w:ilvl="4">
      <w:start w:val="1"/>
      <w:numFmt w:val="lowerLetter"/>
      <w:lvlText w:val="%5."/>
      <w:lvlJc w:val="left"/>
      <w:pPr>
        <w:ind w:left="1104" w:hanging="363"/>
      </w:pPr>
      <w:rPr>
        <w:rFonts w:hint="default"/>
      </w:rPr>
    </w:lvl>
    <w:lvl w:ilvl="5">
      <w:start w:val="1"/>
      <w:numFmt w:val="lowerRoman"/>
      <w:lvlText w:val="%6."/>
      <w:lvlJc w:val="right"/>
      <w:pPr>
        <w:ind w:left="1200" w:hanging="363"/>
      </w:pPr>
      <w:rPr>
        <w:rFonts w:hint="default"/>
      </w:rPr>
    </w:lvl>
    <w:lvl w:ilvl="6">
      <w:start w:val="1"/>
      <w:numFmt w:val="decimal"/>
      <w:lvlText w:val="%7."/>
      <w:lvlJc w:val="left"/>
      <w:pPr>
        <w:ind w:left="1296" w:hanging="363"/>
      </w:pPr>
      <w:rPr>
        <w:rFonts w:hint="default"/>
      </w:rPr>
    </w:lvl>
    <w:lvl w:ilvl="7">
      <w:start w:val="1"/>
      <w:numFmt w:val="lowerLetter"/>
      <w:lvlText w:val="%8."/>
      <w:lvlJc w:val="left"/>
      <w:pPr>
        <w:ind w:left="1392" w:hanging="363"/>
      </w:pPr>
      <w:rPr>
        <w:rFonts w:hint="default"/>
      </w:rPr>
    </w:lvl>
    <w:lvl w:ilvl="8">
      <w:start w:val="1"/>
      <w:numFmt w:val="lowerRoman"/>
      <w:lvlText w:val="%9."/>
      <w:lvlJc w:val="right"/>
      <w:pPr>
        <w:ind w:left="1488" w:hanging="363"/>
      </w:pPr>
      <w:rPr>
        <w:rFonts w:hint="default"/>
      </w:rPr>
    </w:lvl>
  </w:abstractNum>
  <w:abstractNum w:abstractNumId="10" w15:restartNumberingAfterBreak="0">
    <w:nsid w:val="316404F2"/>
    <w:multiLevelType w:val="hybridMultilevel"/>
    <w:tmpl w:val="D2325DB4"/>
    <w:lvl w:ilvl="0" w:tplc="62ACF27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3C7C3316"/>
    <w:multiLevelType w:val="hybridMultilevel"/>
    <w:tmpl w:val="3384D6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9E370F"/>
    <w:multiLevelType w:val="hybridMultilevel"/>
    <w:tmpl w:val="82A09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CD009A"/>
    <w:multiLevelType w:val="multilevel"/>
    <w:tmpl w:val="C92C56BE"/>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8143081"/>
    <w:multiLevelType w:val="hybridMultilevel"/>
    <w:tmpl w:val="1BBEBB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30A414E"/>
    <w:multiLevelType w:val="multilevel"/>
    <w:tmpl w:val="37CA914A"/>
    <w:lvl w:ilvl="0">
      <w:start w:val="1"/>
      <w:numFmt w:val="decimal"/>
      <w:lvlText w:val="%1."/>
      <w:lvlJc w:val="left"/>
      <w:pPr>
        <w:tabs>
          <w:tab w:val="num" w:pos="567"/>
        </w:tabs>
        <w:ind w:left="567" w:hanging="567"/>
      </w:pPr>
      <w:rPr>
        <w:b w:val="0"/>
      </w:rPr>
    </w:lvl>
    <w:lvl w:ilvl="1">
      <w:start w:val="1"/>
      <w:numFmt w:val="decimal"/>
      <w:lvlText w:val="%1.%2."/>
      <w:lvlJc w:val="left"/>
      <w:pPr>
        <w:tabs>
          <w:tab w:val="num" w:pos="1644"/>
        </w:tabs>
        <w:ind w:left="1644" w:hanging="1077"/>
      </w:p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7B6199"/>
    <w:multiLevelType w:val="multilevel"/>
    <w:tmpl w:val="EF8C6AA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282F7C"/>
    <w:multiLevelType w:val="multilevel"/>
    <w:tmpl w:val="746E0C2A"/>
    <w:lvl w:ilvl="0">
      <w:start w:val="1"/>
      <w:numFmt w:val="decimal"/>
      <w:lvlText w:val="%1."/>
      <w:lvlJc w:val="left"/>
      <w:pPr>
        <w:tabs>
          <w:tab w:val="num" w:pos="397"/>
        </w:tabs>
        <w:ind w:left="397" w:hanging="397"/>
      </w:pPr>
    </w:lvl>
    <w:lvl w:ilvl="1">
      <w:start w:val="1"/>
      <w:numFmt w:val="lowerLetter"/>
      <w:lvlText w:val="%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8" w15:restartNumberingAfterBreak="0">
    <w:nsid w:val="71065476"/>
    <w:multiLevelType w:val="multilevel"/>
    <w:tmpl w:val="012E86CE"/>
    <w:lvl w:ilvl="0">
      <w:start w:val="1"/>
      <w:numFmt w:val="decimal"/>
      <w:lvlText w:val="%1."/>
      <w:lvlJc w:val="left"/>
      <w:pPr>
        <w:ind w:left="720" w:hanging="360"/>
      </w:pPr>
      <w:rPr>
        <w:rFonts w:hint="default"/>
      </w:rPr>
    </w:lvl>
    <w:lvl w:ilvl="1">
      <w:start w:val="1"/>
      <w:numFmt w:val="decimal"/>
      <w:lvlText w:val="%2)"/>
      <w:lvlJc w:val="left"/>
      <w:pPr>
        <w:tabs>
          <w:tab w:val="num" w:pos="794"/>
        </w:tabs>
        <w:ind w:left="794" w:hanging="368"/>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90D2A8A"/>
    <w:multiLevelType w:val="multilevel"/>
    <w:tmpl w:val="91760662"/>
    <w:lvl w:ilvl="0">
      <w:start w:val="1"/>
      <w:numFmt w:val="decimal"/>
      <w:lvlText w:val="%1."/>
      <w:lvlJc w:val="left"/>
      <w:pPr>
        <w:ind w:left="720" w:hanging="363"/>
      </w:pPr>
      <w:rPr>
        <w:rFonts w:hint="default"/>
      </w:rPr>
    </w:lvl>
    <w:lvl w:ilvl="1">
      <w:start w:val="1"/>
      <w:numFmt w:val="decimal"/>
      <w:lvlText w:val="%2)"/>
      <w:lvlJc w:val="left"/>
      <w:pPr>
        <w:tabs>
          <w:tab w:val="num" w:pos="907"/>
        </w:tabs>
        <w:ind w:left="907" w:hanging="454"/>
      </w:pPr>
      <w:rPr>
        <w:rFonts w:hint="default"/>
      </w:rPr>
    </w:lvl>
    <w:lvl w:ilvl="2">
      <w:start w:val="1"/>
      <w:numFmt w:val="lowerLetter"/>
      <w:lvlText w:val="%3."/>
      <w:lvlJc w:val="right"/>
      <w:pPr>
        <w:ind w:left="912" w:hanging="363"/>
      </w:pPr>
      <w:rPr>
        <w:rFonts w:hint="default"/>
      </w:rPr>
    </w:lvl>
    <w:lvl w:ilvl="3">
      <w:start w:val="1"/>
      <w:numFmt w:val="decimal"/>
      <w:lvlText w:val="%4."/>
      <w:lvlJc w:val="left"/>
      <w:pPr>
        <w:ind w:left="1008" w:hanging="363"/>
      </w:pPr>
      <w:rPr>
        <w:rFonts w:hint="default"/>
      </w:rPr>
    </w:lvl>
    <w:lvl w:ilvl="4">
      <w:start w:val="1"/>
      <w:numFmt w:val="lowerLetter"/>
      <w:lvlText w:val="%5."/>
      <w:lvlJc w:val="left"/>
      <w:pPr>
        <w:ind w:left="1104" w:hanging="363"/>
      </w:pPr>
      <w:rPr>
        <w:rFonts w:hint="default"/>
      </w:rPr>
    </w:lvl>
    <w:lvl w:ilvl="5">
      <w:start w:val="1"/>
      <w:numFmt w:val="lowerRoman"/>
      <w:lvlText w:val="%6."/>
      <w:lvlJc w:val="right"/>
      <w:pPr>
        <w:ind w:left="1200" w:hanging="363"/>
      </w:pPr>
      <w:rPr>
        <w:rFonts w:hint="default"/>
      </w:rPr>
    </w:lvl>
    <w:lvl w:ilvl="6">
      <w:start w:val="1"/>
      <w:numFmt w:val="decimal"/>
      <w:lvlText w:val="%7."/>
      <w:lvlJc w:val="left"/>
      <w:pPr>
        <w:ind w:left="1296" w:hanging="363"/>
      </w:pPr>
      <w:rPr>
        <w:rFonts w:hint="default"/>
      </w:rPr>
    </w:lvl>
    <w:lvl w:ilvl="7">
      <w:start w:val="1"/>
      <w:numFmt w:val="lowerLetter"/>
      <w:lvlText w:val="%8."/>
      <w:lvlJc w:val="left"/>
      <w:pPr>
        <w:ind w:left="1392" w:hanging="363"/>
      </w:pPr>
      <w:rPr>
        <w:rFonts w:hint="default"/>
      </w:rPr>
    </w:lvl>
    <w:lvl w:ilvl="8">
      <w:start w:val="1"/>
      <w:numFmt w:val="lowerRoman"/>
      <w:lvlText w:val="%9."/>
      <w:lvlJc w:val="right"/>
      <w:pPr>
        <w:ind w:left="1488" w:hanging="363"/>
      </w:pPr>
      <w:rPr>
        <w:rFonts w:hint="default"/>
      </w:rPr>
    </w:lvl>
  </w:abstractNum>
  <w:abstractNum w:abstractNumId="20" w15:restartNumberingAfterBreak="0">
    <w:nsid w:val="7AE62D50"/>
    <w:multiLevelType w:val="hybridMultilevel"/>
    <w:tmpl w:val="2BAA892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013741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1716111">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4453159">
    <w:abstractNumId w:val="0"/>
  </w:num>
  <w:num w:numId="4" w16cid:durableId="1000236985">
    <w:abstractNumId w:val="2"/>
  </w:num>
  <w:num w:numId="5" w16cid:durableId="1777208017">
    <w:abstractNumId w:val="3"/>
  </w:num>
  <w:num w:numId="6" w16cid:durableId="1735085337">
    <w:abstractNumId w:val="4"/>
  </w:num>
  <w:num w:numId="7" w16cid:durableId="72748915">
    <w:abstractNumId w:val="6"/>
  </w:num>
  <w:num w:numId="8" w16cid:durableId="1991668032">
    <w:abstractNumId w:val="19"/>
  </w:num>
  <w:num w:numId="9" w16cid:durableId="1055083811">
    <w:abstractNumId w:val="9"/>
  </w:num>
  <w:num w:numId="10" w16cid:durableId="1493717841">
    <w:abstractNumId w:val="8"/>
  </w:num>
  <w:num w:numId="11" w16cid:durableId="906955334">
    <w:abstractNumId w:val="20"/>
  </w:num>
  <w:num w:numId="12" w16cid:durableId="1611469023">
    <w:abstractNumId w:val="5"/>
  </w:num>
  <w:num w:numId="13" w16cid:durableId="1504664255">
    <w:abstractNumId w:val="16"/>
  </w:num>
  <w:num w:numId="14" w16cid:durableId="806238758">
    <w:abstractNumId w:val="18"/>
  </w:num>
  <w:num w:numId="15" w16cid:durableId="983772133">
    <w:abstractNumId w:val="7"/>
  </w:num>
  <w:num w:numId="16" w16cid:durableId="152180374">
    <w:abstractNumId w:val="13"/>
  </w:num>
  <w:num w:numId="17" w16cid:durableId="1306546764">
    <w:abstractNumId w:val="17"/>
  </w:num>
  <w:num w:numId="18" w16cid:durableId="1416825458">
    <w:abstractNumId w:val="10"/>
  </w:num>
  <w:num w:numId="19" w16cid:durableId="1390953908">
    <w:abstractNumId w:val="12"/>
  </w:num>
  <w:num w:numId="20" w16cid:durableId="69746319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AF"/>
    <w:rsid w:val="00002B4B"/>
    <w:rsid w:val="00030344"/>
    <w:rsid w:val="00031485"/>
    <w:rsid w:val="00033031"/>
    <w:rsid w:val="000643D5"/>
    <w:rsid w:val="0008118C"/>
    <w:rsid w:val="00084B85"/>
    <w:rsid w:val="00095D19"/>
    <w:rsid w:val="000A5006"/>
    <w:rsid w:val="000B0933"/>
    <w:rsid w:val="000B195F"/>
    <w:rsid w:val="000F4FB1"/>
    <w:rsid w:val="000F5F6C"/>
    <w:rsid w:val="001061AF"/>
    <w:rsid w:val="0010757B"/>
    <w:rsid w:val="00121C48"/>
    <w:rsid w:val="00122631"/>
    <w:rsid w:val="00131586"/>
    <w:rsid w:val="00186D78"/>
    <w:rsid w:val="001C1DA5"/>
    <w:rsid w:val="001E4648"/>
    <w:rsid w:val="001F144B"/>
    <w:rsid w:val="001F7C92"/>
    <w:rsid w:val="002235E1"/>
    <w:rsid w:val="00234AA9"/>
    <w:rsid w:val="00234EDC"/>
    <w:rsid w:val="0024037F"/>
    <w:rsid w:val="00246DD6"/>
    <w:rsid w:val="002677CE"/>
    <w:rsid w:val="002908E6"/>
    <w:rsid w:val="002A483C"/>
    <w:rsid w:val="002A6C8E"/>
    <w:rsid w:val="002B2E5D"/>
    <w:rsid w:val="002B3E8C"/>
    <w:rsid w:val="002B40D0"/>
    <w:rsid w:val="002C6B8C"/>
    <w:rsid w:val="002E4AC8"/>
    <w:rsid w:val="002E7BCD"/>
    <w:rsid w:val="0030102C"/>
    <w:rsid w:val="00305CBC"/>
    <w:rsid w:val="003133E5"/>
    <w:rsid w:val="003241B9"/>
    <w:rsid w:val="00326A8E"/>
    <w:rsid w:val="003440FB"/>
    <w:rsid w:val="00356901"/>
    <w:rsid w:val="003575D7"/>
    <w:rsid w:val="00381853"/>
    <w:rsid w:val="00390E52"/>
    <w:rsid w:val="003C1B98"/>
    <w:rsid w:val="003E4C39"/>
    <w:rsid w:val="003F742E"/>
    <w:rsid w:val="004005D1"/>
    <w:rsid w:val="00415C7A"/>
    <w:rsid w:val="00427844"/>
    <w:rsid w:val="00441AD9"/>
    <w:rsid w:val="004526B4"/>
    <w:rsid w:val="004634F6"/>
    <w:rsid w:val="00465A9D"/>
    <w:rsid w:val="0047122D"/>
    <w:rsid w:val="004924A2"/>
    <w:rsid w:val="004A1760"/>
    <w:rsid w:val="004A6D18"/>
    <w:rsid w:val="004E0163"/>
    <w:rsid w:val="00511A1E"/>
    <w:rsid w:val="00540F3B"/>
    <w:rsid w:val="00541F57"/>
    <w:rsid w:val="00554DD2"/>
    <w:rsid w:val="005C7D6D"/>
    <w:rsid w:val="005F4C11"/>
    <w:rsid w:val="005F6901"/>
    <w:rsid w:val="00604A1F"/>
    <w:rsid w:val="00636910"/>
    <w:rsid w:val="006450AA"/>
    <w:rsid w:val="00654F8A"/>
    <w:rsid w:val="006A36AF"/>
    <w:rsid w:val="006D17E0"/>
    <w:rsid w:val="006D7131"/>
    <w:rsid w:val="006F026F"/>
    <w:rsid w:val="00701A25"/>
    <w:rsid w:val="00710B89"/>
    <w:rsid w:val="00721058"/>
    <w:rsid w:val="00746059"/>
    <w:rsid w:val="0076222A"/>
    <w:rsid w:val="00781863"/>
    <w:rsid w:val="007A106A"/>
    <w:rsid w:val="007A3789"/>
    <w:rsid w:val="007B236F"/>
    <w:rsid w:val="007C48E4"/>
    <w:rsid w:val="007E398D"/>
    <w:rsid w:val="007E5152"/>
    <w:rsid w:val="00826E57"/>
    <w:rsid w:val="008365E3"/>
    <w:rsid w:val="008515F3"/>
    <w:rsid w:val="008A0BCB"/>
    <w:rsid w:val="008D4CA2"/>
    <w:rsid w:val="008E2D4F"/>
    <w:rsid w:val="008F25FE"/>
    <w:rsid w:val="008F2A6E"/>
    <w:rsid w:val="00904624"/>
    <w:rsid w:val="00914990"/>
    <w:rsid w:val="0092680C"/>
    <w:rsid w:val="00927C41"/>
    <w:rsid w:val="00946883"/>
    <w:rsid w:val="00951459"/>
    <w:rsid w:val="009528D5"/>
    <w:rsid w:val="0096544F"/>
    <w:rsid w:val="009728B6"/>
    <w:rsid w:val="00981B19"/>
    <w:rsid w:val="00984B10"/>
    <w:rsid w:val="009A45C8"/>
    <w:rsid w:val="009B1D59"/>
    <w:rsid w:val="009F252C"/>
    <w:rsid w:val="009F454B"/>
    <w:rsid w:val="00A51EBC"/>
    <w:rsid w:val="00A61EDF"/>
    <w:rsid w:val="00AA3769"/>
    <w:rsid w:val="00AA5C2C"/>
    <w:rsid w:val="00AE474B"/>
    <w:rsid w:val="00AE749F"/>
    <w:rsid w:val="00AF311C"/>
    <w:rsid w:val="00B0012D"/>
    <w:rsid w:val="00B01666"/>
    <w:rsid w:val="00B0173E"/>
    <w:rsid w:val="00B10D96"/>
    <w:rsid w:val="00B2593B"/>
    <w:rsid w:val="00B2676D"/>
    <w:rsid w:val="00B61C05"/>
    <w:rsid w:val="00B764CD"/>
    <w:rsid w:val="00B82162"/>
    <w:rsid w:val="00B84BBE"/>
    <w:rsid w:val="00BB6A88"/>
    <w:rsid w:val="00BE1279"/>
    <w:rsid w:val="00BE70AA"/>
    <w:rsid w:val="00BF4434"/>
    <w:rsid w:val="00BF6EEC"/>
    <w:rsid w:val="00C11CBC"/>
    <w:rsid w:val="00C15D58"/>
    <w:rsid w:val="00C4780D"/>
    <w:rsid w:val="00C66C47"/>
    <w:rsid w:val="00C876FD"/>
    <w:rsid w:val="00C97E16"/>
    <w:rsid w:val="00CA0A92"/>
    <w:rsid w:val="00CB2B9E"/>
    <w:rsid w:val="00CC7E37"/>
    <w:rsid w:val="00CD305B"/>
    <w:rsid w:val="00CE4691"/>
    <w:rsid w:val="00D46514"/>
    <w:rsid w:val="00D71F27"/>
    <w:rsid w:val="00D83625"/>
    <w:rsid w:val="00D923D2"/>
    <w:rsid w:val="00DC09CF"/>
    <w:rsid w:val="00DC1E6A"/>
    <w:rsid w:val="00DD599F"/>
    <w:rsid w:val="00DE00D9"/>
    <w:rsid w:val="00DF1DE2"/>
    <w:rsid w:val="00E216D6"/>
    <w:rsid w:val="00E2449C"/>
    <w:rsid w:val="00E80B06"/>
    <w:rsid w:val="00EA0168"/>
    <w:rsid w:val="00EB1572"/>
    <w:rsid w:val="00EB4B84"/>
    <w:rsid w:val="00EB51D5"/>
    <w:rsid w:val="00EC4D95"/>
    <w:rsid w:val="00ED7AE5"/>
    <w:rsid w:val="00EF727C"/>
    <w:rsid w:val="00F531E0"/>
    <w:rsid w:val="00F54660"/>
    <w:rsid w:val="00F63F7B"/>
    <w:rsid w:val="00F83BDE"/>
    <w:rsid w:val="00FB16BE"/>
    <w:rsid w:val="00FC4166"/>
    <w:rsid w:val="00FD0617"/>
    <w:rsid w:val="00FD3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0C21"/>
  <w15:docId w15:val="{FF7FF356-5BE3-4428-8696-73F71E5E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61A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A0168"/>
    <w:pPr>
      <w:keepNext/>
      <w:spacing w:before="240" w:after="60"/>
      <w:jc w:val="both"/>
      <w:outlineLvl w:val="0"/>
    </w:pPr>
    <w:rPr>
      <w:b/>
      <w:bCs/>
      <w:sz w:val="25"/>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1061AF"/>
    <w:pPr>
      <w:jc w:val="both"/>
    </w:pPr>
    <w:rPr>
      <w:rFonts w:ascii="Arial" w:hAnsi="Arial"/>
      <w:szCs w:val="20"/>
    </w:rPr>
  </w:style>
  <w:style w:type="character" w:customStyle="1" w:styleId="TekstpodstawowyZnak">
    <w:name w:val="Tekst podstawowy Znak"/>
    <w:basedOn w:val="Domylnaczcionkaakapitu"/>
    <w:link w:val="Tekstpodstawowy"/>
    <w:uiPriority w:val="99"/>
    <w:semiHidden/>
    <w:rsid w:val="001061AF"/>
    <w:rPr>
      <w:rFonts w:ascii="Arial" w:eastAsia="Times New Roman" w:hAnsi="Arial" w:cs="Times New Roman"/>
      <w:sz w:val="24"/>
      <w:szCs w:val="20"/>
      <w:lang w:eastAsia="pl-PL"/>
    </w:rPr>
  </w:style>
  <w:style w:type="paragraph" w:styleId="Bezodstpw">
    <w:name w:val="No Spacing"/>
    <w:uiPriority w:val="1"/>
    <w:qFormat/>
    <w:rsid w:val="001061AF"/>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1061AF"/>
    <w:pPr>
      <w:ind w:left="720"/>
      <w:contextualSpacing/>
    </w:pPr>
  </w:style>
  <w:style w:type="character" w:customStyle="1" w:styleId="FontStyle36">
    <w:name w:val="Font Style36"/>
    <w:basedOn w:val="Domylnaczcionkaakapitu"/>
    <w:rsid w:val="001061AF"/>
    <w:rPr>
      <w:rFonts w:ascii="Arial" w:hAnsi="Arial" w:cs="Arial" w:hint="default"/>
      <w:sz w:val="18"/>
      <w:szCs w:val="18"/>
    </w:rPr>
  </w:style>
  <w:style w:type="paragraph" w:styleId="Tekstpodstawowywcity">
    <w:name w:val="Body Text Indent"/>
    <w:basedOn w:val="Normalny"/>
    <w:link w:val="TekstpodstawowywcityZnak"/>
    <w:uiPriority w:val="99"/>
    <w:semiHidden/>
    <w:unhideWhenUsed/>
    <w:rsid w:val="00EA0168"/>
    <w:pPr>
      <w:spacing w:after="120"/>
      <w:ind w:left="283"/>
    </w:pPr>
  </w:style>
  <w:style w:type="character" w:customStyle="1" w:styleId="TekstpodstawowywcityZnak">
    <w:name w:val="Tekst podstawowy wcięty Znak"/>
    <w:basedOn w:val="Domylnaczcionkaakapitu"/>
    <w:link w:val="Tekstpodstawowywcity"/>
    <w:uiPriority w:val="99"/>
    <w:semiHidden/>
    <w:rsid w:val="00EA0168"/>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EA0168"/>
    <w:rPr>
      <w:rFonts w:ascii="Times New Roman" w:eastAsia="Times New Roman" w:hAnsi="Times New Roman" w:cs="Times New Roman"/>
      <w:b/>
      <w:bCs/>
      <w:sz w:val="25"/>
      <w:szCs w:val="25"/>
      <w:lang w:eastAsia="pl-PL"/>
    </w:rPr>
  </w:style>
  <w:style w:type="paragraph" w:customStyle="1" w:styleId="Tekstpodstawowy31">
    <w:name w:val="Tekst podstawowy 31"/>
    <w:basedOn w:val="Normalny"/>
    <w:rsid w:val="00EA0168"/>
    <w:pPr>
      <w:overflowPunct w:val="0"/>
      <w:autoSpaceDE w:val="0"/>
      <w:autoSpaceDN w:val="0"/>
      <w:adjustRightInd w:val="0"/>
      <w:jc w:val="both"/>
      <w:textAlignment w:val="baseline"/>
    </w:pPr>
  </w:style>
  <w:style w:type="paragraph" w:customStyle="1" w:styleId="Akapitzlist1">
    <w:name w:val="Akapit z listą1"/>
    <w:basedOn w:val="Normalny"/>
    <w:rsid w:val="00EA0168"/>
    <w:pPr>
      <w:ind w:left="708"/>
    </w:pPr>
  </w:style>
  <w:style w:type="paragraph" w:customStyle="1" w:styleId="Zwykytekst1">
    <w:name w:val="Zwykły tekst1"/>
    <w:basedOn w:val="Normalny"/>
    <w:rsid w:val="00EA0168"/>
    <w:pPr>
      <w:suppressAutoHyphens/>
    </w:pPr>
    <w:rPr>
      <w:rFonts w:ascii="Courier New" w:hAnsi="Courier New" w:cs="Courier New"/>
      <w:sz w:val="20"/>
      <w:szCs w:val="20"/>
      <w:lang w:eastAsia="ar-SA"/>
    </w:rPr>
  </w:style>
  <w:style w:type="character" w:customStyle="1" w:styleId="AkapitzlistZnak">
    <w:name w:val="Akapit z listą Znak"/>
    <w:aliases w:val="normalny tekst Znak"/>
    <w:link w:val="Akapitzlist"/>
    <w:uiPriority w:val="34"/>
    <w:rsid w:val="00EA0168"/>
    <w:rPr>
      <w:rFonts w:ascii="Times New Roman" w:eastAsia="Times New Roman" w:hAnsi="Times New Roman" w:cs="Times New Roman"/>
      <w:sz w:val="24"/>
      <w:szCs w:val="24"/>
      <w:lang w:eastAsia="pl-PL"/>
    </w:rPr>
  </w:style>
  <w:style w:type="paragraph" w:customStyle="1" w:styleId="Default">
    <w:name w:val="Default"/>
    <w:rsid w:val="00EA0168"/>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326A8E"/>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paragraph" w:styleId="Nagwek">
    <w:name w:val="header"/>
    <w:basedOn w:val="Normalny"/>
    <w:link w:val="NagwekZnak"/>
    <w:uiPriority w:val="99"/>
    <w:unhideWhenUsed/>
    <w:rsid w:val="00326A8E"/>
    <w:pPr>
      <w:tabs>
        <w:tab w:val="center" w:pos="4536"/>
        <w:tab w:val="right" w:pos="9072"/>
      </w:tabs>
    </w:pPr>
  </w:style>
  <w:style w:type="character" w:customStyle="1" w:styleId="NagwekZnak">
    <w:name w:val="Nagłówek Znak"/>
    <w:basedOn w:val="Domylnaczcionkaakapitu"/>
    <w:link w:val="Nagwek"/>
    <w:uiPriority w:val="99"/>
    <w:rsid w:val="00326A8E"/>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326A8E"/>
    <w:pPr>
      <w:tabs>
        <w:tab w:val="center" w:pos="4536"/>
        <w:tab w:val="right" w:pos="9072"/>
      </w:tabs>
    </w:pPr>
  </w:style>
  <w:style w:type="character" w:customStyle="1" w:styleId="StopkaZnak">
    <w:name w:val="Stopka Znak"/>
    <w:basedOn w:val="Domylnaczcionkaakapitu"/>
    <w:link w:val="Stopka"/>
    <w:uiPriority w:val="99"/>
    <w:semiHidden/>
    <w:rsid w:val="00326A8E"/>
    <w:rPr>
      <w:rFonts w:ascii="Times New Roman" w:eastAsia="Times New Roman" w:hAnsi="Times New Roman" w:cs="Times New Roman"/>
      <w:sz w:val="24"/>
      <w:szCs w:val="24"/>
      <w:lang w:eastAsia="pl-PL"/>
    </w:rPr>
  </w:style>
  <w:style w:type="character" w:styleId="Hipercze">
    <w:name w:val="Hyperlink"/>
    <w:rsid w:val="00AF311C"/>
    <w:rPr>
      <w:color w:val="0000FF"/>
      <w:u w:val="single"/>
    </w:rPr>
  </w:style>
  <w:style w:type="paragraph" w:customStyle="1" w:styleId="western">
    <w:name w:val="western"/>
    <w:basedOn w:val="Normalny"/>
    <w:rsid w:val="00AF311C"/>
    <w:pPr>
      <w:spacing w:before="100" w:beforeAutospacing="1" w:after="100" w:afterAutospacing="1"/>
    </w:pPr>
    <w:rPr>
      <w:rFonts w:ascii="Arial" w:hAnsi="Arial" w:cs="Arial"/>
    </w:rPr>
  </w:style>
  <w:style w:type="character" w:styleId="Nierozpoznanawzmianka">
    <w:name w:val="Unresolved Mention"/>
    <w:basedOn w:val="Domylnaczcionkaakapitu"/>
    <w:uiPriority w:val="99"/>
    <w:semiHidden/>
    <w:unhideWhenUsed/>
    <w:rsid w:val="00415C7A"/>
    <w:rPr>
      <w:color w:val="605E5C"/>
      <w:shd w:val="clear" w:color="auto" w:fill="E1DFDD"/>
    </w:rPr>
  </w:style>
  <w:style w:type="paragraph" w:styleId="Poprawka">
    <w:name w:val="Revision"/>
    <w:hidden/>
    <w:uiPriority w:val="99"/>
    <w:semiHidden/>
    <w:rsid w:val="007B236F"/>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81B19"/>
    <w:rPr>
      <w:sz w:val="16"/>
      <w:szCs w:val="16"/>
    </w:rPr>
  </w:style>
  <w:style w:type="paragraph" w:styleId="Tekstkomentarza">
    <w:name w:val="annotation text"/>
    <w:basedOn w:val="Normalny"/>
    <w:link w:val="TekstkomentarzaZnak"/>
    <w:uiPriority w:val="99"/>
    <w:semiHidden/>
    <w:unhideWhenUsed/>
    <w:rsid w:val="00981B19"/>
    <w:rPr>
      <w:sz w:val="20"/>
      <w:szCs w:val="20"/>
    </w:rPr>
  </w:style>
  <w:style w:type="character" w:customStyle="1" w:styleId="TekstkomentarzaZnak">
    <w:name w:val="Tekst komentarza Znak"/>
    <w:basedOn w:val="Domylnaczcionkaakapitu"/>
    <w:link w:val="Tekstkomentarza"/>
    <w:uiPriority w:val="99"/>
    <w:semiHidden/>
    <w:rsid w:val="00981B1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81B19"/>
    <w:rPr>
      <w:b/>
      <w:bCs/>
    </w:rPr>
  </w:style>
  <w:style w:type="character" w:customStyle="1" w:styleId="TematkomentarzaZnak">
    <w:name w:val="Temat komentarza Znak"/>
    <w:basedOn w:val="TekstkomentarzaZnak"/>
    <w:link w:val="Tematkomentarza"/>
    <w:uiPriority w:val="99"/>
    <w:semiHidden/>
    <w:rsid w:val="00981B1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69516">
      <w:bodyDiv w:val="1"/>
      <w:marLeft w:val="0"/>
      <w:marRight w:val="0"/>
      <w:marTop w:val="0"/>
      <w:marBottom w:val="0"/>
      <w:divBdr>
        <w:top w:val="none" w:sz="0" w:space="0" w:color="auto"/>
        <w:left w:val="none" w:sz="0" w:space="0" w:color="auto"/>
        <w:bottom w:val="none" w:sz="0" w:space="0" w:color="auto"/>
        <w:right w:val="none" w:sz="0" w:space="0" w:color="auto"/>
      </w:divBdr>
      <w:divsChild>
        <w:div w:id="985165489">
          <w:marLeft w:val="0"/>
          <w:marRight w:val="0"/>
          <w:marTop w:val="0"/>
          <w:marBottom w:val="0"/>
          <w:divBdr>
            <w:top w:val="none" w:sz="0" w:space="0" w:color="auto"/>
            <w:left w:val="none" w:sz="0" w:space="0" w:color="auto"/>
            <w:bottom w:val="none" w:sz="0" w:space="0" w:color="auto"/>
            <w:right w:val="none" w:sz="0" w:space="0" w:color="auto"/>
          </w:divBdr>
        </w:div>
      </w:divsChild>
    </w:div>
    <w:div w:id="884488348">
      <w:bodyDiv w:val="1"/>
      <w:marLeft w:val="0"/>
      <w:marRight w:val="0"/>
      <w:marTop w:val="0"/>
      <w:marBottom w:val="0"/>
      <w:divBdr>
        <w:top w:val="none" w:sz="0" w:space="0" w:color="auto"/>
        <w:left w:val="none" w:sz="0" w:space="0" w:color="auto"/>
        <w:bottom w:val="none" w:sz="0" w:space="0" w:color="auto"/>
        <w:right w:val="none" w:sz="0" w:space="0" w:color="auto"/>
      </w:divBdr>
    </w:div>
    <w:div w:id="1362903274">
      <w:bodyDiv w:val="1"/>
      <w:marLeft w:val="0"/>
      <w:marRight w:val="0"/>
      <w:marTop w:val="0"/>
      <w:marBottom w:val="0"/>
      <w:divBdr>
        <w:top w:val="none" w:sz="0" w:space="0" w:color="auto"/>
        <w:left w:val="none" w:sz="0" w:space="0" w:color="auto"/>
        <w:bottom w:val="none" w:sz="0" w:space="0" w:color="auto"/>
        <w:right w:val="none" w:sz="0" w:space="0" w:color="auto"/>
      </w:divBdr>
    </w:div>
    <w:div w:id="1691105578">
      <w:bodyDiv w:val="1"/>
      <w:marLeft w:val="0"/>
      <w:marRight w:val="0"/>
      <w:marTop w:val="0"/>
      <w:marBottom w:val="0"/>
      <w:divBdr>
        <w:top w:val="none" w:sz="0" w:space="0" w:color="auto"/>
        <w:left w:val="none" w:sz="0" w:space="0" w:color="auto"/>
        <w:bottom w:val="none" w:sz="0" w:space="0" w:color="auto"/>
        <w:right w:val="none" w:sz="0" w:space="0" w:color="auto"/>
      </w:divBdr>
    </w:div>
    <w:div w:id="1889952564">
      <w:bodyDiv w:val="1"/>
      <w:marLeft w:val="0"/>
      <w:marRight w:val="0"/>
      <w:marTop w:val="0"/>
      <w:marBottom w:val="0"/>
      <w:divBdr>
        <w:top w:val="none" w:sz="0" w:space="0" w:color="auto"/>
        <w:left w:val="none" w:sz="0" w:space="0" w:color="auto"/>
        <w:bottom w:val="none" w:sz="0" w:space="0" w:color="auto"/>
        <w:right w:val="none" w:sz="0" w:space="0" w:color="auto"/>
      </w:divBdr>
    </w:div>
    <w:div w:id="20830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lm@zl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5772D-A194-43A8-8594-2C2D4629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2717</Words>
  <Characters>16307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istrzelczyk</dc:creator>
  <cp:keywords/>
  <dc:description/>
  <cp:lastModifiedBy>Jarosław Kłopecki</cp:lastModifiedBy>
  <cp:revision>7</cp:revision>
  <cp:lastPrinted>2022-11-07T14:02:00Z</cp:lastPrinted>
  <dcterms:created xsi:type="dcterms:W3CDTF">2023-06-21T08:18:00Z</dcterms:created>
  <dcterms:modified xsi:type="dcterms:W3CDTF">2023-06-21T09:56:00Z</dcterms:modified>
</cp:coreProperties>
</file>