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A6E05" w14:textId="77777777" w:rsidR="00C8354A" w:rsidRDefault="00C8354A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63AB7222" w14:textId="77777777" w:rsidR="008D579B" w:rsidRDefault="008D579B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434664A8" w14:textId="0CAF2237" w:rsidR="0070520D" w:rsidRDefault="00B451A5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</w:t>
      </w:r>
      <w:r w:rsidR="0070520D" w:rsidRPr="0070520D">
        <w:rPr>
          <w:rFonts w:ascii="Arial" w:hAnsi="Arial" w:cs="Arial"/>
          <w:b/>
          <w:sz w:val="20"/>
          <w:szCs w:val="20"/>
        </w:rPr>
        <w:t>pis przedmiotu zamówienia</w:t>
      </w:r>
    </w:p>
    <w:p w14:paraId="7E9066DB" w14:textId="77777777" w:rsidR="00047067" w:rsidRDefault="00047067" w:rsidP="0088668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4C6D9FF" w14:textId="77777777" w:rsidR="008D579B" w:rsidRPr="00886684" w:rsidRDefault="008D579B" w:rsidP="00785009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E678BC2" w14:textId="5A9FB71B" w:rsidR="00916C04" w:rsidRDefault="001C6563" w:rsidP="00F849B2">
      <w:pPr>
        <w:spacing w:after="0" w:line="480" w:lineRule="auto"/>
        <w:jc w:val="both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Zamówienie polega na montażu dwóch tuneli rozsączających, których zadaniem jest </w:t>
      </w:r>
      <w:r w:rsidR="00822EBD">
        <w:rPr>
          <w:rFonts w:ascii="Arial" w:hAnsi="Arial" w:cs="Arial"/>
          <w:sz w:val="21"/>
          <w:szCs w:val="21"/>
        </w:rPr>
        <w:t xml:space="preserve">rozsączenie w gruncie wód deszczowych zbieranych przez połać dachu wiaty drewnianej. Wiata drewniana znajduje się na terenie działki rekreacyjnej </w:t>
      </w:r>
      <w:r w:rsidR="00822EBD">
        <w:rPr>
          <w:rFonts w:ascii="Arial" w:hAnsi="Arial" w:cs="Arial"/>
          <w:noProof/>
          <w:sz w:val="21"/>
          <w:szCs w:val="21"/>
        </w:rPr>
        <w:t>przy ul. Kalinowej w miejscowości Biestrzyków, gmina Siechnice.</w:t>
      </w:r>
    </w:p>
    <w:p w14:paraId="3C40707F" w14:textId="66392737" w:rsidR="00C815B1" w:rsidRPr="00997281" w:rsidRDefault="00C815B1" w:rsidP="00997281">
      <w:pPr>
        <w:pStyle w:val="Akapitzlist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b/>
          <w:bCs/>
          <w:noProof/>
          <w:sz w:val="21"/>
          <w:szCs w:val="21"/>
        </w:rPr>
      </w:pPr>
      <w:r w:rsidRPr="00997281">
        <w:rPr>
          <w:rFonts w:ascii="Arial" w:hAnsi="Arial" w:cs="Arial"/>
          <w:b/>
          <w:bCs/>
          <w:noProof/>
          <w:sz w:val="21"/>
          <w:szCs w:val="21"/>
        </w:rPr>
        <w:t>Zakres prac do wykonania:</w:t>
      </w:r>
    </w:p>
    <w:p w14:paraId="2DE60F7B" w14:textId="01FCDCD9" w:rsidR="00C815B1" w:rsidRPr="00997281" w:rsidRDefault="00DF0728" w:rsidP="00C815B1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997281">
        <w:rPr>
          <w:rFonts w:ascii="Arial" w:hAnsi="Arial" w:cs="Arial"/>
          <w:sz w:val="21"/>
          <w:szCs w:val="21"/>
        </w:rPr>
        <w:t xml:space="preserve">Na </w:t>
      </w:r>
      <w:r w:rsidR="002B20AC" w:rsidRPr="00997281">
        <w:rPr>
          <w:rFonts w:ascii="Arial" w:hAnsi="Arial" w:cs="Arial"/>
          <w:sz w:val="21"/>
          <w:szCs w:val="21"/>
        </w:rPr>
        <w:t xml:space="preserve">przedłużeniu dwóch istniejących rur spustowych zamontować, wyciągając i docinając kostkę brukową </w:t>
      </w:r>
      <w:r w:rsidRPr="00997281">
        <w:rPr>
          <w:rFonts w:ascii="Arial" w:hAnsi="Arial" w:cs="Arial"/>
          <w:sz w:val="21"/>
          <w:szCs w:val="21"/>
        </w:rPr>
        <w:t>osadnik</w:t>
      </w:r>
      <w:r w:rsidR="002B20AC" w:rsidRPr="00997281">
        <w:rPr>
          <w:rFonts w:ascii="Arial" w:hAnsi="Arial" w:cs="Arial"/>
          <w:sz w:val="21"/>
          <w:szCs w:val="21"/>
        </w:rPr>
        <w:t>i</w:t>
      </w:r>
      <w:r w:rsidRPr="00997281">
        <w:rPr>
          <w:rFonts w:ascii="Arial" w:hAnsi="Arial" w:cs="Arial"/>
          <w:sz w:val="21"/>
          <w:szCs w:val="21"/>
        </w:rPr>
        <w:t xml:space="preserve"> rynnow</w:t>
      </w:r>
      <w:r w:rsidR="002B20AC" w:rsidRPr="00997281">
        <w:rPr>
          <w:rFonts w:ascii="Arial" w:hAnsi="Arial" w:cs="Arial"/>
          <w:sz w:val="21"/>
          <w:szCs w:val="21"/>
        </w:rPr>
        <w:t>e</w:t>
      </w:r>
      <w:r w:rsidRPr="00997281">
        <w:rPr>
          <w:rFonts w:ascii="Arial" w:hAnsi="Arial" w:cs="Arial"/>
          <w:sz w:val="21"/>
          <w:szCs w:val="21"/>
        </w:rPr>
        <w:t xml:space="preserve"> z rewizją i czyszczakiem.</w:t>
      </w:r>
    </w:p>
    <w:p w14:paraId="4ADE993B" w14:textId="0FFEBEE0" w:rsidR="00DF0728" w:rsidRPr="00DF0728" w:rsidRDefault="00DF0728" w:rsidP="00DF0728">
      <w:pPr>
        <w:spacing w:after="0" w:line="480" w:lineRule="auto"/>
        <w:ind w:left="36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Zdjęcie przedstawiające jedną z rur spustowych wiaty.</w:t>
      </w:r>
    </w:p>
    <w:p w14:paraId="0F5DEDAC" w14:textId="6A10BA08" w:rsidR="00916C04" w:rsidRDefault="00BF1553" w:rsidP="00F849B2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BF1553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1EBDB560" wp14:editId="2BF2F1D4">
            <wp:extent cx="5760720" cy="47548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94681" w14:textId="22340F9C" w:rsidR="00C11D4A" w:rsidRDefault="00C11D4A" w:rsidP="00F849B2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424792FD" w14:textId="38C10118" w:rsidR="00DF0728" w:rsidRDefault="00DF0728" w:rsidP="00F849B2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Zdjęcie przedstawiające przykładowy osadnik</w:t>
      </w:r>
    </w:p>
    <w:p w14:paraId="4B6E5A5D" w14:textId="6CC6B332" w:rsidR="00DF0728" w:rsidRDefault="00DF0728" w:rsidP="00F849B2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DF0728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25438B05" wp14:editId="2B3916B5">
            <wp:extent cx="3515216" cy="4572638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4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57722" w14:textId="21481178" w:rsidR="009B008B" w:rsidRDefault="009B008B" w:rsidP="00F849B2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64D2F252" w14:textId="77777777" w:rsidR="009B008B" w:rsidRDefault="009B008B" w:rsidP="00F849B2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463D0850" w14:textId="6A15D8A5" w:rsidR="00421563" w:rsidRDefault="00421563" w:rsidP="00DF0728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632527E0" w14:textId="4A43AF48" w:rsidR="00DF0728" w:rsidRPr="00997281" w:rsidRDefault="00DF0728" w:rsidP="00DF0728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997281">
        <w:rPr>
          <w:rFonts w:ascii="Arial" w:hAnsi="Arial" w:cs="Arial"/>
          <w:sz w:val="21"/>
          <w:szCs w:val="21"/>
        </w:rPr>
        <w:t xml:space="preserve">Wyprowadzenie </w:t>
      </w:r>
      <w:r w:rsidR="00D95C5F" w:rsidRPr="00997281">
        <w:rPr>
          <w:rFonts w:ascii="Arial" w:hAnsi="Arial" w:cs="Arial"/>
          <w:sz w:val="21"/>
          <w:szCs w:val="21"/>
        </w:rPr>
        <w:t xml:space="preserve">dalej od osadników do czoła tuneli rozsączających </w:t>
      </w:r>
      <w:r w:rsidRPr="00997281">
        <w:rPr>
          <w:rFonts w:ascii="Arial" w:hAnsi="Arial" w:cs="Arial"/>
          <w:sz w:val="21"/>
          <w:szCs w:val="21"/>
        </w:rPr>
        <w:t xml:space="preserve">przewodów z rur PCV </w:t>
      </w:r>
      <w:r w:rsidR="00D95C5F" w:rsidRPr="00997281">
        <w:rPr>
          <w:rFonts w:ascii="Arial" w:hAnsi="Arial" w:cs="Arial"/>
          <w:sz w:val="21"/>
          <w:szCs w:val="21"/>
        </w:rPr>
        <w:t>o średnicy 110 mm. Rury te muszą być wprowadzone do wnętrza tunelu na około 15 cm. Całkowita długość rur PCV to 1</w:t>
      </w:r>
      <w:r w:rsidR="00DD21AE" w:rsidRPr="00997281">
        <w:rPr>
          <w:rFonts w:ascii="Arial" w:hAnsi="Arial" w:cs="Arial"/>
          <w:sz w:val="21"/>
          <w:szCs w:val="21"/>
        </w:rPr>
        <w:t>2</w:t>
      </w:r>
      <w:r w:rsidR="00D95C5F" w:rsidRPr="00997281">
        <w:rPr>
          <w:rFonts w:ascii="Arial" w:hAnsi="Arial" w:cs="Arial"/>
          <w:sz w:val="21"/>
          <w:szCs w:val="21"/>
        </w:rPr>
        <w:t xml:space="preserve">,0 </w:t>
      </w:r>
      <w:proofErr w:type="spellStart"/>
      <w:r w:rsidR="00D95C5F" w:rsidRPr="00997281">
        <w:rPr>
          <w:rFonts w:ascii="Arial" w:hAnsi="Arial" w:cs="Arial"/>
          <w:sz w:val="21"/>
          <w:szCs w:val="21"/>
        </w:rPr>
        <w:t>mb</w:t>
      </w:r>
      <w:proofErr w:type="spellEnd"/>
      <w:r w:rsidR="00D95C5F" w:rsidRPr="00997281">
        <w:rPr>
          <w:rFonts w:ascii="Arial" w:hAnsi="Arial" w:cs="Arial"/>
          <w:sz w:val="21"/>
          <w:szCs w:val="21"/>
        </w:rPr>
        <w:t>. Rury te muszą być prowadzone w wykopie na odpowiedniej głębokości</w:t>
      </w:r>
      <w:r w:rsidR="00D95F32" w:rsidRPr="00997281">
        <w:rPr>
          <w:rFonts w:ascii="Arial" w:hAnsi="Arial" w:cs="Arial"/>
          <w:sz w:val="21"/>
          <w:szCs w:val="21"/>
        </w:rPr>
        <w:t xml:space="preserve"> aby połączyć się na odpowiedniej rzędnej z tunelem rozsączającym.</w:t>
      </w:r>
      <w:r w:rsidR="00D95C5F" w:rsidRPr="00997281">
        <w:rPr>
          <w:rFonts w:ascii="Arial" w:hAnsi="Arial" w:cs="Arial"/>
          <w:sz w:val="21"/>
          <w:szCs w:val="21"/>
        </w:rPr>
        <w:t xml:space="preserve"> </w:t>
      </w:r>
      <w:r w:rsidR="00D95F32" w:rsidRPr="00997281">
        <w:rPr>
          <w:rFonts w:ascii="Arial" w:hAnsi="Arial" w:cs="Arial"/>
          <w:sz w:val="21"/>
          <w:szCs w:val="21"/>
        </w:rPr>
        <w:t>Rury muszą być prowadzone również przy zachowaniu spadku od rury spustowej do skrzyni odsączającej.</w:t>
      </w:r>
      <w:r w:rsidRPr="00997281">
        <w:rPr>
          <w:rFonts w:ascii="Arial" w:hAnsi="Arial" w:cs="Arial"/>
          <w:sz w:val="21"/>
          <w:szCs w:val="21"/>
        </w:rPr>
        <w:t xml:space="preserve"> </w:t>
      </w:r>
      <w:r w:rsidR="00AF2E0C" w:rsidRPr="00997281">
        <w:rPr>
          <w:rFonts w:ascii="Arial" w:hAnsi="Arial" w:cs="Arial"/>
          <w:sz w:val="21"/>
          <w:szCs w:val="21"/>
        </w:rPr>
        <w:t xml:space="preserve">Rury kanalizacji deszczowej układać na podsypce pisakowej o grubości 20 cm i zasypywać piaskiem 20cm nad wierzch rury. </w:t>
      </w:r>
      <w:bookmarkStart w:id="0" w:name="_Hlk130797060"/>
      <w:r w:rsidR="00AF2E0C" w:rsidRPr="00997281">
        <w:rPr>
          <w:rFonts w:ascii="Arial" w:hAnsi="Arial" w:cs="Arial"/>
          <w:sz w:val="21"/>
          <w:szCs w:val="21"/>
        </w:rPr>
        <w:t xml:space="preserve">Powyżej zasypywać gruntem rodzimym po uprzednim usunięciu kamieni. </w:t>
      </w:r>
      <w:r w:rsidR="006D6A10" w:rsidRPr="00997281">
        <w:rPr>
          <w:rFonts w:ascii="Arial" w:hAnsi="Arial" w:cs="Arial"/>
          <w:sz w:val="21"/>
          <w:szCs w:val="21"/>
        </w:rPr>
        <w:t>Zasypywanie i zagęszczanie wykopu powinno być prowadzone warstwami co 30 cm.</w:t>
      </w:r>
      <w:bookmarkEnd w:id="0"/>
    </w:p>
    <w:p w14:paraId="6EE9FA31" w14:textId="10FD3BE9" w:rsidR="006D6A10" w:rsidRDefault="006D6A10" w:rsidP="00DF0728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997281">
        <w:rPr>
          <w:rFonts w:ascii="Arial" w:hAnsi="Arial" w:cs="Arial"/>
          <w:sz w:val="21"/>
          <w:szCs w:val="21"/>
        </w:rPr>
        <w:lastRenderedPageBreak/>
        <w:t xml:space="preserve">Osadzenie dwóch tuneli rozsączających </w:t>
      </w:r>
      <w:r w:rsidR="00134DB1">
        <w:rPr>
          <w:rFonts w:ascii="Arial" w:hAnsi="Arial" w:cs="Arial"/>
          <w:sz w:val="21"/>
          <w:szCs w:val="21"/>
        </w:rPr>
        <w:t xml:space="preserve">Graf 300 L </w:t>
      </w:r>
      <w:r w:rsidR="00134DB1" w:rsidRPr="00134DB1">
        <w:rPr>
          <w:rFonts w:ascii="Arial" w:hAnsi="Arial" w:cs="Arial"/>
          <w:b/>
          <w:bCs/>
          <w:sz w:val="21"/>
          <w:szCs w:val="21"/>
        </w:rPr>
        <w:t>(zakupionych wcześniej przez Gminę)</w:t>
      </w:r>
      <w:r w:rsidR="00134DB1" w:rsidRPr="00997281">
        <w:rPr>
          <w:rFonts w:ascii="Arial" w:hAnsi="Arial" w:cs="Arial"/>
          <w:sz w:val="21"/>
          <w:szCs w:val="21"/>
        </w:rPr>
        <w:t xml:space="preserve"> </w:t>
      </w:r>
      <w:r w:rsidR="00134DB1">
        <w:rPr>
          <w:rFonts w:ascii="Arial" w:hAnsi="Arial" w:cs="Arial"/>
          <w:sz w:val="21"/>
          <w:szCs w:val="21"/>
        </w:rPr>
        <w:t xml:space="preserve">o wymiarach jak na poniższym </w:t>
      </w:r>
      <w:r w:rsidR="00594908">
        <w:rPr>
          <w:rFonts w:ascii="Arial" w:hAnsi="Arial" w:cs="Arial"/>
          <w:sz w:val="21"/>
          <w:szCs w:val="21"/>
        </w:rPr>
        <w:t>rysunku</w:t>
      </w:r>
      <w:r w:rsidR="000B6CF9">
        <w:rPr>
          <w:rFonts w:ascii="Arial" w:hAnsi="Arial" w:cs="Arial"/>
          <w:sz w:val="21"/>
          <w:szCs w:val="21"/>
        </w:rPr>
        <w:t>. Montaż</w:t>
      </w:r>
      <w:r w:rsidR="00134DB1">
        <w:rPr>
          <w:rFonts w:ascii="Arial" w:hAnsi="Arial" w:cs="Arial"/>
          <w:sz w:val="21"/>
          <w:szCs w:val="21"/>
        </w:rPr>
        <w:t xml:space="preserve"> </w:t>
      </w:r>
      <w:r w:rsidRPr="00997281">
        <w:rPr>
          <w:rFonts w:ascii="Arial" w:hAnsi="Arial" w:cs="Arial"/>
          <w:sz w:val="21"/>
          <w:szCs w:val="21"/>
        </w:rPr>
        <w:t>w miejscu wskazanym poniżej na mapce.</w:t>
      </w:r>
      <w:r w:rsidR="0069473F">
        <w:rPr>
          <w:rFonts w:ascii="Arial" w:hAnsi="Arial" w:cs="Arial"/>
          <w:sz w:val="21"/>
          <w:szCs w:val="21"/>
        </w:rPr>
        <w:t xml:space="preserve"> Tunele mają zostać ułożone równolegle do spadku terenu.</w:t>
      </w:r>
      <w:r w:rsidRPr="00997281">
        <w:rPr>
          <w:rFonts w:ascii="Arial" w:hAnsi="Arial" w:cs="Arial"/>
          <w:sz w:val="21"/>
          <w:szCs w:val="21"/>
        </w:rPr>
        <w:t xml:space="preserve"> </w:t>
      </w:r>
      <w:r w:rsidR="000B6CF9">
        <w:rPr>
          <w:rFonts w:ascii="Arial" w:hAnsi="Arial" w:cs="Arial"/>
          <w:sz w:val="21"/>
          <w:szCs w:val="21"/>
        </w:rPr>
        <w:t xml:space="preserve">Tunele montujemy na taką głębokość aby naziom wynosił przynajmniej 100 cm. </w:t>
      </w:r>
      <w:r w:rsidR="00F86B10" w:rsidRPr="00997281">
        <w:rPr>
          <w:rFonts w:ascii="Arial" w:hAnsi="Arial" w:cs="Arial"/>
          <w:sz w:val="21"/>
          <w:szCs w:val="21"/>
        </w:rPr>
        <w:t xml:space="preserve">Tunele montujemy w następujący sposób: na dokładnie wypoziomowanym dnie wykopu należy ułożyć i wyrównać warstwę żwiru (uziarnienie 8/16) o grubości 20 cm. Na tak przygotowanym podłożu układamy wodoprzepuszczalną geowłókninę a na nią tunele. Geowłókniną owijamy tunele </w:t>
      </w:r>
      <w:r w:rsidR="00AC16A6" w:rsidRPr="00997281">
        <w:rPr>
          <w:rFonts w:ascii="Arial" w:hAnsi="Arial" w:cs="Arial"/>
          <w:sz w:val="21"/>
          <w:szCs w:val="21"/>
        </w:rPr>
        <w:t xml:space="preserve">w ten sposób aby zachodziła ona na siebie 30-50 cm. Całą instalację należy obsypać aż do górnej krawędzi tunelu warstwą żwiru (granulacja 8/16). </w:t>
      </w:r>
      <w:r w:rsidR="00594908" w:rsidRPr="00997281">
        <w:rPr>
          <w:rFonts w:ascii="Arial" w:hAnsi="Arial" w:cs="Arial"/>
          <w:sz w:val="21"/>
          <w:szCs w:val="21"/>
        </w:rPr>
        <w:t>Powyżej zasypywać gruntem rodzimym po uprzednim usunięciu kamieni. Zasypywanie i zagęszczanie wykopu powinno być prowadzone warstwami co 30 cm.</w:t>
      </w:r>
    </w:p>
    <w:p w14:paraId="569D4359" w14:textId="62AF3434" w:rsidR="009B008B" w:rsidRDefault="009B008B" w:rsidP="009B008B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7672A7BF" w14:textId="279A4A11" w:rsidR="009B008B" w:rsidRDefault="009B008B" w:rsidP="009B008B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6518356E" w14:textId="77777777" w:rsidR="009B008B" w:rsidRPr="009B008B" w:rsidRDefault="009B008B" w:rsidP="009B008B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54A60E10" w14:textId="15FB5973" w:rsidR="00134DB1" w:rsidRDefault="00134DB1" w:rsidP="00134DB1">
      <w:pPr>
        <w:spacing w:after="0" w:line="480" w:lineRule="auto"/>
        <w:ind w:left="36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Rysunek zwymiarowanego tunelu jakie posiada Gmina Siechnice</w:t>
      </w:r>
    </w:p>
    <w:p w14:paraId="66A341DA" w14:textId="0BA729CE" w:rsidR="00134DB1" w:rsidRDefault="009B008B" w:rsidP="00134DB1">
      <w:pPr>
        <w:spacing w:after="0" w:line="480" w:lineRule="auto"/>
        <w:ind w:left="360"/>
        <w:jc w:val="both"/>
        <w:rPr>
          <w:rFonts w:ascii="Arial" w:hAnsi="Arial" w:cs="Arial"/>
          <w:sz w:val="21"/>
          <w:szCs w:val="21"/>
        </w:rPr>
      </w:pPr>
      <w:r w:rsidRPr="009B008B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16F7837B" wp14:editId="307BBBB5">
            <wp:extent cx="5525271" cy="402011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402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7A89" w14:textId="77777777" w:rsidR="009B008B" w:rsidRPr="00134DB1" w:rsidRDefault="009B008B" w:rsidP="00134DB1">
      <w:pPr>
        <w:spacing w:after="0" w:line="480" w:lineRule="auto"/>
        <w:ind w:left="360"/>
        <w:jc w:val="both"/>
        <w:rPr>
          <w:rFonts w:ascii="Arial" w:hAnsi="Arial" w:cs="Arial"/>
          <w:sz w:val="21"/>
          <w:szCs w:val="21"/>
        </w:rPr>
      </w:pPr>
    </w:p>
    <w:p w14:paraId="0B381C19" w14:textId="75C3DFA3" w:rsidR="00C2759B" w:rsidRDefault="00C2759B" w:rsidP="00C2759B">
      <w:pPr>
        <w:spacing w:after="0" w:line="480" w:lineRule="auto"/>
        <w:ind w:left="36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Mapa z wrysowanym umiejscowieniem tuneli rozsączających</w:t>
      </w:r>
    </w:p>
    <w:p w14:paraId="76677762" w14:textId="7A61E003" w:rsidR="00C2759B" w:rsidRDefault="00C2759B" w:rsidP="00C2759B">
      <w:pPr>
        <w:spacing w:after="0" w:line="480" w:lineRule="auto"/>
        <w:ind w:left="360"/>
        <w:jc w:val="both"/>
        <w:rPr>
          <w:rFonts w:ascii="Arial" w:hAnsi="Arial" w:cs="Arial"/>
          <w:sz w:val="21"/>
          <w:szCs w:val="21"/>
        </w:rPr>
      </w:pPr>
      <w:r w:rsidRPr="00C2759B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17DBD099" wp14:editId="385D02EC">
            <wp:extent cx="5760720" cy="40290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CDB47" w14:textId="532FD65C" w:rsidR="00C2759B" w:rsidRDefault="004C4280" w:rsidP="004C4280">
      <w:pPr>
        <w:pStyle w:val="Akapitzlist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4C4280">
        <w:rPr>
          <w:rFonts w:ascii="Arial" w:hAnsi="Arial" w:cs="Arial"/>
          <w:b/>
          <w:bCs/>
          <w:sz w:val="21"/>
          <w:szCs w:val="21"/>
        </w:rPr>
        <w:t>Sposób prowadzenie prac</w:t>
      </w:r>
    </w:p>
    <w:p w14:paraId="6D3F72CB" w14:textId="52E4357D" w:rsidR="004C4280" w:rsidRDefault="004C4280" w:rsidP="004C4280">
      <w:pPr>
        <w:spacing w:after="0" w:line="480" w:lineRule="auto"/>
        <w:ind w:left="360"/>
        <w:jc w:val="both"/>
        <w:rPr>
          <w:rFonts w:ascii="Arial" w:hAnsi="Arial" w:cs="Arial"/>
          <w:sz w:val="21"/>
          <w:szCs w:val="21"/>
        </w:rPr>
      </w:pPr>
      <w:r w:rsidRPr="004C4280">
        <w:rPr>
          <w:rFonts w:ascii="Arial" w:hAnsi="Arial" w:cs="Arial"/>
          <w:sz w:val="21"/>
          <w:szCs w:val="21"/>
        </w:rPr>
        <w:t>W okresie prowadzenia prac należy teren budowy właściwie zabezpieczyć przed osobami postronnymi. Podczas prowadzenia robót ziemnych teren powinien zostać odgrodzony. Wszystkie wykopy należy zabezpieczyć w sposób uniemożliwiający pracownikom oraz osobom nie zatrudnionym przy pracach ziemnych wpadnięcie do wykopu. Składowanie materiałów budowlanych tylko w skazanych przez Inwestora miejscach.</w:t>
      </w:r>
    </w:p>
    <w:p w14:paraId="17E4CB50" w14:textId="77777777" w:rsidR="008C1249" w:rsidRDefault="008C1249" w:rsidP="004C4280">
      <w:pPr>
        <w:spacing w:after="0" w:line="480" w:lineRule="auto"/>
        <w:ind w:left="360"/>
        <w:jc w:val="both"/>
        <w:rPr>
          <w:rFonts w:ascii="Arial" w:hAnsi="Arial" w:cs="Arial"/>
          <w:sz w:val="21"/>
          <w:szCs w:val="21"/>
        </w:rPr>
      </w:pPr>
    </w:p>
    <w:p w14:paraId="6E964118" w14:textId="154C2E22" w:rsidR="004C4280" w:rsidRDefault="004C4280" w:rsidP="004C4280">
      <w:pPr>
        <w:spacing w:after="0" w:line="480" w:lineRule="auto"/>
        <w:ind w:left="360"/>
        <w:jc w:val="both"/>
        <w:rPr>
          <w:rFonts w:ascii="Arial" w:hAnsi="Arial" w:cs="Arial"/>
          <w:sz w:val="21"/>
          <w:szCs w:val="21"/>
        </w:rPr>
      </w:pPr>
    </w:p>
    <w:p w14:paraId="26927DEF" w14:textId="5CF5FA69" w:rsidR="004C4280" w:rsidRDefault="004C4280" w:rsidP="004C4280">
      <w:pPr>
        <w:spacing w:after="0" w:line="480" w:lineRule="auto"/>
        <w:ind w:left="360"/>
        <w:jc w:val="both"/>
        <w:rPr>
          <w:rFonts w:ascii="Arial" w:hAnsi="Arial" w:cs="Arial"/>
          <w:sz w:val="21"/>
          <w:szCs w:val="21"/>
        </w:rPr>
      </w:pPr>
    </w:p>
    <w:p w14:paraId="63947E03" w14:textId="49DEBA82" w:rsidR="004C4280" w:rsidRPr="004C4280" w:rsidRDefault="004C4280" w:rsidP="004C4280">
      <w:pPr>
        <w:pStyle w:val="Akapitzlist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4C4280">
        <w:rPr>
          <w:rFonts w:ascii="Arial" w:hAnsi="Arial" w:cs="Arial"/>
          <w:b/>
          <w:bCs/>
          <w:sz w:val="21"/>
          <w:szCs w:val="21"/>
        </w:rPr>
        <w:t>Postanowienia końcowe</w:t>
      </w:r>
    </w:p>
    <w:p w14:paraId="78B29FCC" w14:textId="77777777" w:rsidR="004C4280" w:rsidRDefault="004C4280" w:rsidP="004C4280">
      <w:pPr>
        <w:tabs>
          <w:tab w:val="left" w:pos="7980"/>
        </w:tabs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4C4280">
        <w:rPr>
          <w:rFonts w:ascii="Arial" w:hAnsi="Arial" w:cs="Arial"/>
          <w:sz w:val="21"/>
          <w:szCs w:val="21"/>
        </w:rPr>
        <w:t xml:space="preserve">Do budowy należy stosować wyłącznie materiały i urządzenia posiadające wymagane prawem deklaracje, atesty lub aprobaty techniczne, dopuszczające do stosowania w budownictwie. Wykonawca, jako wytwórca odpadów w rozumieniu art.3 ust.1 pkt.32 ustawy o odpadach z dnia </w:t>
      </w:r>
      <w:r w:rsidRPr="004C4280">
        <w:rPr>
          <w:rFonts w:ascii="Arial" w:hAnsi="Arial" w:cs="Arial"/>
          <w:sz w:val="21"/>
          <w:szCs w:val="21"/>
        </w:rPr>
        <w:lastRenderedPageBreak/>
        <w:t>15.04.2021 r. Dz.U. z 2021 poz. 779 ma obowiązek zagospodarowania odpadów powstałych podczas realizacji zamówienia zgodnie z wyżej wymienioną ustawą oraz ustawą Prawo Ochrony Środowiska z dnia 11 sierpnia 2021 r. Dz.U.2021 poz. 1648 o utrzymaniu czystości i porządku w gminach. Wykonawca przedstawi Zamawiającemu potwierdzenie zagospodarowania odpadów po zakończeniu prac. Wykonawca ma obowiązek uwzględnić w ofercie miejsce, odległość, koszt wywozu, składowania i utylizacji odpadów.</w:t>
      </w:r>
    </w:p>
    <w:p w14:paraId="34D04AF7" w14:textId="29CB16F6" w:rsidR="00886684" w:rsidRPr="002106B1" w:rsidRDefault="004C4280" w:rsidP="004C4280">
      <w:pPr>
        <w:pStyle w:val="Akapitzlist"/>
        <w:numPr>
          <w:ilvl w:val="0"/>
          <w:numId w:val="7"/>
        </w:numPr>
        <w:tabs>
          <w:tab w:val="left" w:pos="7980"/>
        </w:tabs>
        <w:spacing w:after="0" w:line="48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2106B1">
        <w:rPr>
          <w:rFonts w:ascii="Arial" w:hAnsi="Arial" w:cs="Arial"/>
          <w:b/>
          <w:bCs/>
          <w:sz w:val="21"/>
          <w:szCs w:val="21"/>
        </w:rPr>
        <w:t>Sposób odbioru prac</w:t>
      </w:r>
    </w:p>
    <w:p w14:paraId="35D8BF58" w14:textId="293B48B1" w:rsidR="00886684" w:rsidRDefault="00B625B9" w:rsidP="00B625B9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B625B9">
        <w:rPr>
          <w:rFonts w:ascii="Arial" w:hAnsi="Arial" w:cs="Arial"/>
          <w:sz w:val="21"/>
          <w:szCs w:val="21"/>
        </w:rPr>
        <w:t>Rozliczenie przedmiotu Umowy nastąpi fakturą końcową. Podstawą do wystawienia faktury końcowej będzie protokół odbioru robót podpisany przez przedstawiciela Wykonawcy, oraz potwierdzony przez przedstawicieli Zamawiającego</w:t>
      </w:r>
      <w:r>
        <w:rPr>
          <w:rFonts w:ascii="Arial" w:hAnsi="Arial" w:cs="Arial"/>
          <w:sz w:val="21"/>
          <w:szCs w:val="21"/>
        </w:rPr>
        <w:t>.</w:t>
      </w:r>
    </w:p>
    <w:p w14:paraId="62606A04" w14:textId="4B955151" w:rsidR="00B625B9" w:rsidRDefault="00B625B9" w:rsidP="00B625B9">
      <w:pPr>
        <w:pStyle w:val="Akapitzlist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B625B9">
        <w:rPr>
          <w:rFonts w:ascii="Arial" w:hAnsi="Arial" w:cs="Arial"/>
          <w:b/>
          <w:bCs/>
          <w:sz w:val="21"/>
          <w:szCs w:val="21"/>
        </w:rPr>
        <w:t>Ochrona danych osobowych</w:t>
      </w:r>
    </w:p>
    <w:p w14:paraId="3A5D5DFA" w14:textId="0353DBA4" w:rsidR="00B625B9" w:rsidRPr="00B625B9" w:rsidRDefault="00B625B9" w:rsidP="00B625B9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B625B9">
        <w:rPr>
          <w:rFonts w:ascii="Arial" w:hAnsi="Arial" w:cs="Arial"/>
          <w:sz w:val="21"/>
          <w:szCs w:val="21"/>
        </w:rPr>
        <w:t xml:space="preserve">Strony Umowy zobowiązują się do ochrony danych osobowych, udostępnianych wzajemnie w związku z wykonaniem Umowy. Szczegółowy zapis o ochronie danych osobowych przedstawia załącznik nr 2 do </w:t>
      </w:r>
      <w:r>
        <w:rPr>
          <w:rFonts w:ascii="Arial" w:hAnsi="Arial" w:cs="Arial"/>
          <w:sz w:val="21"/>
          <w:szCs w:val="21"/>
        </w:rPr>
        <w:t>zapytania ofertowego nr WK.7021.3.2023</w:t>
      </w:r>
      <w:r w:rsidRPr="00B625B9"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>MS</w:t>
      </w:r>
    </w:p>
    <w:p w14:paraId="57317619" w14:textId="77777777" w:rsidR="00886684" w:rsidRDefault="0088668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1F8C82D6" w14:textId="77777777" w:rsidR="00AD6558" w:rsidRPr="0070520D" w:rsidRDefault="00AD6558" w:rsidP="00886684">
      <w:pPr>
        <w:tabs>
          <w:tab w:val="left" w:pos="6945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AD6558" w:rsidRPr="0070520D" w:rsidSect="0054429B"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5780C" w14:textId="77777777" w:rsidR="004E6BB8" w:rsidRDefault="004E6BB8" w:rsidP="00886684">
      <w:pPr>
        <w:spacing w:after="0" w:line="240" w:lineRule="auto"/>
      </w:pPr>
      <w:r>
        <w:separator/>
      </w:r>
    </w:p>
  </w:endnote>
  <w:endnote w:type="continuationSeparator" w:id="0">
    <w:p w14:paraId="65A1DF4E" w14:textId="77777777" w:rsidR="004E6BB8" w:rsidRDefault="004E6BB8" w:rsidP="00886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83965" w14:textId="77777777" w:rsidR="004E6BB8" w:rsidRDefault="004E6BB8" w:rsidP="00886684">
      <w:pPr>
        <w:spacing w:after="0" w:line="240" w:lineRule="auto"/>
      </w:pPr>
      <w:r>
        <w:separator/>
      </w:r>
    </w:p>
  </w:footnote>
  <w:footnote w:type="continuationSeparator" w:id="0">
    <w:p w14:paraId="55F625D7" w14:textId="77777777" w:rsidR="004E6BB8" w:rsidRDefault="004E6BB8" w:rsidP="00886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3F01F" w14:textId="0F145B8F" w:rsidR="0054429B" w:rsidRDefault="0054429B">
    <w:pPr>
      <w:pStyle w:val="Nagwek"/>
    </w:pPr>
    <w:r>
      <w:t>WK.7021.</w:t>
    </w:r>
    <w:r w:rsidR="001C6563">
      <w:t>3</w:t>
    </w:r>
    <w:r>
      <w:t>.202</w:t>
    </w:r>
    <w:r w:rsidR="001C6563">
      <w:t>3</w:t>
    </w:r>
    <w:r>
      <w:t xml:space="preserve">.MS </w:t>
    </w:r>
    <w:r>
      <w:tab/>
    </w:r>
    <w:r>
      <w:tab/>
      <w:t>Załącznik nr 1</w:t>
    </w:r>
  </w:p>
  <w:p w14:paraId="7C171D53" w14:textId="58307835" w:rsidR="0054429B" w:rsidRDefault="0054429B">
    <w:pPr>
      <w:pStyle w:val="Nagwek"/>
    </w:pPr>
    <w:r>
      <w:tab/>
    </w:r>
    <w:r>
      <w:tab/>
      <w:t xml:space="preserve">do </w:t>
    </w:r>
    <w:r w:rsidR="00911F96">
      <w:t>zapytania</w:t>
    </w:r>
    <w:r>
      <w:t xml:space="preserve"> nr</w:t>
    </w:r>
    <w:r w:rsidR="00911F96">
      <w:t xml:space="preserve"> WK.7021.</w:t>
    </w:r>
    <w:r w:rsidR="001C6563">
      <w:t>3</w:t>
    </w:r>
    <w:r w:rsidR="00911F96">
      <w:t>.202</w:t>
    </w:r>
    <w:r w:rsidR="001C6563">
      <w:t>3</w:t>
    </w:r>
    <w:r w:rsidR="00911F96">
      <w:t>.MS.</w:t>
    </w:r>
  </w:p>
  <w:p w14:paraId="4BBC1192" w14:textId="44E4A1BA" w:rsidR="0054429B" w:rsidRDefault="0054429B">
    <w:pPr>
      <w:pStyle w:val="Nagwek"/>
    </w:pPr>
    <w:r>
      <w:tab/>
    </w:r>
    <w:r>
      <w:tab/>
      <w:t>z dnia</w:t>
    </w:r>
    <w:r w:rsidR="00134DB1">
      <w:t xml:space="preserve"> </w:t>
    </w:r>
    <w:r w:rsidR="00BC738D">
      <w:t>12</w:t>
    </w:r>
    <w:r w:rsidR="00134DB1">
      <w:t>.0</w:t>
    </w:r>
    <w:r w:rsidR="00BC738D">
      <w:t>4</w:t>
    </w:r>
    <w:r w:rsidR="00134DB1">
      <w:t xml:space="preserve">.2023 </w:t>
    </w:r>
    <w:r w:rsidR="00911F96">
      <w:t>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43FF4"/>
    <w:multiLevelType w:val="hybridMultilevel"/>
    <w:tmpl w:val="5AA49B9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BF267FC"/>
    <w:multiLevelType w:val="hybridMultilevel"/>
    <w:tmpl w:val="DE3C1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5504B"/>
    <w:multiLevelType w:val="hybridMultilevel"/>
    <w:tmpl w:val="244277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2C6890"/>
    <w:multiLevelType w:val="hybridMultilevel"/>
    <w:tmpl w:val="790894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953072"/>
    <w:multiLevelType w:val="hybridMultilevel"/>
    <w:tmpl w:val="8F82D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31647"/>
    <w:multiLevelType w:val="hybridMultilevel"/>
    <w:tmpl w:val="2EB6545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850A72"/>
    <w:multiLevelType w:val="hybridMultilevel"/>
    <w:tmpl w:val="AFD643AE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89476616">
    <w:abstractNumId w:val="4"/>
  </w:num>
  <w:num w:numId="2" w16cid:durableId="1298217855">
    <w:abstractNumId w:val="2"/>
  </w:num>
  <w:num w:numId="3" w16cid:durableId="424694392">
    <w:abstractNumId w:val="1"/>
  </w:num>
  <w:num w:numId="4" w16cid:durableId="700932699">
    <w:abstractNumId w:val="6"/>
  </w:num>
  <w:num w:numId="5" w16cid:durableId="2134207168">
    <w:abstractNumId w:val="0"/>
  </w:num>
  <w:num w:numId="6" w16cid:durableId="824395945">
    <w:abstractNumId w:val="3"/>
  </w:num>
  <w:num w:numId="7" w16cid:durableId="13449415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69A"/>
    <w:rsid w:val="00007F05"/>
    <w:rsid w:val="00015570"/>
    <w:rsid w:val="00047067"/>
    <w:rsid w:val="000606E1"/>
    <w:rsid w:val="000612F0"/>
    <w:rsid w:val="00061C93"/>
    <w:rsid w:val="00064F04"/>
    <w:rsid w:val="000805F0"/>
    <w:rsid w:val="000A7AA3"/>
    <w:rsid w:val="000B1AB6"/>
    <w:rsid w:val="000B6CF9"/>
    <w:rsid w:val="000D29AE"/>
    <w:rsid w:val="000D4213"/>
    <w:rsid w:val="000E5DF2"/>
    <w:rsid w:val="000E6EF9"/>
    <w:rsid w:val="001136A3"/>
    <w:rsid w:val="001212F1"/>
    <w:rsid w:val="00134DB1"/>
    <w:rsid w:val="00147051"/>
    <w:rsid w:val="001578EB"/>
    <w:rsid w:val="00161E38"/>
    <w:rsid w:val="00162DDC"/>
    <w:rsid w:val="00177D68"/>
    <w:rsid w:val="001867C7"/>
    <w:rsid w:val="0018715F"/>
    <w:rsid w:val="00194EBB"/>
    <w:rsid w:val="00197537"/>
    <w:rsid w:val="00197770"/>
    <w:rsid w:val="001A7D7F"/>
    <w:rsid w:val="001C6563"/>
    <w:rsid w:val="001D1DFB"/>
    <w:rsid w:val="001E3FF1"/>
    <w:rsid w:val="001F5951"/>
    <w:rsid w:val="002060B3"/>
    <w:rsid w:val="002106B1"/>
    <w:rsid w:val="0021195E"/>
    <w:rsid w:val="002147D6"/>
    <w:rsid w:val="0022209E"/>
    <w:rsid w:val="00224F9A"/>
    <w:rsid w:val="00233433"/>
    <w:rsid w:val="00247206"/>
    <w:rsid w:val="0025337B"/>
    <w:rsid w:val="002550A4"/>
    <w:rsid w:val="00262C11"/>
    <w:rsid w:val="00284939"/>
    <w:rsid w:val="0028510D"/>
    <w:rsid w:val="0028593D"/>
    <w:rsid w:val="002945E5"/>
    <w:rsid w:val="002A3E0C"/>
    <w:rsid w:val="002B20AC"/>
    <w:rsid w:val="002B7175"/>
    <w:rsid w:val="002C7CED"/>
    <w:rsid w:val="002D40B3"/>
    <w:rsid w:val="002E08E5"/>
    <w:rsid w:val="002E53BD"/>
    <w:rsid w:val="0031234E"/>
    <w:rsid w:val="003264D6"/>
    <w:rsid w:val="003310A4"/>
    <w:rsid w:val="003451CB"/>
    <w:rsid w:val="00347A09"/>
    <w:rsid w:val="0038044E"/>
    <w:rsid w:val="00383B4E"/>
    <w:rsid w:val="0038565D"/>
    <w:rsid w:val="0039576F"/>
    <w:rsid w:val="00397722"/>
    <w:rsid w:val="003A0262"/>
    <w:rsid w:val="003A72D2"/>
    <w:rsid w:val="003B65D4"/>
    <w:rsid w:val="003D2DFF"/>
    <w:rsid w:val="003D4032"/>
    <w:rsid w:val="003E0E69"/>
    <w:rsid w:val="003E2967"/>
    <w:rsid w:val="003E2988"/>
    <w:rsid w:val="00405803"/>
    <w:rsid w:val="00416417"/>
    <w:rsid w:val="00421563"/>
    <w:rsid w:val="004219B0"/>
    <w:rsid w:val="00451409"/>
    <w:rsid w:val="00451EF4"/>
    <w:rsid w:val="0045303D"/>
    <w:rsid w:val="00453F35"/>
    <w:rsid w:val="00472342"/>
    <w:rsid w:val="00481F6A"/>
    <w:rsid w:val="00482368"/>
    <w:rsid w:val="004A383D"/>
    <w:rsid w:val="004A6F78"/>
    <w:rsid w:val="004B4FFB"/>
    <w:rsid w:val="004B59F2"/>
    <w:rsid w:val="004C3A6A"/>
    <w:rsid w:val="004C4280"/>
    <w:rsid w:val="004E6BB8"/>
    <w:rsid w:val="00503B14"/>
    <w:rsid w:val="00504D22"/>
    <w:rsid w:val="00524AFF"/>
    <w:rsid w:val="0054429B"/>
    <w:rsid w:val="005461A6"/>
    <w:rsid w:val="00547AA3"/>
    <w:rsid w:val="00580097"/>
    <w:rsid w:val="00581798"/>
    <w:rsid w:val="00585E9B"/>
    <w:rsid w:val="00594908"/>
    <w:rsid w:val="005A0827"/>
    <w:rsid w:val="005A472F"/>
    <w:rsid w:val="005A6622"/>
    <w:rsid w:val="005D073C"/>
    <w:rsid w:val="005D560E"/>
    <w:rsid w:val="006015BE"/>
    <w:rsid w:val="00602143"/>
    <w:rsid w:val="00615A49"/>
    <w:rsid w:val="00653BE8"/>
    <w:rsid w:val="00663739"/>
    <w:rsid w:val="00680568"/>
    <w:rsid w:val="0068420A"/>
    <w:rsid w:val="0069473F"/>
    <w:rsid w:val="006A6528"/>
    <w:rsid w:val="006B4D3E"/>
    <w:rsid w:val="006C298C"/>
    <w:rsid w:val="006D6A10"/>
    <w:rsid w:val="0070520D"/>
    <w:rsid w:val="00710A27"/>
    <w:rsid w:val="0071609B"/>
    <w:rsid w:val="00727348"/>
    <w:rsid w:val="00727436"/>
    <w:rsid w:val="00731EDE"/>
    <w:rsid w:val="007375C8"/>
    <w:rsid w:val="007414F4"/>
    <w:rsid w:val="00744C3B"/>
    <w:rsid w:val="00745CD0"/>
    <w:rsid w:val="00750CA1"/>
    <w:rsid w:val="00764B51"/>
    <w:rsid w:val="00774B53"/>
    <w:rsid w:val="0077721D"/>
    <w:rsid w:val="00782323"/>
    <w:rsid w:val="00784226"/>
    <w:rsid w:val="00785009"/>
    <w:rsid w:val="007946D8"/>
    <w:rsid w:val="00795732"/>
    <w:rsid w:val="0079759F"/>
    <w:rsid w:val="007B1879"/>
    <w:rsid w:val="007E0F8E"/>
    <w:rsid w:val="007E169A"/>
    <w:rsid w:val="007F71F3"/>
    <w:rsid w:val="00803225"/>
    <w:rsid w:val="0080548B"/>
    <w:rsid w:val="008117C9"/>
    <w:rsid w:val="00813EF5"/>
    <w:rsid w:val="00822EBD"/>
    <w:rsid w:val="00830D2E"/>
    <w:rsid w:val="0083541D"/>
    <w:rsid w:val="00846142"/>
    <w:rsid w:val="0085674E"/>
    <w:rsid w:val="00861CFD"/>
    <w:rsid w:val="0087074B"/>
    <w:rsid w:val="00886684"/>
    <w:rsid w:val="008932DD"/>
    <w:rsid w:val="00894B63"/>
    <w:rsid w:val="00895E2E"/>
    <w:rsid w:val="008A4AC3"/>
    <w:rsid w:val="008C1249"/>
    <w:rsid w:val="008C7B78"/>
    <w:rsid w:val="008D579B"/>
    <w:rsid w:val="008D704B"/>
    <w:rsid w:val="008E2FD9"/>
    <w:rsid w:val="008E4BFB"/>
    <w:rsid w:val="008E615D"/>
    <w:rsid w:val="008F4C5B"/>
    <w:rsid w:val="0090347D"/>
    <w:rsid w:val="00911F96"/>
    <w:rsid w:val="00916C04"/>
    <w:rsid w:val="00920A8F"/>
    <w:rsid w:val="009642D1"/>
    <w:rsid w:val="00967F65"/>
    <w:rsid w:val="00997281"/>
    <w:rsid w:val="009B008B"/>
    <w:rsid w:val="009B26E4"/>
    <w:rsid w:val="009E77F1"/>
    <w:rsid w:val="009E7BCB"/>
    <w:rsid w:val="00A306DD"/>
    <w:rsid w:val="00A3461E"/>
    <w:rsid w:val="00A46657"/>
    <w:rsid w:val="00A6041F"/>
    <w:rsid w:val="00A73424"/>
    <w:rsid w:val="00A871D8"/>
    <w:rsid w:val="00A954BC"/>
    <w:rsid w:val="00AC16A6"/>
    <w:rsid w:val="00AD6558"/>
    <w:rsid w:val="00AE0B1B"/>
    <w:rsid w:val="00AF2E0C"/>
    <w:rsid w:val="00B05554"/>
    <w:rsid w:val="00B07F1D"/>
    <w:rsid w:val="00B451A5"/>
    <w:rsid w:val="00B4717A"/>
    <w:rsid w:val="00B625B9"/>
    <w:rsid w:val="00B6276B"/>
    <w:rsid w:val="00B70267"/>
    <w:rsid w:val="00B76F9D"/>
    <w:rsid w:val="00B80D92"/>
    <w:rsid w:val="00BA1625"/>
    <w:rsid w:val="00BB48F3"/>
    <w:rsid w:val="00BC738D"/>
    <w:rsid w:val="00BD74ED"/>
    <w:rsid w:val="00BF1553"/>
    <w:rsid w:val="00C01F0A"/>
    <w:rsid w:val="00C11D4A"/>
    <w:rsid w:val="00C13EC8"/>
    <w:rsid w:val="00C2718A"/>
    <w:rsid w:val="00C2759B"/>
    <w:rsid w:val="00C444A3"/>
    <w:rsid w:val="00C629FE"/>
    <w:rsid w:val="00C63F7A"/>
    <w:rsid w:val="00C64995"/>
    <w:rsid w:val="00C766BC"/>
    <w:rsid w:val="00C815B1"/>
    <w:rsid w:val="00C8354A"/>
    <w:rsid w:val="00C977C9"/>
    <w:rsid w:val="00CA3193"/>
    <w:rsid w:val="00CB68FB"/>
    <w:rsid w:val="00CD153B"/>
    <w:rsid w:val="00CD5BCF"/>
    <w:rsid w:val="00D12B5D"/>
    <w:rsid w:val="00D13E4A"/>
    <w:rsid w:val="00D15A08"/>
    <w:rsid w:val="00D23DE7"/>
    <w:rsid w:val="00D268FB"/>
    <w:rsid w:val="00D3378A"/>
    <w:rsid w:val="00D448DF"/>
    <w:rsid w:val="00D47456"/>
    <w:rsid w:val="00D53411"/>
    <w:rsid w:val="00D571B2"/>
    <w:rsid w:val="00D62068"/>
    <w:rsid w:val="00D70A98"/>
    <w:rsid w:val="00D710E6"/>
    <w:rsid w:val="00D80F39"/>
    <w:rsid w:val="00D9397D"/>
    <w:rsid w:val="00D95C5F"/>
    <w:rsid w:val="00D95F32"/>
    <w:rsid w:val="00DA394C"/>
    <w:rsid w:val="00DB738A"/>
    <w:rsid w:val="00DD21AE"/>
    <w:rsid w:val="00DE0D32"/>
    <w:rsid w:val="00DF0728"/>
    <w:rsid w:val="00E0154F"/>
    <w:rsid w:val="00E04DC9"/>
    <w:rsid w:val="00E26F0E"/>
    <w:rsid w:val="00E3021B"/>
    <w:rsid w:val="00E34CD9"/>
    <w:rsid w:val="00E37F05"/>
    <w:rsid w:val="00E54B79"/>
    <w:rsid w:val="00E60CA3"/>
    <w:rsid w:val="00E65DFE"/>
    <w:rsid w:val="00E75D0C"/>
    <w:rsid w:val="00E82EC6"/>
    <w:rsid w:val="00E86608"/>
    <w:rsid w:val="00E95560"/>
    <w:rsid w:val="00E95BE4"/>
    <w:rsid w:val="00EA091D"/>
    <w:rsid w:val="00EA55E6"/>
    <w:rsid w:val="00EC6E0E"/>
    <w:rsid w:val="00EC7F23"/>
    <w:rsid w:val="00EF487F"/>
    <w:rsid w:val="00EF7C04"/>
    <w:rsid w:val="00F021C4"/>
    <w:rsid w:val="00F13DDD"/>
    <w:rsid w:val="00F25379"/>
    <w:rsid w:val="00F25493"/>
    <w:rsid w:val="00F35FF2"/>
    <w:rsid w:val="00F46EBA"/>
    <w:rsid w:val="00F849B2"/>
    <w:rsid w:val="00F86B10"/>
    <w:rsid w:val="00FB3326"/>
    <w:rsid w:val="00FB5F1F"/>
    <w:rsid w:val="00FC1653"/>
    <w:rsid w:val="00FC53CE"/>
    <w:rsid w:val="00FF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9826A3"/>
  <w15:docId w15:val="{1CE0B5C1-16DA-4A5E-901F-84BA09B58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1C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015B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805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568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86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6684"/>
  </w:style>
  <w:style w:type="paragraph" w:styleId="Stopka">
    <w:name w:val="footer"/>
    <w:basedOn w:val="Normalny"/>
    <w:link w:val="StopkaZnak"/>
    <w:uiPriority w:val="99"/>
    <w:unhideWhenUsed/>
    <w:rsid w:val="00886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66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1</Pages>
  <Words>567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tnarolski</dc:creator>
  <cp:keywords/>
  <dc:description/>
  <cp:lastModifiedBy>Maciej Szymański</cp:lastModifiedBy>
  <cp:revision>55</cp:revision>
  <cp:lastPrinted>2023-03-27T06:12:00Z</cp:lastPrinted>
  <dcterms:created xsi:type="dcterms:W3CDTF">2018-06-01T09:58:00Z</dcterms:created>
  <dcterms:modified xsi:type="dcterms:W3CDTF">2023-04-12T12:05:00Z</dcterms:modified>
</cp:coreProperties>
</file>