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30B6" w14:textId="77777777" w:rsidR="00182341" w:rsidRDefault="00182341" w:rsidP="00353050">
      <w:pPr>
        <w:spacing w:before="120" w:after="120" w:line="240" w:lineRule="auto"/>
        <w:jc w:val="both"/>
        <w:rPr>
          <w:rFonts w:cs="Calibri"/>
          <w:b/>
        </w:rPr>
      </w:pPr>
    </w:p>
    <w:p w14:paraId="734B9FD7" w14:textId="77777777" w:rsidR="00182341" w:rsidRDefault="00182341" w:rsidP="00353050">
      <w:pPr>
        <w:spacing w:before="120" w:after="120" w:line="240" w:lineRule="auto"/>
        <w:jc w:val="both"/>
        <w:rPr>
          <w:rFonts w:cs="Calibri"/>
          <w:b/>
        </w:rPr>
      </w:pPr>
    </w:p>
    <w:p w14:paraId="373FE042" w14:textId="77777777" w:rsidR="00182341" w:rsidRDefault="00182341" w:rsidP="00353050">
      <w:pPr>
        <w:spacing w:before="120" w:after="120" w:line="240" w:lineRule="auto"/>
        <w:jc w:val="both"/>
        <w:rPr>
          <w:rFonts w:cs="Calibri"/>
          <w:b/>
        </w:rPr>
      </w:pPr>
    </w:p>
    <w:p w14:paraId="288B2636" w14:textId="77777777" w:rsidR="00182341" w:rsidRDefault="00182341" w:rsidP="00353050">
      <w:pPr>
        <w:spacing w:before="120" w:after="120" w:line="240" w:lineRule="auto"/>
        <w:jc w:val="both"/>
        <w:rPr>
          <w:rFonts w:cs="Calibri"/>
          <w:b/>
        </w:rPr>
      </w:pPr>
    </w:p>
    <w:p w14:paraId="7D459E1C" w14:textId="77777777" w:rsidR="0094404E" w:rsidRDefault="0094404E" w:rsidP="00353050">
      <w:pPr>
        <w:spacing w:before="120" w:after="120" w:line="240" w:lineRule="auto"/>
        <w:jc w:val="both"/>
        <w:rPr>
          <w:rFonts w:cs="Calibri"/>
          <w:b/>
        </w:rPr>
      </w:pPr>
    </w:p>
    <w:p w14:paraId="72CF96B9" w14:textId="77777777" w:rsidR="0094404E" w:rsidRDefault="0094404E" w:rsidP="00353050">
      <w:pPr>
        <w:spacing w:before="120" w:after="120" w:line="240" w:lineRule="auto"/>
        <w:jc w:val="both"/>
        <w:rPr>
          <w:rFonts w:cs="Calibri"/>
          <w:b/>
        </w:rPr>
      </w:pPr>
    </w:p>
    <w:p w14:paraId="20D62F78" w14:textId="77777777" w:rsidR="0094404E" w:rsidRDefault="0094404E" w:rsidP="00353050">
      <w:pPr>
        <w:spacing w:before="120" w:after="120" w:line="240" w:lineRule="auto"/>
        <w:jc w:val="both"/>
        <w:rPr>
          <w:rFonts w:cs="Calibri"/>
          <w:b/>
        </w:rPr>
      </w:pPr>
    </w:p>
    <w:p w14:paraId="53E7D699" w14:textId="77777777" w:rsidR="00182341" w:rsidRDefault="00182341" w:rsidP="00353050">
      <w:pPr>
        <w:spacing w:before="120" w:after="120" w:line="240" w:lineRule="auto"/>
        <w:jc w:val="both"/>
        <w:rPr>
          <w:rFonts w:cs="Calibri"/>
          <w:b/>
        </w:rPr>
      </w:pPr>
    </w:p>
    <w:p w14:paraId="00209AC8" w14:textId="77777777" w:rsidR="00C95FAF" w:rsidRDefault="00182341" w:rsidP="00353050">
      <w:pPr>
        <w:spacing w:before="120" w:after="120" w:line="240" w:lineRule="auto"/>
        <w:jc w:val="center"/>
        <w:rPr>
          <w:rFonts w:cs="Calibri"/>
          <w:b/>
        </w:rPr>
      </w:pPr>
      <w:r>
        <w:rPr>
          <w:rFonts w:cs="Calibri"/>
          <w:b/>
        </w:rPr>
        <w:t>SPECYFIKACJA WARUNKÓW ZAMÓWIENIA (SWZ)</w:t>
      </w:r>
    </w:p>
    <w:p w14:paraId="7DDE8D0B" w14:textId="77777777" w:rsidR="00C95FAF" w:rsidRDefault="00182341" w:rsidP="00353050">
      <w:pPr>
        <w:spacing w:before="120" w:after="120" w:line="240" w:lineRule="auto"/>
        <w:jc w:val="center"/>
        <w:rPr>
          <w:rFonts w:cs="Calibri"/>
          <w:b/>
        </w:rPr>
      </w:pPr>
      <w:r>
        <w:rPr>
          <w:rFonts w:cs="Calibri"/>
        </w:rPr>
        <w:t xml:space="preserve">postępowania prowadzonego w trybie </w:t>
      </w:r>
      <w:r w:rsidR="00C95FAF">
        <w:rPr>
          <w:rFonts w:cs="Calibri"/>
        </w:rPr>
        <w:t>przetargu nieograniczonego</w:t>
      </w:r>
    </w:p>
    <w:p w14:paraId="5DD5ED82" w14:textId="77777777" w:rsidR="00182341" w:rsidRDefault="00C95FAF" w:rsidP="00353050">
      <w:pPr>
        <w:spacing w:before="120" w:after="120" w:line="240" w:lineRule="auto"/>
        <w:jc w:val="center"/>
        <w:rPr>
          <w:rFonts w:cs="Calibri"/>
        </w:rPr>
      </w:pPr>
      <w:r>
        <w:rPr>
          <w:rFonts w:cs="Calibri"/>
        </w:rPr>
        <w:t>dla zamówienia o szacunkowej wartości powyżej progów unijnych</w:t>
      </w:r>
      <w:r w:rsidR="00182341">
        <w:rPr>
          <w:rFonts w:cs="Calibri"/>
        </w:rPr>
        <w:t xml:space="preserve"> </w:t>
      </w:r>
      <w:r w:rsidR="002146C0">
        <w:rPr>
          <w:rFonts w:cs="Calibri"/>
        </w:rPr>
        <w:t>pod nazwą</w:t>
      </w:r>
      <w:r w:rsidR="00182341">
        <w:rPr>
          <w:rFonts w:cs="Calibri"/>
        </w:rPr>
        <w:t>:</w:t>
      </w:r>
    </w:p>
    <w:p w14:paraId="73058EE2" w14:textId="77777777" w:rsidR="00182341" w:rsidRDefault="00182341" w:rsidP="00DB4A89">
      <w:pPr>
        <w:spacing w:before="120" w:after="120" w:line="240" w:lineRule="auto"/>
        <w:jc w:val="center"/>
        <w:rPr>
          <w:rFonts w:cs="Calibri"/>
        </w:rPr>
      </w:pPr>
    </w:p>
    <w:p w14:paraId="37475B34" w14:textId="77777777" w:rsidR="00182341" w:rsidRDefault="00AC61F4" w:rsidP="00AC61F4">
      <w:pPr>
        <w:spacing w:before="120" w:after="120" w:line="240" w:lineRule="auto"/>
        <w:jc w:val="center"/>
        <w:rPr>
          <w:rFonts w:cs="Calibri"/>
          <w:b/>
        </w:rPr>
      </w:pPr>
      <w:r w:rsidRPr="00AC61F4">
        <w:rPr>
          <w:rFonts w:cs="Calibri"/>
          <w:b/>
        </w:rPr>
        <w:t xml:space="preserve">Usługa przeglądów i napraw systemów wentylacji mechanicznej, klimatyzacji i klimatyzatorów </w:t>
      </w:r>
      <w:r>
        <w:rPr>
          <w:rFonts w:cs="Calibri"/>
          <w:b/>
        </w:rPr>
        <w:br/>
      </w:r>
      <w:r w:rsidRPr="00AC61F4">
        <w:rPr>
          <w:rFonts w:cs="Calibri"/>
          <w:b/>
        </w:rPr>
        <w:t>przy ul. Koszykowej 75 w Warszawie</w:t>
      </w:r>
    </w:p>
    <w:p w14:paraId="4782B155" w14:textId="77777777" w:rsidR="0094404E" w:rsidRDefault="0094404E" w:rsidP="00353050">
      <w:pPr>
        <w:spacing w:before="120" w:after="120" w:line="240" w:lineRule="auto"/>
        <w:jc w:val="center"/>
        <w:rPr>
          <w:rFonts w:cs="Calibri"/>
          <w:b/>
        </w:rPr>
      </w:pPr>
    </w:p>
    <w:p w14:paraId="7BD9E2BE" w14:textId="77777777" w:rsidR="00182341" w:rsidRDefault="00182341" w:rsidP="00353050">
      <w:pPr>
        <w:spacing w:before="120" w:after="120" w:line="240" w:lineRule="auto"/>
        <w:jc w:val="center"/>
        <w:rPr>
          <w:rFonts w:cs="Calibri"/>
        </w:rPr>
      </w:pPr>
      <w:r>
        <w:rPr>
          <w:rFonts w:cs="Calibri"/>
        </w:rPr>
        <w:t xml:space="preserve">Rodzaj zamówienia: </w:t>
      </w:r>
      <w:r w:rsidR="0044619D">
        <w:rPr>
          <w:rFonts w:cs="Calibri"/>
        </w:rPr>
        <w:t>usługa</w:t>
      </w:r>
    </w:p>
    <w:p w14:paraId="70DC7D32" w14:textId="77777777" w:rsidR="00182341" w:rsidRDefault="00182341" w:rsidP="00353050">
      <w:pPr>
        <w:spacing w:before="120" w:after="120" w:line="240" w:lineRule="auto"/>
        <w:jc w:val="center"/>
        <w:rPr>
          <w:rFonts w:cs="Calibri"/>
          <w:b/>
        </w:rPr>
      </w:pPr>
    </w:p>
    <w:p w14:paraId="55BBCFD7" w14:textId="77777777" w:rsidR="00182341" w:rsidRDefault="00182341" w:rsidP="00353050">
      <w:pPr>
        <w:spacing w:before="120" w:after="120" w:line="240" w:lineRule="auto"/>
        <w:jc w:val="center"/>
        <w:rPr>
          <w:rFonts w:cs="Calibri"/>
          <w:b/>
        </w:rPr>
      </w:pPr>
      <w:r>
        <w:rPr>
          <w:rFonts w:cs="Calibri"/>
          <w:b/>
        </w:rPr>
        <w:t>Postępowanie numer:</w:t>
      </w:r>
      <w:r w:rsidR="00277736">
        <w:rPr>
          <w:rFonts w:cs="Calibri"/>
          <w:b/>
        </w:rPr>
        <w:t xml:space="preserve"> </w:t>
      </w:r>
      <w:r w:rsidR="00901D9C">
        <w:rPr>
          <w:rFonts w:cs="Calibri"/>
          <w:b/>
        </w:rPr>
        <w:t>WT/PN/01/202</w:t>
      </w:r>
      <w:r w:rsidR="00F97E08">
        <w:rPr>
          <w:rFonts w:cs="Calibri"/>
          <w:b/>
        </w:rPr>
        <w:t>3</w:t>
      </w:r>
    </w:p>
    <w:p w14:paraId="21213B81" w14:textId="77777777" w:rsidR="00182341" w:rsidRDefault="00182341" w:rsidP="00353050">
      <w:pPr>
        <w:spacing w:before="120" w:after="120" w:line="240" w:lineRule="auto"/>
        <w:jc w:val="both"/>
        <w:rPr>
          <w:rFonts w:cs="Calibri"/>
          <w:b/>
        </w:rPr>
      </w:pPr>
    </w:p>
    <w:p w14:paraId="12F499E2" w14:textId="77777777" w:rsidR="0019481A" w:rsidRPr="0019481A" w:rsidRDefault="0019481A" w:rsidP="0019481A">
      <w:pPr>
        <w:spacing w:before="120" w:after="120" w:line="240" w:lineRule="auto"/>
        <w:jc w:val="center"/>
        <w:rPr>
          <w:rFonts w:cs="Calibri"/>
        </w:rPr>
      </w:pPr>
      <w:r w:rsidRPr="0019481A">
        <w:rPr>
          <w:rFonts w:cs="Calibri"/>
        </w:rPr>
        <w:t xml:space="preserve">Postępowanie, w tym komunikacja jest prowadzone </w:t>
      </w:r>
      <w:r>
        <w:rPr>
          <w:rFonts w:cs="Calibri"/>
        </w:rPr>
        <w:t xml:space="preserve">tylko </w:t>
      </w:r>
      <w:r w:rsidRPr="0019481A">
        <w:rPr>
          <w:rFonts w:cs="Calibri"/>
        </w:rPr>
        <w:t xml:space="preserve">za pośrednictwem </w:t>
      </w:r>
      <w:r>
        <w:rPr>
          <w:rFonts w:cs="Calibri"/>
        </w:rPr>
        <w:br/>
      </w:r>
      <w:r w:rsidRPr="0019481A">
        <w:rPr>
          <w:rFonts w:cs="Calibri"/>
        </w:rPr>
        <w:t xml:space="preserve">Platformy Zakupowej pod adresem: </w:t>
      </w:r>
      <w:hyperlink r:id="rId8" w:history="1">
        <w:r w:rsidRPr="0019481A">
          <w:rPr>
            <w:rFonts w:cs="Calibri"/>
          </w:rPr>
          <w:t>https://platformazakupowa.pl/pn/pw_edu/proceedings</w:t>
        </w:r>
      </w:hyperlink>
      <w:r w:rsidRPr="0019481A">
        <w:rPr>
          <w:rFonts w:cs="Calibri"/>
        </w:rPr>
        <w:t>.</w:t>
      </w:r>
    </w:p>
    <w:p w14:paraId="4CC03AA8" w14:textId="77777777" w:rsidR="009C13F7" w:rsidRDefault="009C13F7" w:rsidP="0019481A">
      <w:pPr>
        <w:pStyle w:val="Standard"/>
        <w:spacing w:before="120" w:after="120" w:line="240" w:lineRule="auto"/>
        <w:rPr>
          <w:rFonts w:ascii="Calibri" w:hAnsi="Calibri" w:cs="Calibri"/>
        </w:rPr>
      </w:pPr>
    </w:p>
    <w:p w14:paraId="05972AC8" w14:textId="77777777" w:rsidR="009C13F7" w:rsidRDefault="009C13F7" w:rsidP="00353050">
      <w:pPr>
        <w:pStyle w:val="Standard"/>
        <w:spacing w:before="120" w:after="120" w:line="240" w:lineRule="auto"/>
        <w:ind w:left="5103"/>
        <w:rPr>
          <w:rFonts w:ascii="Calibri" w:hAnsi="Calibri" w:cs="Calibri"/>
        </w:rPr>
      </w:pPr>
    </w:p>
    <w:p w14:paraId="1350F5C7" w14:textId="77777777" w:rsidR="00901D9C" w:rsidRDefault="006714B8" w:rsidP="00DB1559">
      <w:pPr>
        <w:pStyle w:val="Standard"/>
        <w:spacing w:before="120" w:after="120" w:line="240" w:lineRule="auto"/>
        <w:ind w:left="5103" w:firstLine="561"/>
        <w:rPr>
          <w:rFonts w:ascii="Calibri" w:hAnsi="Calibri" w:cs="Calibri"/>
        </w:rPr>
      </w:pPr>
      <w:r>
        <w:rPr>
          <w:rFonts w:ascii="Calibri" w:hAnsi="Calibri" w:cs="Calibri"/>
        </w:rPr>
        <w:t xml:space="preserve">     </w:t>
      </w:r>
      <w:r w:rsidR="00901D9C">
        <w:rPr>
          <w:rFonts w:ascii="Calibri" w:hAnsi="Calibri" w:cs="Calibri"/>
        </w:rPr>
        <w:t>Zatwierdziła:</w:t>
      </w:r>
    </w:p>
    <w:p w14:paraId="23F192D6" w14:textId="77777777" w:rsidR="008C4FFD" w:rsidRDefault="008C4FFD" w:rsidP="00353050">
      <w:pPr>
        <w:pStyle w:val="Standard"/>
        <w:spacing w:before="120" w:after="120" w:line="240" w:lineRule="auto"/>
        <w:rPr>
          <w:rFonts w:ascii="Calibri" w:hAnsi="Calibri" w:cs="Calibri"/>
        </w:rPr>
      </w:pPr>
    </w:p>
    <w:p w14:paraId="059AD06C" w14:textId="77777777" w:rsidR="00901D9C" w:rsidRDefault="006714B8" w:rsidP="00353050">
      <w:pPr>
        <w:pStyle w:val="Standard"/>
        <w:tabs>
          <w:tab w:val="left" w:pos="10632"/>
        </w:tabs>
        <w:spacing w:before="120" w:after="120" w:line="240" w:lineRule="auto"/>
        <w:ind w:left="5103"/>
        <w:rPr>
          <w:rFonts w:ascii="Calibri" w:hAnsi="Calibri" w:cs="Calibri"/>
        </w:rPr>
      </w:pPr>
      <w:r>
        <w:rPr>
          <w:rFonts w:ascii="Calibri" w:hAnsi="Calibri" w:cs="Calibri"/>
        </w:rPr>
        <w:t xml:space="preserve"> </w:t>
      </w:r>
      <w:r w:rsidR="00901D9C">
        <w:rPr>
          <w:rFonts w:ascii="Calibri" w:hAnsi="Calibri" w:cs="Calibri"/>
        </w:rPr>
        <w:t>Dziekan Wydziału Transportu</w:t>
      </w:r>
    </w:p>
    <w:p w14:paraId="1F3A66F3" w14:textId="77777777" w:rsidR="00DB1559" w:rsidRDefault="00DB1559" w:rsidP="00353050">
      <w:pPr>
        <w:pStyle w:val="Standard"/>
        <w:tabs>
          <w:tab w:val="left" w:pos="10632"/>
        </w:tabs>
        <w:spacing w:before="120" w:after="120" w:line="240" w:lineRule="auto"/>
        <w:ind w:left="5103"/>
        <w:rPr>
          <w:rFonts w:ascii="Calibri" w:hAnsi="Calibri" w:cs="Calibri"/>
        </w:rPr>
      </w:pPr>
    </w:p>
    <w:p w14:paraId="1E8C3618" w14:textId="77777777" w:rsidR="00DB1559" w:rsidRDefault="00DB1559" w:rsidP="00353050">
      <w:pPr>
        <w:pStyle w:val="Standard"/>
        <w:tabs>
          <w:tab w:val="left" w:pos="10632"/>
        </w:tabs>
        <w:spacing w:before="120" w:after="120" w:line="240" w:lineRule="auto"/>
        <w:ind w:left="5103"/>
        <w:rPr>
          <w:rFonts w:ascii="Calibri" w:hAnsi="Calibri" w:cs="Calibri"/>
        </w:rPr>
      </w:pPr>
    </w:p>
    <w:p w14:paraId="04040AF1" w14:textId="77777777" w:rsidR="0094404E" w:rsidRPr="00DB1559" w:rsidRDefault="00901D9C" w:rsidP="00DB1559">
      <w:pPr>
        <w:pStyle w:val="Standard"/>
        <w:tabs>
          <w:tab w:val="left" w:pos="10632"/>
        </w:tabs>
        <w:spacing w:before="120" w:after="120" w:line="240" w:lineRule="auto"/>
        <w:ind w:left="5103"/>
        <w:rPr>
          <w:rFonts w:ascii="Calibri" w:hAnsi="Calibri" w:cs="Calibri"/>
        </w:rPr>
      </w:pPr>
      <w:r>
        <w:rPr>
          <w:rFonts w:ascii="Calibri" w:hAnsi="Calibri" w:cs="Calibri"/>
        </w:rPr>
        <w:t>prof. dr hab. inż. Marianna Jacyna</w:t>
      </w:r>
    </w:p>
    <w:p w14:paraId="2A247952" w14:textId="77777777" w:rsidR="0094404E" w:rsidRDefault="0094404E" w:rsidP="00353050">
      <w:pPr>
        <w:tabs>
          <w:tab w:val="left" w:pos="3765"/>
        </w:tabs>
        <w:spacing w:before="120" w:after="120" w:line="240" w:lineRule="auto"/>
        <w:jc w:val="both"/>
        <w:rPr>
          <w:rFonts w:cs="Calibri"/>
          <w:spacing w:val="20"/>
        </w:rPr>
      </w:pPr>
    </w:p>
    <w:p w14:paraId="544F1A5A" w14:textId="77777777" w:rsidR="00F97E08" w:rsidRDefault="00F97E08" w:rsidP="00353050">
      <w:pPr>
        <w:tabs>
          <w:tab w:val="left" w:pos="3765"/>
        </w:tabs>
        <w:spacing w:before="120" w:after="120" w:line="240" w:lineRule="auto"/>
        <w:jc w:val="both"/>
        <w:rPr>
          <w:rFonts w:cs="Calibri"/>
          <w:spacing w:val="20"/>
        </w:rPr>
      </w:pPr>
    </w:p>
    <w:p w14:paraId="79B2C72F" w14:textId="77777777" w:rsidR="00F97E08" w:rsidRDefault="00F97E08" w:rsidP="00353050">
      <w:pPr>
        <w:tabs>
          <w:tab w:val="left" w:pos="3765"/>
        </w:tabs>
        <w:spacing w:before="120" w:after="120" w:line="240" w:lineRule="auto"/>
        <w:jc w:val="both"/>
        <w:rPr>
          <w:rFonts w:cs="Calibri"/>
          <w:spacing w:val="20"/>
        </w:rPr>
      </w:pPr>
    </w:p>
    <w:p w14:paraId="5A9043C5" w14:textId="4A98C475" w:rsidR="009C4903" w:rsidRPr="005E0B98" w:rsidRDefault="0094404E" w:rsidP="005E0B98">
      <w:pPr>
        <w:tabs>
          <w:tab w:val="left" w:pos="3765"/>
        </w:tabs>
        <w:spacing w:before="120" w:after="120" w:line="240" w:lineRule="auto"/>
        <w:jc w:val="center"/>
        <w:rPr>
          <w:rFonts w:eastAsia="Times New Roman" w:cs="Calibri"/>
          <w:lang w:bidi="en-US"/>
        </w:rPr>
        <w:sectPr w:rsidR="009C4903" w:rsidRPr="005E0B98" w:rsidSect="00D01610">
          <w:headerReference w:type="default" r:id="rId9"/>
          <w:footerReference w:type="default" r:id="rId10"/>
          <w:headerReference w:type="first" r:id="rId11"/>
          <w:footerReference w:type="first" r:id="rId12"/>
          <w:pgSz w:w="11907" w:h="16840" w:code="9"/>
          <w:pgMar w:top="481" w:right="1418" w:bottom="2269" w:left="1418" w:header="510" w:footer="529" w:gutter="0"/>
          <w:cols w:space="708"/>
          <w:noEndnote/>
          <w:titlePg/>
          <w:docGrid w:linePitch="299"/>
        </w:sectPr>
      </w:pPr>
      <w:r w:rsidRPr="00F97E08">
        <w:rPr>
          <w:rFonts w:eastAsia="Times New Roman" w:cs="Calibri"/>
          <w:lang w:bidi="en-US"/>
        </w:rPr>
        <w:t>Warszawa, dnia</w:t>
      </w:r>
      <w:r w:rsidR="0099283F">
        <w:rPr>
          <w:rFonts w:eastAsia="Times New Roman" w:cs="Calibri"/>
          <w:lang w:bidi="en-US"/>
        </w:rPr>
        <w:t xml:space="preserve"> 28 </w:t>
      </w:r>
      <w:r w:rsidR="00F97E08" w:rsidRPr="00F97E08">
        <w:rPr>
          <w:rFonts w:eastAsia="Times New Roman" w:cs="Calibri"/>
          <w:lang w:bidi="en-US"/>
        </w:rPr>
        <w:t xml:space="preserve">marca </w:t>
      </w:r>
      <w:r w:rsidRPr="00F97E08">
        <w:rPr>
          <w:rFonts w:eastAsia="Times New Roman" w:cs="Calibri"/>
          <w:lang w:bidi="en-US"/>
        </w:rPr>
        <w:t>202</w:t>
      </w:r>
      <w:r w:rsidR="00F97E08" w:rsidRPr="00F97E08">
        <w:rPr>
          <w:rFonts w:eastAsia="Times New Roman" w:cs="Calibri"/>
          <w:lang w:bidi="en-US"/>
        </w:rPr>
        <w:t>3</w:t>
      </w:r>
      <w:r w:rsidRPr="00F97E08">
        <w:rPr>
          <w:rFonts w:eastAsia="Times New Roman" w:cs="Calibri"/>
          <w:lang w:bidi="en-US"/>
        </w:rPr>
        <w:t xml:space="preserve"> r</w:t>
      </w:r>
    </w:p>
    <w:p w14:paraId="6B84B368" w14:textId="77777777" w:rsidR="006D654B" w:rsidRDefault="006D654B" w:rsidP="00F60591">
      <w:pPr>
        <w:spacing w:after="0" w:line="240" w:lineRule="auto"/>
        <w:rPr>
          <w:rFonts w:cs="Calibri"/>
        </w:rPr>
      </w:pPr>
    </w:p>
    <w:p w14:paraId="5CE38AA0" w14:textId="77777777" w:rsidR="00BE5B56" w:rsidRPr="005E0B98" w:rsidRDefault="006714B8" w:rsidP="00470E27">
      <w:pPr>
        <w:pStyle w:val="Nagwek3"/>
        <w:numPr>
          <w:ilvl w:val="0"/>
          <w:numId w:val="14"/>
        </w:numPr>
        <w:pBdr>
          <w:top w:val="single" w:sz="4" w:space="0" w:color="622423"/>
        </w:pBdr>
        <w:spacing w:before="120" w:after="120" w:line="240" w:lineRule="auto"/>
        <w:ind w:left="567" w:hanging="567"/>
        <w:jc w:val="both"/>
        <w:rPr>
          <w:rFonts w:ascii="Calibri" w:hAnsi="Calibri" w:cs="Calibri"/>
          <w:b/>
          <w:bCs/>
        </w:rPr>
      </w:pPr>
      <w:bookmarkStart w:id="0" w:name="_Toc108445602"/>
      <w:bookmarkStart w:id="1" w:name="_Toc108446682"/>
      <w:bookmarkStart w:id="2" w:name="_Toc109202779"/>
      <w:r>
        <w:rPr>
          <w:rFonts w:ascii="Calibri" w:hAnsi="Calibri" w:cs="Calibri"/>
          <w:b/>
          <w:bCs/>
        </w:rPr>
        <w:t xml:space="preserve">NAZWA I ADRES ZAMAWIAJĄCEGO, KOMUNIKACJA </w:t>
      </w:r>
      <w:bookmarkEnd w:id="0"/>
      <w:bookmarkEnd w:id="1"/>
      <w:bookmarkEnd w:id="2"/>
      <w:r>
        <w:rPr>
          <w:rFonts w:ascii="Calibri" w:hAnsi="Calibri" w:cs="Calibri"/>
          <w:b/>
          <w:bCs/>
        </w:rPr>
        <w:t>Z WYKONAWCAMI</w:t>
      </w:r>
    </w:p>
    <w:p w14:paraId="204A010E" w14:textId="77777777" w:rsidR="00BE5B56" w:rsidRPr="005E0B98" w:rsidRDefault="00BE5B56" w:rsidP="005E0B98">
      <w:pPr>
        <w:pStyle w:val="Standard"/>
        <w:tabs>
          <w:tab w:val="left" w:pos="2694"/>
        </w:tabs>
        <w:spacing w:before="120" w:after="120" w:line="240" w:lineRule="auto"/>
        <w:rPr>
          <w:rFonts w:ascii="Calibri" w:eastAsia="Calibri" w:hAnsi="Calibri" w:cs="Calibri"/>
          <w:b/>
          <w:bCs/>
          <w:lang w:bidi="ar-SA"/>
        </w:rPr>
      </w:pPr>
      <w:r>
        <w:rPr>
          <w:rFonts w:ascii="Calibri" w:eastAsia="Calibri" w:hAnsi="Calibri" w:cs="Calibri"/>
          <w:lang w:bidi="ar-SA"/>
        </w:rPr>
        <w:t xml:space="preserve">Nazwa: </w:t>
      </w:r>
      <w:r>
        <w:rPr>
          <w:rFonts w:ascii="Calibri" w:eastAsia="Calibri" w:hAnsi="Calibri" w:cs="Calibri"/>
          <w:lang w:bidi="ar-SA"/>
        </w:rPr>
        <w:tab/>
      </w:r>
      <w:r w:rsidRPr="005E0B98">
        <w:rPr>
          <w:rFonts w:ascii="Calibri" w:eastAsia="Calibri" w:hAnsi="Calibri" w:cs="Calibri"/>
          <w:b/>
          <w:bCs/>
          <w:lang w:bidi="ar-SA"/>
        </w:rPr>
        <w:t>Politechnika Warszawska</w:t>
      </w:r>
    </w:p>
    <w:p w14:paraId="52174343" w14:textId="77777777" w:rsidR="00BE5B56" w:rsidRDefault="00BE5B56" w:rsidP="005E0B98">
      <w:pPr>
        <w:pStyle w:val="Standard"/>
        <w:tabs>
          <w:tab w:val="left" w:pos="2694"/>
        </w:tabs>
        <w:spacing w:before="120" w:after="120" w:line="240" w:lineRule="auto"/>
        <w:rPr>
          <w:rFonts w:ascii="Calibri" w:eastAsia="Calibri" w:hAnsi="Calibri" w:cs="Calibri"/>
          <w:lang w:bidi="ar-SA"/>
        </w:rPr>
      </w:pPr>
      <w:r>
        <w:rPr>
          <w:rFonts w:ascii="Calibri" w:eastAsia="Calibri" w:hAnsi="Calibri" w:cs="Calibri"/>
          <w:lang w:bidi="ar-SA"/>
        </w:rPr>
        <w:t xml:space="preserve">Adres: </w:t>
      </w:r>
      <w:r>
        <w:rPr>
          <w:rFonts w:ascii="Calibri" w:eastAsia="Calibri" w:hAnsi="Calibri" w:cs="Calibri"/>
          <w:lang w:bidi="ar-SA"/>
        </w:rPr>
        <w:tab/>
        <w:t>00-661 Warszawa, Pl. Politechniki 1</w:t>
      </w:r>
    </w:p>
    <w:p w14:paraId="617C3EA0" w14:textId="77777777" w:rsidR="00BE5B56" w:rsidRDefault="00BE5B56" w:rsidP="005E0B98">
      <w:pPr>
        <w:pStyle w:val="Standard"/>
        <w:tabs>
          <w:tab w:val="left" w:pos="2694"/>
        </w:tabs>
        <w:spacing w:before="120" w:after="120" w:line="240" w:lineRule="auto"/>
        <w:rPr>
          <w:rFonts w:ascii="Calibri" w:eastAsia="Calibri" w:hAnsi="Calibri" w:cs="Calibri"/>
          <w:lang w:bidi="ar-SA"/>
        </w:rPr>
      </w:pPr>
      <w:r>
        <w:rPr>
          <w:rFonts w:ascii="Calibri" w:eastAsia="Calibri" w:hAnsi="Calibri" w:cs="Calibri"/>
          <w:lang w:bidi="ar-SA"/>
        </w:rPr>
        <w:t xml:space="preserve">NIP </w:t>
      </w:r>
      <w:r>
        <w:rPr>
          <w:rFonts w:ascii="Calibri" w:eastAsia="Calibri" w:hAnsi="Calibri" w:cs="Calibri"/>
          <w:lang w:bidi="ar-SA"/>
        </w:rPr>
        <w:tab/>
        <w:t>525-000-58-34</w:t>
      </w:r>
    </w:p>
    <w:p w14:paraId="767B5F6E" w14:textId="77777777" w:rsidR="00BE5B56" w:rsidRDefault="00BE5B56" w:rsidP="005E0B98">
      <w:pPr>
        <w:pStyle w:val="Standard"/>
        <w:tabs>
          <w:tab w:val="left" w:pos="2694"/>
        </w:tabs>
        <w:spacing w:before="120" w:after="120" w:line="240" w:lineRule="auto"/>
        <w:rPr>
          <w:rFonts w:ascii="Calibri" w:eastAsia="Calibri" w:hAnsi="Calibri" w:cs="Calibri"/>
          <w:lang w:bidi="ar-SA"/>
        </w:rPr>
      </w:pPr>
      <w:r>
        <w:rPr>
          <w:rFonts w:ascii="Calibri" w:eastAsia="Calibri" w:hAnsi="Calibri" w:cs="Calibri"/>
          <w:lang w:bidi="ar-SA"/>
        </w:rPr>
        <w:t xml:space="preserve">Regon </w:t>
      </w:r>
      <w:r>
        <w:rPr>
          <w:rFonts w:ascii="Calibri" w:eastAsia="Calibri" w:hAnsi="Calibri" w:cs="Calibri"/>
          <w:lang w:bidi="ar-SA"/>
        </w:rPr>
        <w:tab/>
        <w:t>000001554</w:t>
      </w:r>
    </w:p>
    <w:p w14:paraId="760900F5" w14:textId="77777777" w:rsidR="00BE5B56" w:rsidRDefault="00BE5B56" w:rsidP="005E0B98">
      <w:pPr>
        <w:pStyle w:val="Standard"/>
        <w:tabs>
          <w:tab w:val="left" w:pos="2694"/>
        </w:tabs>
        <w:spacing w:before="120" w:after="120" w:line="240" w:lineRule="auto"/>
        <w:rPr>
          <w:rFonts w:ascii="Calibri" w:eastAsia="Calibri" w:hAnsi="Calibri" w:cs="Calibri"/>
          <w:lang w:bidi="ar-SA"/>
        </w:rPr>
      </w:pPr>
      <w:r>
        <w:rPr>
          <w:rFonts w:ascii="Calibri" w:eastAsia="Calibri" w:hAnsi="Calibri" w:cs="Calibri"/>
          <w:lang w:bidi="ar-SA"/>
        </w:rPr>
        <w:t xml:space="preserve">Adres strony internetowej: </w:t>
      </w:r>
      <w:r>
        <w:rPr>
          <w:rFonts w:ascii="Calibri" w:eastAsia="Calibri" w:hAnsi="Calibri" w:cs="Calibri"/>
          <w:lang w:bidi="ar-SA"/>
        </w:rPr>
        <w:tab/>
      </w:r>
      <w:hyperlink r:id="rId13" w:history="1">
        <w:r>
          <w:rPr>
            <w:rFonts w:ascii="Calibri" w:eastAsia="Calibri" w:hAnsi="Calibri" w:cs="Calibri"/>
            <w:lang w:bidi="ar-SA"/>
          </w:rPr>
          <w:t>www.pw.edu.pl</w:t>
        </w:r>
      </w:hyperlink>
    </w:p>
    <w:p w14:paraId="5276BCE6" w14:textId="77777777" w:rsidR="00BE5B56" w:rsidRDefault="00BE5B56" w:rsidP="005E0B98">
      <w:pPr>
        <w:pStyle w:val="Standard"/>
        <w:spacing w:before="120" w:after="120" w:line="240" w:lineRule="auto"/>
        <w:rPr>
          <w:rFonts w:ascii="Calibri" w:eastAsia="Calibri" w:hAnsi="Calibri" w:cs="Calibri"/>
          <w:lang w:bidi="ar-SA"/>
        </w:rPr>
      </w:pPr>
      <w:r>
        <w:rPr>
          <w:rFonts w:ascii="Calibri" w:eastAsia="Calibri" w:hAnsi="Calibri" w:cs="Calibri"/>
          <w:lang w:bidi="ar-SA"/>
        </w:rPr>
        <w:t>Postępowanie prowadzone przez/adres do korespondencji:</w:t>
      </w:r>
    </w:p>
    <w:p w14:paraId="3039B42C" w14:textId="77777777" w:rsidR="00BE5B56" w:rsidRPr="005E0B98" w:rsidRDefault="00BE5B56" w:rsidP="005E0B98">
      <w:pPr>
        <w:pStyle w:val="Standard"/>
        <w:tabs>
          <w:tab w:val="left" w:pos="2694"/>
        </w:tabs>
        <w:spacing w:before="120" w:after="120" w:line="240" w:lineRule="auto"/>
        <w:rPr>
          <w:rFonts w:ascii="Calibri" w:eastAsia="Calibri" w:hAnsi="Calibri" w:cs="Calibri"/>
          <w:b/>
          <w:bCs/>
          <w:lang w:bidi="ar-SA"/>
        </w:rPr>
      </w:pPr>
      <w:r>
        <w:rPr>
          <w:rFonts w:ascii="Calibri" w:eastAsia="Calibri" w:hAnsi="Calibri" w:cs="Calibri"/>
          <w:lang w:bidi="ar-SA"/>
        </w:rPr>
        <w:t>Nazwa:</w:t>
      </w:r>
      <w:r>
        <w:rPr>
          <w:rFonts w:ascii="Calibri" w:eastAsia="Calibri" w:hAnsi="Calibri" w:cs="Calibri"/>
          <w:lang w:bidi="ar-SA"/>
        </w:rPr>
        <w:tab/>
      </w:r>
      <w:r w:rsidRPr="005E0B98">
        <w:rPr>
          <w:rFonts w:ascii="Calibri" w:eastAsia="Calibri" w:hAnsi="Calibri" w:cs="Calibri"/>
          <w:b/>
          <w:bCs/>
          <w:lang w:bidi="ar-SA"/>
        </w:rPr>
        <w:t>Politechnika Warszawska Wydział Transportu</w:t>
      </w:r>
    </w:p>
    <w:p w14:paraId="30C1D60D" w14:textId="77777777" w:rsidR="00BE5B56" w:rsidRDefault="00BE5B56" w:rsidP="005E0B98">
      <w:pPr>
        <w:pStyle w:val="Standard"/>
        <w:tabs>
          <w:tab w:val="left" w:pos="2694"/>
        </w:tabs>
        <w:spacing w:before="120" w:after="120" w:line="240" w:lineRule="auto"/>
        <w:rPr>
          <w:rFonts w:ascii="Calibri" w:eastAsia="Calibri" w:hAnsi="Calibri" w:cs="Calibri"/>
          <w:lang w:bidi="ar-SA"/>
        </w:rPr>
      </w:pPr>
      <w:r>
        <w:rPr>
          <w:rFonts w:ascii="Calibri" w:eastAsia="Calibri" w:hAnsi="Calibri" w:cs="Calibri"/>
          <w:lang w:bidi="ar-SA"/>
        </w:rPr>
        <w:t>Adres:</w:t>
      </w:r>
      <w:r>
        <w:rPr>
          <w:rFonts w:ascii="Calibri" w:eastAsia="Calibri" w:hAnsi="Calibri" w:cs="Calibri"/>
          <w:lang w:bidi="ar-SA"/>
        </w:rPr>
        <w:tab/>
        <w:t>00-662 Warszawa, ul. Koszykowa 75</w:t>
      </w:r>
    </w:p>
    <w:p w14:paraId="173D70F0" w14:textId="77777777" w:rsidR="00BE5B56" w:rsidRDefault="00BE5B56" w:rsidP="005E0B98">
      <w:pPr>
        <w:pStyle w:val="Standard"/>
        <w:tabs>
          <w:tab w:val="left" w:pos="2694"/>
        </w:tabs>
        <w:spacing w:before="120" w:after="120" w:line="240" w:lineRule="auto"/>
        <w:rPr>
          <w:rFonts w:ascii="Calibri" w:eastAsia="Calibri" w:hAnsi="Calibri" w:cs="Calibri"/>
          <w:lang w:bidi="ar-SA"/>
        </w:rPr>
      </w:pPr>
      <w:r>
        <w:rPr>
          <w:rFonts w:ascii="Calibri" w:eastAsia="Calibri" w:hAnsi="Calibri" w:cs="Calibri"/>
          <w:lang w:bidi="ar-SA"/>
        </w:rPr>
        <w:t>Adres strony internetowej: www.wt.pw.edu.pl</w:t>
      </w:r>
    </w:p>
    <w:p w14:paraId="2B227437" w14:textId="77777777" w:rsidR="00BE5B56" w:rsidRDefault="00BE5B56" w:rsidP="005E0B98">
      <w:pPr>
        <w:pStyle w:val="Standard"/>
        <w:tabs>
          <w:tab w:val="left" w:pos="2694"/>
        </w:tabs>
        <w:spacing w:before="120" w:after="120" w:line="240" w:lineRule="auto"/>
        <w:rPr>
          <w:rFonts w:ascii="Calibri" w:eastAsia="Calibri" w:hAnsi="Calibri" w:cs="Calibri"/>
          <w:lang w:bidi="ar-SA"/>
        </w:rPr>
      </w:pPr>
      <w:r>
        <w:rPr>
          <w:rFonts w:ascii="Calibri" w:eastAsia="Calibri" w:hAnsi="Calibri" w:cs="Calibri"/>
          <w:lang w:bidi="ar-SA"/>
        </w:rPr>
        <w:t xml:space="preserve">NIP </w:t>
      </w:r>
      <w:r>
        <w:rPr>
          <w:rFonts w:ascii="Calibri" w:eastAsia="Calibri" w:hAnsi="Calibri" w:cs="Calibri"/>
          <w:lang w:bidi="ar-SA"/>
        </w:rPr>
        <w:tab/>
        <w:t>525-000-58-34</w:t>
      </w:r>
    </w:p>
    <w:p w14:paraId="63D13154" w14:textId="77777777" w:rsidR="00BE5B56" w:rsidRDefault="00BE5B56" w:rsidP="005E0B98">
      <w:pPr>
        <w:pStyle w:val="Standard"/>
        <w:tabs>
          <w:tab w:val="left" w:pos="2694"/>
        </w:tabs>
        <w:spacing w:before="120" w:after="120" w:line="240" w:lineRule="auto"/>
        <w:rPr>
          <w:rFonts w:ascii="Calibri" w:eastAsia="Calibri" w:hAnsi="Calibri" w:cs="Calibri"/>
          <w:lang w:bidi="ar-SA"/>
        </w:rPr>
      </w:pPr>
      <w:r>
        <w:rPr>
          <w:rFonts w:ascii="Calibri" w:eastAsia="Calibri" w:hAnsi="Calibri" w:cs="Calibri"/>
          <w:lang w:bidi="ar-SA"/>
        </w:rPr>
        <w:t xml:space="preserve">Regon </w:t>
      </w:r>
      <w:r>
        <w:rPr>
          <w:rFonts w:ascii="Calibri" w:eastAsia="Calibri" w:hAnsi="Calibri" w:cs="Calibri"/>
          <w:lang w:bidi="ar-SA"/>
        </w:rPr>
        <w:tab/>
        <w:t>000001554</w:t>
      </w:r>
    </w:p>
    <w:p w14:paraId="6B5E4B10" w14:textId="77777777" w:rsidR="00BE5B56" w:rsidRPr="005E0B98" w:rsidRDefault="00BE5B56" w:rsidP="005E0B98">
      <w:pPr>
        <w:pStyle w:val="Standard"/>
        <w:tabs>
          <w:tab w:val="left" w:pos="2694"/>
        </w:tabs>
        <w:spacing w:before="120" w:after="120" w:line="240" w:lineRule="auto"/>
        <w:rPr>
          <w:rFonts w:ascii="Calibri" w:eastAsia="Calibri" w:hAnsi="Calibri" w:cs="Calibri"/>
          <w:lang w:bidi="ar-SA"/>
        </w:rPr>
      </w:pPr>
      <w:r>
        <w:rPr>
          <w:rFonts w:ascii="Calibri" w:eastAsia="Calibri" w:hAnsi="Calibri" w:cs="Calibri"/>
          <w:lang w:bidi="ar-SA"/>
        </w:rPr>
        <w:t xml:space="preserve">Telefon: </w:t>
      </w:r>
      <w:r>
        <w:rPr>
          <w:rFonts w:ascii="Calibri" w:eastAsia="Calibri" w:hAnsi="Calibri" w:cs="Calibri"/>
          <w:lang w:bidi="ar-SA"/>
        </w:rPr>
        <w:tab/>
        <w:t>(22) 234 73 11</w:t>
      </w:r>
    </w:p>
    <w:p w14:paraId="1B72A611" w14:textId="77777777" w:rsidR="00BE5B56" w:rsidRDefault="00BE5B56" w:rsidP="005E0B98">
      <w:pPr>
        <w:pStyle w:val="Standard"/>
        <w:tabs>
          <w:tab w:val="left" w:pos="1080"/>
        </w:tabs>
        <w:spacing w:before="120" w:after="120" w:line="240" w:lineRule="auto"/>
        <w:rPr>
          <w:rFonts w:ascii="Calibri" w:hAnsi="Calibri" w:cs="Calibri"/>
          <w:u w:val="single"/>
        </w:rPr>
      </w:pPr>
      <w:r>
        <w:rPr>
          <w:rFonts w:ascii="Calibri" w:hAnsi="Calibri" w:cs="Calibri"/>
          <w:u w:val="single"/>
        </w:rPr>
        <w:t xml:space="preserve">Osobą uprawnioną do porozumiewania się z Wykonawcami jest: </w:t>
      </w:r>
    </w:p>
    <w:p w14:paraId="18599A64" w14:textId="77777777" w:rsidR="00BE5B56" w:rsidRDefault="00BE5B56" w:rsidP="005E0B98">
      <w:pPr>
        <w:pStyle w:val="Standard"/>
        <w:tabs>
          <w:tab w:val="left" w:pos="1080"/>
        </w:tabs>
        <w:spacing w:before="120" w:after="120" w:line="240" w:lineRule="auto"/>
        <w:rPr>
          <w:rFonts w:ascii="Calibri" w:hAnsi="Calibri" w:cs="Calibri"/>
        </w:rPr>
      </w:pPr>
      <w:r>
        <w:rPr>
          <w:rFonts w:ascii="Calibri" w:hAnsi="Calibri" w:cs="Calibri"/>
        </w:rPr>
        <w:t xml:space="preserve">Piotr Pryciński (e-mail: </w:t>
      </w:r>
      <w:hyperlink r:id="rId14" w:history="1">
        <w:r w:rsidRPr="005E0B98">
          <w:rPr>
            <w:rFonts w:ascii="Calibri" w:hAnsi="Calibri" w:cs="Calibri"/>
          </w:rPr>
          <w:t>piotr.prycinski@pw.edu.pl</w:t>
        </w:r>
      </w:hyperlink>
      <w:r>
        <w:rPr>
          <w:rFonts w:ascii="Calibri" w:hAnsi="Calibri" w:cs="Calibri"/>
        </w:rPr>
        <w:t>);</w:t>
      </w:r>
    </w:p>
    <w:p w14:paraId="4084BB5B" w14:textId="77777777" w:rsidR="009C13F7" w:rsidRDefault="00BE5B56" w:rsidP="005E0B98">
      <w:pPr>
        <w:pStyle w:val="Standard"/>
        <w:tabs>
          <w:tab w:val="left" w:pos="1080"/>
        </w:tabs>
        <w:spacing w:before="120" w:after="120" w:line="240" w:lineRule="auto"/>
        <w:rPr>
          <w:rFonts w:ascii="Calibri" w:hAnsi="Calibri" w:cs="Calibri"/>
        </w:rPr>
      </w:pPr>
      <w:r>
        <w:rPr>
          <w:rFonts w:ascii="Calibri" w:hAnsi="Calibri" w:cs="Calibri"/>
        </w:rPr>
        <w:t>komunikacja winna odbywać się przez dalej opisaną platformę zakupową</w:t>
      </w:r>
      <w:r w:rsidR="009C13F7">
        <w:rPr>
          <w:rFonts w:ascii="Calibri" w:hAnsi="Calibri" w:cs="Calibri"/>
        </w:rPr>
        <w:t>:</w:t>
      </w:r>
    </w:p>
    <w:p w14:paraId="3F146168" w14:textId="77777777" w:rsidR="00BE5B56" w:rsidRDefault="00BE5B56" w:rsidP="005E0B98">
      <w:pPr>
        <w:pStyle w:val="Standard"/>
        <w:tabs>
          <w:tab w:val="left" w:pos="1080"/>
        </w:tabs>
        <w:spacing w:before="120" w:after="120" w:line="240" w:lineRule="auto"/>
        <w:rPr>
          <w:rFonts w:ascii="Calibri" w:hAnsi="Calibri" w:cs="Calibri"/>
        </w:rPr>
      </w:pPr>
      <w:r>
        <w:rPr>
          <w:rFonts w:ascii="Calibri" w:hAnsi="Calibri" w:cs="Calibri"/>
        </w:rPr>
        <w:t>https://platformazakupowa.pl</w:t>
      </w:r>
    </w:p>
    <w:p w14:paraId="0BE9BA56" w14:textId="77777777" w:rsidR="00BE5B56" w:rsidRPr="005E0B98" w:rsidRDefault="00BE5B56" w:rsidP="005E0B98">
      <w:pPr>
        <w:pStyle w:val="Standard"/>
        <w:tabs>
          <w:tab w:val="left" w:pos="1080"/>
        </w:tabs>
        <w:spacing w:before="120" w:after="120" w:line="240" w:lineRule="auto"/>
        <w:rPr>
          <w:rFonts w:ascii="Calibri" w:hAnsi="Calibri" w:cs="Calibri"/>
        </w:rPr>
      </w:pPr>
      <w:r>
        <w:rPr>
          <w:rFonts w:ascii="Calibri" w:hAnsi="Calibri" w:cs="Calibri"/>
          <w:u w:val="single"/>
        </w:rPr>
        <w:t>Adres Elektronicznej Skrzynki Podawczej (ESP) na ePUAP:</w:t>
      </w:r>
      <w:r>
        <w:rPr>
          <w:rFonts w:ascii="Calibri" w:hAnsi="Calibri" w:cs="Calibri"/>
        </w:rPr>
        <w:t xml:space="preserve"> /PW/SkrytkaESP</w:t>
      </w:r>
    </w:p>
    <w:p w14:paraId="209E29C5" w14:textId="77777777" w:rsidR="009C13F7" w:rsidRDefault="00BE5B56" w:rsidP="005E0B98">
      <w:pPr>
        <w:pStyle w:val="Standard"/>
        <w:spacing w:before="120" w:after="120" w:line="240" w:lineRule="auto"/>
        <w:rPr>
          <w:rFonts w:ascii="Calibri" w:hAnsi="Calibri" w:cs="Calibri"/>
        </w:rPr>
      </w:pPr>
      <w:r>
        <w:rPr>
          <w:rFonts w:ascii="Calibri" w:hAnsi="Calibri" w:cs="Calibri"/>
          <w:u w:val="single"/>
        </w:rPr>
        <w:t xml:space="preserve">Godziny urzędowania: </w:t>
      </w:r>
      <w:r>
        <w:rPr>
          <w:rFonts w:ascii="Calibri" w:hAnsi="Calibri" w:cs="Calibri"/>
        </w:rPr>
        <w:t>od 08:00 do</w:t>
      </w:r>
      <w:r w:rsidR="009C13F7">
        <w:rPr>
          <w:rFonts w:ascii="Calibri" w:hAnsi="Calibri" w:cs="Calibri"/>
        </w:rPr>
        <w:t xml:space="preserve"> </w:t>
      </w:r>
      <w:r>
        <w:rPr>
          <w:rFonts w:ascii="Calibri" w:hAnsi="Calibri" w:cs="Calibri"/>
        </w:rPr>
        <w:t>16:00 (czasu urzędowego obowiązującego na terytorium Rzeczpospolitej Polskiej) w dni robocze (dni robocze - to dni inne niż: dni ustawowo wolne od pracy oraz dni ustanowione przez Zamawiającego jako dni wolne od pracy).</w:t>
      </w:r>
    </w:p>
    <w:p w14:paraId="6EB52AB4" w14:textId="77777777" w:rsidR="00A8141E" w:rsidRDefault="00A8141E" w:rsidP="00353050">
      <w:pPr>
        <w:pStyle w:val="Default0"/>
        <w:spacing w:before="120" w:after="120"/>
        <w:jc w:val="both"/>
        <w:rPr>
          <w:rFonts w:ascii="Calibri" w:hAnsi="Calibri" w:cs="Calibri"/>
          <w:color w:val="auto"/>
          <w:sz w:val="22"/>
          <w:szCs w:val="22"/>
        </w:rPr>
      </w:pPr>
      <w:r w:rsidRPr="005E0B98">
        <w:rPr>
          <w:rFonts w:ascii="Calibri" w:hAnsi="Calibri" w:cs="Calibri"/>
          <w:b/>
          <w:bCs/>
          <w:color w:val="auto"/>
          <w:sz w:val="22"/>
          <w:szCs w:val="22"/>
        </w:rPr>
        <w:t>Ofertę nal</w:t>
      </w:r>
      <w:r w:rsidR="00544CFF" w:rsidRPr="005E0B98">
        <w:rPr>
          <w:rFonts w:ascii="Calibri" w:hAnsi="Calibri" w:cs="Calibri"/>
          <w:b/>
          <w:bCs/>
          <w:color w:val="auto"/>
          <w:sz w:val="22"/>
          <w:szCs w:val="22"/>
        </w:rPr>
        <w:t xml:space="preserve">eży złożyć za pomocą </w:t>
      </w:r>
      <w:r w:rsidRPr="005E0B98">
        <w:rPr>
          <w:rFonts w:ascii="Calibri" w:hAnsi="Calibri" w:cs="Calibri"/>
          <w:b/>
          <w:bCs/>
          <w:color w:val="auto"/>
          <w:sz w:val="22"/>
          <w:szCs w:val="22"/>
        </w:rPr>
        <w:t>:</w:t>
      </w:r>
      <w:r w:rsidR="00544CFF" w:rsidRPr="005E0B98">
        <w:rPr>
          <w:rFonts w:ascii="Calibri" w:hAnsi="Calibri" w:cs="Calibri"/>
          <w:b/>
          <w:bCs/>
          <w:color w:val="auto"/>
          <w:sz w:val="22"/>
          <w:szCs w:val="22"/>
        </w:rPr>
        <w:t xml:space="preserve"> https</w:t>
      </w:r>
      <w:r w:rsidR="00544CFF">
        <w:rPr>
          <w:rFonts w:ascii="Calibri" w:hAnsi="Calibri" w:cs="Calibri"/>
          <w:b/>
          <w:bCs/>
          <w:color w:val="auto"/>
          <w:sz w:val="22"/>
          <w:szCs w:val="22"/>
        </w:rPr>
        <w:t>://platformazakupowa.pl/pn/pw_edu</w:t>
      </w:r>
    </w:p>
    <w:p w14:paraId="373427D0" w14:textId="77777777" w:rsidR="0000265F" w:rsidRDefault="00A8141E" w:rsidP="00353050">
      <w:pPr>
        <w:pStyle w:val="pkt"/>
        <w:spacing w:before="120" w:after="120"/>
        <w:ind w:left="0" w:firstLine="0"/>
        <w:rPr>
          <w:rFonts w:ascii="Calibri" w:hAnsi="Calibri" w:cs="Calibri"/>
          <w:sz w:val="22"/>
          <w:szCs w:val="22"/>
          <w:lang w:val="pl-PL"/>
        </w:rPr>
      </w:pPr>
      <w:r>
        <w:rPr>
          <w:rFonts w:ascii="Calibri" w:hAnsi="Calibri" w:cs="Calibri"/>
          <w:sz w:val="22"/>
          <w:szCs w:val="22"/>
        </w:rPr>
        <w:t xml:space="preserve">Zmiany i wyjaśnienia treści SWZ oraz inne dokumenty zamówienia bezpośrednio związane </w:t>
      </w:r>
      <w:r w:rsidR="006714B8">
        <w:rPr>
          <w:rFonts w:ascii="Calibri" w:hAnsi="Calibri" w:cs="Calibri"/>
          <w:sz w:val="22"/>
          <w:szCs w:val="22"/>
        </w:rPr>
        <w:br/>
      </w:r>
      <w:r>
        <w:rPr>
          <w:rFonts w:ascii="Calibri" w:hAnsi="Calibri" w:cs="Calibri"/>
          <w:sz w:val="22"/>
          <w:szCs w:val="22"/>
        </w:rPr>
        <w:t xml:space="preserve">z postępowaniem o udzielenie zamówienia będą udostępniane na stronie internetowej: </w:t>
      </w:r>
      <w:r w:rsidR="00BF3816">
        <w:rPr>
          <w:rFonts w:ascii="Calibri" w:hAnsi="Calibri" w:cs="Calibri"/>
          <w:b/>
          <w:bCs/>
          <w:sz w:val="22"/>
          <w:szCs w:val="22"/>
        </w:rPr>
        <w:t>https://platformazakupowa.pl/pn/pw_edu</w:t>
      </w:r>
    </w:p>
    <w:p w14:paraId="66E82A1B" w14:textId="77777777" w:rsidR="005E0B98" w:rsidRPr="005E0B98" w:rsidRDefault="004D7EF6" w:rsidP="00470E27">
      <w:pPr>
        <w:pStyle w:val="pkt"/>
        <w:numPr>
          <w:ilvl w:val="0"/>
          <w:numId w:val="15"/>
        </w:numPr>
        <w:spacing w:before="120" w:after="120"/>
        <w:ind w:left="426" w:hanging="426"/>
        <w:rPr>
          <w:rFonts w:ascii="Calibri" w:hAnsi="Calibri" w:cs="Calibri"/>
          <w:sz w:val="22"/>
          <w:szCs w:val="22"/>
          <w:lang w:val="pl-PL"/>
        </w:rPr>
      </w:pPr>
      <w:r>
        <w:rPr>
          <w:rFonts w:ascii="Calibri" w:hAnsi="Calibri" w:cs="Calibri"/>
          <w:sz w:val="22"/>
          <w:szCs w:val="22"/>
        </w:rPr>
        <w:t xml:space="preserve">Osobą uprawnioną do kontaktu z Wykonawcami jest: </w:t>
      </w:r>
    </w:p>
    <w:p w14:paraId="73A43BF3" w14:textId="77777777" w:rsidR="00556BCC" w:rsidRPr="005E0B98" w:rsidRDefault="00BE5B56" w:rsidP="005E0B98">
      <w:pPr>
        <w:pStyle w:val="pkt"/>
        <w:spacing w:before="120" w:after="120"/>
        <w:ind w:left="426" w:firstLine="0"/>
        <w:rPr>
          <w:rFonts w:ascii="Calibri" w:hAnsi="Calibri" w:cs="Calibri"/>
          <w:sz w:val="22"/>
          <w:szCs w:val="22"/>
          <w:lang w:val="pl-PL"/>
        </w:rPr>
      </w:pPr>
      <w:r w:rsidRPr="005E0B98">
        <w:rPr>
          <w:rFonts w:ascii="Calibri" w:hAnsi="Calibri" w:cs="Calibri"/>
          <w:sz w:val="22"/>
          <w:szCs w:val="22"/>
          <w:lang w:val="pl-PL"/>
        </w:rPr>
        <w:t xml:space="preserve">Piotr Pryciński (e-mail: </w:t>
      </w:r>
      <w:hyperlink r:id="rId15" w:history="1">
        <w:r w:rsidR="00556BCC" w:rsidRPr="005E0B98">
          <w:rPr>
            <w:rStyle w:val="Hipercze"/>
            <w:rFonts w:ascii="Calibri" w:hAnsi="Calibri" w:cs="Calibri"/>
            <w:color w:val="auto"/>
            <w:sz w:val="22"/>
            <w:szCs w:val="22"/>
            <w:lang w:val="pl-PL"/>
          </w:rPr>
          <w:t>piotr.prycinski@pw.edu.pl</w:t>
        </w:r>
      </w:hyperlink>
      <w:r w:rsidRPr="005E0B98">
        <w:rPr>
          <w:rFonts w:ascii="Calibri" w:hAnsi="Calibri" w:cs="Calibri"/>
          <w:sz w:val="22"/>
          <w:szCs w:val="22"/>
          <w:lang w:val="pl-PL"/>
        </w:rPr>
        <w:t>)</w:t>
      </w:r>
    </w:p>
    <w:p w14:paraId="7E9CD9ED" w14:textId="77777777" w:rsidR="005E0B98" w:rsidRDefault="004D7EF6" w:rsidP="00470E27">
      <w:pPr>
        <w:pStyle w:val="pkt"/>
        <w:numPr>
          <w:ilvl w:val="0"/>
          <w:numId w:val="15"/>
        </w:numPr>
        <w:spacing w:before="120" w:after="120"/>
        <w:ind w:left="426" w:hanging="426"/>
        <w:rPr>
          <w:rFonts w:ascii="Calibri" w:hAnsi="Calibri" w:cs="Calibri"/>
          <w:sz w:val="22"/>
          <w:szCs w:val="22"/>
          <w:lang w:val="pl-PL"/>
        </w:rPr>
      </w:pPr>
      <w:r>
        <w:rPr>
          <w:rFonts w:ascii="Calibri" w:hAnsi="Calibri" w:cs="Calibri"/>
          <w:sz w:val="22"/>
          <w:szCs w:val="22"/>
        </w:rPr>
        <w:t>Postępowanie prowadzone jest w języku polskim za pośrednictwem</w:t>
      </w:r>
      <w:r w:rsidR="009C13F7">
        <w:rPr>
          <w:rFonts w:ascii="Calibri" w:hAnsi="Calibri" w:cs="Calibri"/>
          <w:sz w:val="22"/>
          <w:szCs w:val="22"/>
          <w:lang w:val="pl-PL"/>
        </w:rPr>
        <w:t>:</w:t>
      </w:r>
    </w:p>
    <w:p w14:paraId="626154A7" w14:textId="77777777" w:rsidR="004D7EF6" w:rsidRPr="005E0B98" w:rsidRDefault="00637CF7" w:rsidP="005E0B98">
      <w:pPr>
        <w:pStyle w:val="pkt"/>
        <w:spacing w:before="120" w:after="120"/>
        <w:ind w:left="426" w:firstLine="0"/>
        <w:rPr>
          <w:rFonts w:ascii="Calibri" w:hAnsi="Calibri" w:cs="Calibri"/>
          <w:sz w:val="22"/>
          <w:szCs w:val="22"/>
          <w:lang w:val="pl-PL"/>
        </w:rPr>
      </w:pPr>
      <w:r w:rsidRPr="005E0B98">
        <w:rPr>
          <w:rFonts w:ascii="Calibri" w:hAnsi="Calibri" w:cs="Calibri"/>
          <w:b/>
          <w:sz w:val="22"/>
          <w:szCs w:val="22"/>
        </w:rPr>
        <w:t>https://platformazakupowa.pl/pn/pw_edu</w:t>
      </w:r>
    </w:p>
    <w:p w14:paraId="4AF978BD" w14:textId="77777777" w:rsidR="004D7EF6" w:rsidRDefault="004D7EF6" w:rsidP="00470E27">
      <w:pPr>
        <w:pStyle w:val="pkt"/>
        <w:numPr>
          <w:ilvl w:val="0"/>
          <w:numId w:val="15"/>
        </w:numPr>
        <w:spacing w:before="120" w:after="120"/>
        <w:ind w:left="426" w:hanging="426"/>
        <w:rPr>
          <w:rFonts w:ascii="Calibri" w:hAnsi="Calibri" w:cs="Calibri"/>
          <w:sz w:val="22"/>
          <w:szCs w:val="22"/>
        </w:rPr>
      </w:pPr>
      <w:r>
        <w:rPr>
          <w:rFonts w:ascii="Calibri" w:hAnsi="Calibri" w:cs="Calibri"/>
          <w:sz w:val="22"/>
          <w:szCs w:val="22"/>
        </w:rPr>
        <w:t xml:space="preserve">W celu skrócenia czasu udzielenia odpowiedzi na pytania komunikacja między </w:t>
      </w:r>
      <w:r w:rsidR="002E3E3B">
        <w:rPr>
          <w:rFonts w:ascii="Calibri" w:hAnsi="Calibri" w:cs="Calibri"/>
          <w:sz w:val="22"/>
          <w:szCs w:val="22"/>
        </w:rPr>
        <w:t>Zamawiającym</w:t>
      </w:r>
      <w:r>
        <w:rPr>
          <w:rFonts w:ascii="Calibri" w:hAnsi="Calibri" w:cs="Calibri"/>
          <w:sz w:val="22"/>
          <w:szCs w:val="22"/>
        </w:rPr>
        <w:t xml:space="preserve"> </w:t>
      </w:r>
      <w:r w:rsidR="005E0B98">
        <w:rPr>
          <w:rFonts w:ascii="Calibri" w:hAnsi="Calibri" w:cs="Calibri"/>
          <w:sz w:val="22"/>
          <w:szCs w:val="22"/>
        </w:rPr>
        <w:br/>
      </w:r>
      <w:r>
        <w:rPr>
          <w:rFonts w:ascii="Calibri" w:hAnsi="Calibri" w:cs="Calibri"/>
          <w:sz w:val="22"/>
          <w:szCs w:val="22"/>
        </w:rPr>
        <w:t xml:space="preserve">a </w:t>
      </w:r>
      <w:r w:rsidR="002E3E3B">
        <w:rPr>
          <w:rFonts w:ascii="Calibri" w:hAnsi="Calibri" w:cs="Calibri"/>
          <w:sz w:val="22"/>
          <w:szCs w:val="22"/>
        </w:rPr>
        <w:t xml:space="preserve">Wykonawcami </w:t>
      </w:r>
      <w:r>
        <w:rPr>
          <w:rFonts w:ascii="Calibri" w:hAnsi="Calibri" w:cs="Calibri"/>
          <w:sz w:val="22"/>
          <w:szCs w:val="22"/>
        </w:rPr>
        <w:t>w zakresie:</w:t>
      </w:r>
    </w:p>
    <w:p w14:paraId="5F99BDFB" w14:textId="77777777" w:rsidR="004D7EF6" w:rsidRDefault="004D7EF6" w:rsidP="0060617D">
      <w:pPr>
        <w:pStyle w:val="pkt"/>
        <w:numPr>
          <w:ilvl w:val="0"/>
          <w:numId w:val="16"/>
        </w:numPr>
        <w:spacing w:before="120" w:after="120"/>
        <w:ind w:left="709" w:hanging="283"/>
        <w:rPr>
          <w:rFonts w:ascii="Calibri" w:hAnsi="Calibri" w:cs="Calibri"/>
          <w:sz w:val="22"/>
          <w:szCs w:val="22"/>
        </w:rPr>
      </w:pPr>
      <w:r>
        <w:rPr>
          <w:rFonts w:ascii="Calibri" w:hAnsi="Calibri" w:cs="Calibri"/>
          <w:sz w:val="22"/>
          <w:szCs w:val="22"/>
        </w:rPr>
        <w:t>przesyłania Zamawiającemu pytań do treści SWZ;</w:t>
      </w:r>
    </w:p>
    <w:p w14:paraId="281A1F6D" w14:textId="77777777" w:rsidR="004D7EF6" w:rsidRDefault="004D7EF6" w:rsidP="00470E27">
      <w:pPr>
        <w:pStyle w:val="pkt"/>
        <w:numPr>
          <w:ilvl w:val="0"/>
          <w:numId w:val="16"/>
        </w:numPr>
        <w:spacing w:before="120" w:after="120"/>
        <w:ind w:left="709" w:hanging="283"/>
        <w:rPr>
          <w:rFonts w:ascii="Calibri" w:hAnsi="Calibri" w:cs="Calibri"/>
          <w:sz w:val="22"/>
          <w:szCs w:val="22"/>
        </w:rPr>
      </w:pPr>
      <w:r>
        <w:rPr>
          <w:rFonts w:ascii="Calibri" w:hAnsi="Calibri" w:cs="Calibri"/>
          <w:sz w:val="22"/>
          <w:szCs w:val="22"/>
        </w:rPr>
        <w:t>przesyłania odpowiedzi na wezwanie Zamawiającego do złożenia podmiotowych środków dowodowych;</w:t>
      </w:r>
    </w:p>
    <w:p w14:paraId="0D3458E4" w14:textId="77777777" w:rsidR="004D7EF6" w:rsidRDefault="004D7EF6" w:rsidP="00470E27">
      <w:pPr>
        <w:pStyle w:val="pkt"/>
        <w:numPr>
          <w:ilvl w:val="0"/>
          <w:numId w:val="16"/>
        </w:numPr>
        <w:spacing w:before="120" w:after="120"/>
        <w:ind w:left="709" w:hanging="283"/>
        <w:rPr>
          <w:rFonts w:ascii="Calibri" w:hAnsi="Calibri" w:cs="Calibri"/>
          <w:sz w:val="22"/>
          <w:szCs w:val="22"/>
        </w:rPr>
      </w:pPr>
      <w:r>
        <w:rPr>
          <w:rFonts w:ascii="Calibri" w:hAnsi="Calibri" w:cs="Calibri"/>
          <w:sz w:val="22"/>
          <w:szCs w:val="22"/>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2C42D076" w14:textId="77777777" w:rsidR="006C1259" w:rsidRPr="00972FAB" w:rsidRDefault="004D7EF6" w:rsidP="00470E27">
      <w:pPr>
        <w:pStyle w:val="pkt"/>
        <w:numPr>
          <w:ilvl w:val="0"/>
          <w:numId w:val="16"/>
        </w:numPr>
        <w:spacing w:before="120" w:after="120"/>
        <w:ind w:left="709" w:hanging="283"/>
        <w:rPr>
          <w:rFonts w:ascii="Calibri" w:hAnsi="Calibri" w:cs="Calibri"/>
          <w:sz w:val="22"/>
          <w:szCs w:val="22"/>
        </w:rPr>
      </w:pPr>
      <w:r>
        <w:rPr>
          <w:rFonts w:ascii="Calibri" w:hAnsi="Calibri" w:cs="Calibri"/>
          <w:sz w:val="22"/>
          <w:szCs w:val="22"/>
        </w:rPr>
        <w:t>przesyłania odpowiedzi na wezwanie Zamawiającego do złożenia wyjaśnień dot. treści przedmiotowych środków dowodowych;</w:t>
      </w:r>
    </w:p>
    <w:p w14:paraId="1A440A19" w14:textId="77777777" w:rsidR="004D7EF6" w:rsidRDefault="004D7EF6" w:rsidP="00470E27">
      <w:pPr>
        <w:pStyle w:val="pkt"/>
        <w:numPr>
          <w:ilvl w:val="0"/>
          <w:numId w:val="16"/>
        </w:numPr>
        <w:spacing w:before="120" w:after="120"/>
        <w:ind w:left="709" w:hanging="283"/>
        <w:rPr>
          <w:rFonts w:ascii="Calibri" w:hAnsi="Calibri" w:cs="Calibri"/>
          <w:sz w:val="22"/>
          <w:szCs w:val="22"/>
        </w:rPr>
      </w:pPr>
      <w:r>
        <w:rPr>
          <w:rFonts w:ascii="Calibri" w:hAnsi="Calibri" w:cs="Calibri"/>
          <w:sz w:val="22"/>
          <w:szCs w:val="22"/>
        </w:rPr>
        <w:t>przesłania odpowiedzi na inne wezwania Zamawiającego wynikające z ustawy - Prawo zamówień publicznych;</w:t>
      </w:r>
    </w:p>
    <w:p w14:paraId="3F4422A5" w14:textId="77777777" w:rsidR="004D7EF6" w:rsidRDefault="004D7EF6" w:rsidP="0060617D">
      <w:pPr>
        <w:pStyle w:val="pkt"/>
        <w:numPr>
          <w:ilvl w:val="0"/>
          <w:numId w:val="16"/>
        </w:numPr>
        <w:spacing w:before="120" w:after="120"/>
        <w:ind w:left="709" w:hanging="283"/>
        <w:rPr>
          <w:rFonts w:ascii="Calibri" w:hAnsi="Calibri" w:cs="Calibri"/>
          <w:sz w:val="22"/>
          <w:szCs w:val="22"/>
        </w:rPr>
      </w:pPr>
      <w:r>
        <w:rPr>
          <w:rFonts w:ascii="Calibri" w:hAnsi="Calibri" w:cs="Calibri"/>
          <w:sz w:val="22"/>
          <w:szCs w:val="22"/>
        </w:rPr>
        <w:t>przesyłania wniosków, informacji, oświadczeń Wykonawcy;</w:t>
      </w:r>
    </w:p>
    <w:p w14:paraId="33F1EB4F" w14:textId="77777777" w:rsidR="004D7EF6" w:rsidRDefault="004D7EF6" w:rsidP="0060617D">
      <w:pPr>
        <w:pStyle w:val="pkt"/>
        <w:numPr>
          <w:ilvl w:val="0"/>
          <w:numId w:val="16"/>
        </w:numPr>
        <w:spacing w:before="120" w:after="120"/>
        <w:ind w:left="709" w:hanging="283"/>
        <w:rPr>
          <w:rFonts w:ascii="Calibri" w:hAnsi="Calibri" w:cs="Calibri"/>
          <w:sz w:val="22"/>
          <w:szCs w:val="22"/>
        </w:rPr>
      </w:pPr>
      <w:r>
        <w:rPr>
          <w:rFonts w:ascii="Calibri" w:hAnsi="Calibri" w:cs="Calibri"/>
          <w:sz w:val="22"/>
          <w:szCs w:val="22"/>
        </w:rPr>
        <w:t>przesyłania odwołania/inne</w:t>
      </w:r>
      <w:r w:rsidR="00972FAB">
        <w:rPr>
          <w:rFonts w:ascii="Calibri" w:hAnsi="Calibri" w:cs="Calibri"/>
          <w:sz w:val="22"/>
          <w:szCs w:val="22"/>
          <w:lang w:val="pl-PL"/>
        </w:rPr>
        <w:t>.</w:t>
      </w:r>
    </w:p>
    <w:p w14:paraId="62DD0798" w14:textId="77777777" w:rsidR="004D7EF6" w:rsidRDefault="004D7EF6" w:rsidP="00353050">
      <w:pPr>
        <w:pStyle w:val="pkt"/>
        <w:spacing w:before="120" w:after="120"/>
        <w:ind w:left="0" w:firstLine="0"/>
        <w:rPr>
          <w:rFonts w:ascii="Calibri" w:hAnsi="Calibri" w:cs="Calibri"/>
          <w:sz w:val="22"/>
          <w:szCs w:val="22"/>
        </w:rPr>
      </w:pPr>
      <w:r>
        <w:rPr>
          <w:rFonts w:ascii="Calibri" w:hAnsi="Calibri" w:cs="Calibri"/>
          <w:sz w:val="22"/>
          <w:szCs w:val="22"/>
        </w:rPr>
        <w:t xml:space="preserve">odbywa się za pośrednictwem </w:t>
      </w:r>
      <w:r w:rsidR="00637CF7">
        <w:rPr>
          <w:rFonts w:ascii="Calibri" w:hAnsi="Calibri" w:cs="Calibri"/>
          <w:b/>
          <w:sz w:val="22"/>
          <w:szCs w:val="22"/>
        </w:rPr>
        <w:t>https://platformazakupowa.pl/pn/pw_edu</w:t>
      </w:r>
      <w:r>
        <w:rPr>
          <w:rFonts w:ascii="Calibri" w:hAnsi="Calibri" w:cs="Calibri"/>
          <w:sz w:val="22"/>
          <w:szCs w:val="22"/>
        </w:rPr>
        <w:t xml:space="preserve"> i formularza „Wyślij wiadomość do </w:t>
      </w:r>
      <w:r w:rsidR="00637CF7">
        <w:rPr>
          <w:rFonts w:ascii="Calibri" w:hAnsi="Calibri" w:cs="Calibri"/>
          <w:sz w:val="22"/>
          <w:szCs w:val="22"/>
          <w:lang w:val="pl-PL"/>
        </w:rPr>
        <w:t>Z</w:t>
      </w:r>
      <w:r>
        <w:rPr>
          <w:rFonts w:ascii="Calibri" w:hAnsi="Calibri" w:cs="Calibri"/>
          <w:sz w:val="22"/>
          <w:szCs w:val="22"/>
        </w:rPr>
        <w:t xml:space="preserve">amawiającego”. </w:t>
      </w:r>
    </w:p>
    <w:p w14:paraId="54794083" w14:textId="77777777" w:rsidR="004D7EF6" w:rsidRDefault="004D7EF6" w:rsidP="00470E27">
      <w:pPr>
        <w:pStyle w:val="pkt"/>
        <w:numPr>
          <w:ilvl w:val="0"/>
          <w:numId w:val="15"/>
        </w:numPr>
        <w:spacing w:before="120" w:after="120"/>
        <w:ind w:left="426" w:hanging="426"/>
        <w:rPr>
          <w:rFonts w:ascii="Calibri" w:hAnsi="Calibri" w:cs="Calibri"/>
          <w:sz w:val="22"/>
          <w:szCs w:val="22"/>
        </w:rPr>
      </w:pPr>
      <w:r>
        <w:rPr>
          <w:rFonts w:ascii="Calibri" w:hAnsi="Calibri" w:cs="Calibri"/>
          <w:sz w:val="22"/>
          <w:szCs w:val="22"/>
        </w:rPr>
        <w:t xml:space="preserve">Za datę przekazania (wpływu) oświadczeń, wniosków, zawiadomień oraz informacji przyjmuje się datę ich przesłania za pośrednictwem </w:t>
      </w:r>
      <w:r w:rsidR="00637CF7" w:rsidRPr="00186C85">
        <w:rPr>
          <w:rFonts w:ascii="Calibri" w:hAnsi="Calibri" w:cs="Calibri"/>
          <w:sz w:val="22"/>
          <w:szCs w:val="22"/>
        </w:rPr>
        <w:t>https://platformazakupowa.pl/pn/pw_edu</w:t>
      </w:r>
      <w:r>
        <w:rPr>
          <w:rFonts w:ascii="Calibri" w:hAnsi="Calibri" w:cs="Calibri"/>
          <w:sz w:val="22"/>
          <w:szCs w:val="22"/>
        </w:rPr>
        <w:t xml:space="preserve"> poprzez kliknięcie przycisku  „Wyślij wiadomość do </w:t>
      </w:r>
      <w:r w:rsidR="00637CF7" w:rsidRPr="00186C85">
        <w:rPr>
          <w:rFonts w:ascii="Calibri" w:hAnsi="Calibri" w:cs="Calibri"/>
          <w:sz w:val="22"/>
          <w:szCs w:val="22"/>
        </w:rPr>
        <w:t>Z</w:t>
      </w:r>
      <w:r>
        <w:rPr>
          <w:rFonts w:ascii="Calibri" w:hAnsi="Calibri" w:cs="Calibri"/>
          <w:sz w:val="22"/>
          <w:szCs w:val="22"/>
        </w:rPr>
        <w:t>amawiającego” po który</w:t>
      </w:r>
      <w:r w:rsidR="009C13F7" w:rsidRPr="00186C85">
        <w:rPr>
          <w:rFonts w:ascii="Calibri" w:hAnsi="Calibri" w:cs="Calibri"/>
          <w:sz w:val="22"/>
          <w:szCs w:val="22"/>
        </w:rPr>
        <w:t>m</w:t>
      </w:r>
      <w:r>
        <w:rPr>
          <w:rFonts w:ascii="Calibri" w:hAnsi="Calibri" w:cs="Calibri"/>
          <w:sz w:val="22"/>
          <w:szCs w:val="22"/>
        </w:rPr>
        <w:t xml:space="preserve"> pojawi się komunikat, </w:t>
      </w:r>
      <w:r w:rsidR="009C13F7">
        <w:rPr>
          <w:rFonts w:ascii="Calibri" w:hAnsi="Calibri" w:cs="Calibri"/>
          <w:sz w:val="22"/>
          <w:szCs w:val="22"/>
        </w:rPr>
        <w:br/>
      </w:r>
      <w:r>
        <w:rPr>
          <w:rFonts w:ascii="Calibri" w:hAnsi="Calibri" w:cs="Calibri"/>
          <w:sz w:val="22"/>
          <w:szCs w:val="22"/>
        </w:rPr>
        <w:t xml:space="preserve">że wiadomość została wysłana do </w:t>
      </w:r>
      <w:r w:rsidR="00637CF7" w:rsidRPr="00186C85">
        <w:rPr>
          <w:rFonts w:ascii="Calibri" w:hAnsi="Calibri" w:cs="Calibri"/>
          <w:sz w:val="22"/>
          <w:szCs w:val="22"/>
        </w:rPr>
        <w:t>Z</w:t>
      </w:r>
      <w:r>
        <w:rPr>
          <w:rFonts w:ascii="Calibri" w:hAnsi="Calibri" w:cs="Calibri"/>
          <w:sz w:val="22"/>
          <w:szCs w:val="22"/>
        </w:rPr>
        <w:t>amawiającego.</w:t>
      </w:r>
    </w:p>
    <w:p w14:paraId="4AACC9D1" w14:textId="77777777" w:rsidR="004D7EF6" w:rsidRDefault="004D7EF6" w:rsidP="00470E27">
      <w:pPr>
        <w:pStyle w:val="pkt"/>
        <w:numPr>
          <w:ilvl w:val="0"/>
          <w:numId w:val="15"/>
        </w:numPr>
        <w:spacing w:before="120" w:after="120"/>
        <w:ind w:left="426" w:hanging="426"/>
        <w:rPr>
          <w:rFonts w:ascii="Calibri" w:hAnsi="Calibri" w:cs="Calibri"/>
          <w:sz w:val="22"/>
          <w:szCs w:val="22"/>
        </w:rPr>
      </w:pPr>
      <w:r>
        <w:rPr>
          <w:rFonts w:ascii="Calibri" w:hAnsi="Calibri" w:cs="Calibri"/>
          <w:sz w:val="22"/>
          <w:szCs w:val="22"/>
        </w:rPr>
        <w:t xml:space="preserve">Zamawiający będzie przekazywał </w:t>
      </w:r>
      <w:r w:rsidR="00637CF7">
        <w:rPr>
          <w:rFonts w:ascii="Calibri" w:hAnsi="Calibri" w:cs="Calibri"/>
          <w:sz w:val="22"/>
          <w:szCs w:val="22"/>
          <w:lang w:val="pl-PL"/>
        </w:rPr>
        <w:t>W</w:t>
      </w:r>
      <w:r>
        <w:rPr>
          <w:rFonts w:ascii="Calibri" w:hAnsi="Calibri" w:cs="Calibri"/>
          <w:sz w:val="22"/>
          <w:szCs w:val="22"/>
        </w:rPr>
        <w:t xml:space="preserve">ykonawcom informacje za pośrednictwem </w:t>
      </w:r>
      <w:r w:rsidR="00637CF7">
        <w:rPr>
          <w:rFonts w:ascii="Calibri" w:hAnsi="Calibri" w:cs="Calibri"/>
          <w:b/>
          <w:sz w:val="22"/>
          <w:szCs w:val="22"/>
        </w:rPr>
        <w:t>https://platformazakupowa.pl/pn/pw_edu</w:t>
      </w:r>
      <w:r w:rsidR="00637CF7" w:rsidDel="00637CF7">
        <w:rPr>
          <w:rFonts w:ascii="Calibri" w:hAnsi="Calibri" w:cs="Calibri"/>
          <w:sz w:val="22"/>
          <w:szCs w:val="22"/>
        </w:rPr>
        <w:t xml:space="preserve"> </w:t>
      </w:r>
      <w:r>
        <w:rPr>
          <w:rFonts w:ascii="Calibri" w:hAnsi="Calibri" w:cs="Calibri"/>
          <w:sz w:val="22"/>
          <w:szCs w:val="22"/>
        </w:rPr>
        <w:t xml:space="preserve">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085A46">
        <w:rPr>
          <w:rFonts w:ascii="Calibri" w:hAnsi="Calibri" w:cs="Calibri"/>
          <w:b/>
          <w:sz w:val="22"/>
          <w:szCs w:val="22"/>
        </w:rPr>
        <w:t>https://platformazakupowa.pl/pn/pw_edu</w:t>
      </w:r>
      <w:r>
        <w:rPr>
          <w:rFonts w:ascii="Calibri" w:hAnsi="Calibri" w:cs="Calibri"/>
          <w:sz w:val="22"/>
          <w:szCs w:val="22"/>
        </w:rPr>
        <w:t xml:space="preserve"> do konkretnego </w:t>
      </w:r>
      <w:r w:rsidR="00085A46">
        <w:rPr>
          <w:rFonts w:ascii="Calibri" w:hAnsi="Calibri" w:cs="Calibri"/>
          <w:sz w:val="22"/>
          <w:szCs w:val="22"/>
          <w:lang w:val="pl-PL"/>
        </w:rPr>
        <w:t>W</w:t>
      </w:r>
      <w:r>
        <w:rPr>
          <w:rFonts w:ascii="Calibri" w:hAnsi="Calibri" w:cs="Calibri"/>
          <w:sz w:val="22"/>
          <w:szCs w:val="22"/>
        </w:rPr>
        <w:t>ykonawcy.</w:t>
      </w:r>
    </w:p>
    <w:p w14:paraId="61C723CD" w14:textId="77777777" w:rsidR="004D7EF6" w:rsidRDefault="004D7EF6" w:rsidP="00470E27">
      <w:pPr>
        <w:pStyle w:val="pkt"/>
        <w:numPr>
          <w:ilvl w:val="0"/>
          <w:numId w:val="15"/>
        </w:numPr>
        <w:spacing w:before="120" w:after="120"/>
        <w:ind w:left="426" w:hanging="426"/>
        <w:rPr>
          <w:rFonts w:ascii="Calibri" w:hAnsi="Calibri" w:cs="Calibri"/>
          <w:sz w:val="22"/>
          <w:szCs w:val="22"/>
        </w:rPr>
      </w:pPr>
      <w:r>
        <w:rPr>
          <w:rFonts w:ascii="Calibri" w:hAnsi="Calibri" w:cs="Calibri"/>
          <w:sz w:val="22"/>
          <w:szCs w:val="22"/>
        </w:rPr>
        <w:t xml:space="preserve">Wykonawca jako podmiot profesjonalny ma obowiązek sprawdzania komunikatów </w:t>
      </w:r>
      <w:r w:rsidR="00290105">
        <w:rPr>
          <w:rFonts w:ascii="Calibri" w:hAnsi="Calibri" w:cs="Calibri"/>
          <w:sz w:val="22"/>
          <w:szCs w:val="22"/>
        </w:rPr>
        <w:br/>
      </w:r>
      <w:r>
        <w:rPr>
          <w:rFonts w:ascii="Calibri" w:hAnsi="Calibri" w:cs="Calibri"/>
          <w:sz w:val="22"/>
          <w:szCs w:val="22"/>
        </w:rPr>
        <w:t xml:space="preserve">i wiadomości bezpośrednio </w:t>
      </w:r>
      <w:r w:rsidR="00085A46">
        <w:rPr>
          <w:rFonts w:ascii="Calibri" w:hAnsi="Calibri" w:cs="Calibri"/>
          <w:b/>
          <w:sz w:val="22"/>
          <w:szCs w:val="22"/>
        </w:rPr>
        <w:t>https://platformazakupowa.pl/pn/pw_edu</w:t>
      </w:r>
      <w:r>
        <w:rPr>
          <w:rFonts w:ascii="Calibri" w:hAnsi="Calibri" w:cs="Calibri"/>
          <w:sz w:val="22"/>
          <w:szCs w:val="22"/>
        </w:rPr>
        <w:t xml:space="preserve"> przesłanych przez </w:t>
      </w:r>
      <w:r w:rsidR="00085A46">
        <w:rPr>
          <w:rFonts w:ascii="Calibri" w:hAnsi="Calibri" w:cs="Calibri"/>
          <w:sz w:val="22"/>
          <w:szCs w:val="22"/>
          <w:lang w:val="pl-PL"/>
        </w:rPr>
        <w:t>Z</w:t>
      </w:r>
      <w:r>
        <w:rPr>
          <w:rFonts w:ascii="Calibri" w:hAnsi="Calibri" w:cs="Calibri"/>
          <w:sz w:val="22"/>
          <w:szCs w:val="22"/>
        </w:rPr>
        <w:t>amawiającego, gdyż system powiadomień może ulec awarii lub powiadomienie może trafić do folderu SPAM.</w:t>
      </w:r>
    </w:p>
    <w:p w14:paraId="2FB55740" w14:textId="77777777" w:rsidR="004D7EF6" w:rsidRDefault="004D7EF6" w:rsidP="00470E27">
      <w:pPr>
        <w:pStyle w:val="pkt"/>
        <w:numPr>
          <w:ilvl w:val="0"/>
          <w:numId w:val="15"/>
        </w:numPr>
        <w:spacing w:before="120" w:after="120"/>
        <w:ind w:left="426" w:hanging="426"/>
        <w:rPr>
          <w:rFonts w:ascii="Calibri" w:hAnsi="Calibri" w:cs="Calibri"/>
          <w:sz w:val="22"/>
          <w:szCs w:val="22"/>
        </w:rPr>
      </w:pPr>
      <w:r>
        <w:rPr>
          <w:rFonts w:ascii="Calibri" w:hAnsi="Calibri" w:cs="Calibri"/>
          <w:sz w:val="22"/>
          <w:szCs w:val="22"/>
        </w:rPr>
        <w:t>Zamawiający, zgodnie z Rozporządzeniem Prezesa Rady Ministrów z dnia 31 grudnia 2020</w:t>
      </w:r>
      <w:r w:rsidR="00290105">
        <w:rPr>
          <w:rFonts w:ascii="Calibri" w:hAnsi="Calibri" w:cs="Calibri"/>
          <w:sz w:val="22"/>
          <w:szCs w:val="22"/>
          <w:lang w:val="pl-PL"/>
        </w:rPr>
        <w:t xml:space="preserve"> </w:t>
      </w:r>
      <w:r>
        <w:rPr>
          <w:rFonts w:ascii="Calibri" w:hAnsi="Calibri" w:cs="Calibri"/>
          <w:sz w:val="22"/>
          <w:szCs w:val="22"/>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00085A46">
        <w:rPr>
          <w:rFonts w:ascii="Calibri" w:hAnsi="Calibri" w:cs="Calibri"/>
          <w:b/>
          <w:sz w:val="22"/>
          <w:szCs w:val="22"/>
        </w:rPr>
        <w:t>https://platformazakupowa.pl/pn/pw_edu</w:t>
      </w:r>
      <w:r>
        <w:rPr>
          <w:rFonts w:ascii="Calibri" w:hAnsi="Calibri" w:cs="Calibri"/>
          <w:sz w:val="22"/>
          <w:szCs w:val="22"/>
        </w:rPr>
        <w:t>, tj.:</w:t>
      </w:r>
    </w:p>
    <w:p w14:paraId="5AE0FBAE" w14:textId="77777777" w:rsidR="004D7EF6" w:rsidRDefault="004D7EF6" w:rsidP="00470E27">
      <w:pPr>
        <w:pStyle w:val="pkt"/>
        <w:numPr>
          <w:ilvl w:val="0"/>
          <w:numId w:val="86"/>
        </w:numPr>
        <w:spacing w:before="120" w:after="120"/>
        <w:ind w:left="709" w:hanging="283"/>
        <w:rPr>
          <w:rFonts w:ascii="Calibri" w:hAnsi="Calibri" w:cs="Calibri"/>
          <w:sz w:val="22"/>
          <w:szCs w:val="22"/>
        </w:rPr>
      </w:pPr>
      <w:r>
        <w:rPr>
          <w:rFonts w:ascii="Calibri" w:hAnsi="Calibri" w:cs="Calibri"/>
          <w:sz w:val="22"/>
          <w:szCs w:val="22"/>
        </w:rPr>
        <w:t>stały dostęp do sieci Internet o gwarantowanej przepustowości nie mniejszej niż 512 kb/s,</w:t>
      </w:r>
    </w:p>
    <w:p w14:paraId="04241C5B" w14:textId="77777777" w:rsidR="004D7EF6" w:rsidRDefault="004D7EF6" w:rsidP="00470E27">
      <w:pPr>
        <w:pStyle w:val="pkt"/>
        <w:numPr>
          <w:ilvl w:val="0"/>
          <w:numId w:val="86"/>
        </w:numPr>
        <w:spacing w:before="120" w:after="120"/>
        <w:ind w:left="709" w:hanging="283"/>
        <w:rPr>
          <w:rFonts w:ascii="Calibri" w:hAnsi="Calibri" w:cs="Calibri"/>
          <w:sz w:val="22"/>
          <w:szCs w:val="22"/>
        </w:rPr>
      </w:pPr>
      <w:r>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8606FE0" w14:textId="77777777" w:rsidR="004D7EF6" w:rsidRDefault="004D7EF6" w:rsidP="00470E27">
      <w:pPr>
        <w:pStyle w:val="pkt"/>
        <w:numPr>
          <w:ilvl w:val="0"/>
          <w:numId w:val="86"/>
        </w:numPr>
        <w:spacing w:before="120" w:after="120"/>
        <w:ind w:left="709" w:hanging="283"/>
        <w:rPr>
          <w:rFonts w:ascii="Calibri" w:hAnsi="Calibri" w:cs="Calibri"/>
          <w:sz w:val="22"/>
          <w:szCs w:val="22"/>
        </w:rPr>
      </w:pPr>
      <w:r>
        <w:rPr>
          <w:rFonts w:ascii="Calibri" w:hAnsi="Calibri" w:cs="Calibri"/>
          <w:sz w:val="22"/>
          <w:szCs w:val="22"/>
        </w:rPr>
        <w:t>zainstalowana dowolna przeglądarka internetowa, w przypadku Internet Explorer minimalnie wersja 10.0,</w:t>
      </w:r>
    </w:p>
    <w:p w14:paraId="26B0D3A5" w14:textId="77777777" w:rsidR="004D7EF6" w:rsidRDefault="004D7EF6" w:rsidP="00470E27">
      <w:pPr>
        <w:pStyle w:val="pkt"/>
        <w:numPr>
          <w:ilvl w:val="0"/>
          <w:numId w:val="86"/>
        </w:numPr>
        <w:spacing w:before="120" w:after="120"/>
        <w:ind w:left="709" w:hanging="283"/>
        <w:rPr>
          <w:rFonts w:ascii="Calibri" w:hAnsi="Calibri" w:cs="Calibri"/>
          <w:sz w:val="22"/>
          <w:szCs w:val="22"/>
        </w:rPr>
      </w:pPr>
      <w:r>
        <w:rPr>
          <w:rFonts w:ascii="Calibri" w:hAnsi="Calibri" w:cs="Calibri"/>
          <w:sz w:val="22"/>
          <w:szCs w:val="22"/>
        </w:rPr>
        <w:t>włączona obsługa JavaScript,</w:t>
      </w:r>
    </w:p>
    <w:p w14:paraId="68B430BD" w14:textId="77777777" w:rsidR="004D7EF6" w:rsidRDefault="004D7EF6" w:rsidP="00470E27">
      <w:pPr>
        <w:pStyle w:val="pkt"/>
        <w:numPr>
          <w:ilvl w:val="0"/>
          <w:numId w:val="86"/>
        </w:numPr>
        <w:spacing w:before="120" w:after="120"/>
        <w:ind w:left="709" w:hanging="283"/>
        <w:rPr>
          <w:rFonts w:ascii="Calibri" w:hAnsi="Calibri" w:cs="Calibri"/>
          <w:sz w:val="22"/>
          <w:szCs w:val="22"/>
        </w:rPr>
      </w:pPr>
      <w:r>
        <w:rPr>
          <w:rFonts w:ascii="Calibri" w:hAnsi="Calibri" w:cs="Calibri"/>
          <w:sz w:val="22"/>
          <w:szCs w:val="22"/>
        </w:rPr>
        <w:t>zainstalowany program Adobe Acrobat Reader lub inny obsługujący format .pdf,</w:t>
      </w:r>
    </w:p>
    <w:p w14:paraId="63BEADA8" w14:textId="77777777" w:rsidR="004D7EF6" w:rsidRDefault="00085A46" w:rsidP="00470E27">
      <w:pPr>
        <w:pStyle w:val="pkt"/>
        <w:numPr>
          <w:ilvl w:val="0"/>
          <w:numId w:val="86"/>
        </w:numPr>
        <w:spacing w:before="120" w:after="120"/>
        <w:ind w:left="709" w:hanging="283"/>
        <w:rPr>
          <w:rFonts w:ascii="Calibri" w:hAnsi="Calibri" w:cs="Calibri"/>
          <w:sz w:val="22"/>
          <w:szCs w:val="22"/>
        </w:rPr>
      </w:pPr>
      <w:r w:rsidRPr="00972FAB">
        <w:rPr>
          <w:rFonts w:ascii="Calibri" w:hAnsi="Calibri" w:cs="Calibri"/>
          <w:sz w:val="22"/>
          <w:szCs w:val="22"/>
        </w:rPr>
        <w:t>s</w:t>
      </w:r>
      <w:r w:rsidR="004D7EF6">
        <w:rPr>
          <w:rFonts w:ascii="Calibri" w:hAnsi="Calibri" w:cs="Calibri"/>
          <w:sz w:val="22"/>
          <w:szCs w:val="22"/>
        </w:rPr>
        <w:t>zyfrowanie na platformazakupowa.pl odbywa się za pomocą protokołu TLS 1.3.</w:t>
      </w:r>
      <w:r w:rsidR="00290105" w:rsidRPr="00972FAB">
        <w:rPr>
          <w:rFonts w:ascii="Calibri" w:hAnsi="Calibri" w:cs="Calibri"/>
          <w:sz w:val="22"/>
          <w:szCs w:val="22"/>
        </w:rPr>
        <w:t>,</w:t>
      </w:r>
    </w:p>
    <w:p w14:paraId="2518EE8F" w14:textId="77777777" w:rsidR="004D7EF6" w:rsidRDefault="00085A46" w:rsidP="00470E27">
      <w:pPr>
        <w:pStyle w:val="pkt"/>
        <w:numPr>
          <w:ilvl w:val="0"/>
          <w:numId w:val="86"/>
        </w:numPr>
        <w:spacing w:before="120" w:after="120"/>
        <w:ind w:left="709" w:hanging="283"/>
        <w:rPr>
          <w:rFonts w:ascii="Calibri" w:hAnsi="Calibri" w:cs="Calibri"/>
          <w:sz w:val="22"/>
          <w:szCs w:val="22"/>
        </w:rPr>
      </w:pPr>
      <w:r w:rsidRPr="00972FAB">
        <w:rPr>
          <w:rFonts w:ascii="Calibri" w:hAnsi="Calibri" w:cs="Calibri"/>
          <w:sz w:val="22"/>
          <w:szCs w:val="22"/>
        </w:rPr>
        <w:t>o</w:t>
      </w:r>
      <w:r w:rsidR="004D7EF6">
        <w:rPr>
          <w:rFonts w:ascii="Calibri" w:hAnsi="Calibri" w:cs="Calibri"/>
          <w:sz w:val="22"/>
          <w:szCs w:val="22"/>
        </w:rPr>
        <w:t>znaczenie czasu odbioru danych przez platformę zakupową stanowi datę oraz dokładny czas (hh:mm:ss) generowany wg. czasu lokalnego serwera synchronizowanego z zegarem Głównego Urzędu Miar.</w:t>
      </w:r>
    </w:p>
    <w:p w14:paraId="4884A656" w14:textId="77777777" w:rsidR="004D7EF6" w:rsidRDefault="004D7EF6" w:rsidP="00470E27">
      <w:pPr>
        <w:pStyle w:val="pkt"/>
        <w:numPr>
          <w:ilvl w:val="0"/>
          <w:numId w:val="15"/>
        </w:numPr>
        <w:spacing w:before="120" w:after="120"/>
        <w:ind w:left="426" w:hanging="426"/>
        <w:rPr>
          <w:rFonts w:ascii="Calibri" w:hAnsi="Calibri" w:cs="Calibri"/>
          <w:sz w:val="22"/>
          <w:szCs w:val="22"/>
        </w:rPr>
      </w:pPr>
      <w:r>
        <w:rPr>
          <w:rFonts w:ascii="Calibri" w:hAnsi="Calibri" w:cs="Calibri"/>
          <w:sz w:val="22"/>
          <w:szCs w:val="22"/>
        </w:rPr>
        <w:lastRenderedPageBreak/>
        <w:t>Wykonawca, przystępując do niniejszego postępowania o udzielenie zamówienia publicznego:</w:t>
      </w:r>
    </w:p>
    <w:p w14:paraId="23EE0889" w14:textId="77777777" w:rsidR="00972FAB" w:rsidRDefault="004D7EF6" w:rsidP="00470E27">
      <w:pPr>
        <w:pStyle w:val="pkt"/>
        <w:numPr>
          <w:ilvl w:val="0"/>
          <w:numId w:val="87"/>
        </w:numPr>
        <w:spacing w:before="120" w:after="120"/>
        <w:ind w:left="709" w:hanging="283"/>
        <w:rPr>
          <w:rFonts w:ascii="Calibri" w:hAnsi="Calibri" w:cs="Calibri"/>
          <w:sz w:val="22"/>
          <w:szCs w:val="22"/>
        </w:rPr>
      </w:pPr>
      <w:r>
        <w:rPr>
          <w:rFonts w:ascii="Calibri" w:hAnsi="Calibri" w:cs="Calibri"/>
          <w:sz w:val="22"/>
          <w:szCs w:val="22"/>
        </w:rPr>
        <w:t>akceptuje warunki korzystania z platformazakupowa.pl określone w Regulaminie zamieszczonym na stronie internetowej pod linkiem  w zakładce „Regulamin" oraz uznaje go za wiążący,</w:t>
      </w:r>
    </w:p>
    <w:p w14:paraId="7DCA3AB2" w14:textId="77777777" w:rsidR="004D7EF6" w:rsidRPr="00972FAB" w:rsidRDefault="004D7EF6" w:rsidP="00470E27">
      <w:pPr>
        <w:pStyle w:val="pkt"/>
        <w:numPr>
          <w:ilvl w:val="0"/>
          <w:numId w:val="87"/>
        </w:numPr>
        <w:spacing w:before="120" w:after="120"/>
        <w:ind w:left="709" w:hanging="283"/>
        <w:rPr>
          <w:rFonts w:ascii="Calibri" w:hAnsi="Calibri" w:cs="Calibri"/>
          <w:sz w:val="22"/>
          <w:szCs w:val="22"/>
        </w:rPr>
      </w:pPr>
      <w:r w:rsidRPr="00972FAB">
        <w:rPr>
          <w:rFonts w:ascii="Calibri" w:hAnsi="Calibri" w:cs="Calibri"/>
          <w:sz w:val="22"/>
          <w:szCs w:val="22"/>
        </w:rPr>
        <w:t xml:space="preserve">zapoznał i stosuje się do Instrukcji składania ofert/wniosków dostępnej pod linkiem. </w:t>
      </w:r>
    </w:p>
    <w:p w14:paraId="523AB114" w14:textId="77777777" w:rsidR="004D7EF6" w:rsidRDefault="004D7EF6" w:rsidP="00470E27">
      <w:pPr>
        <w:pStyle w:val="pkt"/>
        <w:numPr>
          <w:ilvl w:val="0"/>
          <w:numId w:val="15"/>
        </w:numPr>
        <w:spacing w:before="120" w:after="120"/>
        <w:ind w:left="426" w:hanging="426"/>
        <w:rPr>
          <w:rFonts w:ascii="Calibri" w:hAnsi="Calibri" w:cs="Calibri"/>
          <w:sz w:val="22"/>
          <w:szCs w:val="22"/>
        </w:rPr>
      </w:pPr>
      <w:r>
        <w:rPr>
          <w:rFonts w:ascii="Calibri" w:hAnsi="Calibri" w:cs="Calibri"/>
          <w:sz w:val="22"/>
          <w:szCs w:val="22"/>
        </w:rPr>
        <w:t xml:space="preserve">Zamawiający nie ponosi odpowiedzialności za złożenie oferty w sposób niezgodny z Instrukcją korzystania z platformazakupowa.pl, w szczególności za sytuację, gdy </w:t>
      </w:r>
      <w:r w:rsidR="00085A46" w:rsidRPr="00972FAB">
        <w:rPr>
          <w:rFonts w:ascii="Calibri" w:hAnsi="Calibri" w:cs="Calibri"/>
          <w:sz w:val="22"/>
          <w:szCs w:val="22"/>
        </w:rPr>
        <w:t>Z</w:t>
      </w:r>
      <w:r>
        <w:rPr>
          <w:rFonts w:ascii="Calibri" w:hAnsi="Calibri" w:cs="Calibri"/>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0A83431" w14:textId="77777777" w:rsidR="004D7EF6" w:rsidRPr="006714B8" w:rsidRDefault="004D7EF6" w:rsidP="00470E27">
      <w:pPr>
        <w:pStyle w:val="pkt"/>
        <w:numPr>
          <w:ilvl w:val="0"/>
          <w:numId w:val="15"/>
        </w:numPr>
        <w:spacing w:before="120" w:after="120"/>
        <w:ind w:left="426" w:hanging="426"/>
        <w:rPr>
          <w:rFonts w:ascii="Calibri" w:hAnsi="Calibri" w:cs="Calibri"/>
          <w:sz w:val="22"/>
          <w:szCs w:val="22"/>
        </w:rPr>
      </w:pPr>
      <w:r>
        <w:rPr>
          <w:rFonts w:ascii="Calibri" w:hAnsi="Calibri" w:cs="Calibri"/>
          <w:sz w:val="22"/>
          <w:szCs w:val="22"/>
        </w:rPr>
        <w:t xml:space="preserve">Zamawiający informuje, że instrukcje korzystania z platformazakupowa.pl dotyczące </w:t>
      </w:r>
      <w:r w:rsidR="00290105">
        <w:rPr>
          <w:rFonts w:ascii="Calibri" w:hAnsi="Calibri" w:cs="Calibri"/>
          <w:sz w:val="22"/>
          <w:szCs w:val="22"/>
        </w:rPr>
        <w:br/>
      </w:r>
      <w:r>
        <w:rPr>
          <w:rFonts w:ascii="Calibri" w:hAnsi="Calibri" w:cs="Calibri"/>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6714B8" w:rsidRPr="001306CA">
          <w:rPr>
            <w:rStyle w:val="Hipercze"/>
            <w:rFonts w:ascii="Calibri" w:hAnsi="Calibri" w:cs="Calibri"/>
            <w:sz w:val="22"/>
            <w:szCs w:val="22"/>
          </w:rPr>
          <w:t>https://platformazakupowa.pl/strona/45-instrukcje</w:t>
        </w:r>
      </w:hyperlink>
      <w:r w:rsidR="006714B8">
        <w:rPr>
          <w:rFonts w:ascii="Calibri" w:hAnsi="Calibri" w:cs="Calibri"/>
          <w:sz w:val="22"/>
          <w:szCs w:val="22"/>
          <w:lang w:val="pl-PL"/>
        </w:rPr>
        <w:t xml:space="preserve"> .</w:t>
      </w:r>
    </w:p>
    <w:p w14:paraId="3FE7132B" w14:textId="77777777" w:rsidR="006714B8" w:rsidRPr="006714B8" w:rsidRDefault="006714B8" w:rsidP="006714B8">
      <w:pPr>
        <w:pStyle w:val="pkt"/>
        <w:spacing w:before="120" w:after="120"/>
        <w:ind w:left="426" w:firstLine="0"/>
        <w:rPr>
          <w:rFonts w:ascii="Calibri" w:hAnsi="Calibri" w:cs="Calibri"/>
          <w:sz w:val="22"/>
          <w:szCs w:val="22"/>
        </w:rPr>
      </w:pPr>
    </w:p>
    <w:p w14:paraId="1ED72A85" w14:textId="77777777" w:rsidR="00182341" w:rsidRPr="006714B8" w:rsidRDefault="006714B8" w:rsidP="00470E27">
      <w:pPr>
        <w:pStyle w:val="Nagwek3"/>
        <w:numPr>
          <w:ilvl w:val="0"/>
          <w:numId w:val="14"/>
        </w:numPr>
        <w:pBdr>
          <w:top w:val="single" w:sz="4" w:space="0" w:color="622423"/>
        </w:pBdr>
        <w:spacing w:before="120" w:after="120" w:line="240" w:lineRule="auto"/>
        <w:ind w:left="567" w:hanging="567"/>
        <w:jc w:val="both"/>
        <w:rPr>
          <w:rFonts w:ascii="Calibri" w:hAnsi="Calibri" w:cs="Calibri"/>
          <w:b/>
          <w:bCs/>
        </w:rPr>
      </w:pPr>
      <w:bookmarkStart w:id="3" w:name="_Toc108445603"/>
      <w:bookmarkStart w:id="4" w:name="_Toc108446683"/>
      <w:bookmarkStart w:id="5" w:name="_Toc109202780"/>
      <w:r>
        <w:rPr>
          <w:rFonts w:ascii="Calibri" w:hAnsi="Calibri" w:cs="Calibri"/>
          <w:b/>
          <w:bCs/>
        </w:rPr>
        <w:t>TRYB UDZIELANIA ZAMÓWIENIA</w:t>
      </w:r>
      <w:bookmarkEnd w:id="3"/>
      <w:bookmarkEnd w:id="4"/>
      <w:bookmarkEnd w:id="5"/>
    </w:p>
    <w:p w14:paraId="3F86F83F" w14:textId="11D34BE5" w:rsidR="00182341" w:rsidRPr="0060617D" w:rsidRDefault="00182341" w:rsidP="006714B8">
      <w:pPr>
        <w:pStyle w:val="Akapitzlist"/>
        <w:numPr>
          <w:ilvl w:val="0"/>
          <w:numId w:val="1"/>
        </w:numPr>
        <w:spacing w:before="120" w:after="120" w:line="240" w:lineRule="auto"/>
        <w:ind w:left="426" w:hanging="426"/>
        <w:contextualSpacing w:val="0"/>
        <w:jc w:val="both"/>
        <w:rPr>
          <w:rFonts w:cs="Calibri"/>
          <w:color w:val="000000" w:themeColor="text1"/>
        </w:rPr>
      </w:pPr>
      <w:r>
        <w:rPr>
          <w:rFonts w:cs="Calibri"/>
        </w:rPr>
        <w:t xml:space="preserve">Postępowanie prowadzone jest w </w:t>
      </w:r>
      <w:bookmarkStart w:id="6" w:name="_Hlk108105448"/>
      <w:r>
        <w:rPr>
          <w:rFonts w:cs="Calibri"/>
        </w:rPr>
        <w:t xml:space="preserve">trybie </w:t>
      </w:r>
      <w:r w:rsidR="00C95FAF">
        <w:rPr>
          <w:rFonts w:cs="Calibri"/>
        </w:rPr>
        <w:t>przetargu</w:t>
      </w:r>
      <w:r>
        <w:rPr>
          <w:rFonts w:cs="Calibri"/>
        </w:rPr>
        <w:t xml:space="preserve"> </w:t>
      </w:r>
      <w:r w:rsidR="00C95FAF">
        <w:rPr>
          <w:rFonts w:cs="Calibri"/>
        </w:rPr>
        <w:t xml:space="preserve">nieograniczonego na podstawie art. 132 </w:t>
      </w:r>
      <w:r>
        <w:rPr>
          <w:rFonts w:cs="Calibri"/>
        </w:rPr>
        <w:t xml:space="preserve">ustawy </w:t>
      </w:r>
      <w:r w:rsidRPr="0060617D">
        <w:rPr>
          <w:rFonts w:cs="Calibri"/>
          <w:color w:val="000000" w:themeColor="text1"/>
        </w:rPr>
        <w:t xml:space="preserve">z dnia 11 września 2019 r. Prawo zamówień publicznych </w:t>
      </w:r>
      <w:bookmarkEnd w:id="6"/>
      <w:r w:rsidRPr="0060617D">
        <w:rPr>
          <w:rFonts w:cs="Calibri"/>
          <w:color w:val="000000" w:themeColor="text1"/>
        </w:rPr>
        <w:t>zwanej dalej „ustawą pzp”</w:t>
      </w:r>
      <w:r w:rsidR="006714B8" w:rsidRPr="0060617D">
        <w:rPr>
          <w:rFonts w:cs="Calibri"/>
          <w:color w:val="000000" w:themeColor="text1"/>
        </w:rPr>
        <w:t>.</w:t>
      </w:r>
    </w:p>
    <w:p w14:paraId="37EE711D" w14:textId="77777777" w:rsidR="00182341" w:rsidRPr="0060617D" w:rsidRDefault="00182341" w:rsidP="006714B8">
      <w:pPr>
        <w:pStyle w:val="Akapitzlist"/>
        <w:numPr>
          <w:ilvl w:val="0"/>
          <w:numId w:val="1"/>
        </w:numPr>
        <w:spacing w:before="120" w:after="120" w:line="240" w:lineRule="auto"/>
        <w:ind w:left="426" w:hanging="426"/>
        <w:contextualSpacing w:val="0"/>
        <w:jc w:val="both"/>
        <w:rPr>
          <w:rFonts w:cs="Calibri"/>
          <w:color w:val="000000" w:themeColor="text1"/>
        </w:rPr>
      </w:pPr>
      <w:r w:rsidRPr="0060617D">
        <w:rPr>
          <w:rFonts w:cs="Calibri"/>
          <w:color w:val="000000" w:themeColor="text1"/>
        </w:rPr>
        <w:t xml:space="preserve">Postępowanie, którego dotyczy niniejszy dokument oznaczone jest znakiem: </w:t>
      </w:r>
      <w:r w:rsidRPr="0060617D">
        <w:rPr>
          <w:rFonts w:cs="Calibri"/>
          <w:b/>
          <w:bCs/>
          <w:color w:val="000000" w:themeColor="text1"/>
        </w:rPr>
        <w:t xml:space="preserve">POSTĘPOWANIE NUMER </w:t>
      </w:r>
      <w:r w:rsidR="002146C0" w:rsidRPr="0060617D">
        <w:rPr>
          <w:rFonts w:cs="Calibri"/>
          <w:b/>
          <w:bCs/>
          <w:color w:val="000000" w:themeColor="text1"/>
        </w:rPr>
        <w:t>WT/PN/01/202</w:t>
      </w:r>
      <w:r w:rsidR="006714B8" w:rsidRPr="0060617D">
        <w:rPr>
          <w:rFonts w:cs="Calibri"/>
          <w:b/>
          <w:bCs/>
          <w:color w:val="000000" w:themeColor="text1"/>
        </w:rPr>
        <w:t>3</w:t>
      </w:r>
      <w:r w:rsidRPr="0060617D">
        <w:rPr>
          <w:rFonts w:cs="Calibri"/>
          <w:color w:val="000000" w:themeColor="text1"/>
        </w:rPr>
        <w:t xml:space="preserve"> Wykonawcy zobowiązani są do powoływania się na wyżej podane oznaczenie we wszelkich kontaktach z Zamawiającym.</w:t>
      </w:r>
    </w:p>
    <w:p w14:paraId="51763269" w14:textId="77777777" w:rsidR="00182341" w:rsidRDefault="00182341" w:rsidP="006714B8">
      <w:pPr>
        <w:pStyle w:val="Akapitzlist"/>
        <w:numPr>
          <w:ilvl w:val="0"/>
          <w:numId w:val="1"/>
        </w:numPr>
        <w:spacing w:before="120" w:after="120" w:line="240" w:lineRule="auto"/>
        <w:ind w:left="426" w:hanging="426"/>
        <w:contextualSpacing w:val="0"/>
        <w:jc w:val="both"/>
        <w:rPr>
          <w:rFonts w:cs="Calibri"/>
        </w:rPr>
      </w:pPr>
      <w:r>
        <w:rPr>
          <w:rFonts w:cs="Calibri"/>
        </w:rPr>
        <w:t>Postępowanie prowadzone jest w języku polskim.</w:t>
      </w:r>
    </w:p>
    <w:p w14:paraId="3E78CDEC" w14:textId="77777777" w:rsidR="00182341" w:rsidRDefault="00182341" w:rsidP="006714B8">
      <w:pPr>
        <w:pStyle w:val="Akapitzlist"/>
        <w:numPr>
          <w:ilvl w:val="0"/>
          <w:numId w:val="1"/>
        </w:numPr>
        <w:spacing w:before="120" w:after="120" w:line="240" w:lineRule="auto"/>
        <w:ind w:left="426" w:hanging="426"/>
        <w:contextualSpacing w:val="0"/>
        <w:jc w:val="both"/>
        <w:rPr>
          <w:rFonts w:cs="Calibri"/>
        </w:rPr>
      </w:pPr>
      <w:r>
        <w:rPr>
          <w:rFonts w:cs="Calibri"/>
        </w:rPr>
        <w:t>Zamówienie jest objęte Porozumieniem w sprawie zamówień rządowych (GPA).</w:t>
      </w:r>
    </w:p>
    <w:p w14:paraId="3B80A02A" w14:textId="77777777" w:rsidR="00290105" w:rsidRDefault="00182341" w:rsidP="006714B8">
      <w:pPr>
        <w:pStyle w:val="Akapitzlist"/>
        <w:numPr>
          <w:ilvl w:val="0"/>
          <w:numId w:val="1"/>
        </w:numPr>
        <w:spacing w:before="120" w:after="120" w:line="240" w:lineRule="auto"/>
        <w:ind w:left="426" w:hanging="426"/>
        <w:contextualSpacing w:val="0"/>
        <w:jc w:val="both"/>
        <w:rPr>
          <w:rFonts w:cs="Calibri"/>
        </w:rPr>
      </w:pPr>
      <w:r>
        <w:rPr>
          <w:rFonts w:cs="Calibri"/>
        </w:rPr>
        <w:t>Zamawiający nie przewiduje udzielenia zaliczki.</w:t>
      </w:r>
    </w:p>
    <w:p w14:paraId="508D4565" w14:textId="77777777" w:rsidR="00D61B02" w:rsidRDefault="00374D08" w:rsidP="006714B8">
      <w:pPr>
        <w:pStyle w:val="Akapitzlist"/>
        <w:numPr>
          <w:ilvl w:val="0"/>
          <w:numId w:val="1"/>
        </w:numPr>
        <w:spacing w:before="120" w:after="120" w:line="240" w:lineRule="auto"/>
        <w:ind w:left="426" w:hanging="426"/>
        <w:contextualSpacing w:val="0"/>
        <w:jc w:val="both"/>
        <w:rPr>
          <w:rFonts w:cs="Calibri"/>
          <w:b/>
          <w:bCs/>
        </w:rPr>
      </w:pPr>
      <w:r w:rsidRPr="009A5E33">
        <w:rPr>
          <w:rFonts w:cs="Calibri"/>
          <w:b/>
          <w:bCs/>
        </w:rPr>
        <w:t xml:space="preserve">Postępowanie jest podzielone na </w:t>
      </w:r>
      <w:r w:rsidR="009A5E33">
        <w:rPr>
          <w:rFonts w:cs="Calibri"/>
          <w:b/>
          <w:bCs/>
        </w:rPr>
        <w:t xml:space="preserve">dwie </w:t>
      </w:r>
      <w:r w:rsidRPr="009A5E33">
        <w:rPr>
          <w:rFonts w:cs="Calibri"/>
          <w:b/>
          <w:bCs/>
        </w:rPr>
        <w:t>części</w:t>
      </w:r>
      <w:r w:rsidR="009A5E33" w:rsidRPr="009A5E33">
        <w:rPr>
          <w:rFonts w:cs="Calibri"/>
          <w:b/>
          <w:bCs/>
        </w:rPr>
        <w:t xml:space="preserve"> tj. </w:t>
      </w:r>
    </w:p>
    <w:p w14:paraId="56AC213C" w14:textId="5C6B2FD9" w:rsidR="00D61B02" w:rsidRPr="0060617D" w:rsidRDefault="009A5E33" w:rsidP="0070091F">
      <w:pPr>
        <w:pStyle w:val="Akapitzlist"/>
        <w:numPr>
          <w:ilvl w:val="0"/>
          <w:numId w:val="98"/>
        </w:numPr>
        <w:spacing w:before="120" w:after="120" w:line="240" w:lineRule="auto"/>
        <w:ind w:left="851" w:hanging="425"/>
        <w:contextualSpacing w:val="0"/>
        <w:jc w:val="both"/>
        <w:rPr>
          <w:rFonts w:cs="Calibri"/>
          <w:b/>
          <w:bCs/>
          <w:color w:val="000000" w:themeColor="text1"/>
        </w:rPr>
      </w:pPr>
      <w:r w:rsidRPr="0060617D">
        <w:rPr>
          <w:rFonts w:cs="Calibri"/>
          <w:b/>
          <w:bCs/>
          <w:color w:val="000000" w:themeColor="text1"/>
        </w:rPr>
        <w:t>cz. I (usługa obsługi serwisowo – konserwacyjnej oraz wykonywanie okresowych przeglądów urządzeń wentylacyjno – klimatyzacyjnych) Stare Skrzydło</w:t>
      </w:r>
      <w:r w:rsidR="0060617D">
        <w:rPr>
          <w:rFonts w:cs="Calibri"/>
          <w:b/>
          <w:bCs/>
          <w:color w:val="000000" w:themeColor="text1"/>
        </w:rPr>
        <w:t xml:space="preserve"> Budynku Wydziału Transportu PW.</w:t>
      </w:r>
    </w:p>
    <w:p w14:paraId="2483EA11" w14:textId="79D540A0" w:rsidR="00374D08" w:rsidRPr="0060617D" w:rsidRDefault="009A5E33" w:rsidP="0070091F">
      <w:pPr>
        <w:pStyle w:val="Akapitzlist"/>
        <w:numPr>
          <w:ilvl w:val="0"/>
          <w:numId w:val="98"/>
        </w:numPr>
        <w:spacing w:before="120" w:after="120" w:line="240" w:lineRule="auto"/>
        <w:ind w:left="851" w:hanging="425"/>
        <w:contextualSpacing w:val="0"/>
        <w:jc w:val="both"/>
        <w:rPr>
          <w:rFonts w:cs="Calibri"/>
          <w:b/>
          <w:bCs/>
          <w:color w:val="000000" w:themeColor="text1"/>
        </w:rPr>
      </w:pPr>
      <w:r w:rsidRPr="0060617D">
        <w:rPr>
          <w:rFonts w:cs="Calibri"/>
          <w:b/>
          <w:bCs/>
          <w:color w:val="000000" w:themeColor="text1"/>
        </w:rPr>
        <w:t xml:space="preserve">cz. II (usługa obsługi serwisowo – konserwacyjnej oraz wykonywanie okresowych przeglądów urządzeń wentylacyjno – klimatyzacyjnych ) Nowe </w:t>
      </w:r>
      <w:r w:rsidR="0060617D" w:rsidRPr="0060617D">
        <w:rPr>
          <w:rFonts w:cs="Calibri"/>
          <w:b/>
          <w:bCs/>
          <w:color w:val="000000" w:themeColor="text1"/>
        </w:rPr>
        <w:t>Skrzydło</w:t>
      </w:r>
      <w:r w:rsidR="0060617D">
        <w:rPr>
          <w:rFonts w:cs="Calibri"/>
          <w:b/>
          <w:bCs/>
          <w:color w:val="000000" w:themeColor="text1"/>
        </w:rPr>
        <w:t xml:space="preserve"> Budynku Wydziału Transportu PW</w:t>
      </w:r>
      <w:r w:rsidR="00374D08" w:rsidRPr="0060617D">
        <w:rPr>
          <w:rFonts w:cs="Calibri"/>
          <w:b/>
          <w:bCs/>
          <w:color w:val="000000" w:themeColor="text1"/>
        </w:rPr>
        <w:t>.</w:t>
      </w:r>
    </w:p>
    <w:p w14:paraId="5C9A2495" w14:textId="77777777" w:rsidR="00182341" w:rsidRDefault="006714B8" w:rsidP="006714B8">
      <w:pPr>
        <w:pStyle w:val="Akapitzlist"/>
        <w:numPr>
          <w:ilvl w:val="0"/>
          <w:numId w:val="1"/>
        </w:numPr>
        <w:spacing w:before="120" w:after="120" w:line="240" w:lineRule="auto"/>
        <w:ind w:left="426" w:hanging="426"/>
        <w:contextualSpacing w:val="0"/>
        <w:jc w:val="both"/>
        <w:rPr>
          <w:rFonts w:cs="Calibri"/>
          <w:b/>
          <w:bCs/>
        </w:rPr>
      </w:pPr>
      <w:r w:rsidRPr="006714B8">
        <w:rPr>
          <w:rFonts w:cs="Calibri"/>
          <w:b/>
          <w:bCs/>
        </w:rPr>
        <w:t>Wyklucza</w:t>
      </w:r>
      <w:r w:rsidR="00290105" w:rsidRPr="006714B8">
        <w:rPr>
          <w:rFonts w:cs="Calibri"/>
          <w:b/>
          <w:bCs/>
        </w:rPr>
        <w:t xml:space="preserve"> się w postępowaniu </w:t>
      </w:r>
      <w:r w:rsidR="00EE46F0" w:rsidRPr="006714B8">
        <w:rPr>
          <w:rFonts w:cs="Calibri"/>
          <w:b/>
          <w:bCs/>
        </w:rPr>
        <w:t>Podwykonawstw</w:t>
      </w:r>
      <w:r w:rsidRPr="006714B8">
        <w:rPr>
          <w:rFonts w:cs="Calibri"/>
          <w:b/>
          <w:bCs/>
        </w:rPr>
        <w:t>o</w:t>
      </w:r>
      <w:r w:rsidR="00290105" w:rsidRPr="006714B8">
        <w:rPr>
          <w:rFonts w:cs="Calibri"/>
          <w:b/>
          <w:bCs/>
        </w:rPr>
        <w:t>.</w:t>
      </w:r>
    </w:p>
    <w:p w14:paraId="207A54DA" w14:textId="77777777" w:rsidR="006714B8" w:rsidRPr="006714B8" w:rsidRDefault="006714B8" w:rsidP="006714B8">
      <w:pPr>
        <w:pStyle w:val="Akapitzlist"/>
        <w:spacing w:before="120" w:after="120" w:line="240" w:lineRule="auto"/>
        <w:ind w:left="426"/>
        <w:contextualSpacing w:val="0"/>
        <w:jc w:val="both"/>
        <w:rPr>
          <w:rFonts w:cs="Calibri"/>
          <w:b/>
          <w:bCs/>
        </w:rPr>
      </w:pPr>
    </w:p>
    <w:p w14:paraId="1015F82E" w14:textId="77777777" w:rsidR="00182341" w:rsidRPr="00374D08" w:rsidRDefault="00374D08" w:rsidP="00470E27">
      <w:pPr>
        <w:pStyle w:val="Nagwek3"/>
        <w:numPr>
          <w:ilvl w:val="0"/>
          <w:numId w:val="14"/>
        </w:numPr>
        <w:pBdr>
          <w:top w:val="single" w:sz="4" w:space="0" w:color="622423"/>
        </w:pBdr>
        <w:spacing w:before="120" w:after="120" w:line="240" w:lineRule="auto"/>
        <w:ind w:left="567" w:hanging="567"/>
        <w:jc w:val="both"/>
        <w:rPr>
          <w:rFonts w:ascii="Calibri" w:hAnsi="Calibri" w:cs="Calibri"/>
          <w:b/>
          <w:bCs/>
        </w:rPr>
      </w:pPr>
      <w:r>
        <w:rPr>
          <w:rFonts w:ascii="Calibri" w:hAnsi="Calibri" w:cs="Calibri"/>
          <w:b/>
          <w:bCs/>
        </w:rPr>
        <w:t xml:space="preserve">PRZEDMIOT ZAMÓWIENIA I TERMIN WYKONANIA ZAMÓWIENIA </w:t>
      </w:r>
    </w:p>
    <w:p w14:paraId="35DEAD0A" w14:textId="4C7B0A83" w:rsidR="00BE2FE9" w:rsidRDefault="00BE2FE9" w:rsidP="00374D08">
      <w:pPr>
        <w:pStyle w:val="Akapitzlist"/>
        <w:numPr>
          <w:ilvl w:val="0"/>
          <w:numId w:val="2"/>
        </w:numPr>
        <w:spacing w:before="120" w:after="120" w:line="240" w:lineRule="auto"/>
        <w:ind w:left="426" w:hanging="426"/>
        <w:contextualSpacing w:val="0"/>
        <w:jc w:val="both"/>
        <w:rPr>
          <w:rFonts w:cs="Calibri"/>
        </w:rPr>
      </w:pPr>
      <w:r>
        <w:rPr>
          <w:rFonts w:cs="Calibri"/>
        </w:rPr>
        <w:t xml:space="preserve">Przedmiotem zamówienia jest </w:t>
      </w:r>
      <w:r w:rsidR="00374D08">
        <w:rPr>
          <w:rFonts w:cs="Calibri"/>
        </w:rPr>
        <w:t xml:space="preserve">usługa </w:t>
      </w:r>
      <w:r w:rsidR="00374D08" w:rsidRPr="00374D08">
        <w:rPr>
          <w:rFonts w:cs="Calibri"/>
        </w:rPr>
        <w:t>obsłu</w:t>
      </w:r>
      <w:r w:rsidR="00374D08">
        <w:rPr>
          <w:rFonts w:cs="Calibri"/>
        </w:rPr>
        <w:t>gi</w:t>
      </w:r>
      <w:r w:rsidR="00374D08" w:rsidRPr="00374D08">
        <w:rPr>
          <w:rFonts w:cs="Calibri"/>
        </w:rPr>
        <w:t xml:space="preserve"> serwisowo – konserwacyjn</w:t>
      </w:r>
      <w:r w:rsidR="00374D08">
        <w:rPr>
          <w:rFonts w:cs="Calibri"/>
        </w:rPr>
        <w:t>ej</w:t>
      </w:r>
      <w:r w:rsidR="00374D08" w:rsidRPr="00374D08">
        <w:rPr>
          <w:rFonts w:cs="Calibri"/>
        </w:rPr>
        <w:t xml:space="preserve"> oraz </w:t>
      </w:r>
      <w:r w:rsidR="00374D08">
        <w:rPr>
          <w:rFonts w:cs="Calibri"/>
        </w:rPr>
        <w:t xml:space="preserve">wykonywanie </w:t>
      </w:r>
      <w:r w:rsidR="00F30D04">
        <w:rPr>
          <w:rFonts w:cs="Calibri"/>
        </w:rPr>
        <w:t xml:space="preserve">okresowych </w:t>
      </w:r>
      <w:r w:rsidR="00374D08" w:rsidRPr="00374D08">
        <w:rPr>
          <w:rFonts w:cs="Calibri"/>
        </w:rPr>
        <w:t>przegląd</w:t>
      </w:r>
      <w:r w:rsidR="00374D08">
        <w:rPr>
          <w:rFonts w:cs="Calibri"/>
        </w:rPr>
        <w:t>ów</w:t>
      </w:r>
      <w:r w:rsidR="00374D08" w:rsidRPr="00374D08">
        <w:rPr>
          <w:rFonts w:cs="Calibri"/>
        </w:rPr>
        <w:t xml:space="preserve"> urządzeń wentylacyjno – klimatyzacyjnych</w:t>
      </w:r>
      <w:r>
        <w:rPr>
          <w:rFonts w:cs="Calibri"/>
        </w:rPr>
        <w:t xml:space="preserve"> </w:t>
      </w:r>
      <w:r w:rsidR="0018050D">
        <w:rPr>
          <w:rFonts w:cs="Calibri"/>
        </w:rPr>
        <w:t xml:space="preserve">zainstalowanych </w:t>
      </w:r>
      <w:r w:rsidR="00CC64CD">
        <w:rPr>
          <w:rFonts w:cs="Calibri"/>
        </w:rPr>
        <w:t xml:space="preserve">w Starym i Nowym Skrzydle </w:t>
      </w:r>
      <w:r>
        <w:rPr>
          <w:rFonts w:cs="Calibri"/>
        </w:rPr>
        <w:t>na Wydzia</w:t>
      </w:r>
      <w:r w:rsidR="00374D08">
        <w:rPr>
          <w:rFonts w:cs="Calibri"/>
        </w:rPr>
        <w:t xml:space="preserve">le </w:t>
      </w:r>
      <w:r>
        <w:rPr>
          <w:rFonts w:cs="Calibri"/>
        </w:rPr>
        <w:t>Transportu</w:t>
      </w:r>
      <w:r w:rsidR="0018050D">
        <w:rPr>
          <w:rFonts w:cs="Calibri"/>
        </w:rPr>
        <w:t xml:space="preserve"> Politechniki Warszawskiej</w:t>
      </w:r>
      <w:r w:rsidR="00CC64CD">
        <w:rPr>
          <w:rFonts w:cs="Calibri"/>
        </w:rPr>
        <w:t xml:space="preserve">, </w:t>
      </w:r>
      <w:r>
        <w:rPr>
          <w:rFonts w:cs="Calibri"/>
        </w:rPr>
        <w:t>ul. Koszykowa 75</w:t>
      </w:r>
      <w:r w:rsidR="00374D08">
        <w:rPr>
          <w:rFonts w:cs="Calibri"/>
        </w:rPr>
        <w:t xml:space="preserve">, </w:t>
      </w:r>
      <w:r>
        <w:rPr>
          <w:rFonts w:cs="Calibri"/>
        </w:rPr>
        <w:t>00-662 Warszawa</w:t>
      </w:r>
      <w:r w:rsidR="00CC64CD">
        <w:rPr>
          <w:rFonts w:cs="Calibri"/>
        </w:rPr>
        <w:t xml:space="preserve">, </w:t>
      </w:r>
      <w:r w:rsidR="00CC64CD" w:rsidRPr="00CC64CD">
        <w:rPr>
          <w:rFonts w:cs="Calibri"/>
        </w:rPr>
        <w:t>szczegółowo opisane w załączniku nr 1 do SWZ</w:t>
      </w:r>
      <w:r w:rsidR="00CC64CD">
        <w:rPr>
          <w:rFonts w:cs="Calibri"/>
        </w:rPr>
        <w:t>.</w:t>
      </w:r>
    </w:p>
    <w:p w14:paraId="3AA1388B" w14:textId="46ABBAFD" w:rsidR="00182341" w:rsidRPr="00FC6C16" w:rsidRDefault="00182341" w:rsidP="00374D08">
      <w:pPr>
        <w:pStyle w:val="Akapitzlist"/>
        <w:numPr>
          <w:ilvl w:val="0"/>
          <w:numId w:val="2"/>
        </w:numPr>
        <w:spacing w:before="120" w:after="120" w:line="240" w:lineRule="auto"/>
        <w:ind w:left="426" w:hanging="426"/>
        <w:contextualSpacing w:val="0"/>
        <w:jc w:val="both"/>
        <w:rPr>
          <w:rFonts w:cs="Calibri"/>
        </w:rPr>
      </w:pPr>
      <w:r>
        <w:rPr>
          <w:rFonts w:cs="Calibri"/>
        </w:rPr>
        <w:t xml:space="preserve">Szczegółowe </w:t>
      </w:r>
      <w:r w:rsidR="00374D08">
        <w:rPr>
          <w:rFonts w:cs="Calibri"/>
        </w:rPr>
        <w:t xml:space="preserve">warunki realizacji usługi serwisowo konserwacyjnej wraz przeglądami technicznymi </w:t>
      </w:r>
      <w:r>
        <w:rPr>
          <w:rFonts w:cs="Calibri"/>
        </w:rPr>
        <w:t>oraz pozostałe wymagania stawiane przez Zamawiającego zawarte są w niniejszym SWZ</w:t>
      </w:r>
      <w:r w:rsidR="00F30D04">
        <w:rPr>
          <w:rFonts w:cs="Calibri"/>
        </w:rPr>
        <w:t>,</w:t>
      </w:r>
      <w:r>
        <w:rPr>
          <w:rFonts w:cs="Calibri"/>
        </w:rPr>
        <w:t xml:space="preserve"> </w:t>
      </w:r>
      <w:r w:rsidR="00CC64CD">
        <w:rPr>
          <w:rFonts w:cs="Calibri"/>
        </w:rPr>
        <w:t xml:space="preserve"> </w:t>
      </w:r>
      <w:r w:rsidR="00CC64CD" w:rsidRPr="00CC64CD">
        <w:rPr>
          <w:rFonts w:cs="Calibri"/>
        </w:rPr>
        <w:lastRenderedPageBreak/>
        <w:t xml:space="preserve">zwłaszcza </w:t>
      </w:r>
      <w:r w:rsidRPr="00CC64CD">
        <w:rPr>
          <w:rFonts w:cs="Calibri"/>
        </w:rPr>
        <w:t xml:space="preserve">w </w:t>
      </w:r>
      <w:r w:rsidR="00F60591" w:rsidRPr="00CC64CD">
        <w:rPr>
          <w:rFonts w:cs="Calibri"/>
        </w:rPr>
        <w:t xml:space="preserve">załączniku nr 1 </w:t>
      </w:r>
      <w:r w:rsidR="00675588" w:rsidRPr="00CC64CD">
        <w:rPr>
          <w:rFonts w:cs="Calibri"/>
        </w:rPr>
        <w:t>tj. Projekt umowy z załącznikiem nr 1 do projektu umowy - Opis Przedmiot</w:t>
      </w:r>
      <w:r w:rsidR="00675588" w:rsidRPr="00FC6C16">
        <w:rPr>
          <w:rFonts w:cs="Calibri"/>
        </w:rPr>
        <w:t>u Zamówienia.</w:t>
      </w:r>
    </w:p>
    <w:p w14:paraId="066DB446" w14:textId="4CB457FC" w:rsidR="00821885" w:rsidRPr="003F1AAD" w:rsidRDefault="00821885" w:rsidP="00821885">
      <w:pPr>
        <w:pStyle w:val="Akapitzlist"/>
        <w:numPr>
          <w:ilvl w:val="0"/>
          <w:numId w:val="2"/>
        </w:numPr>
        <w:spacing w:before="120" w:after="120" w:line="240" w:lineRule="auto"/>
        <w:ind w:left="426" w:hanging="426"/>
        <w:contextualSpacing w:val="0"/>
        <w:jc w:val="both"/>
        <w:rPr>
          <w:rFonts w:cs="Calibri"/>
          <w:b/>
          <w:bCs/>
        </w:rPr>
      </w:pPr>
      <w:r w:rsidRPr="003F1AAD">
        <w:rPr>
          <w:rFonts w:cs="Calibri"/>
          <w:b/>
          <w:bCs/>
        </w:rPr>
        <w:t xml:space="preserve">Zamawiający dopuszcza składanie ofert częściowych tj. możliwe jest złożenie oferty tylko na jedną, wybraną część przedmiotowego zamówienia. </w:t>
      </w:r>
    </w:p>
    <w:p w14:paraId="37E6FBA7" w14:textId="2623ECBC" w:rsidR="00FC6C16" w:rsidRPr="00FC6C16" w:rsidRDefault="00FC6C16" w:rsidP="00675588">
      <w:pPr>
        <w:pStyle w:val="Akapitzlist"/>
        <w:numPr>
          <w:ilvl w:val="0"/>
          <w:numId w:val="2"/>
        </w:numPr>
        <w:spacing w:before="120" w:after="120" w:line="240" w:lineRule="auto"/>
        <w:ind w:left="426" w:hanging="426"/>
        <w:contextualSpacing w:val="0"/>
        <w:jc w:val="both"/>
        <w:rPr>
          <w:b/>
          <w:bCs/>
          <w:noProof/>
        </w:rPr>
      </w:pPr>
      <w:r w:rsidRPr="00FC6C16">
        <w:rPr>
          <w:b/>
          <w:bCs/>
          <w:noProof/>
        </w:rPr>
        <w:t>Termin realizacji przedmiotu zamówienia:</w:t>
      </w:r>
    </w:p>
    <w:p w14:paraId="62BCC9E1" w14:textId="087627F1" w:rsidR="00C10522" w:rsidRPr="00FC6C16" w:rsidRDefault="005B5CAE" w:rsidP="00FC6C16">
      <w:pPr>
        <w:pStyle w:val="Akapitzlist"/>
        <w:numPr>
          <w:ilvl w:val="0"/>
          <w:numId w:val="99"/>
        </w:numPr>
        <w:spacing w:before="120" w:after="120" w:line="240" w:lineRule="auto"/>
        <w:ind w:left="851" w:hanging="425"/>
        <w:contextualSpacing w:val="0"/>
        <w:jc w:val="both"/>
        <w:rPr>
          <w:rFonts w:cs="Calibri"/>
          <w:color w:val="000000" w:themeColor="text1"/>
        </w:rPr>
      </w:pPr>
      <w:r w:rsidRPr="00FC6C16">
        <w:rPr>
          <w:rFonts w:cs="Calibri"/>
          <w:b/>
          <w:bCs/>
          <w:color w:val="000000" w:themeColor="text1"/>
        </w:rPr>
        <w:t xml:space="preserve">Zamawiający wymaga realizacji </w:t>
      </w:r>
      <w:r w:rsidR="000E4827" w:rsidRPr="00FC6C16">
        <w:rPr>
          <w:rFonts w:cs="Calibri"/>
          <w:b/>
          <w:bCs/>
          <w:color w:val="000000" w:themeColor="text1"/>
        </w:rPr>
        <w:t xml:space="preserve">częśći I </w:t>
      </w:r>
      <w:r w:rsidRPr="00FC6C16">
        <w:rPr>
          <w:rFonts w:cs="Calibri"/>
          <w:b/>
          <w:bCs/>
          <w:color w:val="000000" w:themeColor="text1"/>
        </w:rPr>
        <w:t>zamówienia</w:t>
      </w:r>
      <w:r w:rsidRPr="00FC6C16">
        <w:rPr>
          <w:rFonts w:cs="Calibri"/>
          <w:color w:val="000000" w:themeColor="text1"/>
        </w:rPr>
        <w:t xml:space="preserve"> </w:t>
      </w:r>
      <w:r w:rsidR="000E4827" w:rsidRPr="00FC6C16">
        <w:rPr>
          <w:rFonts w:cs="Calibri"/>
          <w:color w:val="000000" w:themeColor="text1"/>
        </w:rPr>
        <w:t xml:space="preserve">- </w:t>
      </w:r>
      <w:r w:rsidR="002F0071" w:rsidRPr="00FC6C16">
        <w:rPr>
          <w:rFonts w:cs="Calibri"/>
          <w:color w:val="000000" w:themeColor="text1"/>
        </w:rPr>
        <w:t xml:space="preserve">STARE SKRZYDŁO WT PW </w:t>
      </w:r>
      <w:r w:rsidRPr="00FC6C16">
        <w:rPr>
          <w:rFonts w:cs="Calibri"/>
          <w:color w:val="000000" w:themeColor="text1"/>
        </w:rPr>
        <w:t xml:space="preserve">w </w:t>
      </w:r>
      <w:r w:rsidR="002F0071" w:rsidRPr="00FC6C16">
        <w:rPr>
          <w:rFonts w:cs="Calibri"/>
          <w:color w:val="000000" w:themeColor="text1"/>
        </w:rPr>
        <w:t>okresie</w:t>
      </w:r>
      <w:r w:rsidR="0018050D" w:rsidRPr="00FC6C16">
        <w:rPr>
          <w:rFonts w:cs="Calibri"/>
          <w:color w:val="000000" w:themeColor="text1"/>
        </w:rPr>
        <w:t xml:space="preserve"> dwóch lat</w:t>
      </w:r>
      <w:r w:rsidR="000E4827" w:rsidRPr="00FC6C16">
        <w:rPr>
          <w:rFonts w:cs="Calibri"/>
          <w:color w:val="000000" w:themeColor="text1"/>
        </w:rPr>
        <w:t xml:space="preserve">, </w:t>
      </w:r>
      <w:r w:rsidR="0018050D" w:rsidRPr="00FC6C16">
        <w:rPr>
          <w:rFonts w:cs="Calibri"/>
          <w:color w:val="000000" w:themeColor="text1"/>
        </w:rPr>
        <w:t xml:space="preserve">w </w:t>
      </w:r>
      <w:r w:rsidR="002F0071" w:rsidRPr="00FC6C16">
        <w:rPr>
          <w:rFonts w:cs="Calibri"/>
          <w:color w:val="000000" w:themeColor="text1"/>
        </w:rPr>
        <w:t>odstępach</w:t>
      </w:r>
      <w:r w:rsidR="0018050D" w:rsidRPr="00FC6C16">
        <w:rPr>
          <w:rFonts w:cs="Calibri"/>
          <w:color w:val="000000" w:themeColor="text1"/>
        </w:rPr>
        <w:t xml:space="preserve"> półrocznych</w:t>
      </w:r>
      <w:r w:rsidR="00943310" w:rsidRPr="00FC6C16">
        <w:rPr>
          <w:rFonts w:cs="Calibri"/>
          <w:color w:val="000000" w:themeColor="text1"/>
        </w:rPr>
        <w:t xml:space="preserve"> (4 przeglądy półroczne</w:t>
      </w:r>
      <w:r w:rsidR="00443748" w:rsidRPr="00FC6C16">
        <w:rPr>
          <w:rFonts w:cs="Calibri"/>
          <w:color w:val="000000" w:themeColor="text1"/>
        </w:rPr>
        <w:t xml:space="preserve"> co 6 miesięcy</w:t>
      </w:r>
      <w:r w:rsidR="00902661" w:rsidRPr="00FC6C16">
        <w:rPr>
          <w:rFonts w:cs="Calibri"/>
          <w:color w:val="000000" w:themeColor="text1"/>
        </w:rPr>
        <w:t>)</w:t>
      </w:r>
      <w:r w:rsidR="00675588" w:rsidRPr="00FC6C16">
        <w:rPr>
          <w:rFonts w:cs="Calibri"/>
          <w:color w:val="000000" w:themeColor="text1"/>
        </w:rPr>
        <w:t xml:space="preserve">, </w:t>
      </w:r>
      <w:r w:rsidR="00C10522" w:rsidRPr="00FC6C16">
        <w:rPr>
          <w:rFonts w:cs="Calibri"/>
          <w:color w:val="000000" w:themeColor="text1"/>
        </w:rPr>
        <w:t>pierwszy przegląd należy</w:t>
      </w:r>
      <w:r w:rsidR="00675588" w:rsidRPr="00FC6C16">
        <w:rPr>
          <w:rFonts w:cs="Calibri"/>
          <w:color w:val="000000" w:themeColor="text1"/>
        </w:rPr>
        <w:t xml:space="preserve"> wykonać w terminie </w:t>
      </w:r>
      <w:r w:rsidR="00304C8F" w:rsidRPr="00FC6C16">
        <w:rPr>
          <w:rFonts w:cs="Calibri"/>
          <w:color w:val="000000" w:themeColor="text1"/>
        </w:rPr>
        <w:t xml:space="preserve">do </w:t>
      </w:r>
      <w:r w:rsidR="00675588" w:rsidRPr="00FC6C16">
        <w:rPr>
          <w:rFonts w:cs="Calibri"/>
          <w:color w:val="000000" w:themeColor="text1"/>
        </w:rPr>
        <w:t>14 dni</w:t>
      </w:r>
      <w:r w:rsidR="00C10522" w:rsidRPr="00FC6C16">
        <w:rPr>
          <w:rFonts w:cs="Calibri"/>
          <w:color w:val="000000" w:themeColor="text1"/>
        </w:rPr>
        <w:t xml:space="preserve"> </w:t>
      </w:r>
      <w:r w:rsidR="00675588" w:rsidRPr="00FC6C16">
        <w:rPr>
          <w:rFonts w:cs="Calibri"/>
          <w:color w:val="000000" w:themeColor="text1"/>
        </w:rPr>
        <w:t xml:space="preserve">od dnia zawarcia umowy. </w:t>
      </w:r>
    </w:p>
    <w:p w14:paraId="375A860E" w14:textId="77777777" w:rsidR="00634CC0" w:rsidRPr="007061A3" w:rsidRDefault="000E4827" w:rsidP="00FC6C16">
      <w:pPr>
        <w:pStyle w:val="Akapitzlist"/>
        <w:numPr>
          <w:ilvl w:val="0"/>
          <w:numId w:val="99"/>
        </w:numPr>
        <w:spacing w:before="120" w:after="120" w:line="240" w:lineRule="auto"/>
        <w:ind w:left="851" w:hanging="425"/>
        <w:contextualSpacing w:val="0"/>
        <w:jc w:val="both"/>
        <w:rPr>
          <w:rFonts w:cs="Calibri"/>
          <w:color w:val="000000" w:themeColor="text1"/>
        </w:rPr>
      </w:pPr>
      <w:r w:rsidRPr="00FC6C16">
        <w:rPr>
          <w:rFonts w:cs="Calibri"/>
          <w:b/>
          <w:bCs/>
          <w:color w:val="000000" w:themeColor="text1"/>
        </w:rPr>
        <w:t>Zamawiający wymaga realizacji częśći II zamówienia</w:t>
      </w:r>
      <w:r w:rsidRPr="00FC6C16">
        <w:rPr>
          <w:rFonts w:cs="Calibri"/>
          <w:color w:val="000000" w:themeColor="text1"/>
        </w:rPr>
        <w:t xml:space="preserve"> - NOWE SKRZYDŁO WT PW w okresie </w:t>
      </w:r>
      <w:r w:rsidRPr="007061A3">
        <w:rPr>
          <w:rFonts w:cs="Calibri"/>
          <w:color w:val="000000" w:themeColor="text1"/>
        </w:rPr>
        <w:t xml:space="preserve">dwóch lat, w odstępach półrocznych (4 przeglądy półroczne co 6 miesięcy), pierwszy przegląd należy wykonać </w:t>
      </w:r>
      <w:r w:rsidR="00304C8F" w:rsidRPr="007061A3">
        <w:rPr>
          <w:rFonts w:cs="Calibri"/>
          <w:color w:val="000000" w:themeColor="text1"/>
        </w:rPr>
        <w:t>w terminie do 14 dni od dnia zawarcia umowy.</w:t>
      </w:r>
    </w:p>
    <w:p w14:paraId="6CEFD75A" w14:textId="4DBADF2E" w:rsidR="00921298" w:rsidRPr="007061A3" w:rsidRDefault="00FC6C16" w:rsidP="00634CC0">
      <w:pPr>
        <w:pStyle w:val="Akapitzlist"/>
        <w:numPr>
          <w:ilvl w:val="0"/>
          <w:numId w:val="2"/>
        </w:numPr>
        <w:spacing w:before="120" w:after="120" w:line="240" w:lineRule="auto"/>
        <w:ind w:left="426" w:hanging="426"/>
        <w:contextualSpacing w:val="0"/>
        <w:jc w:val="both"/>
        <w:rPr>
          <w:noProof/>
        </w:rPr>
      </w:pPr>
      <w:r w:rsidRPr="007061A3">
        <w:rPr>
          <w:noProof/>
        </w:rPr>
        <w:t>W</w:t>
      </w:r>
      <w:r w:rsidR="0015301C" w:rsidRPr="007061A3">
        <w:rPr>
          <w:rFonts w:cs="Calibri"/>
          <w:color w:val="000000" w:themeColor="text1"/>
        </w:rPr>
        <w:t xml:space="preserve"> przypadku urządzeń, które podlegają rejestracji w </w:t>
      </w:r>
      <w:r w:rsidR="0015301C" w:rsidRPr="00436830">
        <w:rPr>
          <w:rFonts w:cs="Calibri"/>
          <w:b/>
          <w:bCs/>
          <w:color w:val="000000" w:themeColor="text1"/>
        </w:rPr>
        <w:t>Centralnym Rejestrze Operatorów (CRO)</w:t>
      </w:r>
      <w:r w:rsidR="0015301C" w:rsidRPr="007061A3">
        <w:rPr>
          <w:rFonts w:cs="Calibri"/>
          <w:color w:val="000000" w:themeColor="text1"/>
        </w:rPr>
        <w:t>, wymagane jest wykonanie przeglądu przez uprawnionych serwisantów posiadających certyfikat wydany przez Prezesa Urzędu Dozoru Technicznego zgodnie z ustaw</w:t>
      </w:r>
      <w:r w:rsidR="00555DE9" w:rsidRPr="007061A3">
        <w:rPr>
          <w:rFonts w:cs="Calibri"/>
          <w:color w:val="000000" w:themeColor="text1"/>
        </w:rPr>
        <w:t>ą</w:t>
      </w:r>
      <w:r w:rsidR="0015301C" w:rsidRPr="007061A3">
        <w:rPr>
          <w:rFonts w:cs="Calibri"/>
          <w:color w:val="000000" w:themeColor="text1"/>
        </w:rPr>
        <w:t xml:space="preserve"> Poz. 881, z dnia 15 maja 2015 r. o substancjach zubożających warstwę ozonową oraz o niektórych fluorowanych gazach cieplarnianych. Wymogiem jest, dostarczenie kopii przeglądu serwisowego dla urządzeń podlegających rejestracji w ciągu trzech dni od daty wykonania przeglądu</w:t>
      </w:r>
      <w:r w:rsidR="00176041" w:rsidRPr="007061A3">
        <w:rPr>
          <w:rFonts w:cs="Calibri"/>
          <w:color w:val="000000" w:themeColor="text1"/>
        </w:rPr>
        <w:t>. Kopie ww. przeglądów</w:t>
      </w:r>
      <w:r w:rsidR="007061A3" w:rsidRPr="007061A3">
        <w:rPr>
          <w:rFonts w:cs="Calibri"/>
          <w:color w:val="000000" w:themeColor="text1"/>
        </w:rPr>
        <w:t xml:space="preserve"> potwierdzające przeprowadzenie kontrolę szczelności urządzeń podlegających kontroli </w:t>
      </w:r>
      <w:r w:rsidR="007061A3" w:rsidRPr="007061A3">
        <w:rPr>
          <w:rFonts w:cs="Calibri"/>
          <w:color w:val="000000" w:themeColor="text1"/>
        </w:rPr>
        <w:br/>
      </w:r>
      <w:r w:rsidR="00B81B2D" w:rsidRPr="007061A3">
        <w:rPr>
          <w:rFonts w:cs="Calibri"/>
          <w:color w:val="000000" w:themeColor="text1"/>
        </w:rPr>
        <w:t xml:space="preserve">są niezbędne do dokonania </w:t>
      </w:r>
      <w:r w:rsidR="007061A3" w:rsidRPr="007061A3">
        <w:rPr>
          <w:rFonts w:cs="Calibri"/>
          <w:color w:val="000000" w:themeColor="text1"/>
        </w:rPr>
        <w:t xml:space="preserve">stosownych </w:t>
      </w:r>
      <w:r w:rsidR="00B81B2D" w:rsidRPr="007061A3">
        <w:rPr>
          <w:rFonts w:cs="Calibri"/>
          <w:color w:val="000000" w:themeColor="text1"/>
        </w:rPr>
        <w:t>wpisów w rejestrze CRO w poniższych terminach:</w:t>
      </w:r>
    </w:p>
    <w:p w14:paraId="0F5E1F04" w14:textId="163636AD" w:rsidR="00FC6C16" w:rsidRPr="007061A3" w:rsidRDefault="00FC6C16" w:rsidP="00FC6C16">
      <w:pPr>
        <w:pStyle w:val="Akapitzlist"/>
        <w:numPr>
          <w:ilvl w:val="0"/>
          <w:numId w:val="99"/>
        </w:numPr>
        <w:spacing w:before="120" w:after="120" w:line="240" w:lineRule="auto"/>
        <w:ind w:left="851" w:hanging="425"/>
        <w:contextualSpacing w:val="0"/>
        <w:jc w:val="both"/>
        <w:rPr>
          <w:rFonts w:cs="Calibri"/>
          <w:color w:val="000000" w:themeColor="text1"/>
        </w:rPr>
      </w:pPr>
      <w:r w:rsidRPr="007061A3">
        <w:rPr>
          <w:rFonts w:cs="Calibri"/>
          <w:color w:val="000000" w:themeColor="text1"/>
        </w:rPr>
        <w:t xml:space="preserve">do 15 lipca każdego roku </w:t>
      </w:r>
      <w:r w:rsidR="00B81B2D" w:rsidRPr="007061A3">
        <w:rPr>
          <w:rFonts w:cs="Calibri"/>
          <w:color w:val="000000" w:themeColor="text1"/>
        </w:rPr>
        <w:t xml:space="preserve">dla </w:t>
      </w:r>
      <w:r w:rsidR="00A85D83" w:rsidRPr="007061A3">
        <w:rPr>
          <w:rFonts w:cs="Calibri"/>
          <w:color w:val="000000" w:themeColor="text1"/>
        </w:rPr>
        <w:t xml:space="preserve">Starego Skrzydła WT PW. </w:t>
      </w:r>
    </w:p>
    <w:p w14:paraId="4F274EDF" w14:textId="0BE70086" w:rsidR="00C1419A" w:rsidRPr="007061A3" w:rsidRDefault="00FC6C16" w:rsidP="00FC6C16">
      <w:pPr>
        <w:pStyle w:val="Akapitzlist"/>
        <w:numPr>
          <w:ilvl w:val="0"/>
          <w:numId w:val="99"/>
        </w:numPr>
        <w:spacing w:before="120" w:after="120" w:line="240" w:lineRule="auto"/>
        <w:ind w:left="851" w:hanging="425"/>
        <w:contextualSpacing w:val="0"/>
        <w:jc w:val="both"/>
        <w:rPr>
          <w:rFonts w:cs="Calibri"/>
          <w:color w:val="000000" w:themeColor="text1"/>
        </w:rPr>
      </w:pPr>
      <w:r w:rsidRPr="007061A3">
        <w:rPr>
          <w:rFonts w:cs="Calibri"/>
          <w:color w:val="000000" w:themeColor="text1"/>
        </w:rPr>
        <w:t>d</w:t>
      </w:r>
      <w:r w:rsidR="00634CC0" w:rsidRPr="007061A3">
        <w:rPr>
          <w:rFonts w:cs="Calibri"/>
          <w:color w:val="000000" w:themeColor="text1"/>
        </w:rPr>
        <w:t xml:space="preserve">o 15 maja każdego roku </w:t>
      </w:r>
      <w:r w:rsidR="00A85D83" w:rsidRPr="007061A3">
        <w:rPr>
          <w:rFonts w:cs="Calibri"/>
          <w:color w:val="000000" w:themeColor="text1"/>
        </w:rPr>
        <w:t>dla N</w:t>
      </w:r>
      <w:r w:rsidR="00436830">
        <w:rPr>
          <w:rFonts w:cs="Calibri"/>
          <w:color w:val="000000" w:themeColor="text1"/>
        </w:rPr>
        <w:t>owego</w:t>
      </w:r>
      <w:r w:rsidR="00A85D83" w:rsidRPr="007061A3">
        <w:rPr>
          <w:rFonts w:cs="Calibri"/>
          <w:color w:val="000000" w:themeColor="text1"/>
        </w:rPr>
        <w:t xml:space="preserve"> Skrzydła WT PW.</w:t>
      </w:r>
    </w:p>
    <w:p w14:paraId="4A370405" w14:textId="1C6AB4B9" w:rsidR="00943310" w:rsidRPr="00153FE1" w:rsidRDefault="0018050D" w:rsidP="00943310">
      <w:pPr>
        <w:pStyle w:val="Akapitzlist"/>
        <w:numPr>
          <w:ilvl w:val="0"/>
          <w:numId w:val="2"/>
        </w:numPr>
        <w:spacing w:before="120" w:after="120" w:line="240" w:lineRule="auto"/>
        <w:ind w:left="426" w:hanging="426"/>
        <w:contextualSpacing w:val="0"/>
        <w:jc w:val="both"/>
        <w:rPr>
          <w:rFonts w:cs="Calibri"/>
        </w:rPr>
      </w:pPr>
      <w:r w:rsidRPr="00153FE1">
        <w:rPr>
          <w:rFonts w:cs="Calibri"/>
        </w:rPr>
        <w:t xml:space="preserve">Zamawiający dopuszcza </w:t>
      </w:r>
      <w:r w:rsidR="00F30D04" w:rsidRPr="00153FE1">
        <w:rPr>
          <w:rFonts w:cs="Calibri"/>
        </w:rPr>
        <w:t xml:space="preserve">możliwość </w:t>
      </w:r>
      <w:r w:rsidRPr="00153FE1">
        <w:rPr>
          <w:rFonts w:cs="Calibri"/>
        </w:rPr>
        <w:t>wydłużeni</w:t>
      </w:r>
      <w:r w:rsidR="00F30D04" w:rsidRPr="00153FE1">
        <w:rPr>
          <w:rFonts w:cs="Calibri"/>
        </w:rPr>
        <w:t>a</w:t>
      </w:r>
      <w:r w:rsidRPr="00153FE1">
        <w:rPr>
          <w:rFonts w:cs="Calibri"/>
        </w:rPr>
        <w:t xml:space="preserve"> okresu obowiązywania umowy </w:t>
      </w:r>
      <w:r w:rsidR="001F0397" w:rsidRPr="00153FE1">
        <w:rPr>
          <w:rFonts w:cs="Calibri"/>
        </w:rPr>
        <w:t xml:space="preserve">oraz zwiększenia </w:t>
      </w:r>
      <w:r w:rsidR="007061A3" w:rsidRPr="00153FE1">
        <w:rPr>
          <w:rFonts w:cs="Calibri"/>
        </w:rPr>
        <w:t xml:space="preserve">wartości przedmiotu zamówienia </w:t>
      </w:r>
      <w:r w:rsidR="00C1419A" w:rsidRPr="00153FE1">
        <w:rPr>
          <w:rFonts w:cs="Calibri"/>
        </w:rPr>
        <w:t>na warunkach określonych w Rozdz. XV SWZ</w:t>
      </w:r>
      <w:r w:rsidR="00F30D04" w:rsidRPr="00153FE1">
        <w:rPr>
          <w:rFonts w:cs="Calibri"/>
        </w:rPr>
        <w:t>.</w:t>
      </w:r>
    </w:p>
    <w:p w14:paraId="3BA22063" w14:textId="6145584E" w:rsidR="008019C4" w:rsidRDefault="00182341" w:rsidP="00943310">
      <w:pPr>
        <w:pStyle w:val="Akapitzlist"/>
        <w:numPr>
          <w:ilvl w:val="0"/>
          <w:numId w:val="2"/>
        </w:numPr>
        <w:spacing w:before="120" w:after="120" w:line="240" w:lineRule="auto"/>
        <w:ind w:left="426" w:hanging="426"/>
        <w:contextualSpacing w:val="0"/>
        <w:jc w:val="both"/>
        <w:rPr>
          <w:rFonts w:cs="Calibri"/>
          <w:b/>
          <w:bCs/>
        </w:rPr>
      </w:pPr>
      <w:r w:rsidRPr="00436830">
        <w:rPr>
          <w:rFonts w:cs="Calibri"/>
          <w:b/>
          <w:bCs/>
        </w:rPr>
        <w:t>Kod Wspólnego Słownika Zamówień (CPV):</w:t>
      </w:r>
      <w:r w:rsidR="00943310" w:rsidRPr="00436830">
        <w:rPr>
          <w:rFonts w:cs="Calibri"/>
          <w:b/>
          <w:bCs/>
        </w:rPr>
        <w:t xml:space="preserve"> 50730000-1 Usługi w zakresie napraw i konserwacji układów chłodzących</w:t>
      </w:r>
      <w:r w:rsidR="00B82836">
        <w:rPr>
          <w:rFonts w:cs="Calibri"/>
          <w:b/>
          <w:bCs/>
        </w:rPr>
        <w:t>.</w:t>
      </w:r>
    </w:p>
    <w:p w14:paraId="3C599416" w14:textId="2EE33296" w:rsidR="00B82836" w:rsidRPr="00921FEA" w:rsidRDefault="00921FEA" w:rsidP="00921FEA">
      <w:pPr>
        <w:pStyle w:val="Akapitzlist"/>
        <w:numPr>
          <w:ilvl w:val="0"/>
          <w:numId w:val="2"/>
        </w:numPr>
        <w:spacing w:before="120" w:after="120" w:line="240" w:lineRule="auto"/>
        <w:ind w:left="426" w:hanging="426"/>
        <w:contextualSpacing w:val="0"/>
        <w:jc w:val="both"/>
        <w:rPr>
          <w:rFonts w:cs="Calibri"/>
        </w:rPr>
      </w:pPr>
      <w:r w:rsidRPr="00921FEA">
        <w:rPr>
          <w:rFonts w:cs="Calibri"/>
        </w:rPr>
        <w:t>Zamawiający</w:t>
      </w:r>
      <w:r w:rsidR="00B82836" w:rsidRPr="00921FEA">
        <w:rPr>
          <w:rFonts w:cs="Calibri"/>
        </w:rPr>
        <w:t xml:space="preserve"> dopuszcza możliwość </w:t>
      </w:r>
      <w:r w:rsidRPr="00921FEA">
        <w:rPr>
          <w:rFonts w:cs="Calibri"/>
        </w:rPr>
        <w:t>przeprowadzenia</w:t>
      </w:r>
      <w:r w:rsidR="00B82836" w:rsidRPr="00921FEA">
        <w:rPr>
          <w:rFonts w:cs="Calibri"/>
        </w:rPr>
        <w:t xml:space="preserve"> wizji lokalnej </w:t>
      </w:r>
      <w:r w:rsidR="00044E5D" w:rsidRPr="00921FEA">
        <w:rPr>
          <w:rFonts w:cs="Calibri"/>
        </w:rPr>
        <w:t xml:space="preserve">w zakresie zapoznania się </w:t>
      </w:r>
      <w:r>
        <w:rPr>
          <w:rFonts w:cs="Calibri"/>
        </w:rPr>
        <w:br/>
      </w:r>
      <w:r w:rsidR="00044E5D" w:rsidRPr="00921FEA">
        <w:rPr>
          <w:rFonts w:cs="Calibri"/>
        </w:rPr>
        <w:t xml:space="preserve">z urządzeniami i systemami wentylacji i </w:t>
      </w:r>
      <w:r w:rsidRPr="00921FEA">
        <w:rPr>
          <w:rFonts w:cs="Calibri"/>
        </w:rPr>
        <w:t>klimatyzacji</w:t>
      </w:r>
      <w:r w:rsidR="00044E5D" w:rsidRPr="00921FEA">
        <w:rPr>
          <w:rFonts w:cs="Calibri"/>
        </w:rPr>
        <w:t xml:space="preserve">, będącymi na wyposażeniu budynków Wydziału Transportu Politechniki Warszawskiej. Termin wizji </w:t>
      </w:r>
      <w:r w:rsidRPr="00921FEA">
        <w:rPr>
          <w:rFonts w:cs="Calibri"/>
        </w:rPr>
        <w:t>lokaln</w:t>
      </w:r>
      <w:r>
        <w:rPr>
          <w:rFonts w:cs="Calibri"/>
        </w:rPr>
        <w:t xml:space="preserve">ej </w:t>
      </w:r>
      <w:r w:rsidRPr="00921FEA">
        <w:rPr>
          <w:rFonts w:cs="Calibri"/>
        </w:rPr>
        <w:t>należy</w:t>
      </w:r>
      <w:r w:rsidR="00044E5D" w:rsidRPr="00921FEA">
        <w:rPr>
          <w:rFonts w:cs="Calibri"/>
        </w:rPr>
        <w:t xml:space="preserve"> uprzednio uzgodnić mailowo lub telefonicznie z </w:t>
      </w:r>
      <w:r w:rsidRPr="00921FEA">
        <w:rPr>
          <w:rFonts w:cs="Calibri"/>
        </w:rPr>
        <w:t>kierownikiem</w:t>
      </w:r>
      <w:r w:rsidR="00044E5D" w:rsidRPr="00921FEA">
        <w:rPr>
          <w:rFonts w:cs="Calibri"/>
        </w:rPr>
        <w:t xml:space="preserve"> Działu Technicznego Wydziału </w:t>
      </w:r>
      <w:r w:rsidRPr="00921FEA">
        <w:rPr>
          <w:rFonts w:cs="Calibri"/>
        </w:rPr>
        <w:t>Transportu</w:t>
      </w:r>
      <w:r w:rsidR="00044E5D" w:rsidRPr="00921FEA">
        <w:rPr>
          <w:rFonts w:cs="Calibri"/>
        </w:rPr>
        <w:t xml:space="preserve"> Politechniki Warszawskiej: </w:t>
      </w:r>
      <w:r>
        <w:rPr>
          <w:rFonts w:cs="Calibri"/>
        </w:rPr>
        <w:t>t</w:t>
      </w:r>
      <w:r w:rsidRPr="00921FEA">
        <w:rPr>
          <w:rFonts w:cs="Calibri"/>
        </w:rPr>
        <w:t>el.</w:t>
      </w:r>
      <w:r>
        <w:rPr>
          <w:rFonts w:cs="Calibri"/>
        </w:rPr>
        <w:t xml:space="preserve">: </w:t>
      </w:r>
      <w:r w:rsidRPr="00921FEA">
        <w:rPr>
          <w:rFonts w:cs="Calibri"/>
        </w:rPr>
        <w:t>+48 607 690</w:t>
      </w:r>
      <w:r>
        <w:rPr>
          <w:rFonts w:cs="Calibri"/>
        </w:rPr>
        <w:t> </w:t>
      </w:r>
      <w:r w:rsidRPr="00921FEA">
        <w:rPr>
          <w:rFonts w:cs="Calibri"/>
        </w:rPr>
        <w:t>183</w:t>
      </w:r>
      <w:r>
        <w:rPr>
          <w:rFonts w:cs="Calibri"/>
        </w:rPr>
        <w:t>, e</w:t>
      </w:r>
      <w:r w:rsidRPr="00921FEA">
        <w:rPr>
          <w:rFonts w:cs="Calibri"/>
        </w:rPr>
        <w:t>mail</w:t>
      </w:r>
      <w:r>
        <w:rPr>
          <w:rFonts w:cs="Calibri"/>
        </w:rPr>
        <w:t xml:space="preserve">: </w:t>
      </w:r>
      <w:hyperlink r:id="rId17" w:history="1">
        <w:r w:rsidRPr="00921FEA">
          <w:t>dariusz.hejduk@pw.edu.pl</w:t>
        </w:r>
      </w:hyperlink>
      <w:r>
        <w:rPr>
          <w:rFonts w:cs="Calibri"/>
        </w:rPr>
        <w:t xml:space="preserve">, od poniedziałku do piątku w godzinach 9.00 – 15.00. </w:t>
      </w:r>
    </w:p>
    <w:p w14:paraId="55C1575F" w14:textId="77777777" w:rsidR="00182341" w:rsidRDefault="00182341" w:rsidP="00374D08">
      <w:pPr>
        <w:pStyle w:val="Akapitzlist"/>
        <w:numPr>
          <w:ilvl w:val="0"/>
          <w:numId w:val="2"/>
        </w:numPr>
        <w:spacing w:before="120" w:after="120" w:line="240" w:lineRule="auto"/>
        <w:ind w:left="426" w:hanging="426"/>
        <w:contextualSpacing w:val="0"/>
        <w:jc w:val="both"/>
        <w:rPr>
          <w:rFonts w:cs="Calibri"/>
        </w:rPr>
      </w:pPr>
      <w:r>
        <w:rPr>
          <w:rFonts w:cs="Calibri"/>
        </w:rPr>
        <w:t>Zamawiający nie przewiduje udzielenia zamówień dodatkowych, o których mowa w art.</w:t>
      </w:r>
      <w:r w:rsidR="005B5CAE">
        <w:rPr>
          <w:rFonts w:cs="Calibri"/>
        </w:rPr>
        <w:t> </w:t>
      </w:r>
      <w:r>
        <w:rPr>
          <w:rFonts w:cs="Calibri"/>
        </w:rPr>
        <w:t>214</w:t>
      </w:r>
      <w:r w:rsidR="005B5CAE">
        <w:rPr>
          <w:rFonts w:cs="Calibri"/>
        </w:rPr>
        <w:t> </w:t>
      </w:r>
      <w:r>
        <w:rPr>
          <w:rFonts w:cs="Calibri"/>
        </w:rPr>
        <w:t xml:space="preserve">ust. 1 pkt 7 i pkt 8 ustawy </w:t>
      </w:r>
      <w:r w:rsidR="00973A4B">
        <w:rPr>
          <w:rFonts w:cs="Calibri"/>
        </w:rPr>
        <w:t>p</w:t>
      </w:r>
      <w:r>
        <w:rPr>
          <w:rFonts w:cs="Calibri"/>
        </w:rPr>
        <w:t>zp.</w:t>
      </w:r>
    </w:p>
    <w:p w14:paraId="75011292" w14:textId="77777777" w:rsidR="00182341" w:rsidRDefault="00182341" w:rsidP="00374D08">
      <w:pPr>
        <w:pStyle w:val="Akapitzlist"/>
        <w:numPr>
          <w:ilvl w:val="0"/>
          <w:numId w:val="2"/>
        </w:numPr>
        <w:spacing w:before="120" w:after="120" w:line="240" w:lineRule="auto"/>
        <w:ind w:left="426" w:hanging="426"/>
        <w:contextualSpacing w:val="0"/>
        <w:jc w:val="both"/>
        <w:rPr>
          <w:rFonts w:cs="Calibri"/>
        </w:rPr>
      </w:pPr>
      <w:r>
        <w:rPr>
          <w:rFonts w:cs="Calibri"/>
        </w:rPr>
        <w:t>Zamawiający nie dopuszcza składania ofert wariantowych.</w:t>
      </w:r>
    </w:p>
    <w:p w14:paraId="45325F41" w14:textId="77777777" w:rsidR="00C555B6" w:rsidRDefault="00182341" w:rsidP="00943310">
      <w:pPr>
        <w:pStyle w:val="Akapitzlist"/>
        <w:numPr>
          <w:ilvl w:val="0"/>
          <w:numId w:val="2"/>
        </w:numPr>
        <w:spacing w:before="120" w:after="120" w:line="240" w:lineRule="auto"/>
        <w:ind w:left="426" w:hanging="426"/>
        <w:contextualSpacing w:val="0"/>
        <w:jc w:val="both"/>
        <w:rPr>
          <w:rFonts w:cs="Calibri"/>
        </w:rPr>
      </w:pPr>
      <w:r>
        <w:rPr>
          <w:rFonts w:cs="Calibri"/>
        </w:rPr>
        <w:t xml:space="preserve">Wykonawca zobowiązany jest zrealizować zamówienie na zasadach i warunkach opisanych </w:t>
      </w:r>
      <w:r w:rsidR="009126AE">
        <w:rPr>
          <w:rFonts w:cs="Calibri"/>
        </w:rPr>
        <w:br/>
      </w:r>
      <w:r>
        <w:rPr>
          <w:rFonts w:cs="Calibri"/>
        </w:rPr>
        <w:t xml:space="preserve">w niniejszym SWZ. </w:t>
      </w:r>
    </w:p>
    <w:p w14:paraId="387D0FF7" w14:textId="77777777" w:rsidR="00F30D04" w:rsidRPr="00943310" w:rsidRDefault="00F30D04" w:rsidP="00F30D04">
      <w:pPr>
        <w:pStyle w:val="Akapitzlist"/>
        <w:spacing w:before="120" w:after="120" w:line="240" w:lineRule="auto"/>
        <w:ind w:left="426"/>
        <w:contextualSpacing w:val="0"/>
        <w:jc w:val="both"/>
        <w:rPr>
          <w:rFonts w:cs="Calibri"/>
        </w:rPr>
      </w:pPr>
    </w:p>
    <w:p w14:paraId="30DA37EB" w14:textId="77777777" w:rsidR="00182341" w:rsidRPr="00943310" w:rsidRDefault="00182341" w:rsidP="00470E27">
      <w:pPr>
        <w:pStyle w:val="Nagwek3"/>
        <w:numPr>
          <w:ilvl w:val="0"/>
          <w:numId w:val="14"/>
        </w:numPr>
        <w:pBdr>
          <w:top w:val="single" w:sz="4" w:space="0" w:color="622423"/>
        </w:pBdr>
        <w:spacing w:before="120" w:after="120" w:line="240" w:lineRule="auto"/>
        <w:ind w:left="567" w:hanging="567"/>
        <w:jc w:val="both"/>
        <w:rPr>
          <w:rFonts w:ascii="Calibri" w:hAnsi="Calibri" w:cs="Calibri"/>
          <w:b/>
          <w:bCs/>
        </w:rPr>
      </w:pPr>
      <w:bookmarkStart w:id="7" w:name="_Toc108445605"/>
      <w:bookmarkStart w:id="8" w:name="_Toc108446685"/>
      <w:bookmarkStart w:id="9" w:name="_Toc109202782"/>
      <w:r w:rsidRPr="00943310">
        <w:rPr>
          <w:rFonts w:ascii="Calibri" w:hAnsi="Calibri" w:cs="Calibri"/>
          <w:b/>
          <w:bCs/>
        </w:rPr>
        <w:t>W</w:t>
      </w:r>
      <w:r w:rsidR="00F30D04">
        <w:rPr>
          <w:rFonts w:ascii="Calibri" w:hAnsi="Calibri" w:cs="Calibri"/>
          <w:b/>
          <w:bCs/>
        </w:rPr>
        <w:t>ARUNKI UDZIAŁU W POSTĘPOWANIU</w:t>
      </w:r>
      <w:bookmarkEnd w:id="7"/>
      <w:bookmarkEnd w:id="8"/>
      <w:bookmarkEnd w:id="9"/>
    </w:p>
    <w:p w14:paraId="3EA00D42" w14:textId="77777777" w:rsidR="00182341" w:rsidRDefault="00182341" w:rsidP="00943310">
      <w:pPr>
        <w:pStyle w:val="Akapitzlist"/>
        <w:numPr>
          <w:ilvl w:val="0"/>
          <w:numId w:val="5"/>
        </w:numPr>
        <w:spacing w:before="120" w:after="120" w:line="240" w:lineRule="auto"/>
        <w:ind w:left="426" w:hanging="426"/>
        <w:contextualSpacing w:val="0"/>
        <w:jc w:val="both"/>
        <w:rPr>
          <w:rFonts w:cs="Calibri"/>
        </w:rPr>
      </w:pPr>
      <w:r>
        <w:rPr>
          <w:rFonts w:cs="Calibri"/>
        </w:rPr>
        <w:t>W celu oceny zdolności Wykonawcy do należytego wykonania zamówienia Zamawiający wymaga od Wykonawcy wykazania spełnienia następujących warunków udziału w postępowaniu:</w:t>
      </w:r>
    </w:p>
    <w:p w14:paraId="1D29837B" w14:textId="77777777" w:rsidR="00182341" w:rsidRDefault="00182341" w:rsidP="00470E27">
      <w:pPr>
        <w:pStyle w:val="Akapitzlist"/>
        <w:numPr>
          <w:ilvl w:val="0"/>
          <w:numId w:val="88"/>
        </w:numPr>
        <w:spacing w:before="120" w:after="120" w:line="240" w:lineRule="auto"/>
        <w:contextualSpacing w:val="0"/>
        <w:jc w:val="both"/>
        <w:rPr>
          <w:rFonts w:cs="Calibri"/>
        </w:rPr>
      </w:pPr>
      <w:r>
        <w:rPr>
          <w:rFonts w:cs="Calibri"/>
        </w:rPr>
        <w:t>w zakresie zdolności do występowania w obrocie gospodarczym:</w:t>
      </w:r>
      <w:r w:rsidR="009126AE">
        <w:rPr>
          <w:rFonts w:cs="Calibri"/>
        </w:rPr>
        <w:t xml:space="preserve"> </w:t>
      </w:r>
      <w:r>
        <w:rPr>
          <w:rFonts w:cs="Calibri"/>
        </w:rPr>
        <w:t xml:space="preserve">Zamawiający </w:t>
      </w:r>
      <w:r w:rsidR="006614C7">
        <w:rPr>
          <w:rFonts w:cs="Calibri"/>
        </w:rPr>
        <w:t>nie wskazuje</w:t>
      </w:r>
      <w:r w:rsidR="00F30D04">
        <w:rPr>
          <w:rFonts w:cs="Calibri"/>
        </w:rPr>
        <w:t xml:space="preserve"> </w:t>
      </w:r>
      <w:r w:rsidR="006614C7">
        <w:rPr>
          <w:rFonts w:cs="Calibri"/>
        </w:rPr>
        <w:t xml:space="preserve">warunku, </w:t>
      </w:r>
    </w:p>
    <w:p w14:paraId="5CA5CBBD" w14:textId="77777777" w:rsidR="00182341" w:rsidRPr="006614C7" w:rsidRDefault="00182341" w:rsidP="00470E27">
      <w:pPr>
        <w:pStyle w:val="Akapitzlist"/>
        <w:numPr>
          <w:ilvl w:val="0"/>
          <w:numId w:val="88"/>
        </w:numPr>
        <w:spacing w:before="120" w:after="120" w:line="240" w:lineRule="auto"/>
        <w:contextualSpacing w:val="0"/>
        <w:jc w:val="both"/>
        <w:rPr>
          <w:rFonts w:cs="Calibri"/>
        </w:rPr>
      </w:pPr>
      <w:r>
        <w:rPr>
          <w:rFonts w:cs="Calibri"/>
        </w:rPr>
        <w:lastRenderedPageBreak/>
        <w:t xml:space="preserve">w zakresie uprawnień do prowadzenia określonej działalności gospodarczej lub zawodowej, </w:t>
      </w:r>
      <w:r w:rsidR="00186C85">
        <w:rPr>
          <w:rFonts w:cs="Calibri"/>
        </w:rPr>
        <w:br/>
      </w:r>
      <w:r>
        <w:rPr>
          <w:rFonts w:cs="Calibri"/>
        </w:rPr>
        <w:t>o ile wynika to z odrębnych przepisów:</w:t>
      </w:r>
      <w:r w:rsidR="009126AE">
        <w:rPr>
          <w:rFonts w:cs="Calibri"/>
        </w:rPr>
        <w:t xml:space="preserve"> </w:t>
      </w:r>
      <w:r w:rsidR="006614C7">
        <w:rPr>
          <w:rFonts w:cs="Calibri"/>
        </w:rPr>
        <w:t xml:space="preserve">Zamawiający nie wskazuje warunku, </w:t>
      </w:r>
    </w:p>
    <w:p w14:paraId="5F860B7E" w14:textId="77777777" w:rsidR="00182341" w:rsidRDefault="00182341" w:rsidP="00470E27">
      <w:pPr>
        <w:pStyle w:val="Akapitzlist"/>
        <w:numPr>
          <w:ilvl w:val="0"/>
          <w:numId w:val="88"/>
        </w:numPr>
        <w:spacing w:before="120" w:after="120" w:line="240" w:lineRule="auto"/>
        <w:contextualSpacing w:val="0"/>
        <w:jc w:val="both"/>
        <w:rPr>
          <w:rFonts w:cs="Calibri"/>
        </w:rPr>
      </w:pPr>
      <w:r>
        <w:rPr>
          <w:rFonts w:cs="Calibri"/>
        </w:rPr>
        <w:t>w zakresie sytuacji ekonomicznej lub finansowej:</w:t>
      </w:r>
      <w:r w:rsidR="009126AE">
        <w:rPr>
          <w:rFonts w:cs="Calibri"/>
        </w:rPr>
        <w:t xml:space="preserve"> </w:t>
      </w:r>
      <w:r>
        <w:rPr>
          <w:rFonts w:cs="Calibri"/>
        </w:rPr>
        <w:t>Zamawiający nie wskazuje warunku,</w:t>
      </w:r>
    </w:p>
    <w:p w14:paraId="3473C7F3" w14:textId="77777777" w:rsidR="00182341" w:rsidRDefault="00182341" w:rsidP="00470E27">
      <w:pPr>
        <w:pStyle w:val="Akapitzlist"/>
        <w:numPr>
          <w:ilvl w:val="0"/>
          <w:numId w:val="88"/>
        </w:numPr>
        <w:spacing w:before="120" w:after="120" w:line="240" w:lineRule="auto"/>
        <w:contextualSpacing w:val="0"/>
        <w:jc w:val="both"/>
        <w:rPr>
          <w:rFonts w:cs="Calibri"/>
        </w:rPr>
      </w:pPr>
      <w:r>
        <w:rPr>
          <w:rFonts w:cs="Calibri"/>
        </w:rPr>
        <w:t xml:space="preserve">w zakresie zdolności technicznej i zawodowej: </w:t>
      </w:r>
      <w:r w:rsidR="00232DAB">
        <w:rPr>
          <w:rFonts w:cs="Calibri"/>
        </w:rPr>
        <w:t xml:space="preserve">Zamawiający wskazuje </w:t>
      </w:r>
      <w:r w:rsidR="00F30D04">
        <w:rPr>
          <w:rFonts w:cs="Calibri"/>
        </w:rPr>
        <w:t xml:space="preserve">dwa warunki: </w:t>
      </w:r>
    </w:p>
    <w:p w14:paraId="58CA93B0" w14:textId="6FA1382B" w:rsidR="006614C7" w:rsidRPr="006614C7" w:rsidRDefault="00F30D04" w:rsidP="00F30D04">
      <w:pPr>
        <w:pStyle w:val="Akapitzlist"/>
        <w:spacing w:before="120" w:after="120" w:line="240" w:lineRule="auto"/>
        <w:contextualSpacing w:val="0"/>
        <w:jc w:val="both"/>
        <w:rPr>
          <w:rFonts w:cs="Calibri"/>
          <w:b/>
          <w:bCs/>
        </w:rPr>
      </w:pPr>
      <w:r>
        <w:rPr>
          <w:rFonts w:cs="Calibri"/>
          <w:b/>
          <w:bCs/>
        </w:rPr>
        <w:t xml:space="preserve">(1): </w:t>
      </w:r>
      <w:r w:rsidR="006614C7" w:rsidRPr="006614C7">
        <w:rPr>
          <w:rFonts w:cs="Calibri"/>
          <w:b/>
          <w:bCs/>
        </w:rPr>
        <w:t>Zamawiający wymaga, aby Wykonawca wykazał, że w okresie ostatnich 3 lat przed upływem</w:t>
      </w:r>
      <w:r w:rsidR="00436830">
        <w:rPr>
          <w:rFonts w:cs="Calibri"/>
          <w:b/>
          <w:bCs/>
        </w:rPr>
        <w:t xml:space="preserve"> terminu</w:t>
      </w:r>
      <w:r w:rsidR="006614C7" w:rsidRPr="006614C7">
        <w:rPr>
          <w:rFonts w:cs="Calibri"/>
          <w:b/>
          <w:bCs/>
        </w:rPr>
        <w:t xml:space="preserve"> składania ofert, a jeżeli okres prowadzenia działalności jest krótszy – w tym okresie, wykonał (zakończył) należycie co najmniej: dwa (2) zamówienia, każde zrealizowane </w:t>
      </w:r>
      <w:r w:rsidR="00436830">
        <w:rPr>
          <w:rFonts w:cs="Calibri"/>
          <w:b/>
          <w:bCs/>
        </w:rPr>
        <w:t xml:space="preserve">zostały </w:t>
      </w:r>
      <w:r w:rsidR="006614C7" w:rsidRPr="006614C7">
        <w:rPr>
          <w:rFonts w:cs="Calibri"/>
          <w:b/>
          <w:bCs/>
        </w:rPr>
        <w:t>na podstawie odrębnej umowy, których przedmiotem była obsługa serwisowo – konserwacyjna wentylacji, agregatów chłodniczych i klimatyzatorów</w:t>
      </w:r>
      <w:r w:rsidR="000A29BA">
        <w:rPr>
          <w:rFonts w:cs="Calibri"/>
          <w:b/>
          <w:bCs/>
        </w:rPr>
        <w:t xml:space="preserve"> </w:t>
      </w:r>
      <w:r w:rsidR="00436830">
        <w:rPr>
          <w:rFonts w:cs="Calibri"/>
          <w:b/>
          <w:bCs/>
        </w:rPr>
        <w:br/>
      </w:r>
      <w:r w:rsidR="006614C7" w:rsidRPr="006614C7">
        <w:rPr>
          <w:rFonts w:cs="Calibri"/>
          <w:b/>
          <w:bCs/>
        </w:rPr>
        <w:t xml:space="preserve">w budynku o powierzchni użytkowej wynoszącej co najmniej 1 000 m² </w:t>
      </w:r>
      <w:r w:rsidR="00436830">
        <w:rPr>
          <w:rFonts w:cs="Calibri"/>
          <w:b/>
          <w:bCs/>
        </w:rPr>
        <w:t>.</w:t>
      </w:r>
    </w:p>
    <w:p w14:paraId="422C3A45" w14:textId="1C9F2D94" w:rsidR="001458B9" w:rsidRPr="00F20691" w:rsidRDefault="00F30D04" w:rsidP="00F20691">
      <w:pPr>
        <w:pStyle w:val="Akapitzlist"/>
        <w:spacing w:before="120" w:after="120" w:line="240" w:lineRule="auto"/>
        <w:contextualSpacing w:val="0"/>
        <w:jc w:val="both"/>
        <w:rPr>
          <w:rFonts w:cs="Calibri"/>
          <w:b/>
          <w:bCs/>
        </w:rPr>
      </w:pPr>
      <w:r>
        <w:rPr>
          <w:rFonts w:cs="Calibri"/>
          <w:b/>
          <w:bCs/>
        </w:rPr>
        <w:t xml:space="preserve">(2): </w:t>
      </w:r>
      <w:r w:rsidR="006614C7" w:rsidRPr="006614C7">
        <w:rPr>
          <w:rFonts w:cs="Calibri"/>
          <w:b/>
          <w:bCs/>
        </w:rPr>
        <w:t xml:space="preserve">Zamawiający wymaga, aby Wykonawca wykazał, że dysponuje i do wykonania przedmiotu zamówienia skieruje co najmniej 1 osobę posiadającą co najmniej </w:t>
      </w:r>
      <w:r w:rsidR="006C2DF9">
        <w:rPr>
          <w:rFonts w:cs="Calibri"/>
          <w:b/>
          <w:bCs/>
        </w:rPr>
        <w:t>roczne</w:t>
      </w:r>
      <w:r w:rsidR="006614C7" w:rsidRPr="006614C7">
        <w:rPr>
          <w:rFonts w:cs="Calibri"/>
          <w:b/>
          <w:bCs/>
        </w:rPr>
        <w:t xml:space="preserve"> doświadczenie </w:t>
      </w:r>
      <w:bookmarkStart w:id="10" w:name="_Hlk129202531"/>
      <w:r w:rsidR="006614C7" w:rsidRPr="006614C7">
        <w:rPr>
          <w:rFonts w:cs="Calibri"/>
          <w:b/>
          <w:bCs/>
        </w:rPr>
        <w:t xml:space="preserve">w serwisowaniu agregatów i klimatyzatorów </w:t>
      </w:r>
      <w:bookmarkEnd w:id="10"/>
      <w:r w:rsidR="006614C7" w:rsidRPr="006614C7">
        <w:rPr>
          <w:rFonts w:cs="Calibri"/>
          <w:b/>
          <w:bCs/>
        </w:rPr>
        <w:t>oraz posiadając</w:t>
      </w:r>
      <w:r w:rsidR="006C2DF9">
        <w:rPr>
          <w:rFonts w:cs="Calibri"/>
          <w:b/>
          <w:bCs/>
        </w:rPr>
        <w:t>ą</w:t>
      </w:r>
      <w:r w:rsidR="006614C7" w:rsidRPr="006614C7">
        <w:rPr>
          <w:rFonts w:cs="Calibri"/>
          <w:b/>
          <w:bCs/>
        </w:rPr>
        <w:t xml:space="preserve"> zgodnie z art. 20 ustawy z dnia 15 maja 2015 r. o substancjach zubożających warstwę ozonową oraz o niektórych fluorowanych gazach cieplarnianych </w:t>
      </w:r>
      <w:r w:rsidR="006614C7" w:rsidRPr="004E11C3">
        <w:rPr>
          <w:rFonts w:cs="Calibri"/>
          <w:b/>
          <w:bCs/>
          <w:u w:val="single"/>
        </w:rPr>
        <w:t>Certyfikat</w:t>
      </w:r>
      <w:r w:rsidR="006614C7" w:rsidRPr="006614C7">
        <w:rPr>
          <w:rFonts w:cs="Calibri"/>
          <w:b/>
          <w:bCs/>
        </w:rPr>
        <w:t xml:space="preserve"> F-gazy wydany przez Urząd Dozoru Technicznego.</w:t>
      </w:r>
      <w:r w:rsidR="006C2DF9">
        <w:rPr>
          <w:rFonts w:cs="Calibri"/>
          <w:b/>
          <w:bCs/>
        </w:rPr>
        <w:t xml:space="preserve"> </w:t>
      </w:r>
      <w:r w:rsidR="006C2DF9" w:rsidRPr="006C2DF9">
        <w:rPr>
          <w:rFonts w:cs="Calibri"/>
          <w:b/>
          <w:bCs/>
        </w:rPr>
        <w:t>Warunek ten zostanie spełniony, jeżeli Wykonawca wykaże, iż skieruje do wykonania zamówienia co najmniej jedną osobę</w:t>
      </w:r>
      <w:r w:rsidR="006C2DF9">
        <w:rPr>
          <w:rFonts w:cs="Calibri"/>
          <w:b/>
          <w:bCs/>
        </w:rPr>
        <w:t xml:space="preserve"> </w:t>
      </w:r>
      <w:r w:rsidR="006C2DF9" w:rsidRPr="006C2DF9">
        <w:rPr>
          <w:rFonts w:cs="Calibri"/>
          <w:b/>
          <w:bCs/>
        </w:rPr>
        <w:t xml:space="preserve">posiadającą </w:t>
      </w:r>
      <w:r w:rsidR="006C2DF9" w:rsidRPr="004E11C3">
        <w:rPr>
          <w:rFonts w:cs="Calibri"/>
          <w:b/>
          <w:bCs/>
          <w:u w:val="single"/>
        </w:rPr>
        <w:t>aktualne świadectwo kwalifikacyjne w zakresie obsługi technicznej, demontażu oraz naprawie urządzeń i instalacji zawierających substancje kontrolowane, a także na odzysku substancji kontrolowanych, ich recyklingu, regeneracji, przekazywaniu do ponownego użytkowania oraz obrocie tymi substancjami</w:t>
      </w:r>
      <w:r w:rsidR="006C2DF9" w:rsidRPr="006C2DF9">
        <w:rPr>
          <w:rFonts w:cs="Calibri"/>
          <w:b/>
          <w:bCs/>
        </w:rPr>
        <w:t xml:space="preserve"> (podstawa prawna: art. 20 ust. 4 ustawy z dnia 23</w:t>
      </w:r>
      <w:r w:rsidR="006C2DF9">
        <w:rPr>
          <w:rFonts w:cs="Calibri"/>
          <w:b/>
          <w:bCs/>
        </w:rPr>
        <w:t xml:space="preserve"> </w:t>
      </w:r>
      <w:r w:rsidR="006C2DF9" w:rsidRPr="006C2DF9">
        <w:rPr>
          <w:rFonts w:cs="Calibri"/>
          <w:b/>
          <w:bCs/>
        </w:rPr>
        <w:t>listopada 2020 r. o substancjach zubożających warstwę ozonową oraz o niektórych fluorowanych gazach cieplarnianych - Dz.U. 2020 poz. 2065), i mającą co najmniej roczne doświadczenie w zakresie przeglądu urządzeń i instalacji</w:t>
      </w:r>
      <w:r w:rsidR="006C2DF9">
        <w:rPr>
          <w:rFonts w:cs="Calibri"/>
          <w:b/>
          <w:bCs/>
        </w:rPr>
        <w:t xml:space="preserve"> </w:t>
      </w:r>
      <w:r w:rsidR="006C2DF9" w:rsidRPr="006C2DF9">
        <w:rPr>
          <w:rFonts w:cs="Calibri"/>
          <w:b/>
          <w:bCs/>
        </w:rPr>
        <w:t>chłodniczych/klimatyzacyjnych, zawierających substancje kontrolowane, z podaniem przedmiotu, dat wykonania i podmiotów</w:t>
      </w:r>
      <w:r w:rsidR="006C2DF9">
        <w:rPr>
          <w:rFonts w:cs="Calibri"/>
          <w:b/>
          <w:bCs/>
        </w:rPr>
        <w:t xml:space="preserve"> </w:t>
      </w:r>
      <w:r w:rsidR="006C2DF9" w:rsidRPr="006C2DF9">
        <w:rPr>
          <w:rFonts w:cs="Calibri"/>
          <w:b/>
          <w:bCs/>
        </w:rPr>
        <w:t>na rzecz których usługi zostały wykonane oraz dowody, czy zostały wykonane należycie.</w:t>
      </w:r>
    </w:p>
    <w:p w14:paraId="3CB14CC2" w14:textId="540CB99F" w:rsidR="00F30D04" w:rsidRPr="006C2DF9" w:rsidRDefault="00182341" w:rsidP="006C2DF9">
      <w:pPr>
        <w:pStyle w:val="Akapitzlist"/>
        <w:numPr>
          <w:ilvl w:val="0"/>
          <w:numId w:val="5"/>
        </w:numPr>
        <w:spacing w:before="120" w:after="120" w:line="240" w:lineRule="auto"/>
        <w:ind w:left="426" w:hanging="426"/>
        <w:contextualSpacing w:val="0"/>
        <w:jc w:val="both"/>
        <w:rPr>
          <w:rFonts w:cs="Calibri"/>
        </w:rPr>
      </w:pPr>
      <w:r>
        <w:rPr>
          <w:rFonts w:cs="Calibri"/>
        </w:rPr>
        <w:t xml:space="preserve">Zamawiający </w:t>
      </w:r>
      <w:r w:rsidR="006614C7">
        <w:rPr>
          <w:rFonts w:cs="Calibri"/>
        </w:rPr>
        <w:t>stawia w</w:t>
      </w:r>
      <w:r>
        <w:rPr>
          <w:rFonts w:cs="Calibri"/>
        </w:rPr>
        <w:t>ym</w:t>
      </w:r>
      <w:r w:rsidR="006614C7">
        <w:rPr>
          <w:rFonts w:cs="Calibri"/>
        </w:rPr>
        <w:t>óg</w:t>
      </w:r>
      <w:r>
        <w:rPr>
          <w:rFonts w:cs="Calibri"/>
        </w:rPr>
        <w:t xml:space="preserve"> w zakresie złożenia przez </w:t>
      </w:r>
      <w:r w:rsidR="00A04444">
        <w:rPr>
          <w:rFonts w:cs="Calibri"/>
        </w:rPr>
        <w:t>W</w:t>
      </w:r>
      <w:r>
        <w:rPr>
          <w:rFonts w:cs="Calibri"/>
        </w:rPr>
        <w:t>ykonawcę przedmiotowych środków dowodowych</w:t>
      </w:r>
      <w:r w:rsidR="006614C7">
        <w:rPr>
          <w:rFonts w:cs="Calibri"/>
        </w:rPr>
        <w:t xml:space="preserve"> w postaci wykazu zamówień realizowanych w oparciu o odrębne umowy w okresie 3 lat przed upływem składania ofert lub okresie krótszym wynikającym z okresu prowadzenia działalności oraz wykaz osób posiadających co najmniej </w:t>
      </w:r>
      <w:r w:rsidR="00511247">
        <w:rPr>
          <w:rFonts w:cs="Calibri"/>
        </w:rPr>
        <w:t>roczne</w:t>
      </w:r>
      <w:r w:rsidR="006614C7">
        <w:rPr>
          <w:rFonts w:cs="Calibri"/>
        </w:rPr>
        <w:t xml:space="preserve"> doświadczenie i </w:t>
      </w:r>
      <w:r w:rsidR="00511247">
        <w:rPr>
          <w:rFonts w:cs="Calibri"/>
        </w:rPr>
        <w:t xml:space="preserve">kopie </w:t>
      </w:r>
      <w:r w:rsidR="006614C7">
        <w:rPr>
          <w:rFonts w:cs="Calibri"/>
        </w:rPr>
        <w:t>odpowiedni</w:t>
      </w:r>
      <w:r w:rsidR="00511247">
        <w:rPr>
          <w:rFonts w:cs="Calibri"/>
        </w:rPr>
        <w:t>ch</w:t>
      </w:r>
      <w:r w:rsidR="006614C7">
        <w:rPr>
          <w:rFonts w:cs="Calibri"/>
        </w:rPr>
        <w:t xml:space="preserve"> uprawnie</w:t>
      </w:r>
      <w:r w:rsidR="00511247">
        <w:rPr>
          <w:rFonts w:cs="Calibri"/>
        </w:rPr>
        <w:t xml:space="preserve">ń </w:t>
      </w:r>
      <w:r w:rsidR="006614C7">
        <w:rPr>
          <w:rFonts w:cs="Calibri"/>
        </w:rPr>
        <w:t xml:space="preserve">do obsługi urządzeń wentylacyjno klimatyzacyjnych. </w:t>
      </w:r>
    </w:p>
    <w:p w14:paraId="78DA93B4" w14:textId="77777777" w:rsidR="006D347C" w:rsidRPr="00F30D04" w:rsidRDefault="00F30D04" w:rsidP="00470E27">
      <w:pPr>
        <w:pStyle w:val="Nagwek3"/>
        <w:numPr>
          <w:ilvl w:val="0"/>
          <w:numId w:val="14"/>
        </w:numPr>
        <w:pBdr>
          <w:top w:val="single" w:sz="4" w:space="0" w:color="622423"/>
        </w:pBdr>
        <w:spacing w:before="120" w:after="120" w:line="240" w:lineRule="auto"/>
        <w:ind w:left="567" w:hanging="567"/>
        <w:jc w:val="both"/>
        <w:rPr>
          <w:rFonts w:ascii="Calibri" w:hAnsi="Calibri" w:cs="Calibri"/>
          <w:b/>
          <w:bCs/>
        </w:rPr>
      </w:pPr>
      <w:bookmarkStart w:id="11" w:name="_Toc108445606"/>
      <w:bookmarkStart w:id="12" w:name="_Toc108446686"/>
      <w:bookmarkStart w:id="13" w:name="_Toc109202783"/>
      <w:r>
        <w:rPr>
          <w:rFonts w:ascii="Calibri" w:hAnsi="Calibri" w:cs="Calibri"/>
          <w:b/>
          <w:bCs/>
        </w:rPr>
        <w:t>PODSTAWY WYKLUCZENIA Z POSTĘPOWANIA</w:t>
      </w:r>
      <w:bookmarkEnd w:id="11"/>
      <w:bookmarkEnd w:id="12"/>
      <w:bookmarkEnd w:id="13"/>
    </w:p>
    <w:p w14:paraId="74614970" w14:textId="77777777" w:rsidR="00186C85" w:rsidRDefault="002357C8" w:rsidP="00470E27">
      <w:pPr>
        <w:pStyle w:val="pkt"/>
        <w:numPr>
          <w:ilvl w:val="0"/>
          <w:numId w:val="25"/>
        </w:numPr>
        <w:spacing w:before="120" w:after="120"/>
        <w:ind w:left="426" w:hanging="426"/>
        <w:rPr>
          <w:rFonts w:ascii="Calibri" w:eastAsia="Calibri" w:hAnsi="Calibri" w:cs="Calibri"/>
          <w:sz w:val="22"/>
          <w:szCs w:val="22"/>
          <w:lang w:val="pl-PL" w:eastAsia="en-US"/>
        </w:rPr>
      </w:pPr>
      <w:r>
        <w:rPr>
          <w:rFonts w:ascii="Calibri" w:eastAsia="Calibri" w:hAnsi="Calibri" w:cs="Calibri"/>
          <w:sz w:val="22"/>
          <w:szCs w:val="22"/>
          <w:lang w:val="pl-PL" w:eastAsia="en-US"/>
        </w:rPr>
        <w:t xml:space="preserve">Z zastrzeżeniem art. 110 ust. 2 ustawy pzp, z postępowania o udzielenie zamówienia wyklucza się Wykonawców, w stosunku do których zachodzi którakolwiek z okoliczności wskazanych </w:t>
      </w:r>
      <w:r w:rsidR="00186C85">
        <w:rPr>
          <w:rFonts w:ascii="Calibri" w:eastAsia="Calibri" w:hAnsi="Calibri" w:cs="Calibri"/>
          <w:sz w:val="22"/>
          <w:szCs w:val="22"/>
          <w:lang w:val="pl-PL" w:eastAsia="en-US"/>
        </w:rPr>
        <w:br/>
      </w:r>
      <w:r>
        <w:rPr>
          <w:rFonts w:ascii="Calibri" w:eastAsia="Calibri" w:hAnsi="Calibri" w:cs="Calibri"/>
          <w:sz w:val="22"/>
          <w:szCs w:val="22"/>
          <w:lang w:val="pl-PL" w:eastAsia="en-US"/>
        </w:rPr>
        <w:t>w art. 108 ust. 1 pzp</w:t>
      </w:r>
      <w:r w:rsidR="00186C85">
        <w:rPr>
          <w:rFonts w:ascii="Calibri" w:eastAsia="Calibri" w:hAnsi="Calibri" w:cs="Calibri"/>
          <w:sz w:val="22"/>
          <w:szCs w:val="22"/>
          <w:lang w:val="pl-PL" w:eastAsia="en-US"/>
        </w:rPr>
        <w:t>.</w:t>
      </w:r>
    </w:p>
    <w:p w14:paraId="534B4100" w14:textId="77777777" w:rsidR="002357C8" w:rsidRPr="00186C85" w:rsidRDefault="00186C85" w:rsidP="00470E27">
      <w:pPr>
        <w:pStyle w:val="pkt"/>
        <w:numPr>
          <w:ilvl w:val="0"/>
          <w:numId w:val="25"/>
        </w:numPr>
        <w:spacing w:before="120" w:after="120"/>
        <w:ind w:left="426" w:hanging="426"/>
        <w:rPr>
          <w:rFonts w:ascii="Calibri" w:eastAsia="Calibri" w:hAnsi="Calibri" w:cs="Calibri"/>
          <w:sz w:val="22"/>
          <w:szCs w:val="22"/>
          <w:lang w:val="pl-PL" w:eastAsia="en-US"/>
        </w:rPr>
      </w:pPr>
      <w:r w:rsidRPr="00186C85">
        <w:rPr>
          <w:rFonts w:ascii="Calibri" w:eastAsia="Calibri" w:hAnsi="Calibri" w:cs="Calibri"/>
          <w:sz w:val="22"/>
          <w:szCs w:val="22"/>
          <w:lang w:val="pl-PL" w:eastAsia="en-US"/>
        </w:rPr>
        <w:t xml:space="preserve">Z postępowania wyklucza się </w:t>
      </w:r>
      <w:r w:rsidR="002357C8" w:rsidRPr="00186C85">
        <w:rPr>
          <w:rFonts w:ascii="Calibri" w:eastAsia="Calibri" w:hAnsi="Calibri" w:cs="Calibri"/>
          <w:sz w:val="22"/>
          <w:szCs w:val="22"/>
          <w:lang w:val="pl-PL" w:eastAsia="en-US"/>
        </w:rPr>
        <w:t>Wykonawcę będącego osobą fizyczną, którą prawomocnie skazano za przestępstwo:</w:t>
      </w:r>
    </w:p>
    <w:p w14:paraId="09098BD3" w14:textId="77777777" w:rsidR="002357C8" w:rsidRDefault="002357C8" w:rsidP="00470E27">
      <w:pPr>
        <w:pStyle w:val="pkt"/>
        <w:numPr>
          <w:ilvl w:val="1"/>
          <w:numId w:val="26"/>
        </w:numPr>
        <w:spacing w:before="120" w:after="120"/>
        <w:ind w:left="709" w:hanging="283"/>
        <w:rPr>
          <w:rFonts w:ascii="Calibri" w:eastAsia="Calibri" w:hAnsi="Calibri" w:cs="Calibri"/>
          <w:sz w:val="22"/>
          <w:szCs w:val="22"/>
          <w:lang w:val="pl-PL" w:eastAsia="en-US"/>
        </w:rPr>
      </w:pPr>
      <w:r>
        <w:rPr>
          <w:rFonts w:ascii="Calibri" w:eastAsia="Calibri" w:hAnsi="Calibri" w:cs="Calibri"/>
          <w:sz w:val="22"/>
          <w:szCs w:val="22"/>
          <w:lang w:val="pl-PL" w:eastAsia="en-US"/>
        </w:rPr>
        <w:t>udziału w zorganizowanej grupie przestępczej albo związku mającym na celu popełnienie przestępstwa lub przestępstwa skarbowego, o którym mowa w art. 258 Kodeksu karnego,</w:t>
      </w:r>
    </w:p>
    <w:p w14:paraId="4E45C391" w14:textId="77777777" w:rsidR="002357C8" w:rsidRDefault="002357C8" w:rsidP="00470E27">
      <w:pPr>
        <w:pStyle w:val="pkt"/>
        <w:numPr>
          <w:ilvl w:val="1"/>
          <w:numId w:val="26"/>
        </w:numPr>
        <w:spacing w:before="120" w:after="120"/>
        <w:ind w:left="709" w:hanging="283"/>
        <w:rPr>
          <w:rFonts w:ascii="Calibri" w:eastAsia="Calibri" w:hAnsi="Calibri" w:cs="Calibri"/>
          <w:sz w:val="22"/>
          <w:szCs w:val="22"/>
          <w:lang w:val="pl-PL" w:eastAsia="en-US"/>
        </w:rPr>
      </w:pPr>
      <w:r>
        <w:rPr>
          <w:rFonts w:ascii="Calibri" w:eastAsia="Calibri" w:hAnsi="Calibri" w:cs="Calibri"/>
          <w:sz w:val="22"/>
          <w:szCs w:val="22"/>
          <w:lang w:val="pl-PL" w:eastAsia="en-US"/>
        </w:rPr>
        <w:t>handlu ludźmi, o którym mowa w art. 189a Kodeksu karnego,</w:t>
      </w:r>
    </w:p>
    <w:p w14:paraId="656C6811" w14:textId="77777777" w:rsidR="002357C8" w:rsidRDefault="002357C8" w:rsidP="00470E27">
      <w:pPr>
        <w:pStyle w:val="pkt"/>
        <w:numPr>
          <w:ilvl w:val="1"/>
          <w:numId w:val="26"/>
        </w:numPr>
        <w:spacing w:before="120" w:after="120"/>
        <w:ind w:left="709" w:hanging="283"/>
        <w:rPr>
          <w:rFonts w:ascii="Calibri" w:eastAsia="Calibri" w:hAnsi="Calibri" w:cs="Calibri"/>
          <w:sz w:val="22"/>
          <w:szCs w:val="22"/>
          <w:lang w:val="pl-PL" w:eastAsia="en-US"/>
        </w:rPr>
      </w:pPr>
      <w:r>
        <w:rPr>
          <w:rFonts w:ascii="Calibri" w:eastAsia="Calibri" w:hAnsi="Calibri" w:cs="Calibri"/>
          <w:sz w:val="22"/>
          <w:szCs w:val="22"/>
          <w:lang w:val="pl-PL" w:eastAsia="en-US"/>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i 2120),</w:t>
      </w:r>
    </w:p>
    <w:p w14:paraId="0AE13E94" w14:textId="77777777" w:rsidR="002357C8" w:rsidRDefault="002357C8" w:rsidP="00470E27">
      <w:pPr>
        <w:pStyle w:val="pkt"/>
        <w:numPr>
          <w:ilvl w:val="1"/>
          <w:numId w:val="26"/>
        </w:numPr>
        <w:spacing w:before="120" w:after="120"/>
        <w:ind w:left="709" w:hanging="283"/>
        <w:rPr>
          <w:rFonts w:ascii="Calibri" w:eastAsia="Calibri" w:hAnsi="Calibri" w:cs="Calibri"/>
          <w:sz w:val="22"/>
          <w:szCs w:val="22"/>
          <w:lang w:val="pl-PL" w:eastAsia="en-US"/>
        </w:rPr>
      </w:pPr>
      <w:r>
        <w:rPr>
          <w:rFonts w:ascii="Calibri" w:eastAsia="Calibri" w:hAnsi="Calibri" w:cs="Calibri"/>
          <w:sz w:val="22"/>
          <w:szCs w:val="22"/>
          <w:lang w:val="pl-PL" w:eastAsia="en-US"/>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2A648A" w14:textId="77777777" w:rsidR="002357C8" w:rsidRDefault="002357C8" w:rsidP="00470E27">
      <w:pPr>
        <w:pStyle w:val="pkt"/>
        <w:numPr>
          <w:ilvl w:val="1"/>
          <w:numId w:val="26"/>
        </w:numPr>
        <w:spacing w:before="120" w:after="120"/>
        <w:ind w:left="709" w:hanging="283"/>
        <w:rPr>
          <w:rFonts w:ascii="Calibri" w:eastAsia="Calibri" w:hAnsi="Calibri" w:cs="Calibri"/>
          <w:sz w:val="22"/>
          <w:szCs w:val="22"/>
          <w:lang w:val="pl-PL" w:eastAsia="en-US"/>
        </w:rPr>
      </w:pPr>
      <w:r>
        <w:rPr>
          <w:rFonts w:ascii="Calibri" w:eastAsia="Calibri" w:hAnsi="Calibri" w:cs="Calibri"/>
          <w:sz w:val="22"/>
          <w:szCs w:val="22"/>
          <w:lang w:val="pl-PL" w:eastAsia="en-US"/>
        </w:rPr>
        <w:t>o charakterze terrorystycznym, o którym mowa w art. 115 § 20 Kodeksu karnego, lub mające na celu popełnienie tego przestępstwa,</w:t>
      </w:r>
    </w:p>
    <w:p w14:paraId="3B600BDA" w14:textId="77777777" w:rsidR="002357C8" w:rsidRDefault="002357C8" w:rsidP="00470E27">
      <w:pPr>
        <w:pStyle w:val="pkt"/>
        <w:numPr>
          <w:ilvl w:val="1"/>
          <w:numId w:val="26"/>
        </w:numPr>
        <w:spacing w:before="120" w:after="120"/>
        <w:ind w:left="709" w:hanging="283"/>
        <w:rPr>
          <w:rFonts w:ascii="Calibri" w:eastAsia="Calibri" w:hAnsi="Calibri" w:cs="Calibri"/>
          <w:sz w:val="22"/>
          <w:szCs w:val="22"/>
          <w:lang w:val="pl-PL" w:eastAsia="en-US"/>
        </w:rPr>
      </w:pPr>
      <w:r>
        <w:rPr>
          <w:rFonts w:ascii="Calibri" w:eastAsia="Calibri" w:hAnsi="Calibri" w:cs="Calibri"/>
          <w:sz w:val="22"/>
          <w:szCs w:val="22"/>
          <w:lang w:val="pl-PL" w:eastAsia="en-US"/>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EB37EA3" w14:textId="77777777" w:rsidR="002357C8" w:rsidRDefault="002357C8" w:rsidP="00470E27">
      <w:pPr>
        <w:pStyle w:val="pkt"/>
        <w:numPr>
          <w:ilvl w:val="1"/>
          <w:numId w:val="26"/>
        </w:numPr>
        <w:spacing w:before="120" w:after="120"/>
        <w:ind w:left="709" w:hanging="283"/>
        <w:rPr>
          <w:rFonts w:ascii="Calibri" w:eastAsia="Calibri" w:hAnsi="Calibri" w:cs="Calibri"/>
          <w:sz w:val="22"/>
          <w:szCs w:val="22"/>
          <w:lang w:val="pl-PL" w:eastAsia="en-US"/>
        </w:rPr>
      </w:pPr>
      <w:r>
        <w:rPr>
          <w:rFonts w:ascii="Calibri" w:eastAsia="Calibri" w:hAnsi="Calibri" w:cs="Calibri"/>
          <w:sz w:val="22"/>
          <w:szCs w:val="22"/>
          <w:lang w:val="pl-PL" w:eastAsia="en-US"/>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770E2840" w14:textId="77777777" w:rsidR="002357C8" w:rsidRDefault="002357C8" w:rsidP="00470E27">
      <w:pPr>
        <w:pStyle w:val="pkt"/>
        <w:numPr>
          <w:ilvl w:val="1"/>
          <w:numId w:val="26"/>
        </w:numPr>
        <w:spacing w:before="120" w:after="120"/>
        <w:ind w:left="709" w:hanging="283"/>
        <w:rPr>
          <w:rFonts w:ascii="Calibri" w:eastAsia="Calibri" w:hAnsi="Calibri" w:cs="Calibri"/>
          <w:sz w:val="22"/>
          <w:szCs w:val="22"/>
          <w:lang w:val="pl-PL" w:eastAsia="en-US"/>
        </w:rPr>
      </w:pPr>
      <w:r>
        <w:rPr>
          <w:rFonts w:ascii="Calibri" w:eastAsia="Calibri" w:hAnsi="Calibri" w:cs="Calibri"/>
          <w:sz w:val="22"/>
          <w:szCs w:val="22"/>
          <w:lang w:val="pl-PL" w:eastAsia="en-US"/>
        </w:rPr>
        <w:t>o którym mowa w art. 9 ust. 1 i 3 lub art. 10 ustawy z dnia 15 czerwca 2012 r. o skutkach powierzania wykonywania pracy cudzoziemcom przebywającym wbrew przepisom na terytorium Rzeczypospolitej Polskiej</w:t>
      </w:r>
    </w:p>
    <w:p w14:paraId="752B14F6" w14:textId="77777777" w:rsidR="002357C8" w:rsidRDefault="002357C8" w:rsidP="00353050">
      <w:pPr>
        <w:pStyle w:val="pkt"/>
        <w:spacing w:before="120" w:after="120"/>
        <w:ind w:left="916" w:firstLine="0"/>
        <w:rPr>
          <w:rFonts w:ascii="Calibri" w:eastAsia="Calibri" w:hAnsi="Calibri" w:cs="Calibri"/>
          <w:sz w:val="22"/>
          <w:szCs w:val="22"/>
          <w:lang w:val="pl-PL" w:eastAsia="en-US"/>
        </w:rPr>
      </w:pPr>
      <w:r>
        <w:rPr>
          <w:rFonts w:ascii="Calibri" w:eastAsia="Calibri" w:hAnsi="Calibri" w:cs="Calibri"/>
          <w:sz w:val="22"/>
          <w:szCs w:val="22"/>
          <w:lang w:val="pl-PL" w:eastAsia="en-US"/>
        </w:rPr>
        <w:t>– lub za odpowiedni czyn zabroniony określony w przepisach prawa obcego;</w:t>
      </w:r>
    </w:p>
    <w:p w14:paraId="10D008FF" w14:textId="77777777" w:rsidR="002357C8" w:rsidRDefault="00186C85" w:rsidP="00470E27">
      <w:pPr>
        <w:pStyle w:val="pkt"/>
        <w:numPr>
          <w:ilvl w:val="0"/>
          <w:numId w:val="25"/>
        </w:numPr>
        <w:spacing w:before="120" w:after="120"/>
        <w:rPr>
          <w:rFonts w:ascii="Calibri" w:eastAsia="Calibri" w:hAnsi="Calibri" w:cs="Calibri"/>
          <w:sz w:val="22"/>
          <w:szCs w:val="22"/>
          <w:lang w:val="pl-PL" w:eastAsia="en-US"/>
        </w:rPr>
      </w:pPr>
      <w:r w:rsidRPr="00186C85">
        <w:rPr>
          <w:rFonts w:ascii="Calibri" w:eastAsia="Calibri" w:hAnsi="Calibri" w:cs="Calibri"/>
          <w:sz w:val="22"/>
          <w:szCs w:val="22"/>
          <w:lang w:val="pl-PL" w:eastAsia="en-US"/>
        </w:rPr>
        <w:t xml:space="preserve">Z postępowania wyklucza się Wykonawcę </w:t>
      </w:r>
      <w:r w:rsidR="002357C8">
        <w:rPr>
          <w:rFonts w:ascii="Calibri" w:eastAsia="Calibri" w:hAnsi="Calibri" w:cs="Calibri"/>
          <w:sz w:val="22"/>
          <w:szCs w:val="22"/>
          <w:lang w:val="pl-PL" w:eastAsia="en-US"/>
        </w:rPr>
        <w:t xml:space="preserve">jeżeli urzędującego członka jego organu zarządzającego lub nadzorczego, wspólnika spółki w spółce jawnej lub partnerskiej albo komplementariusza </w:t>
      </w:r>
      <w:r>
        <w:rPr>
          <w:rFonts w:ascii="Calibri" w:eastAsia="Calibri" w:hAnsi="Calibri" w:cs="Calibri"/>
          <w:sz w:val="22"/>
          <w:szCs w:val="22"/>
          <w:lang w:val="pl-PL" w:eastAsia="en-US"/>
        </w:rPr>
        <w:br/>
      </w:r>
      <w:r w:rsidR="002357C8">
        <w:rPr>
          <w:rFonts w:ascii="Calibri" w:eastAsia="Calibri" w:hAnsi="Calibri" w:cs="Calibri"/>
          <w:sz w:val="22"/>
          <w:szCs w:val="22"/>
          <w:lang w:val="pl-PL" w:eastAsia="en-US"/>
        </w:rPr>
        <w:t xml:space="preserve">w spółce komandytowej lub komandytowo-akcyjnej lub prokurenta prawomocnie skazano za przestępstwo, o którym mowa w </w:t>
      </w:r>
      <w:r w:rsidR="005C657E">
        <w:rPr>
          <w:rFonts w:ascii="Calibri" w:eastAsia="Calibri" w:hAnsi="Calibri" w:cs="Calibri"/>
          <w:sz w:val="22"/>
          <w:szCs w:val="22"/>
          <w:lang w:val="pl-PL" w:eastAsia="en-US"/>
        </w:rPr>
        <w:t>ust.</w:t>
      </w:r>
      <w:r w:rsidR="002357C8">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t>2</w:t>
      </w:r>
      <w:r w:rsidR="00A434CF">
        <w:rPr>
          <w:rFonts w:ascii="Calibri" w:eastAsia="Calibri" w:hAnsi="Calibri" w:cs="Calibri"/>
          <w:sz w:val="22"/>
          <w:szCs w:val="22"/>
          <w:lang w:val="pl-PL" w:eastAsia="en-US"/>
        </w:rPr>
        <w:t>.</w:t>
      </w:r>
    </w:p>
    <w:p w14:paraId="17F5DA35" w14:textId="77777777" w:rsidR="002357C8" w:rsidRDefault="00186C85" w:rsidP="00470E27">
      <w:pPr>
        <w:pStyle w:val="pkt"/>
        <w:numPr>
          <w:ilvl w:val="0"/>
          <w:numId w:val="25"/>
        </w:numPr>
        <w:spacing w:before="120" w:after="120"/>
        <w:ind w:left="426" w:hanging="426"/>
        <w:rPr>
          <w:rFonts w:ascii="Calibri" w:eastAsia="Calibri" w:hAnsi="Calibri" w:cs="Calibri"/>
          <w:sz w:val="22"/>
          <w:szCs w:val="22"/>
          <w:lang w:val="pl-PL" w:eastAsia="en-US"/>
        </w:rPr>
      </w:pPr>
      <w:r w:rsidRPr="00186C85">
        <w:rPr>
          <w:rFonts w:ascii="Calibri" w:eastAsia="Calibri" w:hAnsi="Calibri" w:cs="Calibri"/>
          <w:sz w:val="22"/>
          <w:szCs w:val="22"/>
          <w:lang w:val="pl-PL" w:eastAsia="en-US"/>
        </w:rPr>
        <w:t xml:space="preserve">Z postępowania wyklucza się </w:t>
      </w:r>
      <w:r w:rsidR="002357C8">
        <w:rPr>
          <w:rFonts w:ascii="Calibri" w:eastAsia="Calibri" w:hAnsi="Calibri" w:cs="Calibri"/>
          <w:sz w:val="22"/>
          <w:szCs w:val="22"/>
          <w:lang w:val="pl-PL" w:eastAsia="en-US"/>
        </w:rPr>
        <w:t>Wykonawcę</w:t>
      </w:r>
      <w:r w:rsidR="00A434CF">
        <w:rPr>
          <w:rFonts w:ascii="Calibri" w:eastAsia="Calibri" w:hAnsi="Calibri" w:cs="Calibri"/>
          <w:sz w:val="22"/>
          <w:szCs w:val="22"/>
          <w:lang w:val="pl-PL" w:eastAsia="en-US"/>
        </w:rPr>
        <w:t xml:space="preserve">, </w:t>
      </w:r>
      <w:r w:rsidR="002357C8">
        <w:rPr>
          <w:rFonts w:ascii="Calibri" w:eastAsia="Calibri" w:hAnsi="Calibri" w:cs="Calibri"/>
          <w:sz w:val="22"/>
          <w:szCs w:val="22"/>
          <w:lang w:val="pl-PL" w:eastAsia="en-US"/>
        </w:rPr>
        <w:t>wobec którego wydano prawomocny wyrok sądu lub ostateczną decyzję administracyjną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r w:rsidR="00A434CF">
        <w:rPr>
          <w:rFonts w:ascii="Calibri" w:eastAsia="Calibri" w:hAnsi="Calibri" w:cs="Calibri"/>
          <w:sz w:val="22"/>
          <w:szCs w:val="22"/>
          <w:lang w:val="pl-PL" w:eastAsia="en-US"/>
        </w:rPr>
        <w:t>.</w:t>
      </w:r>
    </w:p>
    <w:p w14:paraId="4DC0E63D" w14:textId="77777777" w:rsidR="002357C8" w:rsidRDefault="00186C85" w:rsidP="00470E27">
      <w:pPr>
        <w:pStyle w:val="pkt"/>
        <w:numPr>
          <w:ilvl w:val="0"/>
          <w:numId w:val="25"/>
        </w:numPr>
        <w:spacing w:before="120" w:after="120"/>
        <w:rPr>
          <w:rFonts w:ascii="Calibri" w:eastAsia="Calibri" w:hAnsi="Calibri" w:cs="Calibri"/>
          <w:sz w:val="22"/>
          <w:szCs w:val="22"/>
          <w:lang w:val="pl-PL" w:eastAsia="en-US"/>
        </w:rPr>
      </w:pPr>
      <w:r w:rsidRPr="00186C85">
        <w:rPr>
          <w:rFonts w:ascii="Calibri" w:eastAsia="Calibri" w:hAnsi="Calibri" w:cs="Calibri"/>
          <w:sz w:val="22"/>
          <w:szCs w:val="22"/>
          <w:lang w:val="pl-PL" w:eastAsia="en-US"/>
        </w:rPr>
        <w:t>Z postępowania wyklucza się Wykonawcę</w:t>
      </w:r>
      <w:r w:rsidR="00A434CF">
        <w:rPr>
          <w:rFonts w:ascii="Calibri" w:eastAsia="Calibri" w:hAnsi="Calibri" w:cs="Calibri"/>
          <w:sz w:val="22"/>
          <w:szCs w:val="22"/>
          <w:lang w:val="pl-PL" w:eastAsia="en-US"/>
        </w:rPr>
        <w:t xml:space="preserve">, </w:t>
      </w:r>
      <w:r w:rsidR="002357C8">
        <w:rPr>
          <w:rFonts w:ascii="Calibri" w:eastAsia="Calibri" w:hAnsi="Calibri" w:cs="Calibri"/>
          <w:sz w:val="22"/>
          <w:szCs w:val="22"/>
          <w:lang w:val="pl-PL" w:eastAsia="en-US"/>
        </w:rPr>
        <w:t>wobec którego prawomocnie orzeczono zakaz ubiegania się o zamówienia publiczne</w:t>
      </w:r>
      <w:r w:rsidR="00A434CF">
        <w:rPr>
          <w:rFonts w:ascii="Calibri" w:eastAsia="Calibri" w:hAnsi="Calibri" w:cs="Calibri"/>
          <w:sz w:val="22"/>
          <w:szCs w:val="22"/>
          <w:lang w:val="pl-PL" w:eastAsia="en-US"/>
        </w:rPr>
        <w:t>.</w:t>
      </w:r>
    </w:p>
    <w:p w14:paraId="7C4D9AD5" w14:textId="77777777" w:rsidR="002357C8" w:rsidRDefault="00186C85" w:rsidP="00470E27">
      <w:pPr>
        <w:pStyle w:val="pkt"/>
        <w:numPr>
          <w:ilvl w:val="0"/>
          <w:numId w:val="25"/>
        </w:numPr>
        <w:spacing w:before="120" w:after="120"/>
        <w:rPr>
          <w:rFonts w:ascii="Calibri" w:eastAsia="Calibri" w:hAnsi="Calibri" w:cs="Calibri"/>
          <w:sz w:val="22"/>
          <w:szCs w:val="22"/>
          <w:lang w:val="pl-PL" w:eastAsia="en-US"/>
        </w:rPr>
      </w:pPr>
      <w:r w:rsidRPr="00186C85">
        <w:rPr>
          <w:rFonts w:ascii="Calibri" w:eastAsia="Calibri" w:hAnsi="Calibri" w:cs="Calibri"/>
          <w:sz w:val="22"/>
          <w:szCs w:val="22"/>
          <w:lang w:val="pl-PL" w:eastAsia="en-US"/>
        </w:rPr>
        <w:t>Z postępowania wyklucza się Wykonawcę</w:t>
      </w:r>
      <w:r w:rsidR="002357C8">
        <w:rPr>
          <w:rFonts w:ascii="Calibri" w:eastAsia="Calibri" w:hAnsi="Calibri" w:cs="Calibri"/>
          <w:sz w:val="22"/>
          <w:szCs w:val="22"/>
          <w:lang w:val="pl-PL" w:eastAsia="en-US"/>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A434CF">
        <w:rPr>
          <w:rFonts w:ascii="Calibri" w:eastAsia="Calibri" w:hAnsi="Calibri" w:cs="Calibri"/>
          <w:sz w:val="22"/>
          <w:szCs w:val="22"/>
          <w:lang w:val="pl-PL" w:eastAsia="en-US"/>
        </w:rPr>
        <w:t>.</w:t>
      </w:r>
    </w:p>
    <w:p w14:paraId="4839D411" w14:textId="77777777" w:rsidR="00F222E6" w:rsidRDefault="00186C85" w:rsidP="00470E27">
      <w:pPr>
        <w:pStyle w:val="pkt"/>
        <w:numPr>
          <w:ilvl w:val="0"/>
          <w:numId w:val="25"/>
        </w:numPr>
        <w:spacing w:before="120" w:after="120"/>
        <w:rPr>
          <w:rFonts w:ascii="Calibri" w:eastAsia="Calibri" w:hAnsi="Calibri" w:cs="Calibri"/>
          <w:sz w:val="22"/>
          <w:szCs w:val="22"/>
          <w:lang w:val="pl-PL" w:eastAsia="en-US"/>
        </w:rPr>
      </w:pPr>
      <w:r w:rsidRPr="00186C85">
        <w:rPr>
          <w:rFonts w:ascii="Calibri" w:eastAsia="Calibri" w:hAnsi="Calibri" w:cs="Calibri"/>
          <w:sz w:val="22"/>
          <w:szCs w:val="22"/>
          <w:lang w:val="pl-PL" w:eastAsia="en-US"/>
        </w:rPr>
        <w:t>Z postępowania wyklucza się Wykonawcę</w:t>
      </w:r>
      <w:r w:rsidR="002357C8">
        <w:rPr>
          <w:rFonts w:ascii="Calibri" w:eastAsia="Calibri" w:hAnsi="Calibri" w:cs="Calibri"/>
          <w:sz w:val="22"/>
          <w:szCs w:val="22"/>
          <w:lang w:val="pl-PL" w:eastAsia="en-US"/>
        </w:rPr>
        <w:t xml:space="preserve"> 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A434CF">
        <w:rPr>
          <w:rFonts w:ascii="Calibri" w:eastAsia="Calibri" w:hAnsi="Calibri" w:cs="Calibri"/>
          <w:sz w:val="22"/>
          <w:szCs w:val="22"/>
          <w:lang w:val="pl-PL" w:eastAsia="en-US"/>
        </w:rPr>
        <w:t>.</w:t>
      </w:r>
    </w:p>
    <w:p w14:paraId="6D895F39" w14:textId="77777777" w:rsidR="00EC10F3" w:rsidRDefault="00F222E6" w:rsidP="00470E27">
      <w:pPr>
        <w:pStyle w:val="pkt"/>
        <w:numPr>
          <w:ilvl w:val="0"/>
          <w:numId w:val="25"/>
        </w:numPr>
        <w:spacing w:before="120" w:after="120"/>
        <w:rPr>
          <w:rFonts w:ascii="Calibri" w:eastAsia="Calibri" w:hAnsi="Calibri" w:cs="Calibri"/>
          <w:sz w:val="22"/>
          <w:szCs w:val="22"/>
          <w:lang w:val="pl-PL" w:eastAsia="en-US"/>
        </w:rPr>
      </w:pPr>
      <w:r>
        <w:rPr>
          <w:rFonts w:ascii="Calibri" w:eastAsia="Calibri" w:hAnsi="Calibri" w:cs="Calibri"/>
          <w:sz w:val="22"/>
          <w:szCs w:val="22"/>
          <w:lang w:val="pl-PL" w:eastAsia="en-US"/>
        </w:rPr>
        <w:t xml:space="preserve">Dodatkowo Zamawiający wykluczy Wykonawcę, w stosunku do którego zachodzą okoliczności, o których mowa w art. 109 ust. 1 pkt 4, 5, </w:t>
      </w:r>
      <w:r w:rsidR="00186C85">
        <w:rPr>
          <w:rFonts w:ascii="Calibri" w:eastAsia="Calibri" w:hAnsi="Calibri" w:cs="Calibri"/>
          <w:sz w:val="22"/>
          <w:szCs w:val="22"/>
          <w:lang w:val="pl-PL" w:eastAsia="en-US"/>
        </w:rPr>
        <w:t xml:space="preserve">6, </w:t>
      </w:r>
      <w:r>
        <w:rPr>
          <w:rFonts w:ascii="Calibri" w:eastAsia="Calibri" w:hAnsi="Calibri" w:cs="Calibri"/>
          <w:sz w:val="22"/>
          <w:szCs w:val="22"/>
          <w:lang w:val="pl-PL" w:eastAsia="en-US"/>
        </w:rPr>
        <w:t>7</w:t>
      </w:r>
      <w:r w:rsidR="00EC10F3">
        <w:rPr>
          <w:rFonts w:ascii="Calibri" w:eastAsia="Calibri" w:hAnsi="Calibri" w:cs="Calibri"/>
          <w:sz w:val="22"/>
          <w:szCs w:val="22"/>
          <w:lang w:val="pl-PL" w:eastAsia="en-US"/>
        </w:rPr>
        <w:t>-</w:t>
      </w:r>
      <w:r>
        <w:rPr>
          <w:rFonts w:ascii="Calibri" w:eastAsia="Calibri" w:hAnsi="Calibri" w:cs="Calibri"/>
          <w:sz w:val="22"/>
          <w:szCs w:val="22"/>
          <w:lang w:val="pl-PL" w:eastAsia="en-US"/>
        </w:rPr>
        <w:t>10 ustawy Pzp, tzn.:</w:t>
      </w:r>
    </w:p>
    <w:p w14:paraId="4A16FFBF" w14:textId="77777777" w:rsidR="00A434CF" w:rsidRDefault="007E0142" w:rsidP="00470E27">
      <w:pPr>
        <w:pStyle w:val="pkt"/>
        <w:numPr>
          <w:ilvl w:val="1"/>
          <w:numId w:val="89"/>
        </w:numPr>
        <w:spacing w:before="120" w:after="120"/>
        <w:ind w:left="709" w:hanging="283"/>
        <w:rPr>
          <w:rFonts w:ascii="Calibri" w:eastAsia="Calibri" w:hAnsi="Calibri" w:cs="Calibri"/>
          <w:sz w:val="22"/>
          <w:szCs w:val="22"/>
          <w:lang w:val="pl-PL" w:eastAsia="en-US"/>
        </w:rPr>
      </w:pPr>
      <w:r>
        <w:rPr>
          <w:rFonts w:ascii="Calibri" w:eastAsia="Calibri" w:hAnsi="Calibri" w:cs="Calibri"/>
          <w:sz w:val="22"/>
          <w:szCs w:val="22"/>
          <w:lang w:val="pl-PL" w:eastAsia="en-US"/>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F222E6">
        <w:rPr>
          <w:rFonts w:ascii="Calibri" w:eastAsia="Calibri" w:hAnsi="Calibri" w:cs="Calibri"/>
          <w:sz w:val="22"/>
          <w:szCs w:val="22"/>
          <w:lang w:val="pl-PL" w:eastAsia="en-US"/>
        </w:rPr>
        <w:t xml:space="preserve"> (4)</w:t>
      </w:r>
      <w:r>
        <w:rPr>
          <w:rFonts w:ascii="Calibri" w:eastAsia="Calibri" w:hAnsi="Calibri" w:cs="Calibri"/>
          <w:sz w:val="22"/>
          <w:szCs w:val="22"/>
          <w:lang w:val="pl-PL" w:eastAsia="en-US"/>
        </w:rPr>
        <w:t>;</w:t>
      </w:r>
    </w:p>
    <w:p w14:paraId="6F5E2DE8" w14:textId="77777777" w:rsidR="00A434CF" w:rsidRDefault="00F222E6" w:rsidP="00470E27">
      <w:pPr>
        <w:pStyle w:val="pkt"/>
        <w:numPr>
          <w:ilvl w:val="1"/>
          <w:numId w:val="89"/>
        </w:numPr>
        <w:spacing w:before="120" w:after="120"/>
        <w:ind w:left="709" w:hanging="283"/>
        <w:rPr>
          <w:rFonts w:ascii="Calibri" w:eastAsia="Calibri" w:hAnsi="Calibri" w:cs="Calibri"/>
          <w:sz w:val="22"/>
          <w:szCs w:val="22"/>
          <w:lang w:val="pl-PL" w:eastAsia="en-US"/>
        </w:rPr>
      </w:pPr>
      <w:r>
        <w:rPr>
          <w:rFonts w:ascii="Calibri" w:eastAsia="Calibri" w:hAnsi="Calibri" w:cs="Calibri"/>
          <w:sz w:val="22"/>
          <w:szCs w:val="22"/>
          <w:lang w:val="pl-PL"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(5)</w:t>
      </w:r>
      <w:r w:rsidR="00A434CF">
        <w:rPr>
          <w:rFonts w:ascii="Calibri" w:eastAsia="Calibri" w:hAnsi="Calibri" w:cs="Calibri"/>
          <w:sz w:val="22"/>
          <w:szCs w:val="22"/>
          <w:lang w:val="pl-PL" w:eastAsia="en-US"/>
        </w:rPr>
        <w:t>,</w:t>
      </w:r>
    </w:p>
    <w:p w14:paraId="0B14103A" w14:textId="77777777" w:rsidR="002E5D2A" w:rsidRDefault="002E5D2A" w:rsidP="00470E27">
      <w:pPr>
        <w:pStyle w:val="pkt"/>
        <w:numPr>
          <w:ilvl w:val="1"/>
          <w:numId w:val="89"/>
        </w:numPr>
        <w:spacing w:before="120" w:after="120"/>
        <w:ind w:left="709" w:hanging="283"/>
        <w:rPr>
          <w:rFonts w:ascii="Calibri" w:eastAsia="Calibri" w:hAnsi="Calibri" w:cs="Calibri"/>
          <w:sz w:val="22"/>
          <w:szCs w:val="22"/>
          <w:lang w:val="pl-PL" w:eastAsia="en-US"/>
        </w:rPr>
      </w:pPr>
      <w:r w:rsidRPr="002E5D2A">
        <w:rPr>
          <w:rFonts w:ascii="Calibri" w:eastAsia="Calibri" w:hAnsi="Calibri" w:cs="Calibri"/>
          <w:sz w:val="22"/>
          <w:szCs w:val="22"/>
          <w:lang w:val="pl-PL" w:eastAsia="en-US"/>
        </w:rPr>
        <w:t>występuje konflikt interesów w rozumieniu art. 56 ust. 2, którego nie można skutecznie wyeliminować w inny sposób niż przez wykluczenie wykonawcy</w:t>
      </w:r>
      <w:r>
        <w:rPr>
          <w:rFonts w:ascii="Calibri" w:eastAsia="Calibri" w:hAnsi="Calibri" w:cs="Calibri"/>
          <w:sz w:val="22"/>
          <w:szCs w:val="22"/>
          <w:lang w:val="pl-PL" w:eastAsia="en-US"/>
        </w:rPr>
        <w:t xml:space="preserve"> (6),</w:t>
      </w:r>
    </w:p>
    <w:p w14:paraId="1BBF26C3" w14:textId="77777777" w:rsidR="00A434CF" w:rsidRDefault="00F222E6" w:rsidP="00470E27">
      <w:pPr>
        <w:pStyle w:val="pkt"/>
        <w:numPr>
          <w:ilvl w:val="1"/>
          <w:numId w:val="89"/>
        </w:numPr>
        <w:spacing w:before="120" w:after="120"/>
        <w:ind w:left="709" w:hanging="283"/>
        <w:rPr>
          <w:rFonts w:ascii="Calibri" w:eastAsia="Calibri" w:hAnsi="Calibri" w:cs="Calibri"/>
          <w:sz w:val="22"/>
          <w:szCs w:val="22"/>
          <w:lang w:val="pl-PL" w:eastAsia="en-US"/>
        </w:rPr>
      </w:pPr>
      <w:r>
        <w:rPr>
          <w:rFonts w:ascii="Calibri" w:eastAsia="Calibri" w:hAnsi="Calibri" w:cs="Calibri"/>
          <w:sz w:val="22"/>
          <w:szCs w:val="22"/>
          <w:lang w:val="pl-PL"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(7)</w:t>
      </w:r>
      <w:r w:rsidR="00A434CF">
        <w:rPr>
          <w:rFonts w:ascii="Calibri" w:eastAsia="Calibri" w:hAnsi="Calibri" w:cs="Calibri"/>
          <w:sz w:val="22"/>
          <w:szCs w:val="22"/>
          <w:lang w:val="pl-PL" w:eastAsia="en-US"/>
        </w:rPr>
        <w:t>,</w:t>
      </w:r>
    </w:p>
    <w:p w14:paraId="0F3EC855" w14:textId="77777777" w:rsidR="00A434CF" w:rsidRDefault="007E0142" w:rsidP="00470E27">
      <w:pPr>
        <w:pStyle w:val="pkt"/>
        <w:numPr>
          <w:ilvl w:val="1"/>
          <w:numId w:val="89"/>
        </w:numPr>
        <w:spacing w:before="120" w:after="120"/>
        <w:ind w:left="709" w:hanging="283"/>
        <w:rPr>
          <w:rFonts w:ascii="Calibri" w:eastAsia="Calibri" w:hAnsi="Calibri" w:cs="Calibri"/>
          <w:sz w:val="22"/>
          <w:szCs w:val="22"/>
          <w:lang w:val="pl-PL" w:eastAsia="en-US"/>
        </w:rPr>
      </w:pPr>
      <w:r>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F222E6">
        <w:rPr>
          <w:rFonts w:ascii="Calibri" w:hAnsi="Calibri" w:cs="Calibri"/>
          <w:sz w:val="22"/>
          <w:szCs w:val="22"/>
        </w:rPr>
        <w:t xml:space="preserve"> (8)</w:t>
      </w:r>
      <w:r w:rsidR="00A434CF">
        <w:rPr>
          <w:rFonts w:ascii="Calibri" w:hAnsi="Calibri" w:cs="Calibri"/>
          <w:sz w:val="22"/>
          <w:szCs w:val="22"/>
          <w:lang w:val="pl-PL"/>
        </w:rPr>
        <w:t>,</w:t>
      </w:r>
    </w:p>
    <w:p w14:paraId="76980EE9" w14:textId="77777777" w:rsidR="00A434CF" w:rsidRDefault="007E0142" w:rsidP="00470E27">
      <w:pPr>
        <w:pStyle w:val="pkt"/>
        <w:numPr>
          <w:ilvl w:val="1"/>
          <w:numId w:val="89"/>
        </w:numPr>
        <w:spacing w:before="120" w:after="120"/>
        <w:ind w:left="709" w:hanging="283"/>
        <w:rPr>
          <w:rFonts w:ascii="Calibri" w:eastAsia="Calibri" w:hAnsi="Calibri" w:cs="Calibri"/>
          <w:sz w:val="22"/>
          <w:szCs w:val="22"/>
          <w:lang w:val="pl-PL" w:eastAsia="en-US"/>
        </w:rPr>
      </w:pPr>
      <w:r>
        <w:rPr>
          <w:rFonts w:ascii="Calibri" w:hAnsi="Calibri" w:cs="Calibri"/>
          <w:sz w:val="22"/>
          <w:szCs w:val="22"/>
        </w:rPr>
        <w:t xml:space="preserve">który bezprawnie wpływał lub próbował wpływać na czynności zamawiającego </w:t>
      </w:r>
      <w:r w:rsidR="00353050">
        <w:rPr>
          <w:rFonts w:ascii="Calibri" w:hAnsi="Calibri" w:cs="Calibri"/>
          <w:sz w:val="22"/>
          <w:szCs w:val="22"/>
        </w:rPr>
        <w:br/>
      </w:r>
      <w:r>
        <w:rPr>
          <w:rFonts w:ascii="Calibri" w:hAnsi="Calibri" w:cs="Calibri"/>
          <w:sz w:val="22"/>
          <w:szCs w:val="22"/>
        </w:rPr>
        <w:t xml:space="preserve">lub próbował pozyskać lub pozyskał informacje poufne, mogące dać mu przewagę </w:t>
      </w:r>
      <w:r w:rsidR="00353050">
        <w:rPr>
          <w:rFonts w:ascii="Calibri" w:hAnsi="Calibri" w:cs="Calibri"/>
          <w:sz w:val="22"/>
          <w:szCs w:val="22"/>
        </w:rPr>
        <w:br/>
      </w:r>
      <w:r>
        <w:rPr>
          <w:rFonts w:ascii="Calibri" w:hAnsi="Calibri" w:cs="Calibri"/>
          <w:sz w:val="22"/>
          <w:szCs w:val="22"/>
        </w:rPr>
        <w:t>w postępowaniu o udzielenie zamówienia</w:t>
      </w:r>
      <w:r w:rsidR="00F222E6">
        <w:rPr>
          <w:rFonts w:ascii="Calibri" w:hAnsi="Calibri" w:cs="Calibri"/>
          <w:sz w:val="22"/>
          <w:szCs w:val="22"/>
        </w:rPr>
        <w:t xml:space="preserve"> (9)</w:t>
      </w:r>
      <w:r w:rsidR="00A434CF">
        <w:rPr>
          <w:rFonts w:ascii="Calibri" w:hAnsi="Calibri" w:cs="Calibri"/>
          <w:sz w:val="22"/>
          <w:szCs w:val="22"/>
          <w:lang w:val="pl-PL"/>
        </w:rPr>
        <w:t>,</w:t>
      </w:r>
    </w:p>
    <w:p w14:paraId="4280FD07" w14:textId="77777777" w:rsidR="007E0142" w:rsidRDefault="007E0142" w:rsidP="00470E27">
      <w:pPr>
        <w:pStyle w:val="pkt"/>
        <w:numPr>
          <w:ilvl w:val="1"/>
          <w:numId w:val="89"/>
        </w:numPr>
        <w:spacing w:before="120" w:after="120"/>
        <w:ind w:left="709" w:hanging="283"/>
        <w:rPr>
          <w:rFonts w:ascii="Calibri" w:eastAsia="Calibri" w:hAnsi="Calibri" w:cs="Calibri"/>
          <w:sz w:val="22"/>
          <w:szCs w:val="22"/>
          <w:lang w:val="pl-PL" w:eastAsia="en-US"/>
        </w:rPr>
      </w:pPr>
      <w:r>
        <w:rPr>
          <w:rFonts w:ascii="Calibri" w:hAnsi="Calibri" w:cs="Calibri"/>
          <w:sz w:val="22"/>
          <w:szCs w:val="22"/>
        </w:rPr>
        <w:t xml:space="preserve">który w wyniku lekkomyślności lub niedbalstwa przedstawił informacje wprowadzające </w:t>
      </w:r>
      <w:r w:rsidR="00353050">
        <w:rPr>
          <w:rFonts w:ascii="Calibri" w:hAnsi="Calibri" w:cs="Calibri"/>
          <w:sz w:val="22"/>
          <w:szCs w:val="22"/>
        </w:rPr>
        <w:br/>
      </w:r>
      <w:r>
        <w:rPr>
          <w:rFonts w:ascii="Calibri" w:hAnsi="Calibri" w:cs="Calibri"/>
          <w:sz w:val="22"/>
          <w:szCs w:val="22"/>
        </w:rPr>
        <w:t xml:space="preserve">w błąd, co mogło mieć istotny wpływ na decyzje podejmowane przez Zamawiającego </w:t>
      </w:r>
      <w:r w:rsidR="00353050">
        <w:rPr>
          <w:rFonts w:ascii="Calibri" w:hAnsi="Calibri" w:cs="Calibri"/>
          <w:sz w:val="22"/>
          <w:szCs w:val="22"/>
        </w:rPr>
        <w:br/>
      </w:r>
      <w:r>
        <w:rPr>
          <w:rFonts w:ascii="Calibri" w:hAnsi="Calibri" w:cs="Calibri"/>
          <w:sz w:val="22"/>
          <w:szCs w:val="22"/>
        </w:rPr>
        <w:t>w postępowaniu o udzielenie zamówienia</w:t>
      </w:r>
      <w:r w:rsidR="00F222E6">
        <w:rPr>
          <w:rFonts w:ascii="Calibri" w:hAnsi="Calibri" w:cs="Calibri"/>
          <w:sz w:val="22"/>
          <w:szCs w:val="22"/>
        </w:rPr>
        <w:t xml:space="preserve"> (10)</w:t>
      </w:r>
      <w:r>
        <w:rPr>
          <w:rFonts w:ascii="Calibri" w:hAnsi="Calibri" w:cs="Calibri"/>
          <w:sz w:val="22"/>
          <w:szCs w:val="22"/>
        </w:rPr>
        <w:t>.</w:t>
      </w:r>
    </w:p>
    <w:p w14:paraId="6977BD19" w14:textId="77777777" w:rsidR="00A434CF" w:rsidRDefault="00182341" w:rsidP="00470E27">
      <w:pPr>
        <w:pStyle w:val="pkt"/>
        <w:numPr>
          <w:ilvl w:val="0"/>
          <w:numId w:val="25"/>
        </w:numPr>
        <w:spacing w:before="120" w:after="120"/>
        <w:rPr>
          <w:rFonts w:ascii="Calibri" w:eastAsia="Calibri" w:hAnsi="Calibri" w:cs="Calibri"/>
          <w:sz w:val="22"/>
          <w:szCs w:val="22"/>
          <w:lang w:val="pl-PL" w:eastAsia="en-US"/>
        </w:rPr>
      </w:pPr>
      <w:r>
        <w:rPr>
          <w:rFonts w:ascii="Calibri" w:eastAsia="Calibri" w:hAnsi="Calibri" w:cs="Calibri"/>
          <w:sz w:val="22"/>
          <w:szCs w:val="22"/>
          <w:lang w:val="pl-PL" w:eastAsia="en-US"/>
        </w:rPr>
        <w:t>Wykonawca może zostać wykluczony przez Zamawiającego na każdym etapie postępowania o udzielenie zamówienia.</w:t>
      </w:r>
    </w:p>
    <w:p w14:paraId="2202CD80" w14:textId="77777777" w:rsidR="00B86D59" w:rsidRDefault="00B86D59" w:rsidP="00CF3200">
      <w:pPr>
        <w:pStyle w:val="pkt"/>
        <w:spacing w:before="120" w:after="120"/>
        <w:ind w:left="0" w:firstLine="0"/>
        <w:rPr>
          <w:rFonts w:ascii="Calibri" w:eastAsia="Calibri" w:hAnsi="Calibri" w:cs="Calibri"/>
          <w:sz w:val="22"/>
          <w:szCs w:val="22"/>
          <w:lang w:val="pl-PL" w:eastAsia="en-US"/>
        </w:rPr>
      </w:pPr>
    </w:p>
    <w:p w14:paraId="6092670A" w14:textId="77777777" w:rsidR="00B86D59"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14" w:name="_Toc108445607"/>
      <w:bookmarkStart w:id="15" w:name="_Toc108446687"/>
      <w:bookmarkStart w:id="16" w:name="_Toc109202784"/>
      <w:r>
        <w:rPr>
          <w:rFonts w:ascii="Calibri" w:hAnsi="Calibri" w:cs="Calibri"/>
          <w:b/>
          <w:bCs/>
          <w:sz w:val="22"/>
          <w:szCs w:val="22"/>
        </w:rPr>
        <w:t>P</w:t>
      </w:r>
      <w:r w:rsidR="00071CBB">
        <w:rPr>
          <w:rFonts w:ascii="Calibri" w:hAnsi="Calibri" w:cs="Calibri"/>
          <w:b/>
          <w:bCs/>
          <w:sz w:val="22"/>
          <w:szCs w:val="22"/>
        </w:rPr>
        <w:t xml:space="preserve">ODMIOTOWE ŚRODKI DOWODOWE </w:t>
      </w:r>
      <w:r w:rsidR="00B86D59">
        <w:rPr>
          <w:rFonts w:ascii="Calibri" w:hAnsi="Calibri" w:cs="Calibri"/>
          <w:b/>
          <w:bCs/>
          <w:sz w:val="22"/>
          <w:szCs w:val="22"/>
        </w:rPr>
        <w:t>I POTWIERDZENIE SPEŁNIENIA WARUNKÓW UDZIAŁU W POSTĘPOWANIU</w:t>
      </w:r>
    </w:p>
    <w:bookmarkEnd w:id="14"/>
    <w:bookmarkEnd w:id="15"/>
    <w:bookmarkEnd w:id="16"/>
    <w:p w14:paraId="6B87C5AB" w14:textId="77777777" w:rsidR="00071CBB" w:rsidRPr="005D31EF" w:rsidRDefault="00AA2646" w:rsidP="00B86D59">
      <w:pPr>
        <w:pStyle w:val="Akapitzlist"/>
        <w:numPr>
          <w:ilvl w:val="0"/>
          <w:numId w:val="6"/>
        </w:numPr>
        <w:spacing w:before="120" w:after="120" w:line="240" w:lineRule="auto"/>
        <w:ind w:left="426" w:hanging="426"/>
        <w:contextualSpacing w:val="0"/>
        <w:jc w:val="both"/>
        <w:rPr>
          <w:rFonts w:cs="Calibri"/>
          <w:b/>
        </w:rPr>
      </w:pPr>
      <w:r w:rsidRPr="005D31EF">
        <w:rPr>
          <w:rFonts w:cs="Calibri"/>
          <w:u w:val="single"/>
          <w:shd w:val="clear" w:color="auto" w:fill="FFFFFF"/>
        </w:rPr>
        <w:t>Do oferty</w:t>
      </w:r>
      <w:r w:rsidR="00D61B02" w:rsidRPr="005D31EF">
        <w:rPr>
          <w:rFonts w:cs="Calibri"/>
          <w:u w:val="single"/>
          <w:shd w:val="clear" w:color="auto" w:fill="FFFFFF"/>
        </w:rPr>
        <w:t xml:space="preserve">, która stanowi </w:t>
      </w:r>
      <w:r w:rsidR="00D61B02" w:rsidRPr="005D31EF">
        <w:rPr>
          <w:rFonts w:cs="Calibri"/>
          <w:b/>
          <w:bCs/>
          <w:u w:val="single"/>
          <w:shd w:val="clear" w:color="auto" w:fill="FFFFFF"/>
        </w:rPr>
        <w:t>Załącznik nr 2</w:t>
      </w:r>
      <w:r w:rsidR="00D61B02" w:rsidRPr="005D31EF">
        <w:rPr>
          <w:rFonts w:cs="Calibri"/>
          <w:u w:val="single"/>
          <w:shd w:val="clear" w:color="auto" w:fill="FFFFFF"/>
        </w:rPr>
        <w:t xml:space="preserve"> do SWZ, </w:t>
      </w:r>
      <w:r w:rsidRPr="005D31EF">
        <w:rPr>
          <w:rFonts w:cs="Calibri"/>
          <w:u w:val="single"/>
          <w:shd w:val="clear" w:color="auto" w:fill="FFFFFF"/>
        </w:rPr>
        <w:t>Wykonawca zobowiązany jest dołączyć aktualne na dzień składania ofert oświadczenie</w:t>
      </w:r>
      <w:r w:rsidRPr="005D31EF">
        <w:rPr>
          <w:rFonts w:cs="Calibri"/>
          <w:shd w:val="clear" w:color="auto" w:fill="FFFFFF"/>
        </w:rPr>
        <w:t>, że nie podlega wykluczeniu oraz spełnia warunki udziału w postępowaniu. Przedmiotowe oświadczenie Wykonawca składa w formie Jednolitego Europejskiego Dokumentu Zamówienia (JEDZ), stanowiącego Załącznik nr 2 do Rozporządzenia Wykonawczego Komisji (EU) 2016/7 z dnia 5 stycznia 2016 r. ustanawiającego standardowy  formularz jednolitego europejskiego dokumentu zamówienia</w:t>
      </w:r>
      <w:r w:rsidR="00B86D59" w:rsidRPr="005D31EF">
        <w:rPr>
          <w:rFonts w:cs="Calibri"/>
          <w:shd w:val="clear" w:color="auto" w:fill="FFFFFF"/>
        </w:rPr>
        <w:t xml:space="preserve">, </w:t>
      </w:r>
      <w:r w:rsidR="00B86D59" w:rsidRPr="005D31EF">
        <w:rPr>
          <w:rFonts w:cs="Calibri"/>
          <w:color w:val="000000"/>
        </w:rPr>
        <w:t xml:space="preserve">zgodnie ze wzorem stanowiącym </w:t>
      </w:r>
      <w:r w:rsidR="00B86D59" w:rsidRPr="005D31EF">
        <w:rPr>
          <w:rFonts w:cs="Calibri"/>
          <w:b/>
          <w:bCs/>
          <w:color w:val="000000"/>
        </w:rPr>
        <w:t xml:space="preserve">Załącznik nr </w:t>
      </w:r>
      <w:r w:rsidR="00D61B02" w:rsidRPr="005D31EF">
        <w:rPr>
          <w:rFonts w:cs="Calibri"/>
          <w:b/>
          <w:bCs/>
          <w:color w:val="000000"/>
        </w:rPr>
        <w:t>3</w:t>
      </w:r>
      <w:r w:rsidR="00B86D59" w:rsidRPr="005D31EF">
        <w:rPr>
          <w:rFonts w:cs="Calibri"/>
          <w:color w:val="000000"/>
        </w:rPr>
        <w:t xml:space="preserve"> do SWZ.</w:t>
      </w:r>
    </w:p>
    <w:p w14:paraId="52B7258F" w14:textId="77777777" w:rsidR="00071CBB" w:rsidRPr="00E91238" w:rsidRDefault="00071CBB" w:rsidP="00B86D59">
      <w:pPr>
        <w:pStyle w:val="Akapitzlist"/>
        <w:numPr>
          <w:ilvl w:val="0"/>
          <w:numId w:val="6"/>
        </w:numPr>
        <w:spacing w:before="120" w:after="120" w:line="240" w:lineRule="auto"/>
        <w:ind w:left="426" w:hanging="426"/>
        <w:contextualSpacing w:val="0"/>
        <w:jc w:val="both"/>
        <w:rPr>
          <w:rFonts w:cs="Calibri"/>
          <w:b/>
        </w:rPr>
      </w:pPr>
      <w:r w:rsidRPr="00E91238">
        <w:rPr>
          <w:rFonts w:cs="Calibri"/>
          <w:u w:val="single"/>
          <w:shd w:val="clear" w:color="auto" w:fill="FFFFFF"/>
        </w:rPr>
        <w:t>Do oferty Wykonawca zobowiązany jest dołączyć aktualne na dzień składania ofert oświadczenie</w:t>
      </w:r>
      <w:r w:rsidRPr="00E91238">
        <w:rPr>
          <w:rFonts w:cs="Calibri"/>
          <w:color w:val="000000"/>
        </w:rPr>
        <w:t xml:space="preserve"> dotyczące przesłanek wykluczenia z art. 5 K Rozporządzenia 833/2014 oraz art. 7 ust. 1 Ustawy o szczególnych rozwiązaniach w zakresie przeciwdziałania wspieraniu agresji na Ukrainę oraz służących obronie bezpieczeństwa narodowego, składane na podstawie art. 125 ust. 1 ustawy Pzp, zgodnie ze wzorem stanowiącym </w:t>
      </w:r>
      <w:r w:rsidRPr="00E91238">
        <w:rPr>
          <w:rFonts w:cs="Calibri"/>
          <w:b/>
          <w:bCs/>
          <w:color w:val="000000"/>
        </w:rPr>
        <w:t xml:space="preserve">Załącznik nr </w:t>
      </w:r>
      <w:r w:rsidR="00D61B02" w:rsidRPr="00E91238">
        <w:rPr>
          <w:rFonts w:cs="Calibri"/>
          <w:b/>
          <w:bCs/>
          <w:color w:val="000000"/>
        </w:rPr>
        <w:t>5</w:t>
      </w:r>
      <w:r w:rsidRPr="00E91238">
        <w:rPr>
          <w:rFonts w:cs="Calibri"/>
          <w:color w:val="000000"/>
        </w:rPr>
        <w:t xml:space="preserve"> do SWZ.</w:t>
      </w:r>
    </w:p>
    <w:p w14:paraId="5728C347" w14:textId="77777777" w:rsidR="00AA2646" w:rsidRDefault="00AA2646" w:rsidP="00B86D59">
      <w:pPr>
        <w:pStyle w:val="Akapitzlist"/>
        <w:numPr>
          <w:ilvl w:val="0"/>
          <w:numId w:val="6"/>
        </w:numPr>
        <w:spacing w:before="120" w:after="120" w:line="240" w:lineRule="auto"/>
        <w:ind w:left="426" w:hanging="426"/>
        <w:contextualSpacing w:val="0"/>
        <w:jc w:val="both"/>
        <w:rPr>
          <w:rFonts w:cs="Calibri"/>
          <w:b/>
        </w:rPr>
      </w:pPr>
      <w:r>
        <w:rPr>
          <w:rFonts w:cs="Calibri"/>
          <w:shd w:val="clear" w:color="auto" w:fill="FFFFFF"/>
        </w:rPr>
        <w:t xml:space="preserve">Informacje zawarte w JEDZ </w:t>
      </w:r>
      <w:r w:rsidR="00071CBB">
        <w:rPr>
          <w:rFonts w:cs="Calibri"/>
          <w:shd w:val="clear" w:color="auto" w:fill="FFFFFF"/>
        </w:rPr>
        <w:t xml:space="preserve">oraz oświadczenie </w:t>
      </w:r>
      <w:r w:rsidR="00071CBB" w:rsidRPr="00071CBB">
        <w:rPr>
          <w:rFonts w:cs="Calibri"/>
          <w:shd w:val="clear" w:color="auto" w:fill="FFFFFF"/>
        </w:rPr>
        <w:t xml:space="preserve">dotyczące przesłanek wykluczenia z art. 5 K Rozporządzenia 833/2014 oraz art. 7 ust. 1 Ustawy o szczególnych rozwiązaniach w zakresie </w:t>
      </w:r>
      <w:r w:rsidR="00071CBB" w:rsidRPr="00071CBB">
        <w:rPr>
          <w:rFonts w:cs="Calibri"/>
          <w:shd w:val="clear" w:color="auto" w:fill="FFFFFF"/>
        </w:rPr>
        <w:lastRenderedPageBreak/>
        <w:t>przeciwdziałania wspieraniu agresji na Ukrainę oraz służących obronie bezpieczeństwa narodowego</w:t>
      </w:r>
      <w:r w:rsidR="00071CBB">
        <w:rPr>
          <w:rFonts w:cs="Calibri"/>
          <w:shd w:val="clear" w:color="auto" w:fill="FFFFFF"/>
        </w:rPr>
        <w:t xml:space="preserve"> </w:t>
      </w:r>
      <w:r>
        <w:rPr>
          <w:rFonts w:cs="Calibri"/>
          <w:shd w:val="clear" w:color="auto" w:fill="FFFFFF"/>
        </w:rPr>
        <w:t>stanowią wstępne potwierdzenie, że Wykonawca nie podlega wykluczeniu oraz spełnia warunki udziału w postępowaniu.</w:t>
      </w:r>
    </w:p>
    <w:p w14:paraId="51D85CF3" w14:textId="77777777" w:rsidR="00B86D59" w:rsidRPr="00B86D59" w:rsidRDefault="00AA2646" w:rsidP="00B86D59">
      <w:pPr>
        <w:pStyle w:val="Akapitzlist"/>
        <w:numPr>
          <w:ilvl w:val="0"/>
          <w:numId w:val="6"/>
        </w:numPr>
        <w:spacing w:before="120" w:after="120" w:line="240" w:lineRule="auto"/>
        <w:ind w:left="426" w:hanging="426"/>
        <w:contextualSpacing w:val="0"/>
        <w:jc w:val="both"/>
        <w:rPr>
          <w:rFonts w:cs="Calibri"/>
          <w:b/>
        </w:rPr>
      </w:pPr>
      <w:r>
        <w:rPr>
          <w:rFonts w:cs="Calibri"/>
          <w:shd w:val="clear" w:color="auto" w:fill="FFFFFF"/>
        </w:rPr>
        <w:t xml:space="preserve">Zamawiający informuje,  że instrukcję wypełnienia oraz edytowalną wersję formularza  JEDZ można znaleźć pod adresem: </w:t>
      </w:r>
      <w:hyperlink r:id="rId18" w:history="1">
        <w:r w:rsidR="00353050">
          <w:rPr>
            <w:rStyle w:val="Hipercze"/>
            <w:rFonts w:cs="Calibri"/>
            <w:color w:val="auto"/>
            <w:shd w:val="clear" w:color="auto" w:fill="FFFFFF"/>
          </w:rPr>
          <w:t>https://www.uzp.gov.pl/baza-wiedzy/prawo-zamowien-publicznych-regulacje/prawo-krajowe/jednolity-europejski-dokument-zamowienia</w:t>
        </w:r>
      </w:hyperlink>
      <w:r>
        <w:rPr>
          <w:rFonts w:cs="Calibri"/>
          <w:shd w:val="clear" w:color="auto" w:fill="FFFFFF"/>
        </w:rPr>
        <w:t>.</w:t>
      </w:r>
    </w:p>
    <w:p w14:paraId="7472AE2A" w14:textId="77777777" w:rsidR="00B86D59" w:rsidRDefault="00AA2646" w:rsidP="00B86D59">
      <w:pPr>
        <w:pStyle w:val="Akapitzlist"/>
        <w:numPr>
          <w:ilvl w:val="0"/>
          <w:numId w:val="6"/>
        </w:numPr>
        <w:spacing w:before="120" w:after="120" w:line="240" w:lineRule="auto"/>
        <w:ind w:left="426" w:hanging="426"/>
        <w:contextualSpacing w:val="0"/>
        <w:jc w:val="both"/>
        <w:rPr>
          <w:rFonts w:cs="Calibri"/>
          <w:b/>
        </w:rPr>
      </w:pPr>
      <w:r>
        <w:rPr>
          <w:rFonts w:cs="Calibri"/>
          <w:shd w:val="clear" w:color="auto" w:fill="FFFFFF"/>
        </w:rPr>
        <w:t>Zamawiający zaleca wypełnienie JEDZ za pomocą serwisu dostępnego pod adresem:   https://espd.uzp.gov.pl/.  z zastrzeżeniem poniższych uwag:</w:t>
      </w:r>
    </w:p>
    <w:p w14:paraId="6E9083EE" w14:textId="77777777" w:rsidR="00AA2646" w:rsidRPr="00B86D59" w:rsidRDefault="00AA2646" w:rsidP="00B86D59">
      <w:pPr>
        <w:pStyle w:val="Akapitzlist"/>
        <w:numPr>
          <w:ilvl w:val="0"/>
          <w:numId w:val="6"/>
        </w:numPr>
        <w:spacing w:before="120" w:after="120" w:line="240" w:lineRule="auto"/>
        <w:ind w:left="426" w:hanging="426"/>
        <w:contextualSpacing w:val="0"/>
        <w:jc w:val="both"/>
        <w:rPr>
          <w:rFonts w:cs="Calibri"/>
          <w:b/>
        </w:rPr>
      </w:pPr>
      <w:r w:rsidRPr="00B86D59">
        <w:rPr>
          <w:rFonts w:cs="Calibri"/>
          <w:u w:val="single"/>
        </w:rPr>
        <w:t>Na wezwanie Zamawiającego</w:t>
      </w:r>
      <w:r w:rsidRPr="00B86D59">
        <w:rPr>
          <w:rFonts w:cs="Calibri"/>
        </w:rPr>
        <w:t xml:space="preserve"> </w:t>
      </w:r>
      <w:r w:rsidR="00B86D59">
        <w:rPr>
          <w:rFonts w:cs="Calibri"/>
        </w:rPr>
        <w:t xml:space="preserve">już po złożeniu ofert, </w:t>
      </w:r>
      <w:r w:rsidRPr="00B86D59">
        <w:rPr>
          <w:rFonts w:cs="Calibri"/>
        </w:rPr>
        <w:t>w celu wykazania braku podstaw do wykluczenia z postępowania Wykonawca, którego oferta zostanie najwyżej oceniona zostanie zobowiązany do złożenia w wyznaczonym terminie, nie krótszym niż 10 dni następujących podmiotowych środków dowodowych:</w:t>
      </w:r>
    </w:p>
    <w:p w14:paraId="39223946" w14:textId="77777777" w:rsidR="00B86D59" w:rsidRDefault="00AA2646" w:rsidP="00B86D59">
      <w:pPr>
        <w:pStyle w:val="Akapitzlist"/>
        <w:numPr>
          <w:ilvl w:val="1"/>
          <w:numId w:val="6"/>
        </w:numPr>
        <w:spacing w:before="120" w:after="120" w:line="240" w:lineRule="auto"/>
        <w:ind w:left="709" w:hanging="425"/>
        <w:contextualSpacing w:val="0"/>
        <w:jc w:val="both"/>
        <w:rPr>
          <w:rFonts w:cs="Calibri"/>
        </w:rPr>
      </w:pPr>
      <w:r>
        <w:rPr>
          <w:rFonts w:cs="Calibri"/>
          <w:b/>
          <w:bCs/>
        </w:rPr>
        <w:t>informacji z Krajowego Rejestru Karnego</w:t>
      </w:r>
      <w:r>
        <w:rPr>
          <w:rFonts w:cs="Calibri"/>
        </w:rPr>
        <w:t xml:space="preserve"> sporządzonej nie wcześniej niż 6 miesięcy przed jej złożeniem w zakresie</w:t>
      </w:r>
      <w:r w:rsidR="00B86D59">
        <w:rPr>
          <w:rFonts w:cs="Calibri"/>
        </w:rPr>
        <w:t xml:space="preserve"> </w:t>
      </w:r>
      <w:r w:rsidRPr="00B86D59">
        <w:rPr>
          <w:rFonts w:cs="Calibri"/>
        </w:rPr>
        <w:t xml:space="preserve">art. 108 ust. 1 pkt </w:t>
      </w:r>
      <w:r w:rsidR="00B86D59" w:rsidRPr="00B86D59">
        <w:rPr>
          <w:rFonts w:cs="Calibri"/>
        </w:rPr>
        <w:t>, 2 i 4</w:t>
      </w:r>
      <w:r w:rsidRPr="00B86D59">
        <w:rPr>
          <w:rFonts w:cs="Calibri"/>
        </w:rPr>
        <w:t xml:space="preserve"> ustawy pzp;</w:t>
      </w:r>
    </w:p>
    <w:p w14:paraId="70FBF6FD" w14:textId="77777777" w:rsidR="00B86D59" w:rsidRPr="00DF1388" w:rsidRDefault="00AA2646" w:rsidP="00B86D59">
      <w:pPr>
        <w:pStyle w:val="Akapitzlist"/>
        <w:numPr>
          <w:ilvl w:val="1"/>
          <w:numId w:val="6"/>
        </w:numPr>
        <w:spacing w:before="120" w:after="120" w:line="240" w:lineRule="auto"/>
        <w:ind w:left="709" w:hanging="425"/>
        <w:contextualSpacing w:val="0"/>
        <w:jc w:val="both"/>
        <w:rPr>
          <w:rFonts w:cs="Calibri"/>
        </w:rPr>
      </w:pPr>
      <w:r w:rsidRPr="00DF1388">
        <w:rPr>
          <w:rFonts w:cs="Calibri"/>
          <w:b/>
          <w:bCs/>
        </w:rPr>
        <w:t>oświadczenia Wykonawcy o aktualności informacji zawartych w oświadczeniu</w:t>
      </w:r>
      <w:r w:rsidRPr="00DF1388">
        <w:rPr>
          <w:rFonts w:cs="Calibri"/>
        </w:rPr>
        <w:t>, o którym mowa w art. 125 ust. 1 ustawy pzp, w zakresie podstaw wykluczenia z postępowania wskazanych przez Zamawiającego, o których mowa w</w:t>
      </w:r>
      <w:r w:rsidR="00B86D59" w:rsidRPr="00DF1388">
        <w:rPr>
          <w:rFonts w:cs="Calibri"/>
        </w:rPr>
        <w:t xml:space="preserve"> </w:t>
      </w:r>
      <w:r w:rsidRPr="00DF1388">
        <w:rPr>
          <w:rFonts w:cs="Calibri"/>
        </w:rPr>
        <w:t xml:space="preserve">art. 108 ust. 1 pkt 3 </w:t>
      </w:r>
      <w:r w:rsidR="00B86D59" w:rsidRPr="00DF1388">
        <w:rPr>
          <w:rFonts w:cs="Calibri"/>
        </w:rPr>
        <w:t xml:space="preserve">-pkt.10. </w:t>
      </w:r>
      <w:r w:rsidRPr="00DF1388">
        <w:rPr>
          <w:rFonts w:cs="Calibri"/>
        </w:rPr>
        <w:t>ustawy pzp,</w:t>
      </w:r>
      <w:r w:rsidR="00B86D59" w:rsidRPr="00DF1388">
        <w:rPr>
          <w:rFonts w:cs="Calibri"/>
        </w:rPr>
        <w:t xml:space="preserve"> </w:t>
      </w:r>
      <w:r w:rsidRPr="00DF1388">
        <w:rPr>
          <w:rFonts w:cs="Calibri"/>
        </w:rPr>
        <w:t xml:space="preserve">wzór oświadczenia stanowi </w:t>
      </w:r>
      <w:r w:rsidR="00B86D59" w:rsidRPr="00DF1388">
        <w:rPr>
          <w:rFonts w:cs="Calibri"/>
          <w:b/>
          <w:bCs/>
          <w:color w:val="000000"/>
        </w:rPr>
        <w:t>Z</w:t>
      </w:r>
      <w:r w:rsidRPr="00DF1388">
        <w:rPr>
          <w:rFonts w:cs="Calibri"/>
          <w:b/>
          <w:bCs/>
          <w:color w:val="000000"/>
        </w:rPr>
        <w:t xml:space="preserve">ałącznik nr </w:t>
      </w:r>
      <w:r w:rsidR="00D61B02" w:rsidRPr="00DF1388">
        <w:rPr>
          <w:rFonts w:cs="Calibri"/>
          <w:b/>
          <w:bCs/>
          <w:color w:val="000000"/>
        </w:rPr>
        <w:t>4</w:t>
      </w:r>
      <w:r w:rsidRPr="00DF1388">
        <w:rPr>
          <w:rFonts w:cs="Calibri"/>
          <w:b/>
          <w:bCs/>
          <w:color w:val="000000"/>
        </w:rPr>
        <w:t xml:space="preserve"> do SWZ</w:t>
      </w:r>
      <w:r w:rsidR="00405B96" w:rsidRPr="00DF1388">
        <w:rPr>
          <w:rFonts w:cs="Calibri"/>
          <w:b/>
          <w:bCs/>
          <w:color w:val="000000"/>
        </w:rPr>
        <w:t>.</w:t>
      </w:r>
    </w:p>
    <w:p w14:paraId="0D3F2978" w14:textId="77777777" w:rsidR="00B86D59" w:rsidRPr="00DF1388" w:rsidRDefault="00AA2646" w:rsidP="00B86D59">
      <w:pPr>
        <w:pStyle w:val="Akapitzlist"/>
        <w:numPr>
          <w:ilvl w:val="1"/>
          <w:numId w:val="6"/>
        </w:numPr>
        <w:spacing w:before="120" w:after="120" w:line="240" w:lineRule="auto"/>
        <w:ind w:left="709" w:hanging="425"/>
        <w:contextualSpacing w:val="0"/>
        <w:jc w:val="both"/>
        <w:rPr>
          <w:rFonts w:cs="Calibri"/>
        </w:rPr>
      </w:pPr>
      <w:r w:rsidRPr="00DF1388">
        <w:rPr>
          <w:rFonts w:cs="Calibri"/>
          <w:b/>
          <w:bCs/>
        </w:rPr>
        <w:t xml:space="preserve">oświadczenia Wykonawcy, w zakresie art. 108 ust. 1 pkt 5 ustawy, o braku przynależności do tej samej grupy kapitałowej </w:t>
      </w:r>
      <w:r w:rsidRPr="00DF1388">
        <w:rPr>
          <w:rFonts w:cs="Calibri"/>
        </w:rPr>
        <w:t xml:space="preserve">w rozumieniu ustawy z dnia 16 lutego 2007 r. o ochronie konkurencji i konsumentów, z innym </w:t>
      </w:r>
      <w:r w:rsidR="000C0F67" w:rsidRPr="00DF1388">
        <w:rPr>
          <w:rFonts w:cs="Calibri"/>
        </w:rPr>
        <w:t>W</w:t>
      </w:r>
      <w:r w:rsidRPr="00DF1388">
        <w:rPr>
          <w:rFonts w:cs="Calibri"/>
        </w:rPr>
        <w:t xml:space="preserve">ykonawcą, który złożył odrębną ofertę bądź ofertę częściową w postępowaniu, albo oświadczenia o przynależności do tej samej grupy kapitałowej wraz z dokumentami lub informacjami potwierdzającymi przygotowanie oferty bądź oferty częściowej niezależnie od innego Wykonawcy należącego do tej samej grupy kapitałowej. Wzór oświadczenia </w:t>
      </w:r>
      <w:r w:rsidR="00B86D59" w:rsidRPr="00DF1388">
        <w:rPr>
          <w:rFonts w:cs="Calibri"/>
        </w:rPr>
        <w:t xml:space="preserve">stanowi </w:t>
      </w:r>
      <w:r w:rsidR="00B86D59" w:rsidRPr="00DF1388">
        <w:rPr>
          <w:rFonts w:cs="Calibri"/>
          <w:b/>
          <w:bCs/>
          <w:color w:val="000000"/>
        </w:rPr>
        <w:t xml:space="preserve">Załącznik nr </w:t>
      </w:r>
      <w:r w:rsidR="00D61B02" w:rsidRPr="00DF1388">
        <w:rPr>
          <w:rFonts w:cs="Calibri"/>
          <w:b/>
          <w:bCs/>
          <w:color w:val="000000"/>
        </w:rPr>
        <w:t>6</w:t>
      </w:r>
      <w:r w:rsidR="00B86D59" w:rsidRPr="00DF1388">
        <w:rPr>
          <w:rFonts w:cs="Calibri"/>
          <w:b/>
          <w:bCs/>
          <w:color w:val="000000"/>
        </w:rPr>
        <w:t xml:space="preserve"> do SWZ.</w:t>
      </w:r>
    </w:p>
    <w:p w14:paraId="4B26A740" w14:textId="77777777" w:rsidR="00B86D59" w:rsidRDefault="00AA2646" w:rsidP="00B86D59">
      <w:pPr>
        <w:pStyle w:val="Akapitzlist"/>
        <w:numPr>
          <w:ilvl w:val="1"/>
          <w:numId w:val="6"/>
        </w:numPr>
        <w:spacing w:before="120" w:after="120" w:line="240" w:lineRule="auto"/>
        <w:ind w:left="709" w:hanging="425"/>
        <w:contextualSpacing w:val="0"/>
        <w:jc w:val="both"/>
        <w:rPr>
          <w:rFonts w:cs="Calibri"/>
        </w:rPr>
      </w:pPr>
      <w:r w:rsidRPr="00B86D59">
        <w:rPr>
          <w:rFonts w:cs="Calibri"/>
          <w:b/>
          <w:bCs/>
          <w:shd w:val="clear" w:color="auto" w:fill="FFFFFF"/>
        </w:rPr>
        <w:t>odpisu lub informacji z Krajowego Rejestru Sądowego lub z Centralnej Ewidencji i Informacji o Działalności Gospodarczej</w:t>
      </w:r>
      <w:r w:rsidRPr="00B86D59">
        <w:rPr>
          <w:rFonts w:cs="Calibri"/>
          <w:shd w:val="clear" w:color="auto" w:fill="FFFFFF"/>
        </w:rPr>
        <w:t xml:space="preserve">, w zakresie </w:t>
      </w:r>
      <w:hyperlink r:id="rId19" w:anchor="/document/17337528?unitId=art(109)ust(1)pkt(4)&amp;cm=DOCUMENT" w:history="1">
        <w:r w:rsidRPr="00B86D59">
          <w:rPr>
            <w:rFonts w:cs="Calibri"/>
            <w:shd w:val="clear" w:color="auto" w:fill="FFFFFF"/>
          </w:rPr>
          <w:t>art. 109 ust. 1 pkt 4</w:t>
        </w:r>
      </w:hyperlink>
      <w:r w:rsidRPr="00B86D59">
        <w:rPr>
          <w:rFonts w:cs="Calibri"/>
          <w:shd w:val="clear" w:color="auto" w:fill="FFFFFF"/>
        </w:rPr>
        <w:t xml:space="preserve"> ustawy, sporządzonych nie wcześniej niż 3 miesiące przed jej złożeniem, jeżeli odrębne przepisy </w:t>
      </w:r>
      <w:r w:rsidRPr="00B86D59">
        <w:rPr>
          <w:rFonts w:cs="Calibri"/>
          <w:color w:val="000000"/>
          <w:shd w:val="clear" w:color="auto" w:fill="FFFFFF"/>
        </w:rPr>
        <w:t>wymagają wpisu do rejestru lub ewidencji.</w:t>
      </w:r>
    </w:p>
    <w:p w14:paraId="24EB271B" w14:textId="77777777" w:rsidR="00B86D59" w:rsidRPr="00DF1388" w:rsidRDefault="001960ED" w:rsidP="00B86D59">
      <w:pPr>
        <w:pStyle w:val="Akapitzlist"/>
        <w:numPr>
          <w:ilvl w:val="1"/>
          <w:numId w:val="6"/>
        </w:numPr>
        <w:spacing w:before="120" w:after="120" w:line="240" w:lineRule="auto"/>
        <w:ind w:left="709" w:hanging="425"/>
        <w:contextualSpacing w:val="0"/>
        <w:jc w:val="both"/>
        <w:rPr>
          <w:rFonts w:cs="Calibri"/>
        </w:rPr>
      </w:pPr>
      <w:r w:rsidRPr="00DF1388">
        <w:rPr>
          <w:rFonts w:cs="Calibri"/>
          <w:b/>
          <w:bCs/>
          <w:color w:val="000000"/>
        </w:rPr>
        <w:t>o</w:t>
      </w:r>
      <w:r w:rsidR="003D0D89" w:rsidRPr="00DF1388">
        <w:rPr>
          <w:rFonts w:cs="Calibri"/>
          <w:b/>
          <w:bCs/>
          <w:color w:val="000000"/>
        </w:rPr>
        <w:t>świadczenia dotyczącego przesłanek wykluczenia z art. 5 K Rozporządzenia 833/2014 oraz art. 7 ust. 1 Ustawy o szczególnych rozwiązaniach w zakresie przeciwdziałania wspieraniu agresji na Ukrainę oraz służących obronie bezpieczeństwa narodowego</w:t>
      </w:r>
      <w:r w:rsidR="003D0D89" w:rsidRPr="00DF1388">
        <w:rPr>
          <w:rFonts w:cs="Calibri"/>
          <w:color w:val="000000"/>
        </w:rPr>
        <w:t xml:space="preserve">, składane na podstawie art. 125 ust. 1 ustawy Pzp, zgodnie ze wzorem stanowiącym </w:t>
      </w:r>
      <w:r w:rsidR="003D0D89" w:rsidRPr="00DF1388">
        <w:rPr>
          <w:rFonts w:cs="Calibri"/>
          <w:b/>
          <w:bCs/>
          <w:color w:val="000000"/>
        </w:rPr>
        <w:t xml:space="preserve">Załącznik nr </w:t>
      </w:r>
      <w:r w:rsidR="00D61B02" w:rsidRPr="00DF1388">
        <w:rPr>
          <w:rFonts w:cs="Calibri"/>
          <w:b/>
          <w:bCs/>
          <w:color w:val="000000"/>
        </w:rPr>
        <w:t>5</w:t>
      </w:r>
      <w:r w:rsidR="003D0D89" w:rsidRPr="00DF1388">
        <w:rPr>
          <w:rFonts w:cs="Calibri"/>
          <w:color w:val="000000"/>
        </w:rPr>
        <w:t xml:space="preserve"> do SWZ</w:t>
      </w:r>
      <w:r w:rsidR="000752C8" w:rsidRPr="00DF1388">
        <w:rPr>
          <w:rFonts w:cs="Calibri"/>
          <w:color w:val="000000"/>
        </w:rPr>
        <w:t>.</w:t>
      </w:r>
    </w:p>
    <w:p w14:paraId="6C47FD04" w14:textId="77777777" w:rsidR="00B86D59" w:rsidRDefault="00AA2646" w:rsidP="00B86D59">
      <w:pPr>
        <w:pStyle w:val="Akapitzlist"/>
        <w:numPr>
          <w:ilvl w:val="1"/>
          <w:numId w:val="6"/>
        </w:numPr>
        <w:spacing w:before="120" w:after="120" w:line="240" w:lineRule="auto"/>
        <w:ind w:left="709" w:hanging="425"/>
        <w:contextualSpacing w:val="0"/>
        <w:jc w:val="both"/>
        <w:rPr>
          <w:rFonts w:cs="Calibri"/>
        </w:rPr>
      </w:pPr>
      <w:r w:rsidRPr="00B86D59">
        <w:rPr>
          <w:rFonts w:eastAsia="Times New Roman" w:cs="Calibri"/>
          <w:shd w:val="clear" w:color="auto" w:fill="FFFFFF"/>
          <w:lang w:eastAsia="pl-PL"/>
        </w:rPr>
        <w:t xml:space="preserve">Jeżeli Wykonawca ma siedzibę lub miejsce zamieszkania poza granicami Rzeczypospolitej Polskiej, zamiast </w:t>
      </w:r>
      <w:r w:rsidRPr="00B86D59">
        <w:rPr>
          <w:rFonts w:eastAsia="Times New Roman" w:cs="Calibri"/>
          <w:lang w:eastAsia="pl-PL"/>
        </w:rPr>
        <w:t xml:space="preserve">informacji z Krajowego Rejestru Karnego, o której mowa w </w:t>
      </w:r>
      <w:r w:rsidR="005C657E" w:rsidRPr="00B86D59">
        <w:rPr>
          <w:rFonts w:eastAsia="Times New Roman" w:cs="Calibri"/>
          <w:lang w:eastAsia="pl-PL"/>
        </w:rPr>
        <w:t>ust.</w:t>
      </w:r>
      <w:r w:rsidRPr="00B86D59">
        <w:rPr>
          <w:rFonts w:eastAsia="Times New Roman" w:cs="Calibri"/>
          <w:lang w:eastAsia="pl-PL"/>
        </w:rPr>
        <w:t xml:space="preserve"> </w:t>
      </w:r>
      <w:r w:rsidR="00B86D59">
        <w:rPr>
          <w:rFonts w:eastAsia="Times New Roman" w:cs="Calibri"/>
          <w:lang w:eastAsia="pl-PL"/>
        </w:rPr>
        <w:t>6.4</w:t>
      </w:r>
      <w:r w:rsidRPr="00B86D59">
        <w:rPr>
          <w:rFonts w:eastAsia="Times New Roman" w:cs="Calibri"/>
          <w:lang w:eastAsia="pl-PL"/>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E05260">
        <w:rPr>
          <w:rFonts w:eastAsia="Times New Roman" w:cs="Calibri"/>
          <w:lang w:eastAsia="pl-PL"/>
        </w:rPr>
        <w:br/>
      </w:r>
      <w:r w:rsidRPr="00B86D59">
        <w:rPr>
          <w:rFonts w:eastAsia="Times New Roman" w:cs="Calibri"/>
          <w:lang w:eastAsia="pl-PL"/>
        </w:rPr>
        <w:t xml:space="preserve">w zakresie, o którym mowa w </w:t>
      </w:r>
      <w:r w:rsidR="005C657E" w:rsidRPr="00B86D59">
        <w:rPr>
          <w:rFonts w:eastAsia="Times New Roman" w:cs="Calibri"/>
          <w:lang w:eastAsia="pl-PL"/>
        </w:rPr>
        <w:t>ust.</w:t>
      </w:r>
      <w:r w:rsidRPr="00B86D59">
        <w:rPr>
          <w:rFonts w:eastAsia="Times New Roman" w:cs="Calibri"/>
          <w:lang w:eastAsia="pl-PL"/>
        </w:rPr>
        <w:t xml:space="preserve"> </w:t>
      </w:r>
      <w:r w:rsidR="00B86D59">
        <w:rPr>
          <w:rFonts w:eastAsia="Times New Roman" w:cs="Calibri"/>
          <w:lang w:eastAsia="pl-PL"/>
        </w:rPr>
        <w:t>6</w:t>
      </w:r>
      <w:r w:rsidRPr="00B86D59">
        <w:rPr>
          <w:rFonts w:eastAsia="Times New Roman" w:cs="Calibri"/>
          <w:lang w:eastAsia="pl-PL"/>
        </w:rPr>
        <w:t>.1 sporządzony nie wcześniej niż 6 miesięcy przed jego złożeniem;</w:t>
      </w:r>
    </w:p>
    <w:p w14:paraId="20C263DD" w14:textId="77777777" w:rsidR="00B86D59" w:rsidRDefault="00AA2646" w:rsidP="00B86D59">
      <w:pPr>
        <w:pStyle w:val="Akapitzlist"/>
        <w:numPr>
          <w:ilvl w:val="1"/>
          <w:numId w:val="6"/>
        </w:numPr>
        <w:spacing w:before="120" w:after="120" w:line="240" w:lineRule="auto"/>
        <w:ind w:left="709" w:hanging="425"/>
        <w:contextualSpacing w:val="0"/>
        <w:jc w:val="both"/>
        <w:rPr>
          <w:rFonts w:cs="Calibri"/>
        </w:rPr>
      </w:pPr>
      <w:r w:rsidRPr="00B86D59">
        <w:rPr>
          <w:rFonts w:cs="Calibri"/>
          <w:shd w:val="clear" w:color="auto" w:fill="FFFFFF"/>
        </w:rPr>
        <w:t xml:space="preserve">Jeżeli w kraju, w którym wykonawca ma siedzibę lub miejsce zamieszkania, nie wydaje się </w:t>
      </w:r>
      <w:r w:rsidR="00B86D59" w:rsidRPr="00B86D59">
        <w:rPr>
          <w:rFonts w:cs="Calibri"/>
          <w:shd w:val="clear" w:color="auto" w:fill="FFFFFF"/>
        </w:rPr>
        <w:t xml:space="preserve">ww. </w:t>
      </w:r>
      <w:r w:rsidRPr="00B86D59">
        <w:rPr>
          <w:rFonts w:cs="Calibri"/>
          <w:shd w:val="clear" w:color="auto" w:fill="FFFFFF"/>
        </w:rPr>
        <w:t xml:space="preserve">dokumentów, lub gdy dokumenty te nie odnoszą się do wszystkich przypadków, </w:t>
      </w:r>
      <w:r w:rsidR="00E05260">
        <w:rPr>
          <w:rFonts w:cs="Calibri"/>
          <w:shd w:val="clear" w:color="auto" w:fill="FFFFFF"/>
        </w:rPr>
        <w:br/>
      </w:r>
      <w:r w:rsidRPr="00B86D59">
        <w:rPr>
          <w:rFonts w:cs="Calibri"/>
          <w:shd w:val="clear" w:color="auto" w:fill="FFFFFF"/>
        </w:rPr>
        <w:t xml:space="preserve">o których mowa w </w:t>
      </w:r>
      <w:hyperlink r:id="rId20" w:anchor="/document/18903829?unitId=art(108)ust(1)pkt(1)&amp;cm=DOCUMENT" w:history="1">
        <w:r w:rsidRPr="00B86D59">
          <w:rPr>
            <w:rFonts w:cs="Calibri"/>
            <w:shd w:val="clear" w:color="auto" w:fill="FFFFFF"/>
          </w:rPr>
          <w:t>art. 108 ust. 1 pkt 1</w:t>
        </w:r>
      </w:hyperlink>
      <w:r w:rsidRPr="00B86D59">
        <w:rPr>
          <w:rFonts w:cs="Calibri"/>
          <w:shd w:val="clear" w:color="auto" w:fill="FFFFFF"/>
        </w:rPr>
        <w:t xml:space="preserve">, </w:t>
      </w:r>
      <w:hyperlink r:id="rId21" w:anchor="/document/18903829?unitId=art(108)ust(1)pkt(2)&amp;cm=DOCUMENT" w:history="1">
        <w:r w:rsidRPr="00B86D59">
          <w:rPr>
            <w:rFonts w:cs="Calibri"/>
            <w:shd w:val="clear" w:color="auto" w:fill="FFFFFF"/>
          </w:rPr>
          <w:t>2</w:t>
        </w:r>
      </w:hyperlink>
      <w:r w:rsidRPr="00B86D59">
        <w:rPr>
          <w:rFonts w:cs="Calibri"/>
          <w:shd w:val="clear" w:color="auto" w:fill="FFFFFF"/>
        </w:rPr>
        <w:t xml:space="preserve"> i </w:t>
      </w:r>
      <w:hyperlink r:id="rId22" w:anchor="/document/18903829?unitId=art(108)ust(1)pkt(4)&amp;cm=DOCUMENT" w:history="1">
        <w:r w:rsidRPr="00B86D59">
          <w:rPr>
            <w:rFonts w:cs="Calibri"/>
            <w:shd w:val="clear" w:color="auto" w:fill="FFFFFF"/>
          </w:rPr>
          <w:t>4</w:t>
        </w:r>
      </w:hyperlink>
      <w:r w:rsidRPr="00B86D59">
        <w:rPr>
          <w:rFonts w:cs="Calibri"/>
          <w:shd w:val="clear" w:color="auto" w:fill="FFFFFF"/>
        </w:rPr>
        <w:t xml:space="preserve"> ustawy pzp, zastępuje się je odpowiednio </w:t>
      </w:r>
      <w:r w:rsidR="00E05260">
        <w:rPr>
          <w:rFonts w:cs="Calibri"/>
          <w:shd w:val="clear" w:color="auto" w:fill="FFFFFF"/>
        </w:rPr>
        <w:br/>
      </w:r>
      <w:r w:rsidRPr="00B86D59">
        <w:rPr>
          <w:rFonts w:cs="Calibri"/>
          <w:shd w:val="clear" w:color="auto" w:fill="FFFFFF"/>
        </w:rPr>
        <w:t xml:space="preserve">w całości lub w części dokumentem zawierającym odpowiednio oświadczenie </w:t>
      </w:r>
      <w:r w:rsidR="000C0F67" w:rsidRPr="00B86D59">
        <w:rPr>
          <w:rFonts w:cs="Calibri"/>
          <w:shd w:val="clear" w:color="auto" w:fill="FFFFFF"/>
        </w:rPr>
        <w:t>W</w:t>
      </w:r>
      <w:r w:rsidRPr="00B86D59">
        <w:rPr>
          <w:rFonts w:cs="Calibri"/>
          <w:shd w:val="clear" w:color="auto" w:fill="FFFFFF"/>
        </w:rPr>
        <w:t xml:space="preserve">ykonawcy, </w:t>
      </w:r>
      <w:r w:rsidR="00E05260">
        <w:rPr>
          <w:rFonts w:cs="Calibri"/>
          <w:shd w:val="clear" w:color="auto" w:fill="FFFFFF"/>
        </w:rPr>
        <w:br/>
      </w:r>
      <w:r w:rsidRPr="00B86D59">
        <w:rPr>
          <w:rFonts w:cs="Calibri"/>
          <w:shd w:val="clear" w:color="auto" w:fill="FFFFFF"/>
        </w:rPr>
        <w:t xml:space="preserve">ze wskazaniem osoby albo osób uprawnionych do jego reprezentacji, lub oświadczenie osoby, której dokument miał dotyczyć, złożone pod przysięgą, lub, jeżeli w kraju, w którym </w:t>
      </w:r>
      <w:r w:rsidR="000C0F67" w:rsidRPr="00B86D59">
        <w:rPr>
          <w:rFonts w:cs="Calibri"/>
          <w:shd w:val="clear" w:color="auto" w:fill="FFFFFF"/>
        </w:rPr>
        <w:lastRenderedPageBreak/>
        <w:t>W</w:t>
      </w:r>
      <w:r w:rsidRPr="00B86D59">
        <w:rPr>
          <w:rFonts w:cs="Calibri"/>
          <w:shd w:val="clear" w:color="auto" w:fill="FFFFFF"/>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C0F67" w:rsidRPr="00B86D59">
        <w:rPr>
          <w:rFonts w:cs="Calibri"/>
          <w:shd w:val="clear" w:color="auto" w:fill="FFFFFF"/>
        </w:rPr>
        <w:t>W</w:t>
      </w:r>
      <w:r w:rsidRPr="00B86D59">
        <w:rPr>
          <w:rFonts w:cs="Calibri"/>
          <w:shd w:val="clear" w:color="auto" w:fill="FFFFFF"/>
        </w:rPr>
        <w:t>ykonawcy sporządzone nie wcześniej niż 6 miesięcy przed jego złożeniem.</w:t>
      </w:r>
    </w:p>
    <w:p w14:paraId="5C7DCDDB" w14:textId="77777777" w:rsidR="00B86D59" w:rsidRPr="00ED6772" w:rsidRDefault="00F30D04" w:rsidP="00B86D59">
      <w:pPr>
        <w:pStyle w:val="Akapitzlist"/>
        <w:numPr>
          <w:ilvl w:val="1"/>
          <w:numId w:val="6"/>
        </w:numPr>
        <w:spacing w:before="120" w:after="120" w:line="240" w:lineRule="auto"/>
        <w:ind w:left="709" w:hanging="425"/>
        <w:contextualSpacing w:val="0"/>
        <w:jc w:val="both"/>
        <w:rPr>
          <w:rFonts w:cs="Calibri"/>
          <w:shd w:val="clear" w:color="auto" w:fill="FFFFFF"/>
        </w:rPr>
      </w:pPr>
      <w:r w:rsidRPr="00DF1388">
        <w:rPr>
          <w:rFonts w:cs="Calibri"/>
          <w:shd w:val="clear" w:color="auto" w:fill="FFFFFF"/>
        </w:rPr>
        <w:t xml:space="preserve">Wykaz usług z podaniem przedmiotu, okresu realizacji, wartości zamówienia, podmiotów, </w:t>
      </w:r>
      <w:r w:rsidR="00E05260" w:rsidRPr="00DF1388">
        <w:rPr>
          <w:rFonts w:cs="Calibri"/>
          <w:shd w:val="clear" w:color="auto" w:fill="FFFFFF"/>
        </w:rPr>
        <w:br/>
      </w:r>
      <w:r w:rsidRPr="00DF1388">
        <w:rPr>
          <w:rFonts w:cs="Calibri"/>
          <w:shd w:val="clear" w:color="auto" w:fill="FFFFFF"/>
        </w:rPr>
        <w:t xml:space="preserve">na rzecz których usługi zostały zrealizowane (odbiorca usługi), danych kontaktowych </w:t>
      </w:r>
      <w:r w:rsidR="00E05260" w:rsidRPr="00DF1388">
        <w:rPr>
          <w:rFonts w:cs="Calibri"/>
          <w:shd w:val="clear" w:color="auto" w:fill="FFFFFF"/>
        </w:rPr>
        <w:br/>
      </w:r>
      <w:r w:rsidRPr="00DF1388">
        <w:rPr>
          <w:rFonts w:cs="Calibri"/>
          <w:shd w:val="clear" w:color="auto" w:fill="FFFFFF"/>
        </w:rPr>
        <w:t xml:space="preserve">do przedstawiciela odbiorcy usługi, zgodnie z wzorem stanowiącym </w:t>
      </w:r>
      <w:r w:rsidRPr="00DF1388">
        <w:rPr>
          <w:rFonts w:cs="Calibri"/>
          <w:b/>
          <w:bCs/>
          <w:shd w:val="clear" w:color="auto" w:fill="FFFFFF"/>
        </w:rPr>
        <w:t xml:space="preserve">Załącznik nr </w:t>
      </w:r>
      <w:r w:rsidR="00D61B02" w:rsidRPr="00DF1388">
        <w:rPr>
          <w:rFonts w:cs="Calibri"/>
          <w:b/>
          <w:bCs/>
          <w:shd w:val="clear" w:color="auto" w:fill="FFFFFF"/>
        </w:rPr>
        <w:t>7</w:t>
      </w:r>
      <w:r w:rsidRPr="00DF1388">
        <w:rPr>
          <w:rFonts w:cs="Calibri"/>
          <w:shd w:val="clear" w:color="auto" w:fill="FFFFFF"/>
        </w:rPr>
        <w:t xml:space="preserve"> do SWZ wraz </w:t>
      </w:r>
      <w:r w:rsidRPr="00ED6772">
        <w:rPr>
          <w:rFonts w:cs="Calibri"/>
          <w:shd w:val="clear" w:color="auto" w:fill="FFFFFF"/>
        </w:rPr>
        <w:t>z załączeniem dokumentów potwierdzających należyte zrealizowanie wykazanych usług.</w:t>
      </w:r>
    </w:p>
    <w:p w14:paraId="614F29B7" w14:textId="4892D642" w:rsidR="00F30D04" w:rsidRPr="00ED6772" w:rsidRDefault="00F30D04" w:rsidP="00B86D59">
      <w:pPr>
        <w:pStyle w:val="Akapitzlist"/>
        <w:numPr>
          <w:ilvl w:val="1"/>
          <w:numId w:val="6"/>
        </w:numPr>
        <w:spacing w:before="120" w:after="120" w:line="240" w:lineRule="auto"/>
        <w:ind w:left="709" w:hanging="425"/>
        <w:contextualSpacing w:val="0"/>
        <w:jc w:val="both"/>
        <w:rPr>
          <w:rFonts w:cs="Calibri"/>
          <w:shd w:val="clear" w:color="auto" w:fill="FFFFFF"/>
        </w:rPr>
      </w:pPr>
      <w:r w:rsidRPr="00ED6772">
        <w:rPr>
          <w:rFonts w:cs="Calibri"/>
          <w:shd w:val="clear" w:color="auto" w:fill="FFFFFF"/>
        </w:rPr>
        <w:t xml:space="preserve">Wykaz osób z podaniem informacji dot. uprawnień oraz doświadczenia zawodowego, zgodnie ze wzorem stanowiącym </w:t>
      </w:r>
      <w:r w:rsidRPr="00ED6772">
        <w:rPr>
          <w:rFonts w:cs="Calibri"/>
          <w:b/>
          <w:bCs/>
          <w:shd w:val="clear" w:color="auto" w:fill="FFFFFF"/>
        </w:rPr>
        <w:t xml:space="preserve">Załącznik </w:t>
      </w:r>
      <w:r w:rsidR="00B86D59" w:rsidRPr="00ED6772">
        <w:rPr>
          <w:rFonts w:cs="Calibri"/>
          <w:b/>
          <w:bCs/>
          <w:shd w:val="clear" w:color="auto" w:fill="FFFFFF"/>
        </w:rPr>
        <w:t>nr</w:t>
      </w:r>
      <w:r w:rsidRPr="00ED6772">
        <w:rPr>
          <w:rFonts w:cs="Calibri"/>
          <w:b/>
          <w:bCs/>
          <w:shd w:val="clear" w:color="auto" w:fill="FFFFFF"/>
        </w:rPr>
        <w:t xml:space="preserve"> </w:t>
      </w:r>
      <w:r w:rsidR="00D61B02" w:rsidRPr="00ED6772">
        <w:rPr>
          <w:rFonts w:cs="Calibri"/>
          <w:b/>
          <w:bCs/>
          <w:shd w:val="clear" w:color="auto" w:fill="FFFFFF"/>
        </w:rPr>
        <w:t>8</w:t>
      </w:r>
      <w:r w:rsidRPr="00ED6772">
        <w:rPr>
          <w:rFonts w:cs="Calibri"/>
          <w:shd w:val="clear" w:color="auto" w:fill="FFFFFF"/>
        </w:rPr>
        <w:t xml:space="preserve"> do SWZ</w:t>
      </w:r>
      <w:r w:rsidR="00B86D59" w:rsidRPr="00ED6772">
        <w:rPr>
          <w:rFonts w:cs="Calibri"/>
          <w:shd w:val="clear" w:color="auto" w:fill="FFFFFF"/>
        </w:rPr>
        <w:t>.</w:t>
      </w:r>
    </w:p>
    <w:p w14:paraId="3500458C" w14:textId="77777777" w:rsidR="00B86D59" w:rsidRPr="00ED6772" w:rsidRDefault="00AA2646" w:rsidP="00B86D59">
      <w:pPr>
        <w:pStyle w:val="Akapitzlist"/>
        <w:numPr>
          <w:ilvl w:val="0"/>
          <w:numId w:val="6"/>
        </w:numPr>
        <w:spacing w:before="120" w:after="120" w:line="240" w:lineRule="auto"/>
        <w:ind w:left="426" w:hanging="426"/>
        <w:contextualSpacing w:val="0"/>
        <w:jc w:val="both"/>
        <w:rPr>
          <w:rFonts w:cs="Calibri"/>
        </w:rPr>
      </w:pPr>
      <w:r w:rsidRPr="00ED6772">
        <w:rPr>
          <w:rFonts w:cs="Calibri"/>
        </w:rPr>
        <w:t xml:space="preserve">Zamawiający nie wzywa do złożenia podmiotowych środków dowodowych, jeżeli może </w:t>
      </w:r>
      <w:r w:rsidR="00E05260" w:rsidRPr="00ED6772">
        <w:rPr>
          <w:rFonts w:cs="Calibri"/>
        </w:rPr>
        <w:br/>
      </w:r>
      <w:r w:rsidRPr="00ED6772">
        <w:rPr>
          <w:rFonts w:cs="Calibri"/>
        </w:rPr>
        <w:t xml:space="preserve">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w:t>
      </w:r>
      <w:r w:rsidR="00405B96" w:rsidRPr="00ED6772">
        <w:rPr>
          <w:rFonts w:cs="Calibri"/>
        </w:rPr>
        <w:br/>
      </w:r>
      <w:r w:rsidRPr="00ED6772">
        <w:rPr>
          <w:rFonts w:cs="Calibri"/>
        </w:rPr>
        <w:t xml:space="preserve">o którym mowa w art. 125 ust. 1 ustawy pzp. Wykonawca nie jest zobowiązany do złożenia podmiotowych środków dowodowych, które Zamawiający posiada,  jeżeli Wykonawca wskaże </w:t>
      </w:r>
      <w:r w:rsidR="00E05260" w:rsidRPr="00ED6772">
        <w:rPr>
          <w:rFonts w:cs="Calibri"/>
        </w:rPr>
        <w:br/>
      </w:r>
      <w:r w:rsidRPr="00ED6772">
        <w:rPr>
          <w:rFonts w:cs="Calibri"/>
        </w:rPr>
        <w:t>te środki oraz potwierdzi ich prawidłowość i aktualność.</w:t>
      </w:r>
    </w:p>
    <w:p w14:paraId="6678CD32" w14:textId="77777777" w:rsidR="00B86D59" w:rsidRPr="00ED6772" w:rsidRDefault="00AA2646" w:rsidP="00B86D59">
      <w:pPr>
        <w:pStyle w:val="Akapitzlist"/>
        <w:numPr>
          <w:ilvl w:val="0"/>
          <w:numId w:val="6"/>
        </w:numPr>
        <w:spacing w:before="120" w:after="120" w:line="240" w:lineRule="auto"/>
        <w:ind w:left="426" w:hanging="426"/>
        <w:contextualSpacing w:val="0"/>
        <w:jc w:val="both"/>
        <w:rPr>
          <w:rFonts w:cs="Calibri"/>
        </w:rPr>
      </w:pPr>
      <w:r w:rsidRPr="00ED6772">
        <w:rPr>
          <w:rFonts w:cs="Calibri"/>
          <w:shd w:val="clear" w:color="auto" w:fill="FFFFFF"/>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w:t>
      </w:r>
    </w:p>
    <w:p w14:paraId="4364DFFD" w14:textId="77777777" w:rsidR="00A54169" w:rsidRPr="00ED6772" w:rsidRDefault="00AA2646" w:rsidP="00B86D59">
      <w:pPr>
        <w:pStyle w:val="Akapitzlist"/>
        <w:numPr>
          <w:ilvl w:val="0"/>
          <w:numId w:val="6"/>
        </w:numPr>
        <w:spacing w:before="120" w:after="120" w:line="240" w:lineRule="auto"/>
        <w:ind w:left="426" w:hanging="426"/>
        <w:contextualSpacing w:val="0"/>
        <w:jc w:val="both"/>
        <w:rPr>
          <w:rFonts w:cs="Calibri"/>
        </w:rPr>
      </w:pPr>
      <w:r w:rsidRPr="00ED6772">
        <w:rPr>
          <w:rFonts w:cs="Calibri"/>
          <w:shd w:val="clear" w:color="auto" w:fill="FFFFFF"/>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w:t>
      </w:r>
      <w:r w:rsidR="000C0F67" w:rsidRPr="00ED6772">
        <w:rPr>
          <w:rFonts w:cs="Calibri"/>
          <w:shd w:val="clear" w:color="auto" w:fill="FFFFFF"/>
        </w:rPr>
        <w:t>Z</w:t>
      </w:r>
      <w:r w:rsidRPr="00ED6772">
        <w:rPr>
          <w:rFonts w:cs="Calibri"/>
          <w:shd w:val="clear" w:color="auto" w:fill="FFFFFF"/>
        </w:rPr>
        <w:t xml:space="preserve">amawiający od </w:t>
      </w:r>
      <w:r w:rsidR="000C0F67" w:rsidRPr="00ED6772">
        <w:rPr>
          <w:rFonts w:cs="Calibri"/>
          <w:shd w:val="clear" w:color="auto" w:fill="FFFFFF"/>
        </w:rPr>
        <w:t>W</w:t>
      </w:r>
      <w:r w:rsidRPr="00ED6772">
        <w:rPr>
          <w:rFonts w:cs="Calibri"/>
          <w:shd w:val="clear" w:color="auto" w:fill="FFFFFF"/>
        </w:rPr>
        <w:t>ykonawcy (Dz. U. z 2020 r. poz. 2415; zwanym dalej "r.p.ś.d.")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"r.d.e.").</w:t>
      </w:r>
    </w:p>
    <w:p w14:paraId="0FF1CB2C" w14:textId="77777777" w:rsidR="00B86D59" w:rsidRPr="00B86D59" w:rsidRDefault="00B86D59" w:rsidP="00B86D59">
      <w:pPr>
        <w:pStyle w:val="Akapitzlist"/>
        <w:spacing w:before="120" w:after="120" w:line="240" w:lineRule="auto"/>
        <w:ind w:left="426"/>
        <w:contextualSpacing w:val="0"/>
        <w:jc w:val="both"/>
        <w:rPr>
          <w:rFonts w:cs="Calibri"/>
        </w:rPr>
      </w:pPr>
    </w:p>
    <w:p w14:paraId="4A0C1DCB" w14:textId="77777777" w:rsidR="00182341"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17" w:name="_Toc108445608"/>
      <w:bookmarkStart w:id="18" w:name="_Toc108446688"/>
      <w:bookmarkStart w:id="19" w:name="_Toc109202785"/>
      <w:r>
        <w:rPr>
          <w:rFonts w:ascii="Calibri" w:hAnsi="Calibri" w:cs="Calibri"/>
          <w:b/>
          <w:bCs/>
          <w:sz w:val="22"/>
          <w:szCs w:val="22"/>
        </w:rPr>
        <w:t>I</w:t>
      </w:r>
      <w:r w:rsidR="00E05260">
        <w:rPr>
          <w:rFonts w:ascii="Calibri" w:hAnsi="Calibri" w:cs="Calibri"/>
          <w:b/>
          <w:bCs/>
          <w:sz w:val="22"/>
          <w:szCs w:val="22"/>
        </w:rPr>
        <w:t xml:space="preserve">NFORMACJA O ŚRODKACH KOMUNIKACJI ORAZ WYMAGANIA TECHNICZNE </w:t>
      </w:r>
      <w:r w:rsidR="00E05260">
        <w:rPr>
          <w:rFonts w:ascii="Calibri" w:hAnsi="Calibri" w:cs="Calibri"/>
          <w:b/>
          <w:bCs/>
          <w:sz w:val="22"/>
          <w:szCs w:val="22"/>
        </w:rPr>
        <w:br/>
        <w:t xml:space="preserve">I ORGANIZACYJNE DOT. KORESPONDENCJI ELEKTRONICZNEJ </w:t>
      </w:r>
      <w:bookmarkEnd w:id="17"/>
      <w:bookmarkEnd w:id="18"/>
      <w:bookmarkEnd w:id="19"/>
    </w:p>
    <w:p w14:paraId="4DDFC12C" w14:textId="77777777" w:rsidR="00A54169" w:rsidRDefault="00A54169" w:rsidP="00E05260">
      <w:pPr>
        <w:pStyle w:val="Akapitzlist"/>
        <w:numPr>
          <w:ilvl w:val="0"/>
          <w:numId w:val="7"/>
        </w:numPr>
        <w:spacing w:before="120" w:after="120" w:line="240" w:lineRule="auto"/>
        <w:ind w:left="426" w:hanging="426"/>
        <w:contextualSpacing w:val="0"/>
        <w:jc w:val="both"/>
        <w:rPr>
          <w:rFonts w:cs="Calibri"/>
          <w:b/>
        </w:rPr>
      </w:pPr>
      <w:r>
        <w:rPr>
          <w:rFonts w:cs="Calibri"/>
        </w:rPr>
        <w:t xml:space="preserve">Komunikacja między Zamawiającym a Wykonawcami w szczególności składanie oświadczeń, wniosków, zawiadomień (w tym przekazywanie dokumentów składanych na żądanie Zamawiającego) oraz przekazywanie </w:t>
      </w:r>
      <w:r w:rsidR="00E05260">
        <w:rPr>
          <w:rFonts w:cs="Calibri"/>
        </w:rPr>
        <w:t xml:space="preserve">wszelkich </w:t>
      </w:r>
      <w:r>
        <w:rPr>
          <w:rFonts w:cs="Calibri"/>
        </w:rPr>
        <w:t xml:space="preserve">informacji odbywa się elektronicznie za pośrednictwem </w:t>
      </w:r>
      <w:r>
        <w:rPr>
          <w:rFonts w:cs="Calibri"/>
          <w:bCs/>
        </w:rPr>
        <w:t>dedykowanego formularza dostępnego na Platformie zakupowej OpenNexus</w:t>
      </w:r>
      <w:r>
        <w:rPr>
          <w:rFonts w:cs="Calibri"/>
          <w:bCs/>
          <w:i/>
        </w:rPr>
        <w:t>:</w:t>
      </w:r>
    </w:p>
    <w:p w14:paraId="1C029951" w14:textId="77777777" w:rsidR="00A54169" w:rsidRDefault="00AD3041" w:rsidP="00E05260">
      <w:pPr>
        <w:pStyle w:val="Akapitzlist"/>
        <w:spacing w:before="120" w:after="120" w:line="240" w:lineRule="auto"/>
        <w:ind w:left="426"/>
        <w:contextualSpacing w:val="0"/>
        <w:jc w:val="both"/>
        <w:rPr>
          <w:rFonts w:cs="Calibri"/>
        </w:rPr>
      </w:pPr>
      <w:hyperlink r:id="rId23" w:history="1">
        <w:r w:rsidR="00A54169">
          <w:rPr>
            <w:rStyle w:val="Hipercze"/>
            <w:rFonts w:cs="Calibri"/>
            <w:color w:val="auto"/>
          </w:rPr>
          <w:t>https://platformazakupowa.pl/pn/pw_edu</w:t>
        </w:r>
      </w:hyperlink>
    </w:p>
    <w:p w14:paraId="2AC07438" w14:textId="77777777" w:rsidR="00A54169" w:rsidRDefault="00A54169" w:rsidP="00E05260">
      <w:pPr>
        <w:pStyle w:val="Akapitzlist"/>
        <w:spacing w:before="120" w:after="120" w:line="240" w:lineRule="auto"/>
        <w:ind w:left="426"/>
        <w:contextualSpacing w:val="0"/>
        <w:jc w:val="both"/>
        <w:rPr>
          <w:rFonts w:cs="Calibri"/>
        </w:rPr>
      </w:pPr>
      <w:r>
        <w:rPr>
          <w:rFonts w:cs="Calibri"/>
        </w:rPr>
        <w:t xml:space="preserve">lub poczty elektronicznej na adres: </w:t>
      </w:r>
      <w:r w:rsidR="002146C0">
        <w:rPr>
          <w:rFonts w:cs="Calibri"/>
          <w:b/>
        </w:rPr>
        <w:t>piotr.prycinski@pw.edu.pl</w:t>
      </w:r>
      <w:r w:rsidR="00E05260">
        <w:rPr>
          <w:rFonts w:cs="Calibri"/>
          <w:b/>
        </w:rPr>
        <w:t xml:space="preserve"> </w:t>
      </w:r>
    </w:p>
    <w:p w14:paraId="3437603C" w14:textId="77777777" w:rsidR="00A54169" w:rsidRDefault="00A54169" w:rsidP="00E05260">
      <w:pPr>
        <w:pStyle w:val="Akapitzlist"/>
        <w:spacing w:before="120" w:after="120" w:line="240" w:lineRule="auto"/>
        <w:ind w:left="426"/>
        <w:contextualSpacing w:val="0"/>
        <w:jc w:val="both"/>
        <w:rPr>
          <w:rFonts w:cs="Calibri"/>
          <w:b/>
        </w:rPr>
      </w:pPr>
      <w:r>
        <w:rPr>
          <w:rFonts w:cs="Calibri"/>
        </w:rPr>
        <w:t>Korespondencja przesyłana za pomocą Formularza do komunikacji nie może być szyfrowana.</w:t>
      </w:r>
    </w:p>
    <w:p w14:paraId="4B73BA1C"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b/>
          <w:bCs/>
        </w:rPr>
      </w:pPr>
      <w:r w:rsidRPr="00E05260">
        <w:rPr>
          <w:rFonts w:cs="Calibri"/>
          <w:b/>
          <w:bCs/>
        </w:rPr>
        <w:t>Oferta Wykonawcy wraz z załącznikami przekazywana jest tylko przy użyciu Platformy zakupowej OpenNexus.</w:t>
      </w:r>
    </w:p>
    <w:p w14:paraId="31B7959F"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lastRenderedPageBreak/>
        <w:t>Zamawiający rekomenduje wykorzystanie formatów: .pdf .doc .xls .jpg (.jpeg) ze szczególnym wskazaniem na .pdf</w:t>
      </w:r>
    </w:p>
    <w:p w14:paraId="6AF3B93E"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W celu ewentualnej kompresji danych Zamawiający rekomenduje wykorzystanie jednego z formatów:</w:t>
      </w:r>
      <w:r w:rsidR="00E05260">
        <w:rPr>
          <w:rFonts w:cs="Calibri"/>
        </w:rPr>
        <w:t xml:space="preserve"> </w:t>
      </w:r>
      <w:r w:rsidRPr="00E05260">
        <w:rPr>
          <w:rFonts w:cs="Calibri"/>
          <w:bCs/>
        </w:rPr>
        <w:t xml:space="preserve">.zip </w:t>
      </w:r>
      <w:r w:rsidR="00E05260">
        <w:rPr>
          <w:rFonts w:cs="Calibri"/>
        </w:rPr>
        <w:t xml:space="preserve">lub </w:t>
      </w:r>
      <w:r w:rsidRPr="00E05260">
        <w:rPr>
          <w:rFonts w:cs="Calibri"/>
          <w:bCs/>
        </w:rPr>
        <w:t>.7Z</w:t>
      </w:r>
    </w:p>
    <w:p w14:paraId="2316807A"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Wśród formatów powszechnych a NIE występujących w rozporządzeniu występują: .rar .gif .bmp .numbers .pages. Dokumenty złożone w takich plikach zostaną uznane za złożone nieskutecznie.</w:t>
      </w:r>
    </w:p>
    <w:p w14:paraId="314B9306"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B542AB1"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6F69627"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Pliki w innych formatach niż PDF zaleca się opatrzyć zewnętrznym podpisem XAdES. Wykonawca powinien pamiętać, aby plik z podpisem przekazywać łącznie z dokumentem podpisywanym.</w:t>
      </w:r>
    </w:p>
    <w:p w14:paraId="5CEB2571"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40840A2"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Zamawiający zaleca, aby Wykonawca z odpowiednim wyprzedzeniem przetestował możliwość prawidłowego wykorzystania wybranej metody podpisania plików oferty.</w:t>
      </w:r>
    </w:p>
    <w:p w14:paraId="0BA465DD"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 xml:space="preserve">Zaleca się, aby komunikacja z </w:t>
      </w:r>
      <w:r w:rsidR="000C0F67" w:rsidRPr="00E05260">
        <w:rPr>
          <w:rFonts w:cs="Calibri"/>
        </w:rPr>
        <w:t>W</w:t>
      </w:r>
      <w:r w:rsidRPr="00E05260">
        <w:rPr>
          <w:rFonts w:cs="Calibri"/>
        </w:rPr>
        <w:t xml:space="preserve">ykonawcami odbywała się tylko na Platformie za pośrednictwem formularza “Wyślij wiadomość do </w:t>
      </w:r>
      <w:r w:rsidR="000C0F67" w:rsidRPr="00E05260">
        <w:rPr>
          <w:rFonts w:cs="Calibri"/>
        </w:rPr>
        <w:t>Z</w:t>
      </w:r>
      <w:r w:rsidRPr="00E05260">
        <w:rPr>
          <w:rFonts w:cs="Calibri"/>
        </w:rPr>
        <w:t>amawiającego”, nie za pośrednictwem adresu email.</w:t>
      </w:r>
    </w:p>
    <w:p w14:paraId="3CE48F0D"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Osobą składającą ofertę powinna być osoba kontaktowa podawana w dokumentacji.</w:t>
      </w:r>
    </w:p>
    <w:p w14:paraId="2750AF4E"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D62050C"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 xml:space="preserve">Podczas podpisywania plików zaleca się stosowanie algorytmu skrótu SHA2 zamiast SHA1.  </w:t>
      </w:r>
    </w:p>
    <w:p w14:paraId="146882AA"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 xml:space="preserve">Jeśli wykonawca pakuje dokumenty np. w plik ZIP zalecamy wcześniejsze podpisanie każdego ze skompresowanych plików. </w:t>
      </w:r>
    </w:p>
    <w:p w14:paraId="08697D6B" w14:textId="77777777" w:rsidR="00A54169" w:rsidRP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Zamawiający rekomenduje wykorzystanie podpisu z kwalifikowanym znacznikiem czasu.</w:t>
      </w:r>
    </w:p>
    <w:p w14:paraId="51FD1430" w14:textId="77777777" w:rsidR="00E05260" w:rsidRDefault="00A54169" w:rsidP="00E05260">
      <w:pPr>
        <w:pStyle w:val="Akapitzlist"/>
        <w:numPr>
          <w:ilvl w:val="0"/>
          <w:numId w:val="7"/>
        </w:numPr>
        <w:spacing w:before="120" w:after="120" w:line="240" w:lineRule="auto"/>
        <w:ind w:left="426" w:hanging="426"/>
        <w:contextualSpacing w:val="0"/>
        <w:jc w:val="both"/>
        <w:rPr>
          <w:rFonts w:cs="Calibri"/>
        </w:rPr>
      </w:pPr>
      <w:r w:rsidRPr="00E05260">
        <w:rPr>
          <w:rFonts w:cs="Calibri"/>
        </w:rPr>
        <w:t>Zamawiający zaleca aby nie wprowadzać jakichkolwiek zmian w plikach po podpisaniu ich podpisem kwalifikowanym. Może to skutkować naruszeniem integralności plików co równoważne będzie z koniecznością odrzucenia oferty w postępowaniu.</w:t>
      </w:r>
    </w:p>
    <w:p w14:paraId="74FC569E" w14:textId="77777777" w:rsidR="00545382" w:rsidRPr="00545382" w:rsidRDefault="00545382" w:rsidP="00545382">
      <w:pPr>
        <w:pStyle w:val="Akapitzlist"/>
        <w:numPr>
          <w:ilvl w:val="0"/>
          <w:numId w:val="7"/>
        </w:numPr>
        <w:spacing w:before="120" w:after="120" w:line="240" w:lineRule="auto"/>
        <w:ind w:left="426" w:hanging="426"/>
        <w:contextualSpacing w:val="0"/>
        <w:jc w:val="both"/>
        <w:rPr>
          <w:rFonts w:cs="Calibri"/>
        </w:rPr>
      </w:pPr>
      <w:r w:rsidRPr="00545382">
        <w:rPr>
          <w:rFonts w:cs="Calibri"/>
        </w:rPr>
        <w:t xml:space="preserve">Wykonawca może się zwrócić do Zamawiającego o wyjaśnienie treści SWZ w sposób określony </w:t>
      </w:r>
      <w:r w:rsidRPr="00545382">
        <w:rPr>
          <w:rFonts w:cs="Calibri"/>
        </w:rPr>
        <w:br/>
        <w:t xml:space="preserve">w ust. 1. </w:t>
      </w:r>
    </w:p>
    <w:p w14:paraId="0F93DBCB" w14:textId="7913E02D" w:rsidR="00545382" w:rsidRPr="00341E48" w:rsidRDefault="00545382" w:rsidP="00545382">
      <w:pPr>
        <w:pStyle w:val="Akapitzlist"/>
        <w:numPr>
          <w:ilvl w:val="0"/>
          <w:numId w:val="7"/>
        </w:numPr>
        <w:spacing w:before="120" w:after="120" w:line="240" w:lineRule="auto"/>
        <w:ind w:left="426" w:hanging="426"/>
        <w:contextualSpacing w:val="0"/>
        <w:jc w:val="both"/>
        <w:rPr>
          <w:rFonts w:cs="Calibri"/>
          <w:b/>
          <w:bCs/>
        </w:rPr>
      </w:pPr>
      <w:r w:rsidRPr="00341E48">
        <w:rPr>
          <w:rFonts w:cs="Calibri"/>
          <w:b/>
          <w:bCs/>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Zamawiający informuje, iż termin na zadawanie pytań upływa w dniu </w:t>
      </w:r>
      <w:r w:rsidR="003A1314">
        <w:rPr>
          <w:rFonts w:cs="Calibri"/>
          <w:b/>
          <w:bCs/>
          <w:highlight w:val="yellow"/>
        </w:rPr>
        <w:t>2</w:t>
      </w:r>
      <w:r w:rsidR="00AD3041">
        <w:rPr>
          <w:rFonts w:cs="Calibri"/>
          <w:b/>
          <w:bCs/>
          <w:highlight w:val="yellow"/>
        </w:rPr>
        <w:t>1</w:t>
      </w:r>
      <w:r w:rsidRPr="00341E48">
        <w:rPr>
          <w:rFonts w:cs="Calibri"/>
          <w:b/>
          <w:bCs/>
          <w:highlight w:val="yellow"/>
        </w:rPr>
        <w:t>.04.2023 r</w:t>
      </w:r>
      <w:r w:rsidR="00341E48">
        <w:rPr>
          <w:rFonts w:cs="Calibri"/>
          <w:b/>
          <w:bCs/>
        </w:rPr>
        <w:t xml:space="preserve"> (ostatni dzień na zadawanie pytań w zakresie wyjaśnień do SWZ)</w:t>
      </w:r>
      <w:r w:rsidRPr="00341E48">
        <w:rPr>
          <w:rFonts w:cs="Calibri"/>
          <w:b/>
          <w:bCs/>
        </w:rPr>
        <w:t xml:space="preserve">. </w:t>
      </w:r>
    </w:p>
    <w:p w14:paraId="3663BFE8" w14:textId="77777777" w:rsidR="00545382" w:rsidRPr="00545382" w:rsidRDefault="00545382" w:rsidP="00545382">
      <w:pPr>
        <w:pStyle w:val="Akapitzlist"/>
        <w:numPr>
          <w:ilvl w:val="0"/>
          <w:numId w:val="7"/>
        </w:numPr>
        <w:spacing w:before="120" w:after="120" w:line="240" w:lineRule="auto"/>
        <w:ind w:left="426" w:hanging="426"/>
        <w:contextualSpacing w:val="0"/>
        <w:jc w:val="both"/>
        <w:rPr>
          <w:rFonts w:cs="Calibri"/>
        </w:rPr>
      </w:pPr>
      <w:r w:rsidRPr="00545382">
        <w:rPr>
          <w:rFonts w:cs="Calibri"/>
        </w:rPr>
        <w:t xml:space="preserve">Przedłużenie terminu składania ofert nie wpływa na bieg terminu składania wniosku </w:t>
      </w:r>
      <w:r>
        <w:rPr>
          <w:rFonts w:cs="Calibri"/>
        </w:rPr>
        <w:br/>
      </w:r>
      <w:r w:rsidRPr="00545382">
        <w:rPr>
          <w:rFonts w:cs="Calibri"/>
        </w:rPr>
        <w:t>o wyjaśnienie treści SWZ.</w:t>
      </w:r>
    </w:p>
    <w:p w14:paraId="2BC5F3DC" w14:textId="77777777" w:rsidR="00545382" w:rsidRPr="00545382" w:rsidRDefault="00545382" w:rsidP="00545382">
      <w:pPr>
        <w:pStyle w:val="Akapitzlist"/>
        <w:numPr>
          <w:ilvl w:val="0"/>
          <w:numId w:val="7"/>
        </w:numPr>
        <w:spacing w:before="120" w:after="120" w:line="240" w:lineRule="auto"/>
        <w:ind w:left="426" w:hanging="426"/>
        <w:contextualSpacing w:val="0"/>
        <w:jc w:val="both"/>
        <w:rPr>
          <w:rFonts w:cs="Calibri"/>
        </w:rPr>
      </w:pPr>
      <w:r w:rsidRPr="00545382">
        <w:rPr>
          <w:rFonts w:cs="Calibri"/>
        </w:rPr>
        <w:lastRenderedPageBreak/>
        <w:t xml:space="preserve">W przypadku gdy wniosek o wyjaśnienie treści SWZ nie wpłynął w terminie, o którym mowa </w:t>
      </w:r>
      <w:r>
        <w:rPr>
          <w:rFonts w:cs="Calibri"/>
        </w:rPr>
        <w:br/>
      </w:r>
      <w:r w:rsidRPr="00545382">
        <w:rPr>
          <w:rFonts w:cs="Calibri"/>
        </w:rPr>
        <w:t>w ust. 1</w:t>
      </w:r>
      <w:r>
        <w:rPr>
          <w:rFonts w:cs="Calibri"/>
        </w:rPr>
        <w:t>9</w:t>
      </w:r>
      <w:r w:rsidRPr="00545382">
        <w:rPr>
          <w:rFonts w:cs="Calibri"/>
        </w:rPr>
        <w:t xml:space="preserve"> Zamawiający nie ma obowiązku udzielania wyjaśnień SWZ oraz obowiązku przedłużenia terminu składania ofert.</w:t>
      </w:r>
    </w:p>
    <w:p w14:paraId="64290AD3" w14:textId="77777777" w:rsidR="00E05260" w:rsidRPr="00E05260" w:rsidRDefault="00E05260" w:rsidP="00E05260">
      <w:pPr>
        <w:pStyle w:val="Akapitzlist"/>
        <w:spacing w:before="120" w:after="120" w:line="240" w:lineRule="auto"/>
        <w:ind w:left="426"/>
        <w:contextualSpacing w:val="0"/>
        <w:jc w:val="both"/>
        <w:rPr>
          <w:rFonts w:cs="Calibri"/>
        </w:rPr>
      </w:pPr>
    </w:p>
    <w:p w14:paraId="15911A92" w14:textId="77777777" w:rsidR="00182341"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20" w:name="_Toc108445609"/>
      <w:bookmarkStart w:id="21" w:name="_Toc108446689"/>
      <w:bookmarkStart w:id="22" w:name="_Toc109202786"/>
      <w:r>
        <w:rPr>
          <w:rFonts w:ascii="Calibri" w:hAnsi="Calibri" w:cs="Calibri"/>
          <w:b/>
          <w:bCs/>
          <w:sz w:val="22"/>
          <w:szCs w:val="22"/>
        </w:rPr>
        <w:t>O</w:t>
      </w:r>
      <w:r w:rsidR="00E05260">
        <w:rPr>
          <w:rFonts w:ascii="Calibri" w:hAnsi="Calibri" w:cs="Calibri"/>
          <w:b/>
          <w:bCs/>
          <w:sz w:val="22"/>
          <w:szCs w:val="22"/>
        </w:rPr>
        <w:t>PIS SPOSOBU PRZYGOTOWANIA OFERT</w:t>
      </w:r>
      <w:bookmarkEnd w:id="20"/>
      <w:bookmarkEnd w:id="21"/>
      <w:bookmarkEnd w:id="22"/>
    </w:p>
    <w:p w14:paraId="7AB50550" w14:textId="77777777" w:rsidR="008F72C9" w:rsidRPr="001960ED" w:rsidRDefault="008F72C9" w:rsidP="001960ED">
      <w:pPr>
        <w:pStyle w:val="Akapitzlist"/>
        <w:numPr>
          <w:ilvl w:val="0"/>
          <w:numId w:val="4"/>
        </w:numPr>
        <w:spacing w:before="120" w:after="120" w:line="240" w:lineRule="auto"/>
        <w:ind w:left="426" w:hanging="426"/>
        <w:contextualSpacing w:val="0"/>
        <w:jc w:val="both"/>
        <w:rPr>
          <w:rFonts w:cs="Calibri"/>
          <w:b/>
          <w:bCs/>
        </w:rPr>
      </w:pPr>
      <w:r w:rsidRPr="001960ED">
        <w:rPr>
          <w:rFonts w:cs="Calibri"/>
          <w:b/>
          <w:bCs/>
        </w:rPr>
        <w:t>Oferta, wniosek oraz przedmiotowe środki dowodowe (jeżeli były wymagane) składane elektronicznie muszą zostać podpisane elektronicznym kwalifikowanym podpisem</w:t>
      </w:r>
      <w:r w:rsidRPr="001960ED">
        <w:rPr>
          <w:rFonts w:cs="Calibri"/>
          <w:b/>
          <w:bCs/>
          <w:strike/>
        </w:rPr>
        <w:t>.</w:t>
      </w:r>
      <w:r w:rsidRPr="001960ED">
        <w:rPr>
          <w:rFonts w:cs="Calibri"/>
          <w:b/>
          <w:bCs/>
        </w:rPr>
        <w:t xml:space="preserve"> W procesie składania oferty, wniosku w tym przedmiotowych środków dowodowych na platformie, kwalifikowany podpis elektroniczny Wykonawca składa bezpośrednio na dokumencie, który następnie przesyła do systemu.</w:t>
      </w:r>
    </w:p>
    <w:p w14:paraId="0D99C9B3" w14:textId="77777777" w:rsidR="008F72C9" w:rsidRPr="001960ED" w:rsidRDefault="008F72C9" w:rsidP="001960ED">
      <w:pPr>
        <w:pStyle w:val="Akapitzlist"/>
        <w:numPr>
          <w:ilvl w:val="0"/>
          <w:numId w:val="4"/>
        </w:numPr>
        <w:spacing w:before="120" w:after="120" w:line="240" w:lineRule="auto"/>
        <w:ind w:left="426" w:hanging="426"/>
        <w:contextualSpacing w:val="0"/>
        <w:jc w:val="both"/>
        <w:rPr>
          <w:rFonts w:cs="Calibri"/>
        </w:rPr>
      </w:pPr>
      <w:r w:rsidRPr="001960ED">
        <w:rPr>
          <w:rFonts w:cs="Calibri"/>
        </w:rPr>
        <w:t xml:space="preserve">Poświadczenia za zgodność z oryginałem dokonuje odpowiednio wykonawca, podmiot, na którego zdolnościach lub sytuacji polega </w:t>
      </w:r>
      <w:r w:rsidR="000C0F67" w:rsidRPr="001960ED">
        <w:rPr>
          <w:rFonts w:cs="Calibri"/>
        </w:rPr>
        <w:t>W</w:t>
      </w:r>
      <w:r w:rsidRPr="001960ED">
        <w:rPr>
          <w:rFonts w:cs="Calibri"/>
        </w:rPr>
        <w:t xml:space="preserve">ykonawca, </w:t>
      </w:r>
      <w:r w:rsidR="000C0F67" w:rsidRPr="001960ED">
        <w:rPr>
          <w:rFonts w:cs="Calibri"/>
        </w:rPr>
        <w:t>W</w:t>
      </w:r>
      <w:r w:rsidRPr="001960ED">
        <w:rPr>
          <w:rFonts w:cs="Calibri"/>
        </w:rPr>
        <w:t xml:space="preserve">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lub przez osobę/osoby upoważnioną/upoważnione. </w:t>
      </w:r>
    </w:p>
    <w:p w14:paraId="5FDB8069" w14:textId="77777777" w:rsidR="008F72C9" w:rsidRPr="001960ED" w:rsidRDefault="008F72C9" w:rsidP="001960ED">
      <w:pPr>
        <w:pStyle w:val="Akapitzlist"/>
        <w:numPr>
          <w:ilvl w:val="0"/>
          <w:numId w:val="4"/>
        </w:numPr>
        <w:spacing w:before="120" w:after="120" w:line="240" w:lineRule="auto"/>
        <w:ind w:left="426" w:hanging="426"/>
        <w:contextualSpacing w:val="0"/>
        <w:jc w:val="both"/>
        <w:rPr>
          <w:rFonts w:cs="Calibri"/>
          <w:b/>
          <w:bCs/>
        </w:rPr>
      </w:pPr>
      <w:r w:rsidRPr="001960ED">
        <w:rPr>
          <w:rFonts w:cs="Calibri"/>
          <w:b/>
          <w:bCs/>
        </w:rPr>
        <w:t>Oferta powinna być:</w:t>
      </w:r>
    </w:p>
    <w:p w14:paraId="02DA38AE" w14:textId="77777777" w:rsidR="008F72C9" w:rsidRPr="001960ED" w:rsidRDefault="008F72C9" w:rsidP="004059DC">
      <w:pPr>
        <w:pStyle w:val="Akapitzlist"/>
        <w:numPr>
          <w:ilvl w:val="0"/>
          <w:numId w:val="12"/>
        </w:numPr>
        <w:spacing w:before="120" w:after="120" w:line="240" w:lineRule="auto"/>
        <w:ind w:left="709" w:hanging="283"/>
        <w:contextualSpacing w:val="0"/>
        <w:rPr>
          <w:rFonts w:cs="Calibri"/>
          <w:b/>
          <w:bCs/>
        </w:rPr>
      </w:pPr>
      <w:r w:rsidRPr="001960ED">
        <w:rPr>
          <w:rFonts w:cs="Calibri"/>
          <w:b/>
          <w:bCs/>
        </w:rPr>
        <w:t>sporządzona na podstawie załączników niniejszej SWZ w języku polskim,</w:t>
      </w:r>
    </w:p>
    <w:p w14:paraId="08BD1A58" w14:textId="77777777" w:rsidR="008F72C9" w:rsidRPr="001960ED" w:rsidRDefault="008F72C9" w:rsidP="00470E27">
      <w:pPr>
        <w:pStyle w:val="Akapitzlist"/>
        <w:numPr>
          <w:ilvl w:val="0"/>
          <w:numId w:val="12"/>
        </w:numPr>
        <w:spacing w:before="120" w:after="120" w:line="240" w:lineRule="auto"/>
        <w:ind w:left="709" w:hanging="283"/>
        <w:contextualSpacing w:val="0"/>
        <w:rPr>
          <w:rFonts w:cs="Calibri"/>
          <w:b/>
          <w:bCs/>
        </w:rPr>
      </w:pPr>
      <w:r w:rsidRPr="001960ED">
        <w:rPr>
          <w:rFonts w:cs="Calibri"/>
          <w:b/>
          <w:bCs/>
        </w:rPr>
        <w:t>złożona przy użyciu środków komunikacji elektronicznej tzn. za pośrednictwem platformazakupowa.pl,</w:t>
      </w:r>
    </w:p>
    <w:p w14:paraId="59A85F1D" w14:textId="77777777" w:rsidR="008F72C9" w:rsidRPr="001960ED" w:rsidRDefault="008F72C9" w:rsidP="00470E27">
      <w:pPr>
        <w:pStyle w:val="Akapitzlist"/>
        <w:numPr>
          <w:ilvl w:val="0"/>
          <w:numId w:val="12"/>
        </w:numPr>
        <w:spacing w:before="120" w:after="120" w:line="240" w:lineRule="auto"/>
        <w:ind w:left="709" w:hanging="283"/>
        <w:contextualSpacing w:val="0"/>
        <w:rPr>
          <w:rFonts w:cs="Calibri"/>
          <w:b/>
          <w:bCs/>
        </w:rPr>
      </w:pPr>
      <w:r w:rsidRPr="001960ED">
        <w:rPr>
          <w:rFonts w:cs="Calibri"/>
          <w:b/>
          <w:bCs/>
        </w:rPr>
        <w:t>podpisana kwalifikowanym podpisem elektronicznym przez osobę/osoby upoważnioną/upoważnione</w:t>
      </w:r>
    </w:p>
    <w:p w14:paraId="2B55AE66" w14:textId="77777777" w:rsidR="008F72C9" w:rsidRDefault="008F72C9" w:rsidP="001960ED">
      <w:pPr>
        <w:pStyle w:val="Akapitzlist"/>
        <w:numPr>
          <w:ilvl w:val="0"/>
          <w:numId w:val="4"/>
        </w:numPr>
        <w:spacing w:before="120" w:after="120" w:line="240" w:lineRule="auto"/>
        <w:ind w:left="426" w:hanging="426"/>
        <w:contextualSpacing w:val="0"/>
        <w:jc w:val="both"/>
        <w:rPr>
          <w:rFonts w:cs="Calibri"/>
        </w:rPr>
      </w:pPr>
      <w:r>
        <w:rPr>
          <w:rFonts w:cs="Calibri"/>
        </w:rPr>
        <w:t xml:space="preserve">Podpisy kwalifikowane wykorzystywane przez </w:t>
      </w:r>
      <w:r w:rsidR="005D38AE">
        <w:rPr>
          <w:rFonts w:cs="Calibri"/>
        </w:rPr>
        <w:t>w</w:t>
      </w:r>
      <w:r>
        <w:rPr>
          <w:rFonts w:cs="Calibri"/>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104591" w14:textId="77777777" w:rsidR="008F72C9" w:rsidRDefault="008F72C9" w:rsidP="001960ED">
      <w:pPr>
        <w:pStyle w:val="Akapitzlist"/>
        <w:numPr>
          <w:ilvl w:val="0"/>
          <w:numId w:val="4"/>
        </w:numPr>
        <w:spacing w:before="120" w:after="120" w:line="240" w:lineRule="auto"/>
        <w:ind w:left="426" w:hanging="426"/>
        <w:contextualSpacing w:val="0"/>
        <w:jc w:val="both"/>
        <w:rPr>
          <w:rFonts w:cs="Calibri"/>
        </w:rPr>
      </w:pPr>
      <w:r>
        <w:rPr>
          <w:rFonts w:cs="Calibri"/>
        </w:rPr>
        <w:t>W przypadku wykorzystania formatu podpisu XAdES zewnętrzny</w:t>
      </w:r>
      <w:r w:rsidR="00E94AD2">
        <w:rPr>
          <w:rFonts w:cs="Calibri"/>
        </w:rPr>
        <w:t>, z</w:t>
      </w:r>
      <w:r>
        <w:rPr>
          <w:rFonts w:cs="Calibri"/>
        </w:rPr>
        <w:t xml:space="preserve">amawiający wymaga dołączenia odpowiedniej ilości plików tj. podpisywanych plików z danymi oraz plików podpisu </w:t>
      </w:r>
      <w:r w:rsidR="00E94AD2">
        <w:rPr>
          <w:rFonts w:cs="Calibri"/>
        </w:rPr>
        <w:br/>
      </w:r>
      <w:r>
        <w:rPr>
          <w:rFonts w:cs="Calibri"/>
        </w:rPr>
        <w:t>w formacie XAdES.</w:t>
      </w:r>
    </w:p>
    <w:p w14:paraId="38497C3B" w14:textId="77777777" w:rsidR="008F72C9" w:rsidRDefault="008F72C9" w:rsidP="001960ED">
      <w:pPr>
        <w:pStyle w:val="Akapitzlist"/>
        <w:numPr>
          <w:ilvl w:val="0"/>
          <w:numId w:val="4"/>
        </w:numPr>
        <w:spacing w:before="120" w:after="120" w:line="240" w:lineRule="auto"/>
        <w:ind w:left="426" w:hanging="426"/>
        <w:contextualSpacing w:val="0"/>
        <w:jc w:val="both"/>
        <w:rPr>
          <w:rFonts w:cs="Calibri"/>
        </w:rPr>
      </w:pPr>
      <w:r>
        <w:rPr>
          <w:rFonts w:cs="Calibri"/>
        </w:rPr>
        <w:t xml:space="preserve">Zgodnie z art. 18 ust. 3 ustawy </w:t>
      </w:r>
      <w:r w:rsidR="000C0F67">
        <w:rPr>
          <w:rFonts w:cs="Calibri"/>
        </w:rPr>
        <w:t>p</w:t>
      </w:r>
      <w:r>
        <w:rPr>
          <w:rFonts w:cs="Calibri"/>
        </w:rPr>
        <w:t xml:space="preserve">zp, nie ujawnia się informacji stanowiących tajemnicę przedsiębiorstwa, w rozumieniu przepisów o zwalczaniu nieuczciwej konkurencji. Jeżeli </w:t>
      </w:r>
      <w:r w:rsidR="000C0F67">
        <w:rPr>
          <w:rFonts w:cs="Calibri"/>
        </w:rPr>
        <w:t>W</w:t>
      </w:r>
      <w:r>
        <w:rPr>
          <w:rFonts w:cs="Calibri"/>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W odniesieniu do każdej z zastrzeżonych informacji Wykonawca jest zobowiązany wykazać, że:</w:t>
      </w:r>
    </w:p>
    <w:p w14:paraId="762FB1E1" w14:textId="77777777" w:rsidR="008F72C9" w:rsidRDefault="008F72C9" w:rsidP="00470E27">
      <w:pPr>
        <w:pStyle w:val="Akapitzlist"/>
        <w:numPr>
          <w:ilvl w:val="0"/>
          <w:numId w:val="13"/>
        </w:numPr>
        <w:spacing w:before="120" w:after="120" w:line="240" w:lineRule="auto"/>
        <w:ind w:left="993" w:hanging="426"/>
        <w:contextualSpacing w:val="0"/>
        <w:jc w:val="both"/>
        <w:rPr>
          <w:rFonts w:cs="Calibri"/>
        </w:rPr>
      </w:pPr>
      <w:r>
        <w:rPr>
          <w:rFonts w:cs="Calibri"/>
        </w:rPr>
        <w:lastRenderedPageBreak/>
        <w:t xml:space="preserve">informacja ma charakter techniczny, technologiczny, organizacyjny przedsiębiorstwa lub inny posiadający wartość gospodarczą, </w:t>
      </w:r>
    </w:p>
    <w:p w14:paraId="1EC80BC3" w14:textId="77777777" w:rsidR="008F72C9" w:rsidRDefault="008F72C9" w:rsidP="00470E27">
      <w:pPr>
        <w:pStyle w:val="Akapitzlist"/>
        <w:numPr>
          <w:ilvl w:val="0"/>
          <w:numId w:val="13"/>
        </w:numPr>
        <w:spacing w:before="120" w:after="120" w:line="240" w:lineRule="auto"/>
        <w:ind w:left="993" w:hanging="426"/>
        <w:contextualSpacing w:val="0"/>
        <w:jc w:val="both"/>
        <w:rPr>
          <w:rFonts w:cs="Calibri"/>
        </w:rPr>
      </w:pPr>
      <w:r>
        <w:rPr>
          <w:rFonts w:cs="Calibri"/>
        </w:rPr>
        <w:t>informacja jako całość lub w szczególnym zestawieniu i zbiorze ich elementów nie jest powszechnie znana osobom zwykle zajmującym się tym rodzajem informacji albo nie jest łatwo dostępna dla takich osób,</w:t>
      </w:r>
    </w:p>
    <w:p w14:paraId="7B77F79A" w14:textId="77777777" w:rsidR="008F72C9" w:rsidRDefault="008F72C9" w:rsidP="00470E27">
      <w:pPr>
        <w:pStyle w:val="Akapitzlist"/>
        <w:numPr>
          <w:ilvl w:val="0"/>
          <w:numId w:val="13"/>
        </w:numPr>
        <w:spacing w:before="120" w:after="120" w:line="240" w:lineRule="auto"/>
        <w:ind w:left="993" w:hanging="426"/>
        <w:contextualSpacing w:val="0"/>
        <w:jc w:val="both"/>
        <w:rPr>
          <w:rFonts w:cs="Calibri"/>
        </w:rPr>
      </w:pPr>
      <w:r>
        <w:rPr>
          <w:rFonts w:cs="Calibri"/>
        </w:rPr>
        <w:t>jest uprawniony do korzystania z informacji lub rozporządzania nimi podjął, przy zachowaniu należytej staranności, działania w celu utrzymania ich w poufności.</w:t>
      </w:r>
    </w:p>
    <w:p w14:paraId="4462BEE3" w14:textId="77777777" w:rsidR="008F72C9" w:rsidRDefault="008F72C9" w:rsidP="001960ED">
      <w:pPr>
        <w:pStyle w:val="Akapitzlist"/>
        <w:numPr>
          <w:ilvl w:val="0"/>
          <w:numId w:val="4"/>
        </w:numPr>
        <w:spacing w:before="120" w:after="120" w:line="240" w:lineRule="auto"/>
        <w:ind w:left="426" w:hanging="426"/>
        <w:contextualSpacing w:val="0"/>
        <w:jc w:val="both"/>
        <w:rPr>
          <w:rFonts w:cs="Calibri"/>
        </w:rPr>
      </w:pPr>
      <w:r>
        <w:rPr>
          <w:rFonts w:cs="Calibri"/>
        </w:rPr>
        <w:t>Zamawiający oceni, czy zastrzeżone przez Wykonawcę informacje stanowią tajemnicę przedsiębiorstwa (w rozumieniu przepisów o zwalczaniu nieuczciwej konkurencji, lub są jawne na podstawie przepisów ustawy pzp lub odrębnych przepisów) w oparciu o konkretny stan faktyczny.</w:t>
      </w:r>
    </w:p>
    <w:p w14:paraId="1B41F2B1" w14:textId="77777777" w:rsidR="008F72C9" w:rsidRDefault="008F72C9" w:rsidP="001960ED">
      <w:pPr>
        <w:pStyle w:val="Akapitzlist"/>
        <w:numPr>
          <w:ilvl w:val="0"/>
          <w:numId w:val="4"/>
        </w:numPr>
        <w:spacing w:before="120" w:after="120" w:line="240" w:lineRule="auto"/>
        <w:ind w:left="426" w:hanging="426"/>
        <w:contextualSpacing w:val="0"/>
        <w:jc w:val="both"/>
        <w:rPr>
          <w:rFonts w:cs="Calibri"/>
        </w:rPr>
      </w:pPr>
      <w:r>
        <w:rPr>
          <w:rFonts w:cs="Calibri"/>
        </w:rPr>
        <w:t>Zamawiający informuje, że badając zasadność zastrzeżenia konkretnej informacji nie będzie brał pod uwagę cytowanych przez Wykonawcę ogólnych wyroków czy dowodzenia, że niezbędnym działaniem podjętym w celu nieujawnienia informacji do wiadomości publicznej jest fakt, że Wykonawca zastrzegł ją w ofercie.</w:t>
      </w:r>
    </w:p>
    <w:p w14:paraId="4C083D2D" w14:textId="77777777" w:rsidR="008F72C9" w:rsidRDefault="008F72C9" w:rsidP="001960ED">
      <w:pPr>
        <w:pStyle w:val="Akapitzlist"/>
        <w:numPr>
          <w:ilvl w:val="0"/>
          <w:numId w:val="4"/>
        </w:numPr>
        <w:spacing w:before="120" w:after="120" w:line="240" w:lineRule="auto"/>
        <w:ind w:left="426" w:hanging="426"/>
        <w:contextualSpacing w:val="0"/>
        <w:jc w:val="both"/>
        <w:rPr>
          <w:rFonts w:cs="Calibri"/>
        </w:rPr>
      </w:pPr>
      <w:r>
        <w:rPr>
          <w:rFonts w:cs="Calibri"/>
        </w:rPr>
        <w:t>Wykonawca, za pośrednictwem platformazakupowa.pl może przed upływem terminu do składania wycofać ofertę. Sposób dokonywania wycofania oferty zamieszczono w instrukcji zamieszczonej na stronie internetowej pod adresem: https://platformazakupowa.pl/strona/45-instrukcje</w:t>
      </w:r>
    </w:p>
    <w:p w14:paraId="731FCF1F" w14:textId="74F25941" w:rsidR="008F72C9" w:rsidRPr="001960ED" w:rsidRDefault="008F72C9" w:rsidP="001960ED">
      <w:pPr>
        <w:pStyle w:val="Akapitzlist"/>
        <w:numPr>
          <w:ilvl w:val="0"/>
          <w:numId w:val="4"/>
        </w:numPr>
        <w:spacing w:before="120" w:after="120" w:line="240" w:lineRule="auto"/>
        <w:ind w:left="426" w:hanging="426"/>
        <w:contextualSpacing w:val="0"/>
        <w:jc w:val="both"/>
        <w:rPr>
          <w:rFonts w:cs="Calibri"/>
          <w:b/>
          <w:bCs/>
        </w:rPr>
      </w:pPr>
      <w:r w:rsidRPr="001960ED">
        <w:rPr>
          <w:rFonts w:cs="Calibri"/>
          <w:b/>
          <w:bCs/>
        </w:rPr>
        <w:t xml:space="preserve">Każdy z </w:t>
      </w:r>
      <w:r w:rsidR="000C0F67" w:rsidRPr="001960ED">
        <w:rPr>
          <w:rFonts w:cs="Calibri"/>
          <w:b/>
          <w:bCs/>
        </w:rPr>
        <w:t>W</w:t>
      </w:r>
      <w:r w:rsidRPr="001960ED">
        <w:rPr>
          <w:rFonts w:cs="Calibri"/>
          <w:b/>
          <w:bCs/>
        </w:rPr>
        <w:t>ykonawców może złożyć tylko jedną ofertę</w:t>
      </w:r>
      <w:r w:rsidR="00FE5AA1">
        <w:rPr>
          <w:rFonts w:cs="Calibri"/>
          <w:b/>
          <w:bCs/>
        </w:rPr>
        <w:t xml:space="preserve"> w danej części postępowania</w:t>
      </w:r>
      <w:r w:rsidRPr="001960ED">
        <w:rPr>
          <w:rFonts w:cs="Calibri"/>
          <w:b/>
          <w:bCs/>
        </w:rPr>
        <w:t xml:space="preserve">. Złożenie większej liczby ofert lub oferty zawierającej propozycje wariantowe spowoduje </w:t>
      </w:r>
      <w:r w:rsidR="00891A8A">
        <w:rPr>
          <w:rFonts w:cs="Calibri"/>
          <w:b/>
          <w:bCs/>
        </w:rPr>
        <w:t>odrzucenie ofert</w:t>
      </w:r>
      <w:r w:rsidRPr="001960ED">
        <w:rPr>
          <w:rFonts w:cs="Calibri"/>
          <w:b/>
          <w:bCs/>
        </w:rPr>
        <w:t>. Treść oferty musi odpowiadać treści SWZ.</w:t>
      </w:r>
    </w:p>
    <w:p w14:paraId="2659C80E" w14:textId="77777777" w:rsidR="008F72C9" w:rsidRPr="001960ED" w:rsidRDefault="008F72C9" w:rsidP="001960ED">
      <w:pPr>
        <w:pStyle w:val="Akapitzlist"/>
        <w:numPr>
          <w:ilvl w:val="0"/>
          <w:numId w:val="4"/>
        </w:numPr>
        <w:spacing w:before="120" w:after="120" w:line="240" w:lineRule="auto"/>
        <w:ind w:left="426" w:hanging="426"/>
        <w:contextualSpacing w:val="0"/>
        <w:jc w:val="both"/>
        <w:rPr>
          <w:rFonts w:cs="Calibri"/>
        </w:rPr>
      </w:pPr>
      <w:r w:rsidRPr="001960ED">
        <w:rPr>
          <w:rFonts w:cs="Calibri"/>
        </w:rPr>
        <w:t>Formularz Oferty oraz oświadczenie JEDZ muszą być złożone w oryginale.</w:t>
      </w:r>
    </w:p>
    <w:p w14:paraId="5D5C9B39" w14:textId="77777777" w:rsidR="001960ED" w:rsidRDefault="008F72C9" w:rsidP="001960ED">
      <w:pPr>
        <w:pStyle w:val="Akapitzlist"/>
        <w:numPr>
          <w:ilvl w:val="0"/>
          <w:numId w:val="4"/>
        </w:numPr>
        <w:spacing w:before="120" w:after="120" w:line="240" w:lineRule="auto"/>
        <w:ind w:left="426" w:hanging="426"/>
        <w:contextualSpacing w:val="0"/>
        <w:jc w:val="both"/>
        <w:rPr>
          <w:rFonts w:cs="Calibri"/>
        </w:rPr>
      </w:pPr>
      <w:r w:rsidRPr="001960ED">
        <w:rPr>
          <w:rFonts w:cs="Calibri"/>
        </w:rPr>
        <w:t xml:space="preserve">Zamawiający zaleca ponumerowanie stron oferty.  </w:t>
      </w:r>
    </w:p>
    <w:p w14:paraId="44BBC741" w14:textId="77777777" w:rsidR="00FD35DB" w:rsidRPr="001960ED" w:rsidRDefault="008F72C9" w:rsidP="001960ED">
      <w:pPr>
        <w:pStyle w:val="Akapitzlist"/>
        <w:numPr>
          <w:ilvl w:val="0"/>
          <w:numId w:val="4"/>
        </w:numPr>
        <w:spacing w:before="120" w:after="120" w:line="240" w:lineRule="auto"/>
        <w:ind w:left="426" w:hanging="426"/>
        <w:contextualSpacing w:val="0"/>
        <w:jc w:val="both"/>
        <w:rPr>
          <w:rFonts w:cs="Calibri"/>
        </w:rPr>
      </w:pPr>
      <w:r w:rsidRPr="001960ED">
        <w:rPr>
          <w:rFonts w:cs="Calibri"/>
        </w:rPr>
        <w:t>Ceny oferty muszą zawierać wszystkie koszty, jakie musi ponieść wykonawca, aby zrealizować zamówienie z najwyższą starannością oraz ewentualne rabaty.</w:t>
      </w:r>
    </w:p>
    <w:p w14:paraId="72D7D184" w14:textId="77777777" w:rsidR="00A45093" w:rsidRPr="001960ED" w:rsidRDefault="00A45093" w:rsidP="001960ED">
      <w:pPr>
        <w:pStyle w:val="Akapitzlist"/>
        <w:numPr>
          <w:ilvl w:val="0"/>
          <w:numId w:val="4"/>
        </w:numPr>
        <w:spacing w:before="120" w:after="120" w:line="240" w:lineRule="auto"/>
        <w:ind w:left="426" w:hanging="426"/>
        <w:contextualSpacing w:val="0"/>
        <w:jc w:val="both"/>
        <w:rPr>
          <w:rFonts w:cs="Calibri"/>
        </w:rPr>
      </w:pPr>
      <w:r w:rsidRPr="001960ED">
        <w:rPr>
          <w:rFonts w:cs="Calibri"/>
        </w:rPr>
        <w:t>Oferta musi zawierać:</w:t>
      </w:r>
    </w:p>
    <w:p w14:paraId="5C8DAB0A" w14:textId="60E4C01C" w:rsidR="00A45093" w:rsidRPr="001C18CE" w:rsidRDefault="00A45093" w:rsidP="00470E27">
      <w:pPr>
        <w:pStyle w:val="Akapitzlist"/>
        <w:numPr>
          <w:ilvl w:val="0"/>
          <w:numId w:val="90"/>
        </w:numPr>
        <w:spacing w:before="120" w:after="120" w:line="240" w:lineRule="auto"/>
        <w:contextualSpacing w:val="0"/>
        <w:jc w:val="both"/>
        <w:rPr>
          <w:rFonts w:cs="Calibri"/>
        </w:rPr>
      </w:pPr>
      <w:r w:rsidRPr="001C18CE">
        <w:rPr>
          <w:rFonts w:cs="Calibri"/>
          <w:b/>
          <w:bCs/>
        </w:rPr>
        <w:t>wypełniony</w:t>
      </w:r>
      <w:r w:rsidRPr="001C18CE">
        <w:rPr>
          <w:rFonts w:cs="Calibri"/>
          <w:bCs/>
        </w:rPr>
        <w:t xml:space="preserve"> </w:t>
      </w:r>
      <w:r w:rsidRPr="001C18CE">
        <w:rPr>
          <w:rFonts w:cs="Calibri"/>
          <w:b/>
          <w:bCs/>
        </w:rPr>
        <w:t>Formularz oferty</w:t>
      </w:r>
      <w:r w:rsidRPr="001C18CE">
        <w:rPr>
          <w:rFonts w:cs="Calibri"/>
          <w:bCs/>
        </w:rPr>
        <w:t xml:space="preserve"> </w:t>
      </w:r>
      <w:r w:rsidR="001960ED" w:rsidRPr="001C18CE">
        <w:rPr>
          <w:rFonts w:cs="Calibri"/>
          <w:bCs/>
        </w:rPr>
        <w:t xml:space="preserve">wraz z załącznikami </w:t>
      </w:r>
      <w:r w:rsidRPr="001C18CE">
        <w:rPr>
          <w:rFonts w:cs="Calibri"/>
          <w:bCs/>
        </w:rPr>
        <w:t>podpisany kwalifikowanym podpisem elektronicznym</w:t>
      </w:r>
      <w:r w:rsidRPr="001C18CE">
        <w:rPr>
          <w:rFonts w:cs="Calibri"/>
        </w:rPr>
        <w:t xml:space="preserve">, zawierający wszelkie informacje zawarte we wzorze stanowiącym </w:t>
      </w:r>
      <w:r w:rsidRPr="001C18CE">
        <w:rPr>
          <w:rFonts w:cs="Calibri"/>
          <w:b/>
          <w:bCs/>
        </w:rPr>
        <w:t xml:space="preserve">załącznik nr </w:t>
      </w:r>
      <w:r w:rsidR="001C18CE" w:rsidRPr="001C18CE">
        <w:rPr>
          <w:rFonts w:cs="Calibri"/>
          <w:b/>
          <w:bCs/>
        </w:rPr>
        <w:t>2</w:t>
      </w:r>
      <w:r w:rsidRPr="001C18CE">
        <w:rPr>
          <w:rFonts w:cs="Calibri"/>
        </w:rPr>
        <w:t xml:space="preserve"> do SWZ</w:t>
      </w:r>
      <w:r w:rsidR="001960ED" w:rsidRPr="001C18CE">
        <w:rPr>
          <w:rFonts w:cs="Calibri"/>
        </w:rPr>
        <w:t>,</w:t>
      </w:r>
    </w:p>
    <w:p w14:paraId="41E782AA" w14:textId="77777777" w:rsidR="001960ED" w:rsidRPr="001C18CE" w:rsidRDefault="00A45093" w:rsidP="00470E27">
      <w:pPr>
        <w:pStyle w:val="Akapitzlist"/>
        <w:numPr>
          <w:ilvl w:val="0"/>
          <w:numId w:val="90"/>
        </w:numPr>
        <w:spacing w:before="120" w:after="120" w:line="240" w:lineRule="auto"/>
        <w:contextualSpacing w:val="0"/>
        <w:jc w:val="both"/>
        <w:rPr>
          <w:rFonts w:eastAsia="Times New Roman" w:cs="Calibri"/>
        </w:rPr>
      </w:pPr>
      <w:r w:rsidRPr="001C18CE">
        <w:rPr>
          <w:rFonts w:eastAsia="Times New Roman" w:cs="Calibri"/>
          <w:b/>
          <w:bCs/>
        </w:rPr>
        <w:t>oświadczenie o spełnianiu warunków udziału w postępowaniu i braku podstaw do wykluczenia</w:t>
      </w:r>
      <w:r w:rsidRPr="001C18CE">
        <w:rPr>
          <w:rFonts w:eastAsia="Times New Roman" w:cs="Calibri"/>
          <w:b/>
        </w:rPr>
        <w:t xml:space="preserve"> w formie jednolitego europejskiego dokumentu zamówienia</w:t>
      </w:r>
      <w:r w:rsidRPr="001C18CE">
        <w:rPr>
          <w:rFonts w:eastAsia="Times New Roman" w:cs="Calibri"/>
        </w:rPr>
        <w:t xml:space="preserve"> (</w:t>
      </w:r>
      <w:r w:rsidRPr="001C18CE">
        <w:rPr>
          <w:rFonts w:eastAsia="Times New Roman" w:cs="Calibri"/>
          <w:b/>
          <w:bCs/>
        </w:rPr>
        <w:t>JEDZ</w:t>
      </w:r>
      <w:r w:rsidRPr="001C18CE">
        <w:rPr>
          <w:rFonts w:eastAsia="Times New Roman" w:cs="Calibri"/>
        </w:rPr>
        <w:t xml:space="preserve">) - sporządzone według wzoru stanowiącego </w:t>
      </w:r>
      <w:r w:rsidR="001960ED" w:rsidRPr="001C18CE">
        <w:rPr>
          <w:rFonts w:eastAsia="Times New Roman" w:cs="Calibri"/>
          <w:b/>
          <w:bCs/>
        </w:rPr>
        <w:t>Z</w:t>
      </w:r>
      <w:r w:rsidRPr="001C18CE">
        <w:rPr>
          <w:rFonts w:eastAsia="Times New Roman" w:cs="Calibri"/>
          <w:b/>
          <w:bCs/>
        </w:rPr>
        <w:t xml:space="preserve">ałącznik nr </w:t>
      </w:r>
      <w:r w:rsidR="00D61B02" w:rsidRPr="001C18CE">
        <w:rPr>
          <w:rFonts w:eastAsia="Times New Roman" w:cs="Calibri"/>
          <w:b/>
          <w:bCs/>
        </w:rPr>
        <w:t>3</w:t>
      </w:r>
      <w:r w:rsidRPr="001C18CE">
        <w:rPr>
          <w:rFonts w:eastAsia="Times New Roman" w:cs="Calibri"/>
        </w:rPr>
        <w:t xml:space="preserve"> do SWZ i podpisane kwalifikowanym podpisem elektronicznym; W przypadku wykonawców występujących wspólnie oświadczenie JEDZ składa każdy z </w:t>
      </w:r>
      <w:r w:rsidR="000C0F67" w:rsidRPr="001C18CE">
        <w:rPr>
          <w:rFonts w:eastAsia="Times New Roman" w:cs="Calibri"/>
        </w:rPr>
        <w:t>W</w:t>
      </w:r>
      <w:r w:rsidRPr="001C18CE">
        <w:rPr>
          <w:rFonts w:eastAsia="Times New Roman" w:cs="Calibri"/>
        </w:rPr>
        <w:t>ykonawców w zakresie w jakim wykazuje spełnienie warunków udziału w postępowaniu i brak podstaw wykluczenia</w:t>
      </w:r>
      <w:r w:rsidR="001960ED" w:rsidRPr="001C18CE">
        <w:rPr>
          <w:rFonts w:eastAsia="Times New Roman" w:cs="Calibri"/>
        </w:rPr>
        <w:t>,</w:t>
      </w:r>
    </w:p>
    <w:p w14:paraId="698C7A0A" w14:textId="77777777" w:rsidR="001960ED" w:rsidRPr="001C18CE" w:rsidRDefault="001960ED" w:rsidP="00470E27">
      <w:pPr>
        <w:pStyle w:val="Akapitzlist"/>
        <w:numPr>
          <w:ilvl w:val="0"/>
          <w:numId w:val="90"/>
        </w:numPr>
        <w:spacing w:before="120" w:after="120" w:line="240" w:lineRule="auto"/>
        <w:contextualSpacing w:val="0"/>
        <w:jc w:val="both"/>
        <w:rPr>
          <w:rFonts w:cs="Calibri"/>
          <w:b/>
        </w:rPr>
      </w:pPr>
      <w:r w:rsidRPr="001C18CE">
        <w:rPr>
          <w:rFonts w:eastAsia="Times New Roman" w:cs="Calibri"/>
          <w:b/>
          <w:bCs/>
        </w:rPr>
        <w:t>oświadczenie dotyczące przesłanek wykluczenia z art. 5 K Rozporządzenia 833/2014 oraz art. 7 ust. 1 Ustawy o szczególnych rozwiązaniach w zakresie przeciwdziałania wspieraniu agresji na Ukrainę oraz służących obronie bezpieczeństwa narodowego</w:t>
      </w:r>
      <w:r w:rsidRPr="001C18CE">
        <w:rPr>
          <w:rFonts w:cs="Calibri"/>
          <w:color w:val="000000"/>
        </w:rPr>
        <w:t xml:space="preserve">, zgodnie ze wzorem stanowiącym </w:t>
      </w:r>
      <w:r w:rsidRPr="001C18CE">
        <w:rPr>
          <w:rFonts w:cs="Calibri"/>
          <w:b/>
          <w:bCs/>
          <w:color w:val="000000"/>
        </w:rPr>
        <w:t xml:space="preserve">Załącznik nr </w:t>
      </w:r>
      <w:r w:rsidR="00D61B02" w:rsidRPr="001C18CE">
        <w:rPr>
          <w:rFonts w:cs="Calibri"/>
          <w:b/>
          <w:bCs/>
          <w:color w:val="000000"/>
        </w:rPr>
        <w:t>5</w:t>
      </w:r>
      <w:r w:rsidRPr="001C18CE">
        <w:rPr>
          <w:rFonts w:cs="Calibri"/>
          <w:color w:val="000000"/>
        </w:rPr>
        <w:t xml:space="preserve"> do SWZ,</w:t>
      </w:r>
    </w:p>
    <w:p w14:paraId="4D32BA02" w14:textId="77777777" w:rsidR="00A45093" w:rsidRPr="001C18CE" w:rsidRDefault="00A45093" w:rsidP="00470E27">
      <w:pPr>
        <w:pStyle w:val="Akapitzlist"/>
        <w:numPr>
          <w:ilvl w:val="0"/>
          <w:numId w:val="90"/>
        </w:numPr>
        <w:spacing w:before="120" w:after="120" w:line="240" w:lineRule="auto"/>
        <w:contextualSpacing w:val="0"/>
        <w:jc w:val="both"/>
        <w:rPr>
          <w:rFonts w:cs="Calibri"/>
          <w:b/>
        </w:rPr>
      </w:pPr>
      <w:r w:rsidRPr="001C18CE">
        <w:rPr>
          <w:rFonts w:cs="Calibri"/>
          <w:b/>
        </w:rPr>
        <w:t>oraz jeżeli dotyczy</w:t>
      </w:r>
      <w:r w:rsidR="001960ED" w:rsidRPr="001C18CE">
        <w:rPr>
          <w:rFonts w:cs="Calibri"/>
          <w:b/>
        </w:rPr>
        <w:t xml:space="preserve"> </w:t>
      </w:r>
      <w:r w:rsidRPr="001C18CE">
        <w:rPr>
          <w:rFonts w:cs="Calibri"/>
          <w:b/>
        </w:rPr>
        <w:t>Pełnomocnictwo</w:t>
      </w:r>
      <w:r w:rsidRPr="001C18CE">
        <w:rPr>
          <w:rFonts w:cs="Calibri"/>
        </w:rPr>
        <w:t xml:space="preserve"> upoważniające do złożenia oferty, o ile ofertę składa pełnomocnik (w oryginale tj. w postaci elektronicznej opatrzonej kwalifikowanym podpisem elektronicznym lub elektronicznej kopii opatrzonej kwalifikowanym podpisem elektronicznym przez mocodawcę lub notariusza)</w:t>
      </w:r>
      <w:r w:rsidR="001960ED" w:rsidRPr="001C18CE">
        <w:rPr>
          <w:rFonts w:cs="Calibri"/>
        </w:rPr>
        <w:t>.</w:t>
      </w:r>
    </w:p>
    <w:p w14:paraId="2E16B98B" w14:textId="77777777" w:rsidR="008F72C9" w:rsidRDefault="008F72C9" w:rsidP="001960ED">
      <w:pPr>
        <w:pStyle w:val="Akapitzlist"/>
        <w:numPr>
          <w:ilvl w:val="0"/>
          <w:numId w:val="4"/>
        </w:numPr>
        <w:spacing w:before="120" w:after="120" w:line="240" w:lineRule="auto"/>
        <w:ind w:left="426" w:hanging="426"/>
        <w:contextualSpacing w:val="0"/>
        <w:jc w:val="both"/>
        <w:rPr>
          <w:rFonts w:cs="Calibri"/>
        </w:rPr>
      </w:pPr>
      <w:r>
        <w:rPr>
          <w:rFonts w:cs="Calibri"/>
        </w:rPr>
        <w:lastRenderedPageBreak/>
        <w:t xml:space="preserve">Jeżeli Wykonawca nie złoży przedmiotowych środków dowodowych lub złożone przedmiotowe środki dowodowe będą niekompletne, Zamawiający wezwie do ich złożenia lub uzupełnienia w wyznaczonym terminie.  </w:t>
      </w:r>
    </w:p>
    <w:p w14:paraId="38D8C2AB" w14:textId="77777777" w:rsidR="008F72C9" w:rsidRDefault="008F72C9" w:rsidP="001960ED">
      <w:pPr>
        <w:pStyle w:val="Akapitzlist"/>
        <w:numPr>
          <w:ilvl w:val="0"/>
          <w:numId w:val="4"/>
        </w:numPr>
        <w:spacing w:before="120" w:after="120" w:line="240" w:lineRule="auto"/>
        <w:ind w:left="426" w:hanging="426"/>
        <w:contextualSpacing w:val="0"/>
        <w:jc w:val="both"/>
        <w:rPr>
          <w:rFonts w:cs="Calibri"/>
        </w:rPr>
      </w:pPr>
      <w:r>
        <w:rPr>
          <w:rFonts w:cs="Calibri"/>
        </w:rPr>
        <w:t>Postanowień ust. 1</w:t>
      </w:r>
      <w:r w:rsidR="001960ED">
        <w:rPr>
          <w:rFonts w:cs="Calibri"/>
        </w:rPr>
        <w:t>5</w:t>
      </w:r>
      <w:r>
        <w:rPr>
          <w:rFonts w:cs="Calibri"/>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6EB0E44C" w14:textId="77777777" w:rsidR="00785760" w:rsidRDefault="008F72C9" w:rsidP="00785760">
      <w:pPr>
        <w:pStyle w:val="Akapitzlist"/>
        <w:numPr>
          <w:ilvl w:val="0"/>
          <w:numId w:val="4"/>
        </w:numPr>
        <w:spacing w:before="120" w:after="120" w:line="240" w:lineRule="auto"/>
        <w:ind w:left="426" w:hanging="426"/>
        <w:contextualSpacing w:val="0"/>
        <w:jc w:val="both"/>
        <w:rPr>
          <w:rFonts w:cs="Calibri"/>
        </w:rPr>
      </w:pPr>
      <w:r>
        <w:rPr>
          <w:rFonts w:cs="Calibri"/>
        </w:rPr>
        <w:t xml:space="preserve">Podmiotowe środki dowodowe, przedmiotowe środki dowodowe oraz inne dokumenty lub oświadczenia, sporządzone w języku obcym Wykonawca przekazuje wraz z tłumaczeniem na język polski. </w:t>
      </w:r>
    </w:p>
    <w:p w14:paraId="13333112" w14:textId="77777777" w:rsidR="00785760" w:rsidRDefault="008F72C9" w:rsidP="00785760">
      <w:pPr>
        <w:pStyle w:val="Akapitzlist"/>
        <w:numPr>
          <w:ilvl w:val="0"/>
          <w:numId w:val="4"/>
        </w:numPr>
        <w:spacing w:before="120" w:after="120" w:line="240" w:lineRule="auto"/>
        <w:ind w:left="426" w:hanging="426"/>
        <w:contextualSpacing w:val="0"/>
        <w:jc w:val="both"/>
        <w:rPr>
          <w:rFonts w:cs="Calibri"/>
        </w:rPr>
      </w:pPr>
      <w:r w:rsidRPr="00785760">
        <w:rPr>
          <w:rFonts w:cs="Calibri"/>
        </w:rPr>
        <w:t xml:space="preserve">Podmiotowe środki dowodowe, w tym oświadczenie, o którym mowa w art. 117 ust. 4 ustawy, przedmiotowe środki dowodowe, dokumenty, o których mowa w art. 94 ust. 2 ustawy, oraz </w:t>
      </w:r>
      <w:r w:rsidR="00785760">
        <w:rPr>
          <w:rFonts w:cs="Calibri"/>
        </w:rPr>
        <w:t xml:space="preserve">ewentualne </w:t>
      </w:r>
      <w:r w:rsidRPr="00785760">
        <w:rPr>
          <w:rFonts w:cs="Calibri"/>
        </w:rPr>
        <w:t>pełnomocnictwo przekazuje się w postaci elektronicznej i opatruje się kwalifikowanym podpisem elektronicznym.</w:t>
      </w:r>
    </w:p>
    <w:p w14:paraId="2DEE43F3" w14:textId="77777777" w:rsidR="008F72C9" w:rsidRPr="00785760" w:rsidRDefault="008F72C9" w:rsidP="00785760">
      <w:pPr>
        <w:pStyle w:val="Akapitzlist"/>
        <w:numPr>
          <w:ilvl w:val="0"/>
          <w:numId w:val="4"/>
        </w:numPr>
        <w:spacing w:before="120" w:after="120" w:line="240" w:lineRule="auto"/>
        <w:ind w:left="426" w:hanging="426"/>
        <w:contextualSpacing w:val="0"/>
        <w:jc w:val="both"/>
        <w:rPr>
          <w:rFonts w:cs="Calibri"/>
        </w:rPr>
      </w:pPr>
      <w:r w:rsidRPr="00785760">
        <w:rPr>
          <w:rFonts w:cs="Calibri"/>
        </w:rPr>
        <w:t>W przypadku</w:t>
      </w:r>
      <w:r w:rsidR="00785760" w:rsidRPr="00785760">
        <w:rPr>
          <w:rFonts w:cs="Calibri"/>
        </w:rPr>
        <w:t xml:space="preserve">, </w:t>
      </w:r>
      <w:r w:rsidRPr="00785760">
        <w:rPr>
          <w:rFonts w:cs="Calibri"/>
        </w:rPr>
        <w:t xml:space="preserve">gdy dokumenty, o których mowa w </w:t>
      </w:r>
      <w:r w:rsidR="0039756A" w:rsidRPr="00785760">
        <w:rPr>
          <w:rFonts w:cs="Calibri"/>
        </w:rPr>
        <w:t>ust.</w:t>
      </w:r>
      <w:r w:rsidRPr="00785760">
        <w:rPr>
          <w:rFonts w:cs="Calibri"/>
        </w:rPr>
        <w:t xml:space="preserve"> </w:t>
      </w:r>
      <w:r w:rsidR="00785760">
        <w:rPr>
          <w:rFonts w:cs="Calibri"/>
        </w:rPr>
        <w:t>18</w:t>
      </w:r>
      <w:r w:rsidRPr="00785760">
        <w:rPr>
          <w:rFonts w:cs="Calibri"/>
        </w:rPr>
        <w:t xml:space="preserve"> zostały sporządzone jako dokument w postaci papierowej i opatrzone własnoręcznym podpisem, przekazuje się cyfrowe odwzorowanie tego dokumentu opatrzone kwalifikowanym podpisem elektronicznym.</w:t>
      </w:r>
    </w:p>
    <w:p w14:paraId="28B194E6" w14:textId="77777777" w:rsidR="008F72C9" w:rsidRDefault="008F72C9" w:rsidP="00785760">
      <w:pPr>
        <w:pStyle w:val="Akapitzlist"/>
        <w:numPr>
          <w:ilvl w:val="0"/>
          <w:numId w:val="4"/>
        </w:numPr>
        <w:spacing w:before="120" w:after="120" w:line="240" w:lineRule="auto"/>
        <w:ind w:left="426" w:hanging="426"/>
        <w:contextualSpacing w:val="0"/>
        <w:jc w:val="both"/>
        <w:rPr>
          <w:rFonts w:cs="Calibri"/>
        </w:rPr>
      </w:pPr>
      <w:r>
        <w:rPr>
          <w:rFonts w:cs="Calibri"/>
        </w:rPr>
        <w:t xml:space="preserve">Dokumenty i oświadczenia składane przez </w:t>
      </w:r>
      <w:r w:rsidR="000C0F67">
        <w:rPr>
          <w:rFonts w:cs="Calibri"/>
        </w:rPr>
        <w:t>W</w:t>
      </w:r>
      <w:r>
        <w:rPr>
          <w:rFonts w:cs="Calibri"/>
        </w:rPr>
        <w:t xml:space="preserve">ykonawcę powinny być w języku polskim, chyba że w SWZ dopuszczono inaczej. W przypadku  załączenia dokumentów sporządzonych w innym języku niż dopuszczony, </w:t>
      </w:r>
      <w:r w:rsidR="000C0F67">
        <w:rPr>
          <w:rFonts w:cs="Calibri"/>
        </w:rPr>
        <w:t>W</w:t>
      </w:r>
      <w:r>
        <w:rPr>
          <w:rFonts w:cs="Calibri"/>
        </w:rPr>
        <w:t>ykonawca zobowiązany jest załączyć tłumaczenie na język polski.</w:t>
      </w:r>
    </w:p>
    <w:p w14:paraId="3FAA0A4E" w14:textId="77777777" w:rsidR="008F72C9" w:rsidRDefault="008F72C9" w:rsidP="00785760">
      <w:pPr>
        <w:pStyle w:val="Akapitzlist"/>
        <w:numPr>
          <w:ilvl w:val="0"/>
          <w:numId w:val="4"/>
        </w:numPr>
        <w:spacing w:before="120" w:after="120" w:line="240" w:lineRule="auto"/>
        <w:ind w:left="426" w:hanging="426"/>
        <w:contextualSpacing w:val="0"/>
        <w:jc w:val="both"/>
        <w:rPr>
          <w:rFonts w:cs="Calibri"/>
        </w:rPr>
      </w:pPr>
      <w:r>
        <w:rPr>
          <w:rFonts w:cs="Calibri"/>
        </w:rPr>
        <w:t>Zgodnie z definicją dokumentu elektronicznego z art.</w:t>
      </w:r>
      <w:r w:rsidR="00341E48">
        <w:rPr>
          <w:rFonts w:cs="Calibri"/>
        </w:rPr>
        <w:t xml:space="preserve"> </w:t>
      </w:r>
      <w:r>
        <w:rPr>
          <w:rFonts w:cs="Calibri"/>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0C0F67">
        <w:rPr>
          <w:rFonts w:cs="Calibri"/>
        </w:rPr>
        <w:t>W</w:t>
      </w:r>
      <w:r>
        <w:rPr>
          <w:rFonts w:cs="Calibri"/>
        </w:rPr>
        <w:t>ykonawca, albo przez podwykonawcę.</w:t>
      </w:r>
    </w:p>
    <w:p w14:paraId="795A2880" w14:textId="77777777" w:rsidR="008F72C9" w:rsidRDefault="008F72C9" w:rsidP="00785760">
      <w:pPr>
        <w:pStyle w:val="Akapitzlist"/>
        <w:numPr>
          <w:ilvl w:val="0"/>
          <w:numId w:val="4"/>
        </w:numPr>
        <w:spacing w:before="120" w:after="120" w:line="240" w:lineRule="auto"/>
        <w:ind w:left="426" w:hanging="426"/>
        <w:contextualSpacing w:val="0"/>
        <w:jc w:val="both"/>
        <w:rPr>
          <w:rFonts w:cs="Calibri"/>
        </w:rPr>
      </w:pPr>
      <w:r>
        <w:rPr>
          <w:rFonts w:cs="Calibri"/>
        </w:rPr>
        <w:t>Maksymalny rozmiar jednego pliku przesyłanego za pośrednictwem dedykowanych formularzy do: złożenia, zmiany, wycofania oferty wynosi 150 MB natomiast przy komunikacji wielkość pliku to maksymalnie 500 MB.</w:t>
      </w:r>
    </w:p>
    <w:p w14:paraId="12D0B25C" w14:textId="77777777" w:rsidR="00E05260" w:rsidRDefault="00E05260" w:rsidP="00785760">
      <w:pPr>
        <w:pStyle w:val="Akapitzlist"/>
        <w:spacing w:before="120" w:after="120" w:line="240" w:lineRule="auto"/>
        <w:ind w:left="0"/>
        <w:contextualSpacing w:val="0"/>
        <w:jc w:val="both"/>
        <w:rPr>
          <w:rFonts w:cs="Calibri"/>
        </w:rPr>
      </w:pPr>
    </w:p>
    <w:p w14:paraId="6B5730A3" w14:textId="77777777" w:rsidR="00525AAD" w:rsidRPr="00C555B6"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23" w:name="_Toc108445610"/>
      <w:bookmarkStart w:id="24" w:name="_Toc108446690"/>
      <w:bookmarkStart w:id="25" w:name="_Toc109202787"/>
      <w:r>
        <w:rPr>
          <w:rFonts w:ascii="Calibri" w:hAnsi="Calibri" w:cs="Calibri"/>
          <w:b/>
          <w:bCs/>
          <w:sz w:val="22"/>
          <w:szCs w:val="22"/>
        </w:rPr>
        <w:t>S</w:t>
      </w:r>
      <w:r w:rsidR="00E94AD2">
        <w:rPr>
          <w:rFonts w:ascii="Calibri" w:hAnsi="Calibri" w:cs="Calibri"/>
          <w:b/>
          <w:bCs/>
          <w:sz w:val="22"/>
          <w:szCs w:val="22"/>
        </w:rPr>
        <w:t xml:space="preserve">POSÓB OBLICZNIA CENY OFERTY </w:t>
      </w:r>
      <w:bookmarkEnd w:id="23"/>
      <w:bookmarkEnd w:id="24"/>
      <w:bookmarkEnd w:id="25"/>
    </w:p>
    <w:p w14:paraId="0AF1C66B" w14:textId="1AC2D887" w:rsidR="00525AAD" w:rsidRPr="006E05CE" w:rsidRDefault="00525AAD" w:rsidP="00341E48">
      <w:pPr>
        <w:numPr>
          <w:ilvl w:val="0"/>
          <w:numId w:val="3"/>
        </w:numPr>
        <w:spacing w:before="120" w:after="120" w:line="240" w:lineRule="auto"/>
        <w:ind w:left="426" w:hanging="426"/>
        <w:jc w:val="both"/>
        <w:rPr>
          <w:rFonts w:cs="Calibri"/>
          <w:lang w:eastAsia="ar-SA"/>
        </w:rPr>
      </w:pPr>
      <w:r w:rsidRPr="006E05CE">
        <w:rPr>
          <w:rFonts w:cs="Calibri"/>
          <w:lang w:eastAsia="ar-SA"/>
        </w:rPr>
        <w:t xml:space="preserve">Wykonawca poda cenę oferty na Formularzu Oferty sporządzonym według wzoru stanowiącego </w:t>
      </w:r>
      <w:r w:rsidRPr="006E05CE">
        <w:rPr>
          <w:rFonts w:cs="Calibri"/>
          <w:b/>
          <w:bCs/>
          <w:lang w:eastAsia="ar-SA"/>
        </w:rPr>
        <w:t xml:space="preserve">Załącznik </w:t>
      </w:r>
      <w:r w:rsidR="00341E48" w:rsidRPr="006E05CE">
        <w:rPr>
          <w:rFonts w:cs="Calibri"/>
          <w:b/>
          <w:bCs/>
          <w:lang w:eastAsia="ar-SA"/>
        </w:rPr>
        <w:t xml:space="preserve">nr </w:t>
      </w:r>
      <w:r w:rsidR="001C18CE" w:rsidRPr="006E05CE">
        <w:rPr>
          <w:rFonts w:cs="Calibri"/>
          <w:b/>
          <w:bCs/>
          <w:lang w:eastAsia="ar-SA"/>
        </w:rPr>
        <w:t xml:space="preserve">2 </w:t>
      </w:r>
      <w:r w:rsidRPr="006E05CE">
        <w:rPr>
          <w:rFonts w:cs="Calibri"/>
          <w:lang w:eastAsia="ar-SA"/>
        </w:rPr>
        <w:t>do SWZ, jako cenę brutto z uwzględnieniem kwoty podatku od towarów i usług (VAT)] z wyszczególnieniem stawki podatku od towarów i usług (VAT).</w:t>
      </w:r>
    </w:p>
    <w:p w14:paraId="7855AB3E" w14:textId="77777777" w:rsidR="00525AAD" w:rsidRPr="006E05CE" w:rsidRDefault="00525AAD" w:rsidP="00341E48">
      <w:pPr>
        <w:numPr>
          <w:ilvl w:val="0"/>
          <w:numId w:val="3"/>
        </w:numPr>
        <w:spacing w:before="120" w:after="120" w:line="240" w:lineRule="auto"/>
        <w:ind w:left="426" w:hanging="426"/>
        <w:jc w:val="both"/>
        <w:rPr>
          <w:rFonts w:cs="Calibri"/>
          <w:lang w:eastAsia="ar-SA"/>
        </w:rPr>
      </w:pPr>
      <w:r w:rsidRPr="006E05CE">
        <w:rPr>
          <w:rFonts w:cs="Calibri"/>
          <w:lang w:eastAsia="ar-SA"/>
        </w:rPr>
        <w:t>Cen</w:t>
      </w:r>
      <w:r w:rsidR="00341E48" w:rsidRPr="006E05CE">
        <w:rPr>
          <w:rFonts w:cs="Calibri"/>
          <w:lang w:eastAsia="ar-SA"/>
        </w:rPr>
        <w:t xml:space="preserve">a </w:t>
      </w:r>
      <w:r w:rsidRPr="006E05CE">
        <w:rPr>
          <w:rFonts w:cs="Calibri"/>
          <w:lang w:eastAsia="ar-SA"/>
        </w:rPr>
        <w:t xml:space="preserve">musi być wyrażona w złotych polskich (PLN), z dokładnością nie większą niż dwa miejsca </w:t>
      </w:r>
      <w:r w:rsidR="001D1A03" w:rsidRPr="006E05CE">
        <w:rPr>
          <w:rFonts w:cs="Calibri"/>
          <w:lang w:eastAsia="ar-SA"/>
        </w:rPr>
        <w:br/>
      </w:r>
      <w:r w:rsidRPr="006E05CE">
        <w:rPr>
          <w:rFonts w:cs="Calibri"/>
          <w:lang w:eastAsia="ar-SA"/>
        </w:rPr>
        <w:t xml:space="preserve">po przecinku. </w:t>
      </w:r>
    </w:p>
    <w:p w14:paraId="09976875" w14:textId="77777777" w:rsidR="00525AAD" w:rsidRPr="006E05CE" w:rsidRDefault="00525AAD" w:rsidP="00341E48">
      <w:pPr>
        <w:numPr>
          <w:ilvl w:val="0"/>
          <w:numId w:val="3"/>
        </w:numPr>
        <w:spacing w:before="120" w:after="120" w:line="240" w:lineRule="auto"/>
        <w:ind w:left="426" w:hanging="426"/>
        <w:jc w:val="both"/>
        <w:rPr>
          <w:rFonts w:cs="Calibri"/>
          <w:lang w:eastAsia="ar-SA"/>
        </w:rPr>
      </w:pPr>
      <w:r w:rsidRPr="006E05CE">
        <w:rPr>
          <w:rFonts w:cs="Calibri"/>
          <w:lang w:eastAsia="ar-SA"/>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341E48" w:rsidRPr="006E05CE">
        <w:rPr>
          <w:rFonts w:cs="Calibri"/>
          <w:lang w:eastAsia="ar-SA"/>
        </w:rPr>
        <w:t>P</w:t>
      </w:r>
      <w:r w:rsidRPr="006E05CE">
        <w:rPr>
          <w:rFonts w:cs="Calibri"/>
          <w:lang w:eastAsia="ar-SA"/>
        </w:rPr>
        <w:t xml:space="preserve">zp w związku </w:t>
      </w:r>
      <w:r w:rsidR="001D1A03" w:rsidRPr="006E05CE">
        <w:rPr>
          <w:rFonts w:cs="Calibri"/>
          <w:lang w:eastAsia="ar-SA"/>
        </w:rPr>
        <w:br/>
      </w:r>
      <w:r w:rsidRPr="006E05CE">
        <w:rPr>
          <w:rFonts w:cs="Calibri"/>
          <w:lang w:eastAsia="ar-SA"/>
        </w:rPr>
        <w:t xml:space="preserve">z art. 223 ust. 2 pkt 3 pzp). </w:t>
      </w:r>
    </w:p>
    <w:p w14:paraId="108EF898" w14:textId="77777777" w:rsidR="00525AAD" w:rsidRPr="006E05CE" w:rsidRDefault="00525AAD" w:rsidP="00341E48">
      <w:pPr>
        <w:numPr>
          <w:ilvl w:val="0"/>
          <w:numId w:val="3"/>
        </w:numPr>
        <w:spacing w:before="120" w:after="120" w:line="240" w:lineRule="auto"/>
        <w:ind w:left="426" w:hanging="426"/>
        <w:jc w:val="both"/>
        <w:rPr>
          <w:rFonts w:cs="Calibri"/>
          <w:lang w:eastAsia="ar-SA"/>
        </w:rPr>
      </w:pPr>
      <w:r w:rsidRPr="006E05CE">
        <w:rPr>
          <w:rFonts w:cs="Calibri"/>
          <w:lang w:eastAsia="ar-SA"/>
        </w:rPr>
        <w:t>W przypadku rozbieżności pomiędzy ceną podaną cyfrowo a słownie, jako wartość właściwa zostanie przyjęta cena podana słownie.</w:t>
      </w:r>
    </w:p>
    <w:p w14:paraId="57E39983" w14:textId="77777777" w:rsidR="00525AAD" w:rsidRDefault="00525AAD" w:rsidP="00341E48">
      <w:pPr>
        <w:numPr>
          <w:ilvl w:val="0"/>
          <w:numId w:val="3"/>
        </w:numPr>
        <w:spacing w:before="120" w:after="120" w:line="240" w:lineRule="auto"/>
        <w:ind w:left="426" w:hanging="426"/>
        <w:jc w:val="both"/>
        <w:rPr>
          <w:rFonts w:cs="Calibri"/>
          <w:lang w:eastAsia="ar-SA"/>
        </w:rPr>
      </w:pPr>
      <w:r w:rsidRPr="006E05CE">
        <w:rPr>
          <w:rFonts w:cs="Calibri"/>
          <w:lang w:eastAsia="ar-SA"/>
        </w:rPr>
        <w:lastRenderedPageBreak/>
        <w:t>W przypadku</w:t>
      </w:r>
      <w:r w:rsidR="00341E48" w:rsidRPr="006E05CE">
        <w:rPr>
          <w:rFonts w:cs="Calibri"/>
          <w:lang w:eastAsia="ar-SA"/>
        </w:rPr>
        <w:t xml:space="preserve">, </w:t>
      </w:r>
      <w:r w:rsidRPr="006E05CE">
        <w:rPr>
          <w:rFonts w:cs="Calibri"/>
          <w:lang w:eastAsia="ar-SA"/>
        </w:rPr>
        <w:t xml:space="preserve">gdy zostanie złożona oferta, której wybór prowadziłby do powstania </w:t>
      </w:r>
      <w:r w:rsidR="00341E48" w:rsidRPr="006E05CE">
        <w:rPr>
          <w:rFonts w:cs="Calibri"/>
          <w:lang w:eastAsia="ar-SA"/>
        </w:rPr>
        <w:br/>
      </w:r>
      <w:r w:rsidRPr="006E05CE">
        <w:rPr>
          <w:rFonts w:cs="Calibri"/>
          <w:lang w:eastAsia="ar-SA"/>
        </w:rPr>
        <w:t>u Zamawiającego obowiązku podatkowego zgodnie z ustawą z dnia 11 marca 2004 r. o podatku od towarów i usług, dla celów</w:t>
      </w:r>
      <w:r>
        <w:rPr>
          <w:rFonts w:cs="Calibri"/>
          <w:lang w:eastAsia="ar-SA"/>
        </w:rPr>
        <w:t xml:space="preserve"> zastosowania kryterium ceny </w:t>
      </w:r>
      <w:r w:rsidR="00CB578C">
        <w:rPr>
          <w:rFonts w:cs="Calibri"/>
          <w:lang w:eastAsia="ar-SA"/>
        </w:rPr>
        <w:t xml:space="preserve">lub kosztu </w:t>
      </w:r>
      <w:r>
        <w:rPr>
          <w:rFonts w:cs="Calibri"/>
          <w:lang w:eastAsia="ar-SA"/>
        </w:rPr>
        <w:t>Zamawiający dolicza do przedstawionej w tej ofercie ceny (odpowiednio dla zadania) kwotę podatku od towarów i usług, którą miałby obowiązek rozliczyć.</w:t>
      </w:r>
    </w:p>
    <w:p w14:paraId="51851C91" w14:textId="77777777" w:rsidR="00525AAD" w:rsidRDefault="00525AAD" w:rsidP="00341E48">
      <w:pPr>
        <w:numPr>
          <w:ilvl w:val="0"/>
          <w:numId w:val="3"/>
        </w:numPr>
        <w:spacing w:before="120" w:after="120" w:line="240" w:lineRule="auto"/>
        <w:ind w:left="426" w:hanging="426"/>
        <w:jc w:val="both"/>
        <w:rPr>
          <w:rFonts w:cs="Calibri"/>
          <w:lang w:eastAsia="ar-SA"/>
        </w:rPr>
      </w:pPr>
      <w:r>
        <w:rPr>
          <w:rFonts w:cs="Calibri"/>
          <w:lang w:eastAsia="ar-SA"/>
        </w:rPr>
        <w:t xml:space="preserve">W przypadku, o którym mowa w ust </w:t>
      </w:r>
      <w:r w:rsidR="00341E48">
        <w:rPr>
          <w:rFonts w:cs="Calibri"/>
          <w:lang w:eastAsia="ar-SA"/>
        </w:rPr>
        <w:t>5</w:t>
      </w:r>
      <w:r>
        <w:rPr>
          <w:rFonts w:cs="Calibri"/>
          <w:lang w:eastAsia="ar-SA"/>
        </w:rPr>
        <w:t>. Wykonawca ma obowiązek:</w:t>
      </w:r>
    </w:p>
    <w:p w14:paraId="7AA5C8AE" w14:textId="77777777" w:rsidR="00525AAD" w:rsidRPr="00341E48" w:rsidRDefault="00525AAD" w:rsidP="00470E27">
      <w:pPr>
        <w:numPr>
          <w:ilvl w:val="0"/>
          <w:numId w:val="91"/>
        </w:numPr>
        <w:spacing w:before="120" w:after="120" w:line="240" w:lineRule="auto"/>
        <w:ind w:left="709" w:hanging="283"/>
        <w:jc w:val="both"/>
        <w:rPr>
          <w:rFonts w:cs="Calibri"/>
          <w:lang w:eastAsia="ar-SA"/>
        </w:rPr>
      </w:pPr>
      <w:r w:rsidRPr="00341E48">
        <w:rPr>
          <w:rFonts w:cs="Calibri"/>
          <w:lang w:eastAsia="ar-SA"/>
        </w:rPr>
        <w:t xml:space="preserve">poinformowania Zamawiającego, że wybór jego oferty będzie prowadził do powstania </w:t>
      </w:r>
      <w:r w:rsidR="001D1A03">
        <w:rPr>
          <w:rFonts w:cs="Calibri"/>
          <w:lang w:eastAsia="ar-SA"/>
        </w:rPr>
        <w:br/>
      </w:r>
      <w:r w:rsidRPr="00341E48">
        <w:rPr>
          <w:rFonts w:cs="Calibri"/>
          <w:lang w:eastAsia="ar-SA"/>
        </w:rPr>
        <w:t xml:space="preserve">u Zamawiającego obowiązku podatkowego; </w:t>
      </w:r>
    </w:p>
    <w:p w14:paraId="4510AB87" w14:textId="77777777" w:rsidR="00525AAD" w:rsidRPr="00341E48" w:rsidRDefault="00525AAD" w:rsidP="00470E27">
      <w:pPr>
        <w:numPr>
          <w:ilvl w:val="0"/>
          <w:numId w:val="91"/>
        </w:numPr>
        <w:spacing w:before="120" w:after="120" w:line="240" w:lineRule="auto"/>
        <w:ind w:left="709" w:hanging="283"/>
        <w:jc w:val="both"/>
        <w:rPr>
          <w:rFonts w:cs="Calibri"/>
          <w:lang w:eastAsia="ar-SA"/>
        </w:rPr>
      </w:pPr>
      <w:r w:rsidRPr="00341E48">
        <w:rPr>
          <w:rFonts w:cs="Calibri"/>
          <w:lang w:eastAsia="ar-SA"/>
        </w:rPr>
        <w:t xml:space="preserve">wskazania nazwy (rodzaju) towaru lub usługi, których dostawa lub świadczenie będą prowadziły do powstania obowiązku podatkowego; </w:t>
      </w:r>
    </w:p>
    <w:p w14:paraId="2B913EAC" w14:textId="77777777" w:rsidR="00525AAD" w:rsidRDefault="00525AAD" w:rsidP="00470E27">
      <w:pPr>
        <w:numPr>
          <w:ilvl w:val="0"/>
          <w:numId w:val="91"/>
        </w:numPr>
        <w:spacing w:before="120" w:after="120" w:line="240" w:lineRule="auto"/>
        <w:ind w:left="709" w:hanging="283"/>
        <w:jc w:val="both"/>
        <w:rPr>
          <w:rFonts w:cs="Calibri"/>
          <w:lang w:eastAsia="ar-SA"/>
        </w:rPr>
      </w:pPr>
      <w:r w:rsidRPr="00341E48">
        <w:rPr>
          <w:rFonts w:cs="Calibri"/>
          <w:lang w:eastAsia="ar-SA"/>
        </w:rPr>
        <w:t>wskazania wartości towaru lub usługi objętego obowiązkiem podatkowym Zamawiającego, bez kwoty podatku; wskazania stawki podatku od towarów i usług, która zgodnie z wiedzą Wykonawcy, będzie miała zastosowanie.</w:t>
      </w:r>
    </w:p>
    <w:p w14:paraId="7E1E2426" w14:textId="77777777" w:rsidR="00341E48" w:rsidRPr="00341E48" w:rsidRDefault="00341E48" w:rsidP="00341E48">
      <w:pPr>
        <w:numPr>
          <w:ilvl w:val="0"/>
          <w:numId w:val="3"/>
        </w:numPr>
        <w:spacing w:before="120" w:after="120" w:line="240" w:lineRule="auto"/>
        <w:ind w:left="426" w:hanging="426"/>
        <w:jc w:val="both"/>
        <w:rPr>
          <w:rFonts w:cs="Calibri"/>
          <w:lang w:eastAsia="ar-SA"/>
        </w:rPr>
      </w:pPr>
      <w:r w:rsidRPr="00341E48">
        <w:rPr>
          <w:rFonts w:cs="Calibri"/>
          <w:lang w:eastAsia="ar-SA"/>
        </w:rPr>
        <w:t xml:space="preserve">Jeżeli zaoferowana cena lub koszt, lub ich istotne części składowe, wydają się rażąco niskie </w:t>
      </w:r>
      <w:r w:rsidRPr="00341E48">
        <w:rPr>
          <w:rFonts w:cs="Calibri"/>
          <w:lang w:eastAsia="ar-SA"/>
        </w:rPr>
        <w:br/>
        <w:t>w 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zgodnie z art. 224 ustawy Pzp.</w:t>
      </w:r>
    </w:p>
    <w:p w14:paraId="655DB393" w14:textId="77777777" w:rsidR="00341E48" w:rsidRPr="00341E48" w:rsidRDefault="00341E48" w:rsidP="00341E48">
      <w:pPr>
        <w:numPr>
          <w:ilvl w:val="0"/>
          <w:numId w:val="3"/>
        </w:numPr>
        <w:spacing w:before="120" w:after="120" w:line="240" w:lineRule="auto"/>
        <w:ind w:left="426" w:hanging="426"/>
        <w:jc w:val="both"/>
        <w:rPr>
          <w:rFonts w:cs="Calibri"/>
          <w:lang w:eastAsia="ar-SA"/>
        </w:rPr>
      </w:pPr>
      <w:r w:rsidRPr="00341E48">
        <w:rPr>
          <w:rFonts w:cs="Calibri"/>
          <w:lang w:eastAsia="ar-SA"/>
        </w:rPr>
        <w:t xml:space="preserve">W przypadku gdy cena całkowita oferty złożonej w terminie jest niższa o co najmniej 30% od: </w:t>
      </w:r>
    </w:p>
    <w:p w14:paraId="56BEEC49" w14:textId="77777777" w:rsidR="00341E48" w:rsidRPr="003826D8" w:rsidRDefault="00341E48" w:rsidP="00470E27">
      <w:pPr>
        <w:pStyle w:val="Akapitzlist"/>
        <w:numPr>
          <w:ilvl w:val="2"/>
          <w:numId w:val="92"/>
        </w:numPr>
        <w:autoSpaceDE w:val="0"/>
        <w:autoSpaceDN w:val="0"/>
        <w:adjustRightInd w:val="0"/>
        <w:spacing w:after="0"/>
        <w:ind w:left="709" w:hanging="283"/>
        <w:jc w:val="both"/>
        <w:rPr>
          <w:rFonts w:ascii="Tahoma" w:hAnsi="Tahoma" w:cs="Tahoma"/>
          <w:color w:val="000000"/>
          <w:sz w:val="20"/>
          <w:szCs w:val="20"/>
        </w:rPr>
      </w:pPr>
      <w:r w:rsidRPr="003826D8">
        <w:rPr>
          <w:rFonts w:ascii="Tahoma" w:eastAsia="ArialMT" w:hAnsi="Tahoma" w:cs="Tahoma"/>
          <w:color w:val="000000"/>
          <w:sz w:val="20"/>
          <w:szCs w:val="20"/>
        </w:rPr>
        <w:t>wartości zamówienia powiększonej o należny podatek od towarów i usług, ustalonej przed wszczęciem postępowania lub średniej arytmetycznej cen wszystkich złożonych ofert niepodlegających odrzuc</w:t>
      </w:r>
      <w:r w:rsidRPr="003826D8">
        <w:rPr>
          <w:rFonts w:ascii="Tahoma" w:hAnsi="Tahoma" w:cs="Tahoma"/>
          <w:color w:val="000000"/>
          <w:sz w:val="20"/>
          <w:szCs w:val="20"/>
        </w:rPr>
        <w:t xml:space="preserve">eniu na podstawie </w:t>
      </w:r>
      <w:r w:rsidRPr="00341E48">
        <w:rPr>
          <w:rFonts w:ascii="Tahoma" w:hAnsi="Tahoma" w:cs="Tahoma"/>
          <w:sz w:val="20"/>
          <w:szCs w:val="20"/>
        </w:rPr>
        <w:t>art. 226 ust. 1 pkt 1 i 10</w:t>
      </w:r>
      <w:r w:rsidRPr="003826D8">
        <w:rPr>
          <w:rFonts w:ascii="Tahoma" w:hAnsi="Tahoma" w:cs="Tahoma"/>
          <w:color w:val="0000CD"/>
          <w:sz w:val="20"/>
          <w:szCs w:val="20"/>
        </w:rPr>
        <w:t xml:space="preserve"> </w:t>
      </w:r>
      <w:r w:rsidRPr="003826D8">
        <w:rPr>
          <w:rFonts w:ascii="Tahoma" w:eastAsia="ArialMT" w:hAnsi="Tahoma" w:cs="Tahoma"/>
          <w:color w:val="000000"/>
          <w:sz w:val="20"/>
          <w:szCs w:val="20"/>
        </w:rPr>
        <w:t xml:space="preserve">ustawy Pzp, Zamawiający zwraca się o udzielenie wyjaśnień, o których mowa w </w:t>
      </w:r>
      <w:r w:rsidRPr="003826D8">
        <w:rPr>
          <w:rFonts w:ascii="Tahoma" w:hAnsi="Tahoma" w:cs="Tahoma"/>
          <w:color w:val="000000"/>
          <w:sz w:val="20"/>
          <w:szCs w:val="20"/>
        </w:rPr>
        <w:t>pkt</w:t>
      </w:r>
      <w:r>
        <w:rPr>
          <w:rFonts w:ascii="Tahoma" w:hAnsi="Tahoma" w:cs="Tahoma"/>
          <w:color w:val="000000"/>
          <w:sz w:val="20"/>
          <w:szCs w:val="20"/>
        </w:rPr>
        <w:t>.</w:t>
      </w:r>
      <w:r w:rsidRPr="003826D8">
        <w:rPr>
          <w:rFonts w:ascii="Tahoma" w:hAnsi="Tahoma" w:cs="Tahoma"/>
          <w:color w:val="000000"/>
          <w:sz w:val="20"/>
          <w:szCs w:val="20"/>
        </w:rPr>
        <w:t xml:space="preserve"> </w:t>
      </w:r>
      <w:r>
        <w:rPr>
          <w:rFonts w:ascii="Tahoma" w:hAnsi="Tahoma" w:cs="Tahoma"/>
          <w:color w:val="000000"/>
          <w:sz w:val="20"/>
          <w:szCs w:val="20"/>
        </w:rPr>
        <w:t xml:space="preserve">7, </w:t>
      </w:r>
      <w:r w:rsidRPr="003826D8">
        <w:rPr>
          <w:rFonts w:ascii="Tahoma" w:eastAsia="ArialMT" w:hAnsi="Tahoma" w:cs="Tahoma"/>
          <w:color w:val="000000"/>
          <w:sz w:val="20"/>
          <w:szCs w:val="20"/>
        </w:rPr>
        <w:t xml:space="preserve">chyba że rozbieżność wynika </w:t>
      </w:r>
      <w:r w:rsidR="001D1A03">
        <w:rPr>
          <w:rFonts w:ascii="Tahoma" w:eastAsia="ArialMT" w:hAnsi="Tahoma" w:cs="Tahoma"/>
          <w:color w:val="000000"/>
          <w:sz w:val="20"/>
          <w:szCs w:val="20"/>
        </w:rPr>
        <w:br/>
      </w:r>
      <w:r w:rsidRPr="003826D8">
        <w:rPr>
          <w:rFonts w:ascii="Tahoma" w:eastAsia="ArialMT" w:hAnsi="Tahoma" w:cs="Tahoma"/>
          <w:color w:val="000000"/>
          <w:sz w:val="20"/>
          <w:szCs w:val="20"/>
        </w:rPr>
        <w:t>z okoliczności oczywistych, które nie wymagają wyjaśnienia;</w:t>
      </w:r>
    </w:p>
    <w:p w14:paraId="757B9D35" w14:textId="77777777" w:rsidR="00341E48" w:rsidRPr="00341E48" w:rsidRDefault="00341E48" w:rsidP="00470E27">
      <w:pPr>
        <w:pStyle w:val="Akapitzlist"/>
        <w:numPr>
          <w:ilvl w:val="2"/>
          <w:numId w:val="92"/>
        </w:numPr>
        <w:autoSpaceDE w:val="0"/>
        <w:autoSpaceDN w:val="0"/>
        <w:adjustRightInd w:val="0"/>
        <w:spacing w:after="0"/>
        <w:ind w:left="709" w:hanging="283"/>
        <w:jc w:val="both"/>
        <w:rPr>
          <w:rFonts w:ascii="Tahoma" w:eastAsia="ArialMT" w:hAnsi="Tahoma" w:cs="Tahoma"/>
          <w:color w:val="000000"/>
          <w:sz w:val="20"/>
          <w:szCs w:val="20"/>
        </w:rPr>
      </w:pPr>
      <w:r w:rsidRPr="003826D8">
        <w:rPr>
          <w:rFonts w:ascii="Tahoma" w:eastAsia="ArialMT" w:hAnsi="Tahoma" w:cs="Tahoma"/>
          <w:color w:val="000000"/>
          <w:sz w:val="20"/>
          <w:szCs w:val="20"/>
        </w:rPr>
        <w:t xml:space="preserve">wartości zamówienia powiększonej o należny podatek od towarów i usług, zaktualizowanej </w:t>
      </w:r>
      <w:r w:rsidR="001D1A03">
        <w:rPr>
          <w:rFonts w:ascii="Tahoma" w:eastAsia="ArialMT" w:hAnsi="Tahoma" w:cs="Tahoma"/>
          <w:color w:val="000000"/>
          <w:sz w:val="20"/>
          <w:szCs w:val="20"/>
        </w:rPr>
        <w:br/>
      </w:r>
      <w:r w:rsidRPr="003826D8">
        <w:rPr>
          <w:rFonts w:ascii="Tahoma" w:eastAsia="ArialMT" w:hAnsi="Tahoma" w:cs="Tahoma"/>
          <w:color w:val="000000"/>
          <w:sz w:val="20"/>
          <w:szCs w:val="20"/>
        </w:rPr>
        <w:t xml:space="preserve">z uwzględnieniem okoliczności, które nastąpiły po wszczęciu postępowania, w szczególności istotnej zmiany cen rynkowych, Zamawiający może zwrócić się o udzielenie wyjaśnień, </w:t>
      </w:r>
      <w:r w:rsidRPr="003826D8">
        <w:rPr>
          <w:rFonts w:ascii="Tahoma" w:eastAsia="ArialMT" w:hAnsi="Tahoma" w:cs="Tahoma"/>
          <w:color w:val="000000"/>
          <w:sz w:val="20"/>
          <w:szCs w:val="20"/>
        </w:rPr>
        <w:br/>
        <w:t xml:space="preserve">o których mowa w </w:t>
      </w:r>
      <w:r w:rsidRPr="00341E48">
        <w:rPr>
          <w:rFonts w:ascii="Tahoma" w:eastAsia="ArialMT" w:hAnsi="Tahoma" w:cs="Tahoma"/>
          <w:color w:val="000000"/>
          <w:sz w:val="20"/>
          <w:szCs w:val="20"/>
        </w:rPr>
        <w:t xml:space="preserve">pkt. </w:t>
      </w:r>
      <w:r>
        <w:rPr>
          <w:rFonts w:ascii="Tahoma" w:eastAsia="ArialMT" w:hAnsi="Tahoma" w:cs="Tahoma"/>
          <w:color w:val="000000"/>
          <w:sz w:val="20"/>
          <w:szCs w:val="20"/>
        </w:rPr>
        <w:t>7</w:t>
      </w:r>
      <w:r w:rsidRPr="00341E48">
        <w:rPr>
          <w:rFonts w:ascii="Tahoma" w:eastAsia="ArialMT" w:hAnsi="Tahoma" w:cs="Tahoma"/>
          <w:color w:val="000000"/>
          <w:sz w:val="20"/>
          <w:szCs w:val="20"/>
        </w:rPr>
        <w:t>.</w:t>
      </w:r>
    </w:p>
    <w:p w14:paraId="224B01A7" w14:textId="77777777" w:rsidR="00341E48" w:rsidRPr="00341E48" w:rsidRDefault="00341E48" w:rsidP="00341E48">
      <w:pPr>
        <w:numPr>
          <w:ilvl w:val="0"/>
          <w:numId w:val="3"/>
        </w:numPr>
        <w:spacing w:before="120" w:after="120" w:line="240" w:lineRule="auto"/>
        <w:ind w:left="426" w:hanging="426"/>
        <w:jc w:val="both"/>
        <w:rPr>
          <w:rFonts w:cs="Calibri"/>
          <w:lang w:eastAsia="ar-SA"/>
        </w:rPr>
      </w:pPr>
      <w:r w:rsidRPr="00341E48">
        <w:rPr>
          <w:rFonts w:cs="Calibri"/>
          <w:lang w:eastAsia="ar-SA"/>
        </w:rPr>
        <w:t xml:space="preserve">Obowiązek wykazania, że oferta nie zawiera rażąco niskiej ceny lub kosztu spoczywa </w:t>
      </w:r>
      <w:r w:rsidR="001D1A03">
        <w:rPr>
          <w:rFonts w:cs="Calibri"/>
          <w:lang w:eastAsia="ar-SA"/>
        </w:rPr>
        <w:br/>
      </w:r>
      <w:r w:rsidRPr="00341E48">
        <w:rPr>
          <w:rFonts w:cs="Calibri"/>
          <w:lang w:eastAsia="ar-SA"/>
        </w:rPr>
        <w:t>na Wykonawcy.</w:t>
      </w:r>
    </w:p>
    <w:p w14:paraId="328B1FD6" w14:textId="77777777" w:rsidR="00525AAD" w:rsidRDefault="00525AAD" w:rsidP="00525AAD">
      <w:pPr>
        <w:pStyle w:val="Tekstpodstawowy2"/>
        <w:tabs>
          <w:tab w:val="left" w:pos="567"/>
        </w:tabs>
        <w:spacing w:before="120" w:line="240" w:lineRule="auto"/>
        <w:ind w:left="567"/>
        <w:jc w:val="both"/>
        <w:rPr>
          <w:rFonts w:eastAsia="Times New Roman" w:cs="Calibri"/>
          <w:bCs/>
          <w:lang w:val="x-none" w:eastAsia="pl-PL"/>
        </w:rPr>
      </w:pPr>
    </w:p>
    <w:p w14:paraId="1E51291D" w14:textId="3E81F546" w:rsidR="00182341"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26" w:name="_Toc108445611"/>
      <w:bookmarkStart w:id="27" w:name="_Toc108446691"/>
      <w:bookmarkStart w:id="28" w:name="_Toc109202788"/>
      <w:r>
        <w:rPr>
          <w:rFonts w:ascii="Calibri" w:hAnsi="Calibri" w:cs="Calibri"/>
          <w:b/>
          <w:bCs/>
          <w:sz w:val="22"/>
          <w:szCs w:val="22"/>
        </w:rPr>
        <w:t>M</w:t>
      </w:r>
      <w:r w:rsidR="007A649E">
        <w:rPr>
          <w:rFonts w:ascii="Calibri" w:hAnsi="Calibri" w:cs="Calibri"/>
          <w:b/>
          <w:bCs/>
          <w:sz w:val="22"/>
          <w:szCs w:val="22"/>
        </w:rPr>
        <w:t>IEJSCE I TERMIN SKŁ</w:t>
      </w:r>
      <w:r w:rsidR="00D55248">
        <w:rPr>
          <w:rFonts w:ascii="Calibri" w:hAnsi="Calibri" w:cs="Calibri"/>
          <w:b/>
          <w:bCs/>
          <w:sz w:val="22"/>
          <w:szCs w:val="22"/>
        </w:rPr>
        <w:t>A</w:t>
      </w:r>
      <w:r w:rsidR="007A649E">
        <w:rPr>
          <w:rFonts w:ascii="Calibri" w:hAnsi="Calibri" w:cs="Calibri"/>
          <w:b/>
          <w:bCs/>
          <w:sz w:val="22"/>
          <w:szCs w:val="22"/>
        </w:rPr>
        <w:t xml:space="preserve">DANIA OFERT </w:t>
      </w:r>
      <w:bookmarkEnd w:id="26"/>
      <w:bookmarkEnd w:id="27"/>
      <w:bookmarkEnd w:id="28"/>
    </w:p>
    <w:p w14:paraId="2AA3053E" w14:textId="360437BD" w:rsidR="00B60E41" w:rsidRDefault="00B60E41" w:rsidP="00470E27">
      <w:pPr>
        <w:numPr>
          <w:ilvl w:val="0"/>
          <w:numId w:val="82"/>
        </w:numPr>
        <w:spacing w:before="120" w:after="120" w:line="240" w:lineRule="auto"/>
        <w:ind w:left="426" w:hanging="426"/>
        <w:jc w:val="both"/>
        <w:rPr>
          <w:rFonts w:cs="Calibri"/>
          <w:lang w:eastAsia="ar-SA"/>
        </w:rPr>
      </w:pPr>
      <w:r>
        <w:rPr>
          <w:rFonts w:cs="Calibri"/>
          <w:lang w:eastAsia="ar-SA"/>
        </w:rPr>
        <w:t>Ofertę wraz z wymaganymi dokumentami należy umieścić na pla</w:t>
      </w:r>
      <w:r w:rsidR="007A0A23">
        <w:rPr>
          <w:rFonts w:cs="Calibri"/>
          <w:lang w:eastAsia="ar-SA"/>
        </w:rPr>
        <w:t xml:space="preserve">tformazakupowa.pl pod adresem: </w:t>
      </w:r>
      <w:hyperlink r:id="rId24" w:history="1">
        <w:r w:rsidR="007A0A23">
          <w:rPr>
            <w:rFonts w:cs="Calibri"/>
            <w:lang w:eastAsia="ar-SA"/>
          </w:rPr>
          <w:t>https://platformazakupowa.pl/pn/pw_edu</w:t>
        </w:r>
      </w:hyperlink>
      <w:r w:rsidR="007A0A23">
        <w:rPr>
          <w:rFonts w:cs="Calibri"/>
          <w:lang w:eastAsia="ar-SA"/>
        </w:rPr>
        <w:t xml:space="preserve"> </w:t>
      </w:r>
      <w:r w:rsidR="00341E48">
        <w:rPr>
          <w:rFonts w:cs="Calibri"/>
          <w:lang w:eastAsia="ar-SA"/>
        </w:rPr>
        <w:t>tj.</w:t>
      </w:r>
      <w:r>
        <w:rPr>
          <w:rFonts w:cs="Calibri"/>
          <w:lang w:eastAsia="ar-SA"/>
        </w:rPr>
        <w:t xml:space="preserve"> na stronie internetowej prowadzonego postępowania  do </w:t>
      </w:r>
      <w:r w:rsidRPr="009E5042">
        <w:rPr>
          <w:rFonts w:cs="Calibri"/>
          <w:b/>
          <w:bCs/>
          <w:highlight w:val="yellow"/>
          <w:lang w:eastAsia="ar-SA"/>
        </w:rPr>
        <w:t xml:space="preserve">dnia </w:t>
      </w:r>
      <w:r w:rsidR="00C1515B">
        <w:rPr>
          <w:rFonts w:cs="Calibri"/>
          <w:b/>
          <w:bCs/>
          <w:highlight w:val="yellow"/>
          <w:lang w:eastAsia="ar-SA"/>
        </w:rPr>
        <w:t>05</w:t>
      </w:r>
      <w:r w:rsidR="00C8609F" w:rsidRPr="009E5042">
        <w:rPr>
          <w:rFonts w:cs="Calibri"/>
          <w:b/>
          <w:bCs/>
          <w:highlight w:val="yellow"/>
          <w:lang w:eastAsia="ar-SA"/>
        </w:rPr>
        <w:t>.</w:t>
      </w:r>
      <w:r w:rsidR="00102C21" w:rsidRPr="009E5042">
        <w:rPr>
          <w:rFonts w:cs="Calibri"/>
          <w:b/>
          <w:bCs/>
          <w:highlight w:val="yellow"/>
          <w:lang w:eastAsia="ar-SA"/>
        </w:rPr>
        <w:t>0</w:t>
      </w:r>
      <w:r w:rsidR="00C1515B">
        <w:rPr>
          <w:rFonts w:cs="Calibri"/>
          <w:b/>
          <w:bCs/>
          <w:highlight w:val="yellow"/>
          <w:lang w:eastAsia="ar-SA"/>
        </w:rPr>
        <w:t>5</w:t>
      </w:r>
      <w:r w:rsidR="00FD35DB" w:rsidRPr="009E5042">
        <w:rPr>
          <w:rFonts w:cs="Calibri"/>
          <w:b/>
          <w:bCs/>
          <w:highlight w:val="yellow"/>
          <w:lang w:eastAsia="ar-SA"/>
        </w:rPr>
        <w:t xml:space="preserve">.2022 </w:t>
      </w:r>
      <w:r w:rsidR="00BC71F6" w:rsidRPr="009E5042">
        <w:rPr>
          <w:rFonts w:cs="Calibri"/>
          <w:b/>
          <w:bCs/>
          <w:highlight w:val="yellow"/>
          <w:lang w:eastAsia="ar-SA"/>
        </w:rPr>
        <w:t xml:space="preserve">roku godz. </w:t>
      </w:r>
      <w:r w:rsidR="00D5292C" w:rsidRPr="009E5042">
        <w:rPr>
          <w:rFonts w:cs="Calibri"/>
          <w:b/>
          <w:bCs/>
          <w:highlight w:val="yellow"/>
          <w:lang w:eastAsia="ar-SA"/>
        </w:rPr>
        <w:t>1</w:t>
      </w:r>
      <w:r w:rsidR="00602292" w:rsidRPr="009E5042">
        <w:rPr>
          <w:rFonts w:cs="Calibri"/>
          <w:b/>
          <w:bCs/>
          <w:highlight w:val="yellow"/>
          <w:lang w:eastAsia="ar-SA"/>
        </w:rPr>
        <w:t>0</w:t>
      </w:r>
      <w:r w:rsidR="006E1B9D" w:rsidRPr="009E5042">
        <w:rPr>
          <w:rFonts w:cs="Calibri"/>
          <w:b/>
          <w:bCs/>
          <w:highlight w:val="yellow"/>
          <w:lang w:eastAsia="ar-SA"/>
        </w:rPr>
        <w:t>:</w:t>
      </w:r>
      <w:r w:rsidR="00BC71F6" w:rsidRPr="009E5042">
        <w:rPr>
          <w:rFonts w:cs="Calibri"/>
          <w:b/>
          <w:bCs/>
          <w:highlight w:val="yellow"/>
          <w:lang w:eastAsia="ar-SA"/>
        </w:rPr>
        <w:t>00</w:t>
      </w:r>
      <w:r w:rsidR="009E5042">
        <w:rPr>
          <w:rFonts w:cs="Calibri"/>
          <w:b/>
          <w:bCs/>
          <w:lang w:eastAsia="ar-SA"/>
        </w:rPr>
        <w:t>.</w:t>
      </w:r>
    </w:p>
    <w:p w14:paraId="4B0CEED8" w14:textId="77777777" w:rsidR="00B60E41" w:rsidRDefault="00B60E41" w:rsidP="00470E27">
      <w:pPr>
        <w:numPr>
          <w:ilvl w:val="0"/>
          <w:numId w:val="82"/>
        </w:numPr>
        <w:spacing w:before="120" w:after="120" w:line="240" w:lineRule="auto"/>
        <w:ind w:left="426" w:hanging="426"/>
        <w:jc w:val="both"/>
        <w:rPr>
          <w:rFonts w:cs="Calibri"/>
          <w:lang w:eastAsia="ar-SA"/>
        </w:rPr>
      </w:pPr>
      <w:r>
        <w:rPr>
          <w:rFonts w:cs="Calibri"/>
          <w:lang w:eastAsia="ar-SA"/>
        </w:rPr>
        <w:t>Do oferty należy dołączyć wszystkie wymagane w SWZ dokumenty.</w:t>
      </w:r>
    </w:p>
    <w:p w14:paraId="4A33ADB5" w14:textId="77777777" w:rsidR="00B60E41" w:rsidRDefault="00B60E41" w:rsidP="00470E27">
      <w:pPr>
        <w:numPr>
          <w:ilvl w:val="0"/>
          <w:numId w:val="82"/>
        </w:numPr>
        <w:spacing w:before="120" w:after="120" w:line="240" w:lineRule="auto"/>
        <w:ind w:left="426" w:hanging="426"/>
        <w:jc w:val="both"/>
        <w:rPr>
          <w:rFonts w:cs="Calibri"/>
          <w:lang w:eastAsia="ar-SA"/>
        </w:rPr>
      </w:pPr>
      <w:r>
        <w:rPr>
          <w:rFonts w:cs="Calibri"/>
          <w:lang w:eastAsia="ar-SA"/>
        </w:rPr>
        <w:t xml:space="preserve">Po wypełnieniu Formularza składania oferty </w:t>
      </w:r>
      <w:r w:rsidR="009E5042">
        <w:rPr>
          <w:rFonts w:cs="Calibri"/>
          <w:lang w:eastAsia="ar-SA"/>
        </w:rPr>
        <w:t xml:space="preserve">i </w:t>
      </w:r>
      <w:r>
        <w:rPr>
          <w:rFonts w:cs="Calibri"/>
          <w:lang w:eastAsia="ar-SA"/>
        </w:rPr>
        <w:t>dołączeni</w:t>
      </w:r>
      <w:r w:rsidR="009E5042">
        <w:rPr>
          <w:rFonts w:cs="Calibri"/>
          <w:lang w:eastAsia="ar-SA"/>
        </w:rPr>
        <w:t>u</w:t>
      </w:r>
      <w:r>
        <w:rPr>
          <w:rFonts w:cs="Calibri"/>
          <w:lang w:eastAsia="ar-SA"/>
        </w:rPr>
        <w:t xml:space="preserve"> wszystkich wymaganych załączników należy kliknąć przycisk „Przejdź do podsumowania”.</w:t>
      </w:r>
    </w:p>
    <w:p w14:paraId="3B9BDF68" w14:textId="77777777" w:rsidR="00B60E41" w:rsidRDefault="00B60E41" w:rsidP="00470E27">
      <w:pPr>
        <w:numPr>
          <w:ilvl w:val="0"/>
          <w:numId w:val="82"/>
        </w:numPr>
        <w:spacing w:before="120" w:after="120" w:line="240" w:lineRule="auto"/>
        <w:ind w:left="426" w:hanging="426"/>
        <w:jc w:val="both"/>
        <w:rPr>
          <w:rFonts w:cs="Calibri"/>
          <w:lang w:eastAsia="ar-SA"/>
        </w:rPr>
      </w:pPr>
      <w:r>
        <w:rPr>
          <w:rFonts w:cs="Calibri"/>
          <w:lang w:eastAsia="ar-SA"/>
        </w:rPr>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r w:rsidR="00FF49DA">
        <w:rPr>
          <w:rFonts w:cs="Calibri"/>
          <w:lang w:eastAsia="ar-SA"/>
        </w:rPr>
        <w:t>ustawy p</w:t>
      </w:r>
      <w:r>
        <w:rPr>
          <w:rFonts w:cs="Calibri"/>
          <w:lang w:eastAsia="ar-SA"/>
        </w:rPr>
        <w:t xml:space="preserve">zp, gdzie zaznaczono, </w:t>
      </w:r>
      <w:r>
        <w:rPr>
          <w:rFonts w:cs="Calibri"/>
          <w:lang w:eastAsia="ar-SA"/>
        </w:rPr>
        <w:lastRenderedPageBreak/>
        <w:t>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5292C">
        <w:rPr>
          <w:rFonts w:cs="Calibri"/>
          <w:lang w:eastAsia="ar-SA"/>
        </w:rPr>
        <w:t>.</w:t>
      </w:r>
    </w:p>
    <w:p w14:paraId="65D66CC6" w14:textId="77777777" w:rsidR="00B60E41" w:rsidRDefault="00B60E41" w:rsidP="00470E27">
      <w:pPr>
        <w:numPr>
          <w:ilvl w:val="0"/>
          <w:numId w:val="82"/>
        </w:numPr>
        <w:spacing w:before="120" w:after="120" w:line="240" w:lineRule="auto"/>
        <w:ind w:left="426" w:hanging="426"/>
        <w:jc w:val="both"/>
        <w:rPr>
          <w:rFonts w:cs="Calibri"/>
          <w:lang w:eastAsia="ar-SA"/>
        </w:rPr>
      </w:pPr>
      <w:r>
        <w:rPr>
          <w:rFonts w:cs="Calibri"/>
          <w:lang w:eastAsia="ar-SA"/>
        </w:rPr>
        <w:t>Za datę złożenia oferty przyjmuje się datę jej przekazania w systemie (platformie) w drugim kroku składania oferty poprzez kliknięcie przycisku “Złóż ofertę” i wyświetlenie się komunikatu, że oferta została zaszyfrowana i złożona.</w:t>
      </w:r>
    </w:p>
    <w:p w14:paraId="6E17D985" w14:textId="77777777" w:rsidR="00C555B6" w:rsidRDefault="00C555B6" w:rsidP="00C555B6">
      <w:pPr>
        <w:spacing w:before="120" w:after="120" w:line="240" w:lineRule="auto"/>
        <w:ind w:left="643"/>
        <w:jc w:val="both"/>
        <w:rPr>
          <w:rFonts w:cs="Calibri"/>
          <w:lang w:eastAsia="ar-SA"/>
        </w:rPr>
      </w:pPr>
    </w:p>
    <w:p w14:paraId="2400AB3E" w14:textId="030747C3" w:rsidR="00182341"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29" w:name="_Toc108445612"/>
      <w:bookmarkStart w:id="30" w:name="_Toc108446692"/>
      <w:bookmarkStart w:id="31" w:name="_Toc109202789"/>
      <w:r>
        <w:rPr>
          <w:rFonts w:ascii="Calibri" w:hAnsi="Calibri" w:cs="Calibri"/>
          <w:b/>
          <w:bCs/>
          <w:sz w:val="22"/>
          <w:szCs w:val="22"/>
        </w:rPr>
        <w:t>M</w:t>
      </w:r>
      <w:r w:rsidR="00F403E8">
        <w:rPr>
          <w:rFonts w:ascii="Calibri" w:hAnsi="Calibri" w:cs="Calibri"/>
          <w:b/>
          <w:bCs/>
          <w:sz w:val="22"/>
          <w:szCs w:val="22"/>
        </w:rPr>
        <w:t xml:space="preserve">IEJSCE I TERMIN </w:t>
      </w:r>
      <w:r w:rsidR="001B28E3">
        <w:rPr>
          <w:rFonts w:ascii="Calibri" w:hAnsi="Calibri" w:cs="Calibri"/>
          <w:b/>
          <w:bCs/>
          <w:sz w:val="22"/>
          <w:szCs w:val="22"/>
        </w:rPr>
        <w:t xml:space="preserve">OTWARCIA OFERT </w:t>
      </w:r>
      <w:bookmarkEnd w:id="29"/>
      <w:bookmarkEnd w:id="30"/>
      <w:bookmarkEnd w:id="31"/>
    </w:p>
    <w:p w14:paraId="48B640F7" w14:textId="50CC059E" w:rsidR="00182341" w:rsidRDefault="00182341" w:rsidP="00470E27">
      <w:pPr>
        <w:pStyle w:val="Akapitzlist"/>
        <w:numPr>
          <w:ilvl w:val="0"/>
          <w:numId w:val="8"/>
        </w:numPr>
        <w:spacing w:before="120" w:after="120" w:line="240" w:lineRule="auto"/>
        <w:ind w:left="426" w:hanging="426"/>
        <w:contextualSpacing w:val="0"/>
        <w:jc w:val="both"/>
        <w:rPr>
          <w:rFonts w:cs="Calibri"/>
        </w:rPr>
      </w:pPr>
      <w:r>
        <w:rPr>
          <w:rFonts w:cs="Calibri"/>
          <w:lang w:eastAsia="ar-SA"/>
        </w:rPr>
        <w:t xml:space="preserve">Otwarcie ofert nastąpi w dniu </w:t>
      </w:r>
      <w:r w:rsidR="003A1314" w:rsidRPr="00C04B00">
        <w:rPr>
          <w:rFonts w:cs="Calibri"/>
          <w:b/>
          <w:bCs/>
          <w:highlight w:val="yellow"/>
          <w:lang w:eastAsia="ar-SA"/>
        </w:rPr>
        <w:t>05</w:t>
      </w:r>
      <w:r w:rsidR="00602292" w:rsidRPr="00C04B00">
        <w:rPr>
          <w:rFonts w:cs="Calibri"/>
          <w:b/>
          <w:bCs/>
          <w:highlight w:val="yellow"/>
          <w:lang w:eastAsia="ar-SA"/>
        </w:rPr>
        <w:t>.0</w:t>
      </w:r>
      <w:r w:rsidR="003A1314" w:rsidRPr="00C04B00">
        <w:rPr>
          <w:rFonts w:cs="Calibri"/>
          <w:b/>
          <w:bCs/>
          <w:highlight w:val="yellow"/>
          <w:lang w:eastAsia="ar-SA"/>
        </w:rPr>
        <w:t>5</w:t>
      </w:r>
      <w:r w:rsidR="00602292" w:rsidRPr="00C04B00">
        <w:rPr>
          <w:rFonts w:cs="Calibri"/>
          <w:b/>
          <w:bCs/>
          <w:highlight w:val="yellow"/>
          <w:lang w:eastAsia="ar-SA"/>
        </w:rPr>
        <w:t>.2022 roku godz. 10:1</w:t>
      </w:r>
      <w:r w:rsidR="001D1A03" w:rsidRPr="00C04B00">
        <w:rPr>
          <w:rFonts w:cs="Calibri"/>
          <w:b/>
          <w:bCs/>
          <w:highlight w:val="yellow"/>
          <w:lang w:eastAsia="ar-SA"/>
        </w:rPr>
        <w:t>5</w:t>
      </w:r>
    </w:p>
    <w:p w14:paraId="12E71C99" w14:textId="77777777" w:rsidR="00182341" w:rsidRDefault="00182341" w:rsidP="00470E27">
      <w:pPr>
        <w:pStyle w:val="Akapitzlist"/>
        <w:numPr>
          <w:ilvl w:val="0"/>
          <w:numId w:val="8"/>
        </w:numPr>
        <w:spacing w:before="120" w:after="120" w:line="240" w:lineRule="auto"/>
        <w:ind w:left="426" w:hanging="426"/>
        <w:contextualSpacing w:val="0"/>
        <w:jc w:val="both"/>
        <w:rPr>
          <w:rFonts w:cs="Calibri"/>
        </w:rPr>
      </w:pPr>
      <w:r>
        <w:rPr>
          <w:rFonts w:cs="Calibri"/>
          <w:lang w:eastAsia="ar-SA"/>
        </w:rPr>
        <w:t xml:space="preserve">Otwarcie ofert jest niejawne. </w:t>
      </w:r>
    </w:p>
    <w:p w14:paraId="4740DD64" w14:textId="77777777" w:rsidR="00182341" w:rsidRDefault="00182341" w:rsidP="00470E27">
      <w:pPr>
        <w:pStyle w:val="Akapitzlist"/>
        <w:numPr>
          <w:ilvl w:val="0"/>
          <w:numId w:val="8"/>
        </w:numPr>
        <w:spacing w:before="120" w:after="120" w:line="240" w:lineRule="auto"/>
        <w:ind w:left="426" w:hanging="426"/>
        <w:contextualSpacing w:val="0"/>
        <w:jc w:val="both"/>
        <w:rPr>
          <w:rFonts w:cs="Calibri"/>
          <w:lang w:eastAsia="ar-SA"/>
        </w:rPr>
      </w:pPr>
      <w:r>
        <w:rPr>
          <w:rFonts w:cs="Calibri"/>
          <w:lang w:eastAsia="ar-SA"/>
        </w:rPr>
        <w:t xml:space="preserve">Zamawiający, najpóźniej przed otwarciem ofert, udostępni na stronie internetowej prowadzonego postępowania </w:t>
      </w:r>
      <w:r w:rsidR="00DA7B58">
        <w:rPr>
          <w:rFonts w:cs="Calibri"/>
          <w:lang w:eastAsia="ar-SA"/>
        </w:rPr>
        <w:t xml:space="preserve">(platforma zakupowa) </w:t>
      </w:r>
      <w:r>
        <w:rPr>
          <w:rFonts w:cs="Calibri"/>
          <w:lang w:eastAsia="ar-SA"/>
        </w:rPr>
        <w:t>informację o kwocie, jaką zamierza przeznaczyć na sfinansowanie zamówienia.</w:t>
      </w:r>
    </w:p>
    <w:p w14:paraId="1E7A2DEE" w14:textId="77777777" w:rsidR="00182341" w:rsidRPr="001D1A03" w:rsidRDefault="00182341" w:rsidP="00470E27">
      <w:pPr>
        <w:pStyle w:val="Akapitzlist"/>
        <w:numPr>
          <w:ilvl w:val="0"/>
          <w:numId w:val="8"/>
        </w:numPr>
        <w:spacing w:before="120" w:after="120" w:line="240" w:lineRule="auto"/>
        <w:ind w:left="426" w:hanging="426"/>
        <w:contextualSpacing w:val="0"/>
        <w:jc w:val="both"/>
        <w:rPr>
          <w:rFonts w:cs="Calibri"/>
          <w:lang w:eastAsia="ar-SA"/>
        </w:rPr>
      </w:pPr>
      <w:r>
        <w:rPr>
          <w:rFonts w:cs="Calibri"/>
          <w:lang w:eastAsia="ar-SA"/>
        </w:rPr>
        <w:t>Zamawiający, niezwłocznie po otwarciu ofert, udostępni na stronie internetowej prowadzonego postępowania informacje o</w:t>
      </w:r>
      <w:r w:rsidR="001D1A03">
        <w:rPr>
          <w:rFonts w:cs="Calibri"/>
          <w:lang w:eastAsia="ar-SA"/>
        </w:rPr>
        <w:t xml:space="preserve"> </w:t>
      </w:r>
      <w:r w:rsidRPr="001D1A03">
        <w:rPr>
          <w:rFonts w:cs="Calibri"/>
          <w:lang w:eastAsia="ar-SA"/>
        </w:rPr>
        <w:t>nazwach albo imionach i nazwiskach oraz siedzibach lub miejscach prowadzonej działalności gospodarczej albo miejscach zamieszkania Wykonawców, których oferty zostały otwarte</w:t>
      </w:r>
      <w:r w:rsidR="001D1A03">
        <w:rPr>
          <w:rFonts w:cs="Calibri"/>
          <w:lang w:eastAsia="ar-SA"/>
        </w:rPr>
        <w:t xml:space="preserve">, </w:t>
      </w:r>
      <w:r w:rsidRPr="001D1A03">
        <w:rPr>
          <w:rFonts w:cs="Calibri"/>
          <w:lang w:eastAsia="ar-SA"/>
        </w:rPr>
        <w:t xml:space="preserve">cenach lub kosztach zawartych w ofertach. </w:t>
      </w:r>
    </w:p>
    <w:p w14:paraId="5040CCD1" w14:textId="77777777" w:rsidR="00714730" w:rsidRDefault="00714730" w:rsidP="00470E27">
      <w:pPr>
        <w:pStyle w:val="Akapitzlist"/>
        <w:numPr>
          <w:ilvl w:val="0"/>
          <w:numId w:val="8"/>
        </w:numPr>
        <w:spacing w:before="120" w:after="120" w:line="240" w:lineRule="auto"/>
        <w:ind w:left="426" w:hanging="426"/>
        <w:contextualSpacing w:val="0"/>
        <w:jc w:val="both"/>
        <w:rPr>
          <w:rFonts w:cs="Calibri"/>
          <w:lang w:eastAsia="ar-SA"/>
        </w:rPr>
      </w:pPr>
      <w:r>
        <w:rPr>
          <w:rFonts w:cs="Calibri"/>
          <w:lang w:eastAsia="ar-SA"/>
        </w:rPr>
        <w:t>Informacja zostanie opublikowana na stronie postępowania na platformazakupowa.pl w sekcji ,,Komunikaty” .</w:t>
      </w:r>
    </w:p>
    <w:p w14:paraId="60FE4118" w14:textId="77777777" w:rsidR="00182341" w:rsidRDefault="00182341" w:rsidP="00470E27">
      <w:pPr>
        <w:pStyle w:val="Akapitzlist"/>
        <w:numPr>
          <w:ilvl w:val="0"/>
          <w:numId w:val="8"/>
        </w:numPr>
        <w:spacing w:before="120" w:after="120" w:line="240" w:lineRule="auto"/>
        <w:ind w:left="426" w:hanging="426"/>
        <w:contextualSpacing w:val="0"/>
        <w:jc w:val="both"/>
        <w:rPr>
          <w:rFonts w:cs="Calibri"/>
          <w:lang w:eastAsia="ar-SA"/>
        </w:rPr>
      </w:pPr>
      <w:r>
        <w:rPr>
          <w:rFonts w:cs="Calibri"/>
          <w:lang w:eastAsia="ar-SA"/>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15142763" w14:textId="77777777" w:rsidR="00C555B6" w:rsidRDefault="00C555B6" w:rsidP="00C555B6">
      <w:pPr>
        <w:pStyle w:val="Akapitzlist"/>
        <w:spacing w:before="120" w:after="120" w:line="240" w:lineRule="auto"/>
        <w:contextualSpacing w:val="0"/>
        <w:jc w:val="both"/>
        <w:rPr>
          <w:rFonts w:cs="Calibri"/>
        </w:rPr>
      </w:pPr>
    </w:p>
    <w:p w14:paraId="4137C97F" w14:textId="77777777" w:rsidR="00182341"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32" w:name="_Toc108445613"/>
      <w:bookmarkStart w:id="33" w:name="_Toc108446693"/>
      <w:bookmarkStart w:id="34" w:name="_Toc109202790"/>
      <w:r>
        <w:rPr>
          <w:rFonts w:ascii="Calibri" w:hAnsi="Calibri" w:cs="Calibri"/>
          <w:b/>
          <w:bCs/>
          <w:sz w:val="22"/>
          <w:szCs w:val="22"/>
        </w:rPr>
        <w:t>T</w:t>
      </w:r>
      <w:r w:rsidR="001D1A03">
        <w:rPr>
          <w:rFonts w:ascii="Calibri" w:hAnsi="Calibri" w:cs="Calibri"/>
          <w:b/>
          <w:bCs/>
          <w:sz w:val="22"/>
          <w:szCs w:val="22"/>
        </w:rPr>
        <w:t xml:space="preserve">ERMIN ZWIĄZANIA OFERTĄ </w:t>
      </w:r>
      <w:bookmarkEnd w:id="32"/>
      <w:bookmarkEnd w:id="33"/>
      <w:bookmarkEnd w:id="34"/>
    </w:p>
    <w:p w14:paraId="1439E063" w14:textId="60990A2C" w:rsidR="00182341" w:rsidRPr="00602292" w:rsidRDefault="00182341" w:rsidP="00470E27">
      <w:pPr>
        <w:numPr>
          <w:ilvl w:val="0"/>
          <w:numId w:val="85"/>
        </w:numPr>
        <w:spacing w:before="120" w:after="120" w:line="240" w:lineRule="auto"/>
        <w:jc w:val="both"/>
        <w:rPr>
          <w:rFonts w:cs="Calibri"/>
          <w:b/>
          <w:bCs/>
          <w:lang w:eastAsia="ar-SA"/>
        </w:rPr>
      </w:pPr>
      <w:r>
        <w:rPr>
          <w:rFonts w:cs="Calibri"/>
          <w:lang w:eastAsia="ar-SA"/>
        </w:rPr>
        <w:t xml:space="preserve">Wykonawca jest związany ofertą od dnia upływu terminu składania ofert </w:t>
      </w:r>
      <w:r w:rsidRPr="001D1A03">
        <w:rPr>
          <w:rFonts w:cs="Calibri"/>
          <w:b/>
          <w:bCs/>
          <w:highlight w:val="yellow"/>
          <w:lang w:eastAsia="ar-SA"/>
        </w:rPr>
        <w:t xml:space="preserve">do dnia </w:t>
      </w:r>
      <w:r w:rsidR="00982A3A">
        <w:rPr>
          <w:rFonts w:cs="Calibri"/>
          <w:b/>
          <w:bCs/>
          <w:highlight w:val="yellow"/>
          <w:lang w:eastAsia="ar-SA"/>
        </w:rPr>
        <w:t>03</w:t>
      </w:r>
      <w:r w:rsidR="00102C21" w:rsidRPr="001D1A03">
        <w:rPr>
          <w:rFonts w:cs="Calibri"/>
          <w:b/>
          <w:bCs/>
          <w:highlight w:val="yellow"/>
          <w:lang w:eastAsia="ar-SA"/>
        </w:rPr>
        <w:t>.</w:t>
      </w:r>
      <w:r w:rsidR="001D1A03" w:rsidRPr="001D1A03">
        <w:rPr>
          <w:rFonts w:cs="Calibri"/>
          <w:b/>
          <w:bCs/>
          <w:highlight w:val="yellow"/>
          <w:lang w:eastAsia="ar-SA"/>
        </w:rPr>
        <w:t>0</w:t>
      </w:r>
      <w:r w:rsidR="00982A3A">
        <w:rPr>
          <w:rFonts w:cs="Calibri"/>
          <w:b/>
          <w:bCs/>
          <w:highlight w:val="yellow"/>
          <w:lang w:eastAsia="ar-SA"/>
        </w:rPr>
        <w:t>7</w:t>
      </w:r>
      <w:r w:rsidR="00102C21" w:rsidRPr="001D1A03">
        <w:rPr>
          <w:rFonts w:cs="Calibri"/>
          <w:b/>
          <w:bCs/>
          <w:highlight w:val="yellow"/>
          <w:lang w:eastAsia="ar-SA"/>
        </w:rPr>
        <w:t>.202</w:t>
      </w:r>
      <w:r w:rsidR="001D1A03" w:rsidRPr="001D1A03">
        <w:rPr>
          <w:rFonts w:cs="Calibri"/>
          <w:b/>
          <w:bCs/>
          <w:highlight w:val="yellow"/>
          <w:lang w:eastAsia="ar-SA"/>
        </w:rPr>
        <w:t>3</w:t>
      </w:r>
      <w:r w:rsidR="00602292" w:rsidRPr="001D1A03">
        <w:rPr>
          <w:rFonts w:cs="Calibri"/>
          <w:b/>
          <w:bCs/>
          <w:highlight w:val="yellow"/>
          <w:lang w:eastAsia="ar-SA"/>
        </w:rPr>
        <w:t xml:space="preserve"> </w:t>
      </w:r>
      <w:r w:rsidR="00102C21" w:rsidRPr="001D1A03">
        <w:rPr>
          <w:rFonts w:cs="Calibri"/>
          <w:b/>
          <w:bCs/>
          <w:highlight w:val="yellow"/>
          <w:lang w:eastAsia="ar-SA"/>
        </w:rPr>
        <w:t>r</w:t>
      </w:r>
    </w:p>
    <w:p w14:paraId="0B61E1E0" w14:textId="77777777" w:rsidR="00182341" w:rsidRDefault="00182341" w:rsidP="00470E27">
      <w:pPr>
        <w:numPr>
          <w:ilvl w:val="0"/>
          <w:numId w:val="85"/>
        </w:numPr>
        <w:spacing w:before="120" w:after="120" w:line="240" w:lineRule="auto"/>
        <w:jc w:val="both"/>
        <w:rPr>
          <w:rFonts w:cs="Calibri"/>
          <w:lang w:eastAsia="ar-SA"/>
        </w:rPr>
      </w:pPr>
      <w:r>
        <w:rPr>
          <w:rFonts w:cs="Calibri"/>
          <w:lang w:eastAsia="ar-SA"/>
        </w:rPr>
        <w:t>W przypadku</w:t>
      </w:r>
      <w:r w:rsidR="00DA7B58">
        <w:rPr>
          <w:rFonts w:cs="Calibri"/>
          <w:lang w:eastAsia="ar-SA"/>
        </w:rPr>
        <w:t xml:space="preserve">, </w:t>
      </w:r>
      <w:r>
        <w:rPr>
          <w:rFonts w:cs="Calibri"/>
          <w:lang w:eastAsia="ar-SA"/>
        </w:rPr>
        <w:t xml:space="preserve">gdy wybór najkorzystniejszej oferty nie nastąpi przed upływem terminu związania oferta określonego w SWZ, Zamawiający przed upływem terminu związania oferta zwraca się jednokrotnie do Wykonawców o wyrażenie zgody na przedłużenie tego terminu </w:t>
      </w:r>
      <w:r w:rsidR="00DA7B58">
        <w:rPr>
          <w:rFonts w:cs="Calibri"/>
          <w:lang w:eastAsia="ar-SA"/>
        </w:rPr>
        <w:br/>
      </w:r>
      <w:r>
        <w:rPr>
          <w:rFonts w:cs="Calibri"/>
          <w:lang w:eastAsia="ar-SA"/>
        </w:rPr>
        <w:t xml:space="preserve">o wskazywany przez niego okres, nie dłuższy niż </w:t>
      </w:r>
      <w:r w:rsidR="00D94BAF">
        <w:rPr>
          <w:rFonts w:cs="Calibri"/>
          <w:lang w:eastAsia="ar-SA"/>
        </w:rPr>
        <w:t xml:space="preserve">60 </w:t>
      </w:r>
      <w:r>
        <w:rPr>
          <w:rFonts w:cs="Calibri"/>
          <w:lang w:eastAsia="ar-SA"/>
        </w:rPr>
        <w:t>dni.</w:t>
      </w:r>
    </w:p>
    <w:p w14:paraId="452312C9" w14:textId="77777777" w:rsidR="00182341" w:rsidRDefault="00182341" w:rsidP="00470E27">
      <w:pPr>
        <w:numPr>
          <w:ilvl w:val="0"/>
          <w:numId w:val="85"/>
        </w:numPr>
        <w:spacing w:before="120" w:after="120" w:line="240" w:lineRule="auto"/>
        <w:jc w:val="both"/>
        <w:rPr>
          <w:rFonts w:cs="Calibri"/>
          <w:lang w:eastAsia="ar-SA"/>
        </w:rPr>
      </w:pPr>
      <w:r>
        <w:rPr>
          <w:rFonts w:cs="Calibri"/>
          <w:lang w:eastAsia="ar-SA"/>
        </w:rPr>
        <w:t>Przedłużenie terminu związania ofertą, o którym mowa w ust. 2, wymaga złożenia przez Wykonawcę pisemnego oświadczenia o wyrażeniu zgody na przedłużenie terminu związania ofertą.</w:t>
      </w:r>
    </w:p>
    <w:p w14:paraId="6D947CA3" w14:textId="77777777" w:rsidR="00C555B6" w:rsidRDefault="00C555B6" w:rsidP="00C555B6">
      <w:pPr>
        <w:spacing w:before="120" w:after="120" w:line="240" w:lineRule="auto"/>
        <w:ind w:left="643"/>
        <w:jc w:val="both"/>
        <w:rPr>
          <w:rFonts w:cs="Calibri"/>
          <w:lang w:eastAsia="ar-SA"/>
        </w:rPr>
      </w:pPr>
    </w:p>
    <w:p w14:paraId="747E6E53" w14:textId="77777777" w:rsidR="001B2CAC"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35" w:name="_Toc108445614"/>
      <w:bookmarkStart w:id="36" w:name="_Toc108446694"/>
      <w:bookmarkStart w:id="37" w:name="_Toc109202791"/>
      <w:r>
        <w:rPr>
          <w:rFonts w:ascii="Calibri" w:hAnsi="Calibri" w:cs="Calibri"/>
          <w:b/>
          <w:bCs/>
          <w:sz w:val="22"/>
          <w:szCs w:val="22"/>
        </w:rPr>
        <w:t>K</w:t>
      </w:r>
      <w:r w:rsidR="001D1A03">
        <w:rPr>
          <w:rFonts w:ascii="Calibri" w:hAnsi="Calibri" w:cs="Calibri"/>
          <w:b/>
          <w:bCs/>
          <w:sz w:val="22"/>
          <w:szCs w:val="22"/>
        </w:rPr>
        <w:t>RYTERIA WYBORU I SPOSÓB OCENY OFERT</w:t>
      </w:r>
      <w:bookmarkEnd w:id="35"/>
      <w:bookmarkEnd w:id="36"/>
      <w:bookmarkEnd w:id="37"/>
    </w:p>
    <w:p w14:paraId="315B62C2" w14:textId="77777777" w:rsidR="001B2CAC" w:rsidRDefault="001B2CAC" w:rsidP="00470E27">
      <w:pPr>
        <w:pStyle w:val="Standard"/>
        <w:numPr>
          <w:ilvl w:val="0"/>
          <w:numId w:val="17"/>
        </w:numPr>
        <w:tabs>
          <w:tab w:val="left" w:pos="0"/>
        </w:tabs>
        <w:spacing w:before="120" w:after="120" w:line="240" w:lineRule="auto"/>
        <w:ind w:left="426" w:hanging="426"/>
        <w:rPr>
          <w:rFonts w:ascii="Calibri" w:hAnsi="Calibri" w:cs="Calibri"/>
        </w:rPr>
      </w:pPr>
      <w:r>
        <w:rPr>
          <w:rFonts w:ascii="Calibri" w:hAnsi="Calibri" w:cs="Calibri"/>
        </w:rPr>
        <w:t>Przy dokonywaniu wyboru najkorzystniejszej oferty, spośród ofert niepodlegających odrzuceniu (ofertę Wykonawcy wykluczonego z postępowania uznaje się za odrzuconą), Zamawiający stosować będzie następujące kryteria i wagi:</w:t>
      </w:r>
    </w:p>
    <w:p w14:paraId="19E88904" w14:textId="5B078C96" w:rsidR="001B2CAC" w:rsidRDefault="001B2CAC" w:rsidP="00353050">
      <w:pPr>
        <w:pStyle w:val="Standard"/>
        <w:tabs>
          <w:tab w:val="left" w:pos="2136"/>
        </w:tabs>
        <w:spacing w:before="120" w:after="120" w:line="240" w:lineRule="auto"/>
        <w:ind w:left="360"/>
        <w:rPr>
          <w:rFonts w:ascii="Calibri" w:hAnsi="Calibri" w:cs="Calibri"/>
        </w:rPr>
      </w:pPr>
      <w:r>
        <w:rPr>
          <w:rFonts w:ascii="Calibri" w:hAnsi="Calibri" w:cs="Calibri"/>
        </w:rPr>
        <w:t>„</w:t>
      </w:r>
      <w:r w:rsidR="001D1A03" w:rsidRPr="001D1A03">
        <w:rPr>
          <w:rFonts w:ascii="Calibri" w:hAnsi="Calibri" w:cs="Calibri"/>
          <w:b/>
          <w:bCs/>
        </w:rPr>
        <w:t>CENA OFERTY</w:t>
      </w:r>
      <w:r>
        <w:rPr>
          <w:rFonts w:ascii="Calibri" w:hAnsi="Calibri" w:cs="Calibri"/>
        </w:rPr>
        <w:t xml:space="preserve">” - </w:t>
      </w:r>
      <w:r w:rsidR="00982A3A">
        <w:rPr>
          <w:rFonts w:ascii="Calibri" w:hAnsi="Calibri" w:cs="Calibri"/>
          <w:b/>
          <w:bCs/>
        </w:rPr>
        <w:t>100</w:t>
      </w:r>
      <w:r w:rsidRPr="001D1A03">
        <w:rPr>
          <w:rFonts w:ascii="Calibri" w:hAnsi="Calibri" w:cs="Calibri"/>
          <w:b/>
          <w:bCs/>
        </w:rPr>
        <w:t>%</w:t>
      </w:r>
    </w:p>
    <w:p w14:paraId="78256A7B" w14:textId="4908F8AF" w:rsidR="001B2CAC" w:rsidRDefault="001B2CAC" w:rsidP="00470E27">
      <w:pPr>
        <w:pStyle w:val="Standard"/>
        <w:numPr>
          <w:ilvl w:val="0"/>
          <w:numId w:val="17"/>
        </w:numPr>
        <w:tabs>
          <w:tab w:val="left" w:pos="0"/>
        </w:tabs>
        <w:spacing w:before="120" w:after="120" w:line="240" w:lineRule="auto"/>
        <w:rPr>
          <w:rFonts w:ascii="Calibri" w:hAnsi="Calibri" w:cs="Calibri"/>
        </w:rPr>
      </w:pPr>
      <w:r>
        <w:rPr>
          <w:rFonts w:ascii="Calibri" w:hAnsi="Calibri" w:cs="Calibri"/>
        </w:rPr>
        <w:t xml:space="preserve">Za najkorzystniejszą ofertę zostanie uznana oferta, która otrzyma maksymalną liczbę punktów </w:t>
      </w:r>
      <w:r w:rsidR="00C92925">
        <w:rPr>
          <w:rFonts w:ascii="Calibri" w:hAnsi="Calibri" w:cs="Calibri"/>
        </w:rPr>
        <w:br/>
      </w:r>
      <w:r>
        <w:rPr>
          <w:rFonts w:ascii="Calibri" w:hAnsi="Calibri" w:cs="Calibri"/>
        </w:rPr>
        <w:t xml:space="preserve">uzyskanych w </w:t>
      </w:r>
      <w:r w:rsidR="00982A3A">
        <w:rPr>
          <w:rFonts w:ascii="Calibri" w:hAnsi="Calibri" w:cs="Calibri"/>
        </w:rPr>
        <w:t>kryterium cena.</w:t>
      </w:r>
    </w:p>
    <w:p w14:paraId="4E72D71C" w14:textId="4565788A" w:rsidR="001B2CAC" w:rsidRDefault="001B2CAC" w:rsidP="00470E27">
      <w:pPr>
        <w:pStyle w:val="Standard"/>
        <w:numPr>
          <w:ilvl w:val="0"/>
          <w:numId w:val="17"/>
        </w:numPr>
        <w:tabs>
          <w:tab w:val="left" w:pos="0"/>
        </w:tabs>
        <w:spacing w:before="120" w:after="120" w:line="240" w:lineRule="auto"/>
        <w:rPr>
          <w:rFonts w:ascii="Calibri" w:hAnsi="Calibri" w:cs="Calibri"/>
        </w:rPr>
      </w:pPr>
      <w:r>
        <w:rPr>
          <w:rFonts w:ascii="Calibri" w:hAnsi="Calibri" w:cs="Calibri"/>
        </w:rPr>
        <w:lastRenderedPageBreak/>
        <w:t>W kryterium – „</w:t>
      </w:r>
      <w:r>
        <w:rPr>
          <w:rFonts w:ascii="Calibri" w:hAnsi="Calibri" w:cs="Calibri"/>
          <w:b/>
        </w:rPr>
        <w:t>CENA</w:t>
      </w:r>
      <w:r w:rsidR="00C92925">
        <w:rPr>
          <w:rFonts w:ascii="Calibri" w:hAnsi="Calibri" w:cs="Calibri"/>
          <w:b/>
        </w:rPr>
        <w:t xml:space="preserve"> OFERTY</w:t>
      </w:r>
      <w:r>
        <w:rPr>
          <w:rFonts w:ascii="Calibri" w:hAnsi="Calibri" w:cs="Calibri"/>
          <w:b/>
        </w:rPr>
        <w:t xml:space="preserve">” </w:t>
      </w:r>
      <w:r>
        <w:rPr>
          <w:rFonts w:ascii="Calibri" w:hAnsi="Calibri" w:cs="Calibri"/>
        </w:rPr>
        <w:t xml:space="preserve">Zamawiający przyzna badanej ofercie maksymalnie </w:t>
      </w:r>
      <w:r w:rsidR="00CE13CF">
        <w:rPr>
          <w:rFonts w:ascii="Calibri" w:hAnsi="Calibri" w:cs="Calibri"/>
        </w:rPr>
        <w:t>100</w:t>
      </w:r>
      <w:r>
        <w:rPr>
          <w:rFonts w:ascii="Calibri" w:hAnsi="Calibri" w:cs="Calibri"/>
        </w:rPr>
        <w:t xml:space="preserve"> pkt licząc je wg następującego wzoru:</w:t>
      </w:r>
    </w:p>
    <w:p w14:paraId="26B332B4" w14:textId="57C758F4" w:rsidR="001B2CAC" w:rsidRDefault="001B2CAC" w:rsidP="00353050">
      <w:pPr>
        <w:pStyle w:val="Standard"/>
        <w:spacing w:before="120" w:after="120" w:line="240" w:lineRule="auto"/>
        <w:ind w:left="360"/>
        <w:rPr>
          <w:rFonts w:ascii="Calibri" w:hAnsi="Calibri" w:cs="Calibri"/>
          <w:b/>
        </w:rPr>
      </w:pPr>
      <w:r>
        <w:rPr>
          <w:rFonts w:ascii="Calibri" w:hAnsi="Calibri" w:cs="Calibri"/>
          <w:b/>
        </w:rPr>
        <w:t xml:space="preserve">CENA = (oferowana minimalna cena brutto/ cena badanej oferty brutto) x </w:t>
      </w:r>
      <w:r w:rsidR="00CE13CF">
        <w:rPr>
          <w:rFonts w:ascii="Calibri" w:hAnsi="Calibri" w:cs="Calibri"/>
          <w:b/>
        </w:rPr>
        <w:t>100</w:t>
      </w:r>
      <w:r w:rsidR="00C92925">
        <w:rPr>
          <w:rFonts w:ascii="Calibri" w:hAnsi="Calibri" w:cs="Calibri"/>
          <w:b/>
        </w:rPr>
        <w:t xml:space="preserve"> </w:t>
      </w:r>
      <w:r>
        <w:rPr>
          <w:rFonts w:ascii="Calibri" w:hAnsi="Calibri" w:cs="Calibri"/>
          <w:b/>
        </w:rPr>
        <w:t>pkt</w:t>
      </w:r>
      <w:r w:rsidR="00C92925">
        <w:rPr>
          <w:rFonts w:ascii="Calibri" w:hAnsi="Calibri" w:cs="Calibri"/>
          <w:b/>
        </w:rPr>
        <w:t>.</w:t>
      </w:r>
    </w:p>
    <w:p w14:paraId="43ACDB96" w14:textId="77777777" w:rsidR="001B2CAC" w:rsidRDefault="001B2CAC" w:rsidP="005B2982">
      <w:pPr>
        <w:pStyle w:val="Standard"/>
        <w:spacing w:before="120" w:after="120" w:line="240" w:lineRule="auto"/>
        <w:ind w:left="360"/>
        <w:rPr>
          <w:rFonts w:ascii="Calibri" w:hAnsi="Calibri" w:cs="Calibri"/>
        </w:rPr>
      </w:pPr>
      <w:r>
        <w:rPr>
          <w:rFonts w:ascii="Calibri" w:hAnsi="Calibri" w:cs="Calibri"/>
        </w:rPr>
        <w:t>Najwięcej punktów (najlepiej oceniana oferta) zdobędzie oferta z najniższą ceną.</w:t>
      </w:r>
    </w:p>
    <w:p w14:paraId="064C4186" w14:textId="77777777" w:rsidR="001B2CAC" w:rsidRDefault="001B2CAC" w:rsidP="00470E27">
      <w:pPr>
        <w:pStyle w:val="Akapitzlist"/>
        <w:numPr>
          <w:ilvl w:val="0"/>
          <w:numId w:val="17"/>
        </w:numPr>
        <w:tabs>
          <w:tab w:val="left" w:pos="360"/>
        </w:tabs>
        <w:spacing w:before="120" w:after="120" w:line="240" w:lineRule="auto"/>
        <w:contextualSpacing w:val="0"/>
        <w:jc w:val="both"/>
        <w:rPr>
          <w:rFonts w:cs="Calibri"/>
        </w:rPr>
      </w:pPr>
      <w:r>
        <w:rPr>
          <w:rFonts w:cs="Calibri"/>
        </w:rPr>
        <w:t xml:space="preserve">Przyznawane punkty będą obliczane z dokładnością </w:t>
      </w:r>
      <w:r w:rsidR="001A18FB">
        <w:rPr>
          <w:rFonts w:cs="Calibri"/>
        </w:rPr>
        <w:t xml:space="preserve">do </w:t>
      </w:r>
      <w:r>
        <w:rPr>
          <w:rFonts w:cs="Calibri"/>
        </w:rPr>
        <w:t xml:space="preserve">dwóch miejsc po przecinku </w:t>
      </w:r>
      <w:r w:rsidR="00C92925">
        <w:rPr>
          <w:rFonts w:cs="Calibri"/>
        </w:rPr>
        <w:br/>
      </w:r>
      <w:r>
        <w:rPr>
          <w:rFonts w:cs="Calibri"/>
        </w:rPr>
        <w:t xml:space="preserve">z zastosowaniem zasady, iż oferta nie odrzucona, a która uzyska </w:t>
      </w:r>
      <w:r w:rsidR="00282169">
        <w:rPr>
          <w:rFonts w:cs="Calibri"/>
        </w:rPr>
        <w:t>największą</w:t>
      </w:r>
      <w:r>
        <w:rPr>
          <w:rFonts w:cs="Calibri"/>
        </w:rPr>
        <w:t xml:space="preserve"> liczbę punktów </w:t>
      </w:r>
      <w:r w:rsidR="00C92925">
        <w:rPr>
          <w:rFonts w:cs="Calibri"/>
        </w:rPr>
        <w:br/>
      </w:r>
      <w:r w:rsidR="00282169">
        <w:rPr>
          <w:rFonts w:cs="Calibri"/>
        </w:rPr>
        <w:t xml:space="preserve">w wyniku sumowania </w:t>
      </w:r>
      <w:r>
        <w:rPr>
          <w:rFonts w:cs="Calibri"/>
        </w:rPr>
        <w:t xml:space="preserve">punktacji przyznanej w poszczególnych kryteriach, </w:t>
      </w:r>
      <w:r w:rsidR="00282169">
        <w:rPr>
          <w:rFonts w:cs="Calibri"/>
        </w:rPr>
        <w:t>zostanie uznana za</w:t>
      </w:r>
      <w:r>
        <w:rPr>
          <w:rFonts w:cs="Calibri"/>
        </w:rPr>
        <w:t xml:space="preserve"> ofert</w:t>
      </w:r>
      <w:r w:rsidR="00282169">
        <w:rPr>
          <w:rFonts w:cs="Calibri"/>
        </w:rPr>
        <w:t>ę</w:t>
      </w:r>
      <w:r>
        <w:rPr>
          <w:rFonts w:cs="Calibri"/>
        </w:rPr>
        <w:t xml:space="preserve"> najkorzystniejszą.</w:t>
      </w:r>
    </w:p>
    <w:p w14:paraId="367A7827" w14:textId="77777777" w:rsidR="001B2CAC" w:rsidRDefault="001B2CAC" w:rsidP="00470E27">
      <w:pPr>
        <w:pStyle w:val="Standard"/>
        <w:numPr>
          <w:ilvl w:val="0"/>
          <w:numId w:val="17"/>
        </w:numPr>
        <w:tabs>
          <w:tab w:val="left" w:pos="360"/>
          <w:tab w:val="left" w:pos="2136"/>
        </w:tabs>
        <w:spacing w:before="120" w:after="120" w:line="240" w:lineRule="auto"/>
        <w:rPr>
          <w:rFonts w:ascii="Calibri" w:hAnsi="Calibri" w:cs="Calibri"/>
        </w:rPr>
      </w:pPr>
      <w:r>
        <w:rPr>
          <w:rFonts w:ascii="Calibri" w:hAnsi="Calibri" w:cs="Calibri"/>
        </w:rPr>
        <w:t xml:space="preserve">W sytuacji, gdy Zamawiający nie będzie mógł dokonać wyboru najkorzystniejszej oferty </w:t>
      </w:r>
      <w:r w:rsidR="00C92925">
        <w:rPr>
          <w:rFonts w:ascii="Calibri" w:hAnsi="Calibri" w:cs="Calibri"/>
        </w:rPr>
        <w:br/>
      </w:r>
      <w:r>
        <w:rPr>
          <w:rFonts w:ascii="Calibri" w:hAnsi="Calibri" w:cs="Calibri"/>
        </w:rPr>
        <w:t xml:space="preserve">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360306C" w14:textId="77777777" w:rsidR="001B2CAC" w:rsidRDefault="001B2CAC" w:rsidP="00470E27">
      <w:pPr>
        <w:pStyle w:val="Standard"/>
        <w:numPr>
          <w:ilvl w:val="0"/>
          <w:numId w:val="17"/>
        </w:numPr>
        <w:tabs>
          <w:tab w:val="left" w:pos="360"/>
          <w:tab w:val="left" w:pos="2136"/>
        </w:tabs>
        <w:spacing w:before="120" w:after="120" w:line="240" w:lineRule="auto"/>
        <w:rPr>
          <w:rFonts w:ascii="Calibri" w:hAnsi="Calibri" w:cs="Calibri"/>
        </w:rPr>
      </w:pPr>
      <w:r>
        <w:rPr>
          <w:rFonts w:ascii="Calibri" w:hAnsi="Calibri" w:cs="Calibri"/>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C2E5C86" w14:textId="77777777" w:rsidR="001B2CAC" w:rsidRDefault="001B2CAC" w:rsidP="00470E27">
      <w:pPr>
        <w:pStyle w:val="Standard"/>
        <w:numPr>
          <w:ilvl w:val="0"/>
          <w:numId w:val="17"/>
        </w:numPr>
        <w:tabs>
          <w:tab w:val="left" w:pos="360"/>
          <w:tab w:val="left" w:pos="2136"/>
        </w:tabs>
        <w:spacing w:before="120" w:after="120" w:line="240" w:lineRule="auto"/>
        <w:rPr>
          <w:rFonts w:ascii="Calibri" w:hAnsi="Calibri" w:cs="Calibri"/>
        </w:rPr>
      </w:pPr>
      <w:r>
        <w:rPr>
          <w:rFonts w:ascii="Calibri" w:hAnsi="Calibri" w:cs="Calibri"/>
        </w:rPr>
        <w:t xml:space="preserve">Zamawiający wybiera najkorzystniejszą ofertę̨ w terminie związania ofertą określonym w SWZ. </w:t>
      </w:r>
    </w:p>
    <w:p w14:paraId="49A070D9" w14:textId="77777777" w:rsidR="001B2CAC" w:rsidRDefault="001B2CAC" w:rsidP="00470E27">
      <w:pPr>
        <w:pStyle w:val="Standard"/>
        <w:numPr>
          <w:ilvl w:val="0"/>
          <w:numId w:val="17"/>
        </w:numPr>
        <w:tabs>
          <w:tab w:val="left" w:pos="360"/>
          <w:tab w:val="left" w:pos="2136"/>
        </w:tabs>
        <w:spacing w:before="120" w:after="120" w:line="240" w:lineRule="auto"/>
        <w:rPr>
          <w:rFonts w:ascii="Calibri" w:hAnsi="Calibri" w:cs="Calibri"/>
        </w:rPr>
      </w:pPr>
      <w:r>
        <w:rPr>
          <w:rFonts w:ascii="Calibri" w:hAnsi="Calibri" w:cs="Calibri"/>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2B160B87" w14:textId="77777777" w:rsidR="001B2CAC" w:rsidRDefault="001B2CAC" w:rsidP="00470E27">
      <w:pPr>
        <w:pStyle w:val="Standard"/>
        <w:numPr>
          <w:ilvl w:val="0"/>
          <w:numId w:val="17"/>
        </w:numPr>
        <w:tabs>
          <w:tab w:val="left" w:pos="360"/>
          <w:tab w:val="left" w:pos="2136"/>
        </w:tabs>
        <w:spacing w:before="120" w:after="120" w:line="240" w:lineRule="auto"/>
        <w:rPr>
          <w:rFonts w:ascii="Calibri" w:hAnsi="Calibri" w:cs="Calibri"/>
        </w:rPr>
      </w:pPr>
      <w:r>
        <w:rPr>
          <w:rFonts w:ascii="Calibri" w:hAnsi="Calibri" w:cs="Calibri"/>
        </w:rPr>
        <w:t>W przypadku braku zgody, o której mowa w ust. 1</w:t>
      </w:r>
      <w:r w:rsidR="00C92925">
        <w:rPr>
          <w:rFonts w:ascii="Calibri" w:hAnsi="Calibri" w:cs="Calibri"/>
        </w:rPr>
        <w:t>1</w:t>
      </w:r>
      <w:r>
        <w:rPr>
          <w:rFonts w:ascii="Calibri" w:hAnsi="Calibri" w:cs="Calibri"/>
        </w:rPr>
        <w:t>, oferta podlega odrzuceniu, a Zamawiający zwraca się̨ o wyrażenie takiej zgody do kolejnego Wykonawcy, którego oferta została najwyżej oceniona, chyba że zachodzą̨ przesłanki do unieważnienia postepowania.</w:t>
      </w:r>
    </w:p>
    <w:p w14:paraId="07C4F397" w14:textId="77777777" w:rsidR="00C555B6" w:rsidRDefault="00C555B6" w:rsidP="00C555B6">
      <w:pPr>
        <w:pStyle w:val="Standard"/>
        <w:tabs>
          <w:tab w:val="left" w:pos="360"/>
          <w:tab w:val="left" w:pos="2136"/>
        </w:tabs>
        <w:spacing w:before="120" w:after="120" w:line="240" w:lineRule="auto"/>
        <w:ind w:left="360"/>
        <w:rPr>
          <w:rFonts w:ascii="Calibri" w:hAnsi="Calibri" w:cs="Calibri"/>
        </w:rPr>
      </w:pPr>
    </w:p>
    <w:p w14:paraId="29C1AE84" w14:textId="77777777" w:rsidR="00182341"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38" w:name="_Toc108445615"/>
      <w:bookmarkStart w:id="39" w:name="_Toc108446695"/>
      <w:bookmarkStart w:id="40" w:name="_Toc109202792"/>
      <w:r>
        <w:rPr>
          <w:rFonts w:ascii="Calibri" w:hAnsi="Calibri" w:cs="Calibri"/>
          <w:b/>
          <w:bCs/>
          <w:sz w:val="22"/>
          <w:szCs w:val="22"/>
        </w:rPr>
        <w:t>I</w:t>
      </w:r>
      <w:r w:rsidR="00C92925">
        <w:rPr>
          <w:rFonts w:ascii="Calibri" w:hAnsi="Calibri" w:cs="Calibri"/>
          <w:b/>
          <w:bCs/>
          <w:sz w:val="22"/>
          <w:szCs w:val="22"/>
        </w:rPr>
        <w:t xml:space="preserve">NFORMACJE O FORMALNOŚCIACH PO WYBORZE OFERTY </w:t>
      </w:r>
      <w:bookmarkEnd w:id="38"/>
      <w:bookmarkEnd w:id="39"/>
      <w:bookmarkEnd w:id="40"/>
    </w:p>
    <w:p w14:paraId="0650BC72" w14:textId="77777777" w:rsidR="00EE31AE" w:rsidRDefault="00182341" w:rsidP="00470E27">
      <w:pPr>
        <w:pStyle w:val="Standard"/>
        <w:numPr>
          <w:ilvl w:val="0"/>
          <w:numId w:val="27"/>
        </w:numPr>
        <w:tabs>
          <w:tab w:val="left" w:pos="426"/>
          <w:tab w:val="left" w:pos="2136"/>
        </w:tabs>
        <w:spacing w:before="120" w:after="120" w:line="240" w:lineRule="auto"/>
        <w:ind w:left="426" w:hanging="426"/>
        <w:rPr>
          <w:rFonts w:ascii="Calibri" w:hAnsi="Calibri" w:cs="Calibri"/>
        </w:rPr>
      </w:pPr>
      <w:r>
        <w:rPr>
          <w:rFonts w:ascii="Calibri" w:hAnsi="Calibri" w:cs="Calibri"/>
        </w:rPr>
        <w:t>Przed zawarciem umowy Wykonawca będzie zobowiązany</w:t>
      </w:r>
      <w:r w:rsidR="001A18FB">
        <w:rPr>
          <w:rFonts w:ascii="Calibri" w:hAnsi="Calibri" w:cs="Calibri"/>
        </w:rPr>
        <w:t xml:space="preserve"> </w:t>
      </w:r>
      <w:r>
        <w:rPr>
          <w:rFonts w:ascii="Calibri" w:hAnsi="Calibri" w:cs="Calibri"/>
        </w:rPr>
        <w:t xml:space="preserve">podać Zamawiającemu dane niezbędne do sporządzenia umowy, w tym kwoty netto oraz kwoty podatku VAT, jeżeli będą wymagane. </w:t>
      </w:r>
    </w:p>
    <w:p w14:paraId="625A279F" w14:textId="77777777" w:rsidR="00182341" w:rsidRDefault="00182341" w:rsidP="00470E27">
      <w:pPr>
        <w:pStyle w:val="Standard"/>
        <w:numPr>
          <w:ilvl w:val="0"/>
          <w:numId w:val="27"/>
        </w:numPr>
        <w:tabs>
          <w:tab w:val="left" w:pos="426"/>
          <w:tab w:val="left" w:pos="2136"/>
        </w:tabs>
        <w:spacing w:before="120" w:after="120" w:line="240" w:lineRule="auto"/>
        <w:ind w:left="426" w:hanging="426"/>
        <w:rPr>
          <w:rFonts w:ascii="Calibri" w:hAnsi="Calibri" w:cs="Calibri"/>
        </w:rPr>
      </w:pPr>
      <w:r>
        <w:rPr>
          <w:rFonts w:ascii="Calibri" w:hAnsi="Calibri" w:cs="Calibri"/>
        </w:rPr>
        <w:t xml:space="preserve">Kwoty wynagrodzenia muszą odpowiadać kwotom podanym w ofercie lub wynikać </w:t>
      </w:r>
      <w:r w:rsidR="00EE31AE">
        <w:rPr>
          <w:rFonts w:ascii="Calibri" w:hAnsi="Calibri" w:cs="Calibri"/>
        </w:rPr>
        <w:br/>
      </w:r>
      <w:r>
        <w:rPr>
          <w:rFonts w:ascii="Calibri" w:hAnsi="Calibri" w:cs="Calibri"/>
        </w:rPr>
        <w:t xml:space="preserve">z ewentualnych poprawek, o których mowa w art. 223 ust. 2 ustawy </w:t>
      </w:r>
      <w:r w:rsidR="00D94BAF">
        <w:rPr>
          <w:rFonts w:ascii="Calibri" w:hAnsi="Calibri" w:cs="Calibri"/>
        </w:rPr>
        <w:t>p</w:t>
      </w:r>
      <w:r>
        <w:rPr>
          <w:rFonts w:ascii="Calibri" w:hAnsi="Calibri" w:cs="Calibri"/>
        </w:rPr>
        <w:t>zp</w:t>
      </w:r>
      <w:r w:rsidR="00EE31AE">
        <w:rPr>
          <w:rFonts w:ascii="Calibri" w:hAnsi="Calibri" w:cs="Calibri"/>
        </w:rPr>
        <w:t>.</w:t>
      </w:r>
    </w:p>
    <w:p w14:paraId="37AEE02B" w14:textId="77777777" w:rsidR="00EE31AE" w:rsidRPr="00EE31AE" w:rsidRDefault="00EE31AE" w:rsidP="00470E27">
      <w:pPr>
        <w:pStyle w:val="Standard"/>
        <w:numPr>
          <w:ilvl w:val="0"/>
          <w:numId w:val="27"/>
        </w:numPr>
        <w:tabs>
          <w:tab w:val="left" w:pos="426"/>
          <w:tab w:val="left" w:pos="2136"/>
        </w:tabs>
        <w:spacing w:before="120" w:after="120" w:line="240" w:lineRule="auto"/>
        <w:ind w:left="426" w:hanging="426"/>
        <w:rPr>
          <w:rFonts w:ascii="Calibri" w:hAnsi="Calibri" w:cs="Calibri"/>
        </w:rPr>
      </w:pPr>
      <w:r w:rsidRPr="00EE31AE">
        <w:rPr>
          <w:rFonts w:ascii="Calibri" w:hAnsi="Calibri" w:cs="Calibri"/>
        </w:rPr>
        <w:t>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10 dni, jeżeli zostało przesłane w inny sposób.</w:t>
      </w:r>
    </w:p>
    <w:p w14:paraId="4ADAB08E" w14:textId="77777777" w:rsidR="00EE31AE" w:rsidRPr="00EE31AE" w:rsidRDefault="00EE31AE" w:rsidP="00470E27">
      <w:pPr>
        <w:pStyle w:val="Standard"/>
        <w:numPr>
          <w:ilvl w:val="0"/>
          <w:numId w:val="27"/>
        </w:numPr>
        <w:tabs>
          <w:tab w:val="left" w:pos="426"/>
          <w:tab w:val="left" w:pos="2136"/>
        </w:tabs>
        <w:spacing w:before="120" w:after="120" w:line="240" w:lineRule="auto"/>
        <w:ind w:left="426" w:hanging="426"/>
        <w:rPr>
          <w:rFonts w:ascii="Calibri" w:hAnsi="Calibri" w:cs="Calibri"/>
        </w:rPr>
      </w:pPr>
      <w:r w:rsidRPr="00EE31AE">
        <w:rPr>
          <w:rFonts w:ascii="Calibri" w:hAnsi="Calibri" w:cs="Calibri"/>
        </w:rPr>
        <w:t xml:space="preserve">Zamawiający może zawrzeć umowę w sprawie zamówienia publicznego przed upływem terminu, o którym mowa w ust. </w:t>
      </w:r>
      <w:r>
        <w:rPr>
          <w:rFonts w:ascii="Calibri" w:hAnsi="Calibri" w:cs="Calibri"/>
        </w:rPr>
        <w:t>3</w:t>
      </w:r>
      <w:r w:rsidRPr="00EE31AE">
        <w:rPr>
          <w:rFonts w:ascii="Calibri" w:hAnsi="Calibri" w:cs="Calibri"/>
        </w:rPr>
        <w:t>, jeżeli w postępowaniu o udzielenie zamówienia prowadzonym w trybie podstawowym złożono tylko jedną ofertę.</w:t>
      </w:r>
    </w:p>
    <w:p w14:paraId="42B416BF" w14:textId="77777777" w:rsidR="00EE31AE" w:rsidRPr="00EE31AE" w:rsidRDefault="00EE31AE" w:rsidP="00470E27">
      <w:pPr>
        <w:pStyle w:val="Standard"/>
        <w:numPr>
          <w:ilvl w:val="0"/>
          <w:numId w:val="27"/>
        </w:numPr>
        <w:tabs>
          <w:tab w:val="left" w:pos="426"/>
          <w:tab w:val="left" w:pos="2136"/>
        </w:tabs>
        <w:spacing w:before="120" w:after="120" w:line="240" w:lineRule="auto"/>
        <w:ind w:left="426" w:hanging="426"/>
        <w:rPr>
          <w:rFonts w:ascii="Calibri" w:hAnsi="Calibri" w:cs="Calibri"/>
        </w:rPr>
      </w:pPr>
      <w:r w:rsidRPr="00EE31AE">
        <w:rPr>
          <w:rFonts w:ascii="Calibri" w:hAnsi="Calibri" w:cs="Calibri"/>
        </w:rPr>
        <w:t>Zamawiający nie wymaga wniesienia zabezpieczenia należytego wykonania umowy</w:t>
      </w:r>
    </w:p>
    <w:p w14:paraId="11D96B17" w14:textId="77777777" w:rsidR="00EE31AE" w:rsidRPr="00EE31AE" w:rsidRDefault="00EE31AE" w:rsidP="00470E27">
      <w:pPr>
        <w:pStyle w:val="Standard"/>
        <w:numPr>
          <w:ilvl w:val="0"/>
          <w:numId w:val="27"/>
        </w:numPr>
        <w:tabs>
          <w:tab w:val="left" w:pos="426"/>
          <w:tab w:val="left" w:pos="2136"/>
        </w:tabs>
        <w:spacing w:before="120" w:after="120" w:line="240" w:lineRule="auto"/>
        <w:ind w:left="426" w:hanging="426"/>
        <w:rPr>
          <w:rFonts w:ascii="Calibri" w:hAnsi="Calibri" w:cs="Calibri"/>
        </w:rPr>
      </w:pPr>
      <w:r w:rsidRPr="00EE31AE">
        <w:rPr>
          <w:rFonts w:ascii="Calibri" w:hAnsi="Calibri" w:cs="Calibri"/>
        </w:rPr>
        <w:t>Wspólnicy spółki cywilnej wraz z ofertą złożą stosowne pełnomocnictwa oraz w przypadku wyboru oferty jako najkorzystniejszej umowę spółki cywilnej.</w:t>
      </w:r>
    </w:p>
    <w:p w14:paraId="5CEE12B1" w14:textId="77777777" w:rsidR="007F4B75" w:rsidRDefault="007F4B75" w:rsidP="007F4B75">
      <w:pPr>
        <w:pStyle w:val="Standard"/>
        <w:tabs>
          <w:tab w:val="left" w:pos="360"/>
          <w:tab w:val="left" w:pos="2136"/>
        </w:tabs>
        <w:spacing w:before="120" w:after="120" w:line="240" w:lineRule="auto"/>
        <w:ind w:left="360"/>
        <w:rPr>
          <w:rFonts w:ascii="Calibri" w:hAnsi="Calibri" w:cs="Calibri"/>
        </w:rPr>
      </w:pPr>
    </w:p>
    <w:p w14:paraId="344FF920" w14:textId="77777777" w:rsidR="00701EF2" w:rsidRPr="007F4B75" w:rsidRDefault="00701EF2"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41" w:name="_Toc68630110"/>
      <w:bookmarkStart w:id="42" w:name="_Toc88201518"/>
      <w:bookmarkStart w:id="43" w:name="_Toc109202793"/>
      <w:r>
        <w:rPr>
          <w:rFonts w:ascii="Calibri" w:hAnsi="Calibri" w:cs="Calibri"/>
          <w:b/>
          <w:bCs/>
          <w:sz w:val="22"/>
          <w:szCs w:val="22"/>
        </w:rPr>
        <w:t>P</w:t>
      </w:r>
      <w:r w:rsidR="00EE31AE">
        <w:rPr>
          <w:rFonts w:ascii="Calibri" w:hAnsi="Calibri" w:cs="Calibri"/>
          <w:b/>
          <w:bCs/>
          <w:sz w:val="22"/>
          <w:szCs w:val="22"/>
        </w:rPr>
        <w:t>ROJEKTOWANE POSTANOWIENIA UMOWY</w:t>
      </w:r>
      <w:bookmarkEnd w:id="41"/>
      <w:bookmarkEnd w:id="42"/>
      <w:bookmarkEnd w:id="43"/>
    </w:p>
    <w:p w14:paraId="7B151EE2" w14:textId="31F4218B" w:rsidR="00701EF2" w:rsidRDefault="00701EF2" w:rsidP="00470E27">
      <w:pPr>
        <w:pStyle w:val="Standard"/>
        <w:numPr>
          <w:ilvl w:val="0"/>
          <w:numId w:val="83"/>
        </w:numPr>
        <w:tabs>
          <w:tab w:val="left" w:pos="426"/>
          <w:tab w:val="left" w:pos="2136"/>
        </w:tabs>
        <w:spacing w:before="120" w:after="120" w:line="240" w:lineRule="auto"/>
        <w:ind w:left="426" w:hanging="426"/>
        <w:rPr>
          <w:rFonts w:ascii="Calibri" w:hAnsi="Calibri" w:cs="Calibri"/>
        </w:rPr>
      </w:pPr>
      <w:r>
        <w:rPr>
          <w:rFonts w:ascii="Calibri" w:hAnsi="Calibri" w:cs="Calibri"/>
        </w:rPr>
        <w:lastRenderedPageBreak/>
        <w:t xml:space="preserve">Projektowane postanowienia </w:t>
      </w:r>
      <w:r w:rsidRPr="00E108A3">
        <w:rPr>
          <w:rFonts w:ascii="Calibri" w:hAnsi="Calibri" w:cs="Calibri"/>
        </w:rPr>
        <w:t xml:space="preserve">umowy w sprawie zamówienia publicznego, które zostaną wprowadzone do treści tej umowy, określone zostały w  </w:t>
      </w:r>
      <w:r w:rsidRPr="00E108A3">
        <w:rPr>
          <w:rFonts w:ascii="Calibri" w:hAnsi="Calibri" w:cs="Calibri"/>
          <w:b/>
          <w:bCs/>
        </w:rPr>
        <w:t xml:space="preserve">Załączniku nr </w:t>
      </w:r>
      <w:r w:rsidR="00351458" w:rsidRPr="00E108A3">
        <w:rPr>
          <w:rFonts w:ascii="Calibri" w:hAnsi="Calibri" w:cs="Calibri"/>
          <w:b/>
          <w:bCs/>
        </w:rPr>
        <w:t xml:space="preserve">1 </w:t>
      </w:r>
      <w:r w:rsidRPr="00E108A3">
        <w:rPr>
          <w:rFonts w:ascii="Calibri" w:hAnsi="Calibri" w:cs="Calibri"/>
        </w:rPr>
        <w:t xml:space="preserve">do SWZ. Wybrany Wykonawca jest zobowiązany do zawarcia umowy w sprawie zamówienia publicznego </w:t>
      </w:r>
      <w:r w:rsidR="00DA1A03">
        <w:rPr>
          <w:rFonts w:ascii="Calibri" w:hAnsi="Calibri" w:cs="Calibri"/>
        </w:rPr>
        <w:br/>
      </w:r>
      <w:r w:rsidRPr="00E108A3">
        <w:rPr>
          <w:rFonts w:ascii="Calibri" w:hAnsi="Calibri" w:cs="Calibri"/>
        </w:rPr>
        <w:t>z uwzględnieniem warunków określonych w tymże załączniku.</w:t>
      </w:r>
    </w:p>
    <w:p w14:paraId="744EB145" w14:textId="77777777" w:rsidR="00701EF2" w:rsidRDefault="00701EF2" w:rsidP="00470E27">
      <w:pPr>
        <w:pStyle w:val="Standard"/>
        <w:numPr>
          <w:ilvl w:val="0"/>
          <w:numId w:val="83"/>
        </w:numPr>
        <w:tabs>
          <w:tab w:val="left" w:pos="426"/>
          <w:tab w:val="left" w:pos="2136"/>
        </w:tabs>
        <w:spacing w:before="120" w:after="120" w:line="240" w:lineRule="auto"/>
        <w:ind w:left="426" w:hanging="426"/>
        <w:rPr>
          <w:rFonts w:ascii="Calibri" w:hAnsi="Calibri" w:cs="Calibri"/>
        </w:rPr>
      </w:pPr>
      <w:r>
        <w:rPr>
          <w:rFonts w:ascii="Calibri" w:hAnsi="Calibri" w:cs="Calibri"/>
        </w:rPr>
        <w:t>Zakres świadczenia Wykonawcy wynikający z umowy jest tożsamy z jego zobowiązaniem zawartym w ofercie.</w:t>
      </w:r>
    </w:p>
    <w:p w14:paraId="09F396EF" w14:textId="4CB55073" w:rsidR="00701EF2" w:rsidRDefault="00701EF2" w:rsidP="00470E27">
      <w:pPr>
        <w:pStyle w:val="Standard"/>
        <w:numPr>
          <w:ilvl w:val="0"/>
          <w:numId w:val="83"/>
        </w:numPr>
        <w:tabs>
          <w:tab w:val="left" w:pos="426"/>
          <w:tab w:val="left" w:pos="2136"/>
        </w:tabs>
        <w:spacing w:before="120" w:after="120" w:line="240" w:lineRule="auto"/>
        <w:ind w:left="426" w:hanging="426"/>
        <w:rPr>
          <w:rFonts w:ascii="Calibri" w:hAnsi="Calibri" w:cs="Calibri"/>
        </w:rPr>
      </w:pPr>
      <w:r>
        <w:rPr>
          <w:rFonts w:ascii="Calibri" w:hAnsi="Calibri" w:cs="Calibri"/>
        </w:rPr>
        <w:t xml:space="preserve">Zamawiający przewiduje możliwość zmiany zawartej umowy w stosunku do treści wybranej oferty w zakresie uregulowanym w art. 454-455 </w:t>
      </w:r>
      <w:r w:rsidR="00883436">
        <w:rPr>
          <w:rFonts w:ascii="Calibri" w:hAnsi="Calibri" w:cs="Calibri"/>
        </w:rPr>
        <w:t>P</w:t>
      </w:r>
      <w:r>
        <w:rPr>
          <w:rFonts w:ascii="Calibri" w:hAnsi="Calibri" w:cs="Calibri"/>
        </w:rPr>
        <w:t>zp oraz wskazanych projektowanych postanowieniach umowy.</w:t>
      </w:r>
    </w:p>
    <w:p w14:paraId="429C3F72" w14:textId="135AFDB4" w:rsidR="00553B87" w:rsidRPr="00717DFA" w:rsidRDefault="00553B87" w:rsidP="00DB54EC">
      <w:pPr>
        <w:pStyle w:val="Standard"/>
        <w:numPr>
          <w:ilvl w:val="0"/>
          <w:numId w:val="83"/>
        </w:numPr>
        <w:tabs>
          <w:tab w:val="left" w:pos="426"/>
          <w:tab w:val="left" w:pos="2136"/>
        </w:tabs>
        <w:spacing w:before="120" w:after="120" w:line="240" w:lineRule="auto"/>
        <w:ind w:left="426" w:hanging="426"/>
        <w:rPr>
          <w:rFonts w:ascii="Calibri" w:hAnsi="Calibri" w:cs="Calibri"/>
        </w:rPr>
      </w:pPr>
      <w:r w:rsidRPr="004D55E0">
        <w:rPr>
          <w:rFonts w:ascii="Calibri" w:hAnsi="Calibri" w:cs="Calibri"/>
        </w:rPr>
        <w:t>Maksymalna warto</w:t>
      </w:r>
      <w:r w:rsidRPr="004D55E0">
        <w:rPr>
          <w:rFonts w:ascii="Calibri" w:hAnsi="Calibri" w:cs="Calibri" w:hint="eastAsia"/>
        </w:rPr>
        <w:t>ść</w:t>
      </w:r>
      <w:r w:rsidRPr="004D55E0">
        <w:rPr>
          <w:rFonts w:ascii="Calibri" w:hAnsi="Calibri" w:cs="Calibri"/>
        </w:rPr>
        <w:t xml:space="preserve"> zam</w:t>
      </w:r>
      <w:r w:rsidRPr="004D55E0">
        <w:rPr>
          <w:rFonts w:ascii="Calibri" w:hAnsi="Calibri" w:cs="Calibri" w:hint="eastAsia"/>
        </w:rPr>
        <w:t>ó</w:t>
      </w:r>
      <w:r w:rsidRPr="004D55E0">
        <w:rPr>
          <w:rFonts w:ascii="Calibri" w:hAnsi="Calibri" w:cs="Calibri"/>
        </w:rPr>
        <w:t xml:space="preserve">wienia </w:t>
      </w:r>
      <w:r w:rsidR="00CE13CF">
        <w:rPr>
          <w:rFonts w:ascii="Calibri" w:hAnsi="Calibri" w:cs="Calibri"/>
        </w:rPr>
        <w:t>została wskazana w projektowanych postanowieniach umowy.</w:t>
      </w:r>
    </w:p>
    <w:p w14:paraId="4A6C94FB" w14:textId="2A4D90E0" w:rsidR="00553B87" w:rsidRPr="00717DFA" w:rsidRDefault="00553B87" w:rsidP="00DB54EC">
      <w:pPr>
        <w:pStyle w:val="Standard"/>
        <w:numPr>
          <w:ilvl w:val="0"/>
          <w:numId w:val="83"/>
        </w:numPr>
        <w:tabs>
          <w:tab w:val="left" w:pos="426"/>
          <w:tab w:val="left" w:pos="2136"/>
        </w:tabs>
        <w:spacing w:before="120" w:after="120" w:line="240" w:lineRule="auto"/>
        <w:ind w:left="426" w:hanging="426"/>
        <w:rPr>
          <w:rFonts w:ascii="Calibri" w:hAnsi="Calibri" w:cs="Calibri"/>
        </w:rPr>
      </w:pPr>
      <w:r w:rsidRPr="00717DFA">
        <w:rPr>
          <w:rFonts w:ascii="Calibri" w:hAnsi="Calibri" w:cs="Calibri"/>
        </w:rPr>
        <w:t>Maksymalny okres realizacji usługi może zostać wydłużony</w:t>
      </w:r>
      <w:r w:rsidR="00A82FA1">
        <w:rPr>
          <w:rFonts w:ascii="Calibri" w:hAnsi="Calibri" w:cs="Calibri"/>
        </w:rPr>
        <w:t>, szczegóły wskazano w projektowanych postanowieniach umowy.</w:t>
      </w:r>
    </w:p>
    <w:p w14:paraId="60F213D5" w14:textId="77777777" w:rsidR="004D55E0" w:rsidRPr="00717DFA" w:rsidRDefault="00701EF2" w:rsidP="00DB54EC">
      <w:pPr>
        <w:pStyle w:val="Standard"/>
        <w:numPr>
          <w:ilvl w:val="0"/>
          <w:numId w:val="83"/>
        </w:numPr>
        <w:tabs>
          <w:tab w:val="left" w:pos="426"/>
          <w:tab w:val="left" w:pos="2136"/>
        </w:tabs>
        <w:spacing w:before="120" w:after="120" w:line="240" w:lineRule="auto"/>
        <w:ind w:left="426" w:hanging="426"/>
        <w:rPr>
          <w:rFonts w:ascii="Calibri" w:hAnsi="Calibri" w:cs="Calibri"/>
        </w:rPr>
      </w:pPr>
      <w:r w:rsidRPr="00717DFA">
        <w:rPr>
          <w:rFonts w:ascii="Calibri" w:hAnsi="Calibri" w:cs="Calibri"/>
        </w:rPr>
        <w:t>Zmiana umowy wymaga dla swej ważności, pod rygorem nieważności, zachowania formy pisemnej.</w:t>
      </w:r>
    </w:p>
    <w:p w14:paraId="2B55C114" w14:textId="3A756235" w:rsidR="00701EF2" w:rsidRDefault="004D55E0" w:rsidP="00DA1A03">
      <w:pPr>
        <w:pStyle w:val="Standard"/>
        <w:numPr>
          <w:ilvl w:val="0"/>
          <w:numId w:val="83"/>
        </w:numPr>
        <w:tabs>
          <w:tab w:val="left" w:pos="426"/>
          <w:tab w:val="left" w:pos="2136"/>
        </w:tabs>
        <w:spacing w:before="120" w:after="120" w:line="240" w:lineRule="auto"/>
        <w:ind w:left="426" w:hanging="426"/>
        <w:rPr>
          <w:rFonts w:ascii="Calibri" w:hAnsi="Calibri" w:cs="Calibri"/>
        </w:rPr>
      </w:pPr>
      <w:r w:rsidRPr="004D55E0">
        <w:rPr>
          <w:rFonts w:ascii="Calibri" w:hAnsi="Calibri" w:cs="Calibri"/>
        </w:rPr>
        <w:t>W niniejszym post</w:t>
      </w:r>
      <w:r w:rsidRPr="004D55E0">
        <w:rPr>
          <w:rFonts w:ascii="Calibri" w:hAnsi="Calibri" w:cs="Calibri" w:hint="eastAsia"/>
        </w:rPr>
        <w:t>ę</w:t>
      </w:r>
      <w:r w:rsidRPr="004D55E0">
        <w:rPr>
          <w:rFonts w:ascii="Calibri" w:hAnsi="Calibri" w:cs="Calibri"/>
        </w:rPr>
        <w:t>powaniu Zamawiaj</w:t>
      </w:r>
      <w:r w:rsidRPr="004D55E0">
        <w:rPr>
          <w:rFonts w:ascii="Calibri" w:hAnsi="Calibri" w:cs="Calibri" w:hint="eastAsia"/>
        </w:rPr>
        <w:t>ą</w:t>
      </w:r>
      <w:r w:rsidRPr="004D55E0">
        <w:rPr>
          <w:rFonts w:ascii="Calibri" w:hAnsi="Calibri" w:cs="Calibri"/>
        </w:rPr>
        <w:t>cy zastrzega sobie mo</w:t>
      </w:r>
      <w:r w:rsidRPr="004D55E0">
        <w:rPr>
          <w:rFonts w:ascii="Calibri" w:hAnsi="Calibri" w:cs="Calibri" w:hint="eastAsia"/>
        </w:rPr>
        <w:t>ż</w:t>
      </w:r>
      <w:r w:rsidRPr="004D55E0">
        <w:rPr>
          <w:rFonts w:ascii="Calibri" w:hAnsi="Calibri" w:cs="Calibri"/>
        </w:rPr>
        <w:t>liwo</w:t>
      </w:r>
      <w:r w:rsidRPr="004D55E0">
        <w:rPr>
          <w:rFonts w:ascii="Calibri" w:hAnsi="Calibri" w:cs="Calibri" w:hint="eastAsia"/>
        </w:rPr>
        <w:t>ść</w:t>
      </w:r>
      <w:r w:rsidRPr="004D55E0">
        <w:rPr>
          <w:rFonts w:ascii="Calibri" w:hAnsi="Calibri" w:cs="Calibri"/>
        </w:rPr>
        <w:t xml:space="preserve"> skorzystania z prawa opcji, </w:t>
      </w:r>
    </w:p>
    <w:p w14:paraId="13DCE207" w14:textId="77777777" w:rsidR="00182341" w:rsidRDefault="00701EF2"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44" w:name="_Toc108445616"/>
      <w:bookmarkStart w:id="45" w:name="_Toc108446696"/>
      <w:bookmarkStart w:id="46" w:name="_Toc109202794"/>
      <w:r>
        <w:rPr>
          <w:rFonts w:ascii="Calibri" w:hAnsi="Calibri" w:cs="Calibri"/>
          <w:b/>
          <w:bCs/>
          <w:sz w:val="22"/>
          <w:szCs w:val="22"/>
        </w:rPr>
        <w:t>W</w:t>
      </w:r>
      <w:r w:rsidR="00B94EAC">
        <w:rPr>
          <w:rFonts w:ascii="Calibri" w:hAnsi="Calibri" w:cs="Calibri"/>
          <w:b/>
          <w:bCs/>
          <w:sz w:val="22"/>
          <w:szCs w:val="22"/>
        </w:rPr>
        <w:t>ADIUM I ZABEZPIECZENIE NALEŻYTEGO WYKONANIA UMOWY</w:t>
      </w:r>
      <w:bookmarkEnd w:id="44"/>
      <w:bookmarkEnd w:id="45"/>
      <w:bookmarkEnd w:id="46"/>
    </w:p>
    <w:p w14:paraId="1BD7DE24" w14:textId="77777777" w:rsidR="00182341" w:rsidRDefault="00182341" w:rsidP="00470E27">
      <w:pPr>
        <w:pStyle w:val="Standard"/>
        <w:numPr>
          <w:ilvl w:val="0"/>
          <w:numId w:val="84"/>
        </w:numPr>
        <w:tabs>
          <w:tab w:val="left" w:pos="360"/>
          <w:tab w:val="left" w:pos="2136"/>
        </w:tabs>
        <w:spacing w:before="120" w:after="120" w:line="240" w:lineRule="auto"/>
        <w:rPr>
          <w:rFonts w:ascii="Calibri" w:hAnsi="Calibri" w:cs="Calibri"/>
        </w:rPr>
      </w:pPr>
      <w:r>
        <w:rPr>
          <w:rFonts w:ascii="Calibri" w:hAnsi="Calibri" w:cs="Calibri"/>
        </w:rPr>
        <w:t>Zamawiający nie przewiduje złożenia zabezpieczenia należytego wykonania umowy.</w:t>
      </w:r>
    </w:p>
    <w:p w14:paraId="4371DC60" w14:textId="77777777" w:rsidR="00182341" w:rsidRDefault="00182341" w:rsidP="00470E27">
      <w:pPr>
        <w:pStyle w:val="Standard"/>
        <w:numPr>
          <w:ilvl w:val="0"/>
          <w:numId w:val="84"/>
        </w:numPr>
        <w:tabs>
          <w:tab w:val="left" w:pos="360"/>
          <w:tab w:val="left" w:pos="2136"/>
        </w:tabs>
        <w:spacing w:before="120" w:after="120" w:line="240" w:lineRule="auto"/>
        <w:rPr>
          <w:rFonts w:ascii="Calibri" w:hAnsi="Calibri" w:cs="Calibri"/>
        </w:rPr>
      </w:pPr>
      <w:r>
        <w:rPr>
          <w:rFonts w:ascii="Calibri" w:hAnsi="Calibri" w:cs="Calibri"/>
        </w:rPr>
        <w:t>Zamawiający nie przewiduje złożenia wadium w niniejszym post</w:t>
      </w:r>
      <w:r w:rsidR="00FF49DA">
        <w:rPr>
          <w:rFonts w:ascii="Calibri" w:hAnsi="Calibri" w:cs="Calibri"/>
        </w:rPr>
        <w:t>ę</w:t>
      </w:r>
      <w:r>
        <w:rPr>
          <w:rFonts w:ascii="Calibri" w:hAnsi="Calibri" w:cs="Calibri"/>
        </w:rPr>
        <w:t>powaniu.</w:t>
      </w:r>
    </w:p>
    <w:p w14:paraId="02202BCA" w14:textId="77777777" w:rsidR="001A18FB" w:rsidRDefault="001A18FB" w:rsidP="001A18FB">
      <w:pPr>
        <w:spacing w:before="120" w:after="120" w:line="240" w:lineRule="auto"/>
        <w:jc w:val="both"/>
        <w:rPr>
          <w:rFonts w:cs="Calibri"/>
        </w:rPr>
      </w:pPr>
    </w:p>
    <w:p w14:paraId="273CA0DA" w14:textId="77777777" w:rsidR="00181B71"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47" w:name="_Toc108445618"/>
      <w:bookmarkStart w:id="48" w:name="_Toc108446698"/>
      <w:bookmarkStart w:id="49" w:name="_Toc109202795"/>
      <w:r>
        <w:rPr>
          <w:rFonts w:ascii="Calibri" w:hAnsi="Calibri" w:cs="Calibri"/>
          <w:b/>
          <w:bCs/>
          <w:sz w:val="22"/>
          <w:szCs w:val="22"/>
        </w:rPr>
        <w:t>P</w:t>
      </w:r>
      <w:r w:rsidR="00B94EAC">
        <w:rPr>
          <w:rFonts w:ascii="Calibri" w:hAnsi="Calibri" w:cs="Calibri"/>
          <w:b/>
          <w:bCs/>
          <w:sz w:val="22"/>
          <w:szCs w:val="22"/>
        </w:rPr>
        <w:t>OUCZENIE O ŚRODKACH OCHRONY PRAWNEJ</w:t>
      </w:r>
      <w:bookmarkEnd w:id="47"/>
      <w:bookmarkEnd w:id="48"/>
      <w:bookmarkEnd w:id="49"/>
    </w:p>
    <w:p w14:paraId="5BF39513" w14:textId="77777777" w:rsidR="00182341" w:rsidRDefault="00181B71" w:rsidP="00353050">
      <w:pPr>
        <w:spacing w:before="120" w:after="120" w:line="240" w:lineRule="auto"/>
        <w:jc w:val="both"/>
        <w:rPr>
          <w:rFonts w:cs="Calibri"/>
        </w:rPr>
      </w:pPr>
      <w:r>
        <w:rPr>
          <w:rFonts w:cs="Calibri"/>
        </w:rPr>
        <w:t>„Wykonawcy, a także innemu podmiotowi, jeżeli ma lub miał interes w uzyskaniu zamówienia oraz poniósł lub może ponieść szkodę w wyniku naruszenia przez Zamawiającego przepisów ustawy Pzp, przysługują środki ochrony prawnej określone w Dziale IX ustawy Pzp.”</w:t>
      </w:r>
    </w:p>
    <w:p w14:paraId="2AAAEE7E" w14:textId="77777777" w:rsidR="001A18FB" w:rsidRDefault="001A18FB" w:rsidP="00353050">
      <w:pPr>
        <w:spacing w:before="120" w:after="120" w:line="240" w:lineRule="auto"/>
        <w:jc w:val="both"/>
        <w:rPr>
          <w:rFonts w:cs="Calibri"/>
        </w:rPr>
      </w:pPr>
    </w:p>
    <w:p w14:paraId="7A8C2386" w14:textId="77777777" w:rsidR="00182341"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50" w:name="_Toc108445619"/>
      <w:bookmarkStart w:id="51" w:name="_Toc108446699"/>
      <w:bookmarkStart w:id="52" w:name="_Toc109202796"/>
      <w:r>
        <w:rPr>
          <w:rFonts w:ascii="Calibri" w:hAnsi="Calibri" w:cs="Calibri"/>
          <w:b/>
          <w:bCs/>
          <w:sz w:val="22"/>
          <w:szCs w:val="22"/>
        </w:rPr>
        <w:t>K</w:t>
      </w:r>
      <w:r w:rsidR="00B94EAC">
        <w:rPr>
          <w:rFonts w:ascii="Calibri" w:hAnsi="Calibri" w:cs="Calibri"/>
          <w:b/>
          <w:bCs/>
          <w:sz w:val="22"/>
          <w:szCs w:val="22"/>
        </w:rPr>
        <w:t xml:space="preserve">LAUZULA INFORMACYJNA </w:t>
      </w:r>
      <w:bookmarkEnd w:id="50"/>
      <w:bookmarkEnd w:id="51"/>
      <w:bookmarkEnd w:id="52"/>
    </w:p>
    <w:p w14:paraId="6D3BBE05" w14:textId="77777777" w:rsidR="00B94EAC" w:rsidRDefault="00B94EAC" w:rsidP="00470E27">
      <w:pPr>
        <w:numPr>
          <w:ilvl w:val="3"/>
          <w:numId w:val="14"/>
        </w:numPr>
        <w:spacing w:after="0"/>
        <w:ind w:left="426" w:hanging="426"/>
        <w:contextualSpacing/>
        <w:jc w:val="both"/>
        <w:rPr>
          <w:rFonts w:ascii="Tahoma" w:hAnsi="Tahoma" w:cs="Tahoma"/>
          <w:sz w:val="20"/>
          <w:szCs w:val="20"/>
        </w:rPr>
      </w:pPr>
      <w:r w:rsidRPr="0085052E">
        <w:rPr>
          <w:rFonts w:ascii="Tahoma" w:hAnsi="Tahoma" w:cs="Tahoma"/>
          <w:sz w:val="20"/>
          <w:szCs w:val="20"/>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w:t>
      </w:r>
      <w:r w:rsidRPr="0085052E">
        <w:rPr>
          <w:rFonts w:ascii="Tahoma" w:hAnsi="Tahoma" w:cs="Tahoma"/>
          <w:sz w:val="20"/>
          <w:szCs w:val="20"/>
        </w:rPr>
        <w:br/>
        <w:t>z dnia 27 kwietnia 2016 r. w sprawie ochrony osób fizycznych w związku z przetwarzaniem danych osobowych i w sprawie swobodnego przepływu takich danych oraz uchylenia dyrektywy 95/46/WE.</w:t>
      </w:r>
      <w:r w:rsidRPr="0085052E">
        <w:rPr>
          <w:rFonts w:ascii="Tahoma" w:hAnsi="Tahoma" w:cs="Tahoma"/>
          <w:sz w:val="20"/>
          <w:szCs w:val="20"/>
          <w:lang w:eastAsia="pl-PL"/>
        </w:rPr>
        <w:t xml:space="preserve"> </w:t>
      </w:r>
    </w:p>
    <w:p w14:paraId="27F5A6DA" w14:textId="77777777" w:rsidR="004E1899" w:rsidRPr="00B94EAC" w:rsidRDefault="004E1899" w:rsidP="00470E27">
      <w:pPr>
        <w:numPr>
          <w:ilvl w:val="3"/>
          <w:numId w:val="14"/>
        </w:numPr>
        <w:spacing w:after="0"/>
        <w:ind w:left="426" w:hanging="426"/>
        <w:contextualSpacing/>
        <w:jc w:val="both"/>
        <w:rPr>
          <w:rFonts w:ascii="Tahoma" w:hAnsi="Tahoma" w:cs="Tahoma"/>
          <w:sz w:val="20"/>
          <w:szCs w:val="20"/>
        </w:rPr>
      </w:pPr>
      <w:r w:rsidRPr="00B94EAC">
        <w:rPr>
          <w:rFonts w:cs="Calibri"/>
          <w:lang w:eastAsia="pl-PL"/>
        </w:rPr>
        <w:t xml:space="preserve">Zgodnie z art. 13 ust. 1 i 2 </w:t>
      </w:r>
      <w:r w:rsidRPr="00B94EAC">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94EAC">
        <w:rPr>
          <w:rFonts w:cs="Calibri"/>
          <w:lang w:eastAsia="pl-PL"/>
        </w:rPr>
        <w:t>dalej „RODO”, informuję, że:</w:t>
      </w:r>
    </w:p>
    <w:p w14:paraId="160EB55E" w14:textId="77777777" w:rsidR="004E1899" w:rsidRDefault="004E1899" w:rsidP="00470E27">
      <w:pPr>
        <w:pStyle w:val="Akapitzlist"/>
        <w:numPr>
          <w:ilvl w:val="0"/>
          <w:numId w:val="93"/>
        </w:numPr>
        <w:spacing w:before="120" w:after="120" w:line="240" w:lineRule="auto"/>
        <w:contextualSpacing w:val="0"/>
        <w:jc w:val="both"/>
        <w:rPr>
          <w:rFonts w:cs="Calibri"/>
        </w:rPr>
      </w:pPr>
      <w:r>
        <w:rPr>
          <w:rFonts w:cs="Calibri"/>
        </w:rPr>
        <w:t xml:space="preserve">administratorem Pani/Pana danych osobowych jest </w:t>
      </w:r>
      <w:r>
        <w:rPr>
          <w:rFonts w:cs="Calibri"/>
          <w:i/>
        </w:rPr>
        <w:t>Politechnika Warszawska; adres: 00-661 Warszawa, Pl. Politechniki 1;</w:t>
      </w:r>
    </w:p>
    <w:p w14:paraId="4D508527" w14:textId="77777777" w:rsidR="004E1899" w:rsidRDefault="004E1899" w:rsidP="00470E27">
      <w:pPr>
        <w:pStyle w:val="Akapitzlist"/>
        <w:numPr>
          <w:ilvl w:val="0"/>
          <w:numId w:val="93"/>
        </w:numPr>
        <w:spacing w:before="120" w:after="120" w:line="240" w:lineRule="auto"/>
        <w:contextualSpacing w:val="0"/>
        <w:jc w:val="both"/>
        <w:rPr>
          <w:rFonts w:cs="Calibri"/>
        </w:rPr>
      </w:pPr>
      <w:r>
        <w:rPr>
          <w:rFonts w:cs="Calibri"/>
        </w:rPr>
        <w:t>administrator wyznaczył Inspektora Ochrony Danych nadzorującego prawidłowość przetwarzania danych osobowych, z którym można skontaktować pod adresem mailowym: iod@pw.edu.pl;</w:t>
      </w:r>
    </w:p>
    <w:p w14:paraId="2511173D" w14:textId="77777777" w:rsidR="004E1899" w:rsidRDefault="004E1899" w:rsidP="00470E27">
      <w:pPr>
        <w:pStyle w:val="Akapitzlist"/>
        <w:numPr>
          <w:ilvl w:val="0"/>
          <w:numId w:val="93"/>
        </w:numPr>
        <w:spacing w:before="120" w:after="120" w:line="240" w:lineRule="auto"/>
        <w:contextualSpacing w:val="0"/>
        <w:jc w:val="both"/>
        <w:rPr>
          <w:rFonts w:cs="Calibri"/>
        </w:rPr>
      </w:pPr>
      <w:r>
        <w:rPr>
          <w:rFonts w:cs="Calibri"/>
        </w:rPr>
        <w:lastRenderedPageBreak/>
        <w:t>Pani/Pana dane osobowe przetwarzane będą na podstawie art. 6 ust. 1 lit. c</w:t>
      </w:r>
      <w:r w:rsidRPr="00B94EAC">
        <w:rPr>
          <w:rFonts w:cs="Calibri"/>
        </w:rPr>
        <w:t xml:space="preserve"> </w:t>
      </w:r>
      <w:r>
        <w:rPr>
          <w:rFonts w:cs="Calibri"/>
        </w:rPr>
        <w:t xml:space="preserve">RODO w celu związanym z postępowaniem o udzielenie zamówienia publicznego </w:t>
      </w:r>
      <w:r w:rsidRPr="00B94EAC">
        <w:rPr>
          <w:rFonts w:cs="Calibri"/>
        </w:rPr>
        <w:t>o numerze WT/PN/0</w:t>
      </w:r>
      <w:r w:rsidR="00015A29" w:rsidRPr="00B94EAC">
        <w:rPr>
          <w:rFonts w:cs="Calibri"/>
        </w:rPr>
        <w:t>1</w:t>
      </w:r>
      <w:r w:rsidRPr="00B94EAC">
        <w:rPr>
          <w:rFonts w:cs="Calibri"/>
        </w:rPr>
        <w:t>/2021 pod nazwą „</w:t>
      </w:r>
      <w:r w:rsidR="008770E9" w:rsidRPr="00B94EAC">
        <w:rPr>
          <w:rFonts w:cs="Calibri"/>
        </w:rPr>
        <w:t>Dostawa sprzętu komputerowego  dla Wydziału Transportu – III kwartał 2022r.</w:t>
      </w:r>
      <w:r w:rsidRPr="00B94EAC">
        <w:rPr>
          <w:rFonts w:cs="Calibri"/>
        </w:rPr>
        <w:t>” prowadzonym w trybie określonym w niżej załączonej Instrukcji dla Wykonawców.</w:t>
      </w:r>
    </w:p>
    <w:p w14:paraId="1BB5527C" w14:textId="77777777" w:rsidR="004E1899" w:rsidRDefault="004E1899" w:rsidP="00470E27">
      <w:pPr>
        <w:pStyle w:val="Akapitzlist"/>
        <w:numPr>
          <w:ilvl w:val="0"/>
          <w:numId w:val="93"/>
        </w:numPr>
        <w:spacing w:before="120" w:after="120" w:line="240" w:lineRule="auto"/>
        <w:contextualSpacing w:val="0"/>
        <w:jc w:val="both"/>
        <w:rPr>
          <w:rFonts w:cs="Calibri"/>
        </w:rPr>
      </w:pPr>
      <w:r>
        <w:rPr>
          <w:rFonts w:cs="Calibri"/>
        </w:rPr>
        <w:t xml:space="preserve">odbiorcami Pani/Pana danych osobowych będą osoby lub podmioty, którym udostępniona zostanie dokumentacja postępowania w oparciu o art. 18 oraz art. 74 ustawy Pzp; </w:t>
      </w:r>
    </w:p>
    <w:p w14:paraId="162A11ED" w14:textId="77777777" w:rsidR="004E1899" w:rsidRDefault="004E1899" w:rsidP="00470E27">
      <w:pPr>
        <w:pStyle w:val="Akapitzlist"/>
        <w:numPr>
          <w:ilvl w:val="0"/>
          <w:numId w:val="93"/>
        </w:numPr>
        <w:spacing w:before="120" w:after="120" w:line="240" w:lineRule="auto"/>
        <w:contextualSpacing w:val="0"/>
        <w:jc w:val="both"/>
        <w:rPr>
          <w:rFonts w:cs="Calibri"/>
        </w:rPr>
      </w:pPr>
      <w:r>
        <w:rPr>
          <w:rFonts w:cs="Calibri"/>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14:paraId="66FE7162" w14:textId="77777777" w:rsidR="004E1899" w:rsidRDefault="004E1899" w:rsidP="00470E27">
      <w:pPr>
        <w:pStyle w:val="Akapitzlist"/>
        <w:numPr>
          <w:ilvl w:val="0"/>
          <w:numId w:val="93"/>
        </w:numPr>
        <w:spacing w:before="120" w:after="120" w:line="240" w:lineRule="auto"/>
        <w:contextualSpacing w:val="0"/>
        <w:jc w:val="both"/>
        <w:rPr>
          <w:rFonts w:cs="Calibri"/>
        </w:rPr>
      </w:pPr>
      <w:r>
        <w:rPr>
          <w:rFonts w:cs="Calibr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50B6F6" w14:textId="77777777" w:rsidR="004E1899" w:rsidRDefault="004E1899" w:rsidP="00470E27">
      <w:pPr>
        <w:pStyle w:val="Akapitzlist"/>
        <w:numPr>
          <w:ilvl w:val="0"/>
          <w:numId w:val="93"/>
        </w:numPr>
        <w:spacing w:before="120" w:after="120" w:line="240" w:lineRule="auto"/>
        <w:contextualSpacing w:val="0"/>
        <w:jc w:val="both"/>
        <w:rPr>
          <w:rFonts w:cs="Calibri"/>
        </w:rPr>
      </w:pPr>
      <w:r>
        <w:rPr>
          <w:rFonts w:cs="Calibri"/>
        </w:rPr>
        <w:t>w odniesieniu do Pani/Pana danych osobowych decyzje nie będą podejmowane w sposób zautomatyzowany, stosowanie do art. 22 RODO;</w:t>
      </w:r>
    </w:p>
    <w:p w14:paraId="1587C699" w14:textId="77777777" w:rsidR="004E1899" w:rsidRDefault="004E1899" w:rsidP="00470E27">
      <w:pPr>
        <w:pStyle w:val="Akapitzlist"/>
        <w:numPr>
          <w:ilvl w:val="0"/>
          <w:numId w:val="93"/>
        </w:numPr>
        <w:spacing w:before="120" w:after="120" w:line="240" w:lineRule="auto"/>
        <w:contextualSpacing w:val="0"/>
        <w:jc w:val="both"/>
        <w:rPr>
          <w:rFonts w:cs="Calibri"/>
        </w:rPr>
      </w:pPr>
      <w:r>
        <w:rPr>
          <w:rFonts w:cs="Calibri"/>
        </w:rPr>
        <w:t>posiada Pani/Pan:</w:t>
      </w:r>
    </w:p>
    <w:p w14:paraId="14DA9D26" w14:textId="77777777" w:rsidR="004E1899" w:rsidRDefault="004E1899" w:rsidP="00470E27">
      <w:pPr>
        <w:pStyle w:val="Akapitzlist"/>
        <w:numPr>
          <w:ilvl w:val="0"/>
          <w:numId w:val="20"/>
        </w:numPr>
        <w:spacing w:before="120" w:after="120" w:line="240" w:lineRule="auto"/>
        <w:ind w:left="709" w:hanging="283"/>
        <w:contextualSpacing w:val="0"/>
        <w:jc w:val="both"/>
        <w:rPr>
          <w:rFonts w:cs="Calibri"/>
        </w:rPr>
      </w:pPr>
      <w:r>
        <w:rPr>
          <w:rFonts w:cs="Calibri"/>
        </w:rPr>
        <w:t>na podstawie art. 15 RODO prawo dostępu do danych osobowych Pani/Pana dotyczących;</w:t>
      </w:r>
    </w:p>
    <w:p w14:paraId="21CB6BCF" w14:textId="77777777" w:rsidR="004E1899" w:rsidRDefault="004E1899" w:rsidP="00470E27">
      <w:pPr>
        <w:pStyle w:val="Akapitzlist"/>
        <w:numPr>
          <w:ilvl w:val="0"/>
          <w:numId w:val="20"/>
        </w:numPr>
        <w:spacing w:before="120" w:after="120" w:line="240" w:lineRule="auto"/>
        <w:ind w:left="1145" w:hanging="357"/>
        <w:contextualSpacing w:val="0"/>
        <w:jc w:val="both"/>
        <w:rPr>
          <w:rFonts w:cs="Calibri"/>
        </w:rPr>
      </w:pPr>
      <w:r>
        <w:rPr>
          <w:rFonts w:cs="Calibri"/>
        </w:rPr>
        <w:t>na podstawie art. 16 RODO prawo do sprostowania lub uzupełnienia Pani/Pana danych osobowych,</w:t>
      </w:r>
    </w:p>
    <w:p w14:paraId="13F3B619" w14:textId="77777777" w:rsidR="004E1899" w:rsidRDefault="004E1899" w:rsidP="00470E27">
      <w:pPr>
        <w:pStyle w:val="Akapitzlist"/>
        <w:numPr>
          <w:ilvl w:val="0"/>
          <w:numId w:val="20"/>
        </w:numPr>
        <w:spacing w:before="120" w:after="120" w:line="240" w:lineRule="auto"/>
        <w:ind w:left="1145" w:hanging="357"/>
        <w:contextualSpacing w:val="0"/>
        <w:jc w:val="both"/>
        <w:rPr>
          <w:rFonts w:cs="Calibri"/>
        </w:rPr>
      </w:pPr>
      <w:r>
        <w:rPr>
          <w:rFonts w:cs="Calibri"/>
        </w:rPr>
        <w:t>przy czym skorzystanie z prawa do sprostowania lub uzupełnienia nie może skutkować zmianą wyniku</w:t>
      </w:r>
    </w:p>
    <w:p w14:paraId="079DA504" w14:textId="77777777" w:rsidR="004E1899" w:rsidRDefault="004E1899" w:rsidP="00470E27">
      <w:pPr>
        <w:pStyle w:val="Akapitzlist"/>
        <w:numPr>
          <w:ilvl w:val="0"/>
          <w:numId w:val="20"/>
        </w:numPr>
        <w:spacing w:before="120" w:after="120" w:line="240" w:lineRule="auto"/>
        <w:ind w:left="1145" w:hanging="357"/>
        <w:contextualSpacing w:val="0"/>
        <w:jc w:val="both"/>
        <w:rPr>
          <w:rFonts w:cs="Calibri"/>
        </w:rPr>
      </w:pPr>
      <w:r>
        <w:rPr>
          <w:rFonts w:cs="Calibri"/>
        </w:rPr>
        <w:t>postępowania o udzielenie zamówienia publicznego ani zmianą postanowień umowy w zakresie niezgodnym z ustawą Pzp oraz nie może naruszać integralności protokołu oraz jego załączników;</w:t>
      </w:r>
    </w:p>
    <w:p w14:paraId="45D04C51" w14:textId="77777777" w:rsidR="004E1899" w:rsidRDefault="004E1899" w:rsidP="00470E27">
      <w:pPr>
        <w:pStyle w:val="Akapitzlist"/>
        <w:numPr>
          <w:ilvl w:val="0"/>
          <w:numId w:val="20"/>
        </w:numPr>
        <w:spacing w:before="120" w:after="120" w:line="240" w:lineRule="auto"/>
        <w:ind w:left="1145" w:hanging="357"/>
        <w:contextualSpacing w:val="0"/>
        <w:jc w:val="both"/>
        <w:rPr>
          <w:rFonts w:cs="Calibri"/>
        </w:rPr>
      </w:pPr>
      <w:r>
        <w:rPr>
          <w:rFonts w:cs="Calibr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630C8C4D" w14:textId="77777777" w:rsidR="004E1899" w:rsidRDefault="004E1899" w:rsidP="00470E27">
      <w:pPr>
        <w:pStyle w:val="Akapitzlist"/>
        <w:numPr>
          <w:ilvl w:val="0"/>
          <w:numId w:val="20"/>
        </w:numPr>
        <w:spacing w:before="120" w:after="120" w:line="240" w:lineRule="auto"/>
        <w:ind w:left="1145" w:hanging="357"/>
        <w:contextualSpacing w:val="0"/>
        <w:jc w:val="both"/>
        <w:rPr>
          <w:rFonts w:cs="Calibri"/>
        </w:rPr>
      </w:pPr>
      <w:r>
        <w:rPr>
          <w:rFonts w:cs="Calibri"/>
        </w:rPr>
        <w:t>prawo do wniesienia skargi do Prezesa Urzędu Ochrony Danych Osobowych, gdy uzna Pani/Pan, że przetwarzanie danych osobowych Pani/Pana dotyczących narusza przepisy RODO;</w:t>
      </w:r>
    </w:p>
    <w:p w14:paraId="736F4DBF" w14:textId="77777777" w:rsidR="004E1899" w:rsidRDefault="004E1899" w:rsidP="00470E27">
      <w:pPr>
        <w:pStyle w:val="Akapitzlist"/>
        <w:numPr>
          <w:ilvl w:val="0"/>
          <w:numId w:val="93"/>
        </w:numPr>
        <w:spacing w:before="120" w:after="120" w:line="240" w:lineRule="auto"/>
        <w:contextualSpacing w:val="0"/>
        <w:jc w:val="both"/>
        <w:rPr>
          <w:rFonts w:cs="Calibri"/>
        </w:rPr>
      </w:pPr>
      <w:r>
        <w:rPr>
          <w:rFonts w:cs="Calibri"/>
        </w:rPr>
        <w:t>nie przysługuje Pani/Panu:</w:t>
      </w:r>
    </w:p>
    <w:p w14:paraId="1006882F" w14:textId="77777777" w:rsidR="004E1899" w:rsidRDefault="004E1899" w:rsidP="00470E27">
      <w:pPr>
        <w:pStyle w:val="Akapitzlist"/>
        <w:numPr>
          <w:ilvl w:val="0"/>
          <w:numId w:val="21"/>
        </w:numPr>
        <w:spacing w:before="120" w:after="120" w:line="240" w:lineRule="auto"/>
        <w:ind w:left="709" w:hanging="283"/>
        <w:contextualSpacing w:val="0"/>
        <w:jc w:val="both"/>
        <w:rPr>
          <w:rFonts w:cs="Calibri"/>
        </w:rPr>
      </w:pPr>
      <w:r>
        <w:rPr>
          <w:rFonts w:cs="Calibri"/>
        </w:rPr>
        <w:t>w związku z art. 17 ust. 3 lit. b, d lub e RODO prawo do usunięcia danych osobowych;</w:t>
      </w:r>
    </w:p>
    <w:p w14:paraId="65A326D9" w14:textId="77777777" w:rsidR="004E1899" w:rsidRDefault="004E1899" w:rsidP="00470E27">
      <w:pPr>
        <w:pStyle w:val="Akapitzlist"/>
        <w:numPr>
          <w:ilvl w:val="0"/>
          <w:numId w:val="21"/>
        </w:numPr>
        <w:spacing w:before="120" w:after="120" w:line="240" w:lineRule="auto"/>
        <w:ind w:left="709" w:hanging="283"/>
        <w:contextualSpacing w:val="0"/>
        <w:jc w:val="both"/>
        <w:rPr>
          <w:rFonts w:cs="Calibri"/>
        </w:rPr>
      </w:pPr>
      <w:r>
        <w:rPr>
          <w:rFonts w:cs="Calibri"/>
        </w:rPr>
        <w:t>prawo do przenoszenia danych osobowych, o którym mowa w art. 20 RODO;</w:t>
      </w:r>
    </w:p>
    <w:p w14:paraId="3F164061" w14:textId="77777777" w:rsidR="004E1899" w:rsidRDefault="004E1899" w:rsidP="00470E27">
      <w:pPr>
        <w:pStyle w:val="Akapitzlist"/>
        <w:numPr>
          <w:ilvl w:val="0"/>
          <w:numId w:val="21"/>
        </w:numPr>
        <w:spacing w:before="120" w:after="120" w:line="240" w:lineRule="auto"/>
        <w:ind w:left="709" w:hanging="283"/>
        <w:contextualSpacing w:val="0"/>
        <w:jc w:val="both"/>
        <w:rPr>
          <w:rFonts w:cs="Calibri"/>
        </w:rPr>
      </w:pPr>
      <w:r>
        <w:rPr>
          <w:rFonts w:cs="Calibri"/>
        </w:rPr>
        <w:t>na podstawie art. 21 RODO prawo sprzeciwu, wobec przetwarzania danych osobowych, gdyż podstawą prawną przetwarzania Pani/Pana danych osobowych jest art. 6 ust. 1 lit. c RODO.</w:t>
      </w:r>
    </w:p>
    <w:p w14:paraId="53B09225" w14:textId="77777777" w:rsidR="004E1899" w:rsidRDefault="004E1899" w:rsidP="00470E27">
      <w:pPr>
        <w:numPr>
          <w:ilvl w:val="3"/>
          <w:numId w:val="14"/>
        </w:numPr>
        <w:spacing w:after="0"/>
        <w:ind w:left="426" w:hanging="426"/>
        <w:contextualSpacing/>
        <w:jc w:val="both"/>
        <w:rPr>
          <w:rFonts w:cs="Calibri"/>
          <w:lang w:eastAsia="pl-PL"/>
        </w:rPr>
      </w:pPr>
      <w:r>
        <w:rPr>
          <w:rFonts w:cs="Calibri"/>
          <w:lang w:eastAsia="pl-PL"/>
        </w:rPr>
        <w:t xml:space="preserve">Jednocześnie Zamawiający przypomina o ciążącym na Pani/Panu obowiązku informacyjnym wynikającym z art. 14 RODO względem osób fizycznych, których dane przekazane zostaną </w:t>
      </w:r>
      <w:r>
        <w:rPr>
          <w:rFonts w:cs="Calibri"/>
          <w:lang w:eastAsia="pl-PL"/>
        </w:rPr>
        <w:lastRenderedPageBreak/>
        <w:t>Zamawiającemu w związku z prowadzonym postępowaniem i które Zamawiający pośrednio pozyska od wykonawcy biorącego udział w postępowaniu, chyba że ma zastosowanie co najmniej jedno z wyłączeń, o których mowa w art. 14 ust. 5 RODO.</w:t>
      </w:r>
    </w:p>
    <w:p w14:paraId="37E3652A" w14:textId="77777777" w:rsidR="00D61B02" w:rsidRDefault="00D61B02" w:rsidP="00470E27">
      <w:pPr>
        <w:numPr>
          <w:ilvl w:val="3"/>
          <w:numId w:val="14"/>
        </w:numPr>
        <w:spacing w:after="0"/>
        <w:ind w:left="426" w:hanging="426"/>
        <w:contextualSpacing/>
        <w:jc w:val="both"/>
        <w:rPr>
          <w:rFonts w:cs="Calibri"/>
          <w:lang w:eastAsia="pl-PL"/>
        </w:rPr>
      </w:pPr>
      <w:r>
        <w:rPr>
          <w:rFonts w:cs="Calibri"/>
          <w:lang w:eastAsia="pl-PL"/>
        </w:rPr>
        <w:t xml:space="preserve">Klauzula informacyjna </w:t>
      </w:r>
      <w:r w:rsidRPr="00B91212">
        <w:rPr>
          <w:rFonts w:cs="Calibri"/>
          <w:lang w:eastAsia="pl-PL"/>
        </w:rPr>
        <w:t xml:space="preserve">Zamawiającego stanowi </w:t>
      </w:r>
      <w:r w:rsidRPr="00B91212">
        <w:rPr>
          <w:rFonts w:cs="Calibri"/>
          <w:b/>
          <w:bCs/>
          <w:lang w:eastAsia="pl-PL"/>
        </w:rPr>
        <w:t>Załącznik nr 9</w:t>
      </w:r>
      <w:r w:rsidRPr="00B91212">
        <w:rPr>
          <w:rFonts w:cs="Calibri"/>
          <w:lang w:eastAsia="pl-PL"/>
        </w:rPr>
        <w:t xml:space="preserve"> do SWZ.</w:t>
      </w:r>
    </w:p>
    <w:p w14:paraId="5DA5924A" w14:textId="77777777" w:rsidR="00B94EAC" w:rsidRDefault="00B94EAC" w:rsidP="00353050">
      <w:pPr>
        <w:spacing w:before="120" w:after="120" w:line="240" w:lineRule="auto"/>
        <w:jc w:val="both"/>
        <w:rPr>
          <w:rFonts w:cs="Calibri"/>
          <w:b/>
        </w:rPr>
      </w:pPr>
    </w:p>
    <w:p w14:paraId="33EA116D" w14:textId="77777777" w:rsidR="00B94EAC" w:rsidRDefault="00B94EAC" w:rsidP="00353050">
      <w:pPr>
        <w:spacing w:before="120" w:after="120" w:line="240" w:lineRule="auto"/>
        <w:jc w:val="both"/>
        <w:rPr>
          <w:rFonts w:cs="Calibri"/>
          <w:b/>
        </w:rPr>
      </w:pPr>
    </w:p>
    <w:p w14:paraId="35AB55B2" w14:textId="77777777" w:rsidR="00CC3DFE" w:rsidRDefault="00182341" w:rsidP="00470E27">
      <w:pPr>
        <w:pStyle w:val="Nagwek3"/>
        <w:numPr>
          <w:ilvl w:val="0"/>
          <w:numId w:val="14"/>
        </w:numPr>
        <w:pBdr>
          <w:top w:val="single" w:sz="4" w:space="0" w:color="622423"/>
        </w:pBdr>
        <w:spacing w:before="120" w:after="120" w:line="240" w:lineRule="auto"/>
        <w:ind w:left="709"/>
        <w:jc w:val="both"/>
        <w:rPr>
          <w:rFonts w:ascii="Calibri" w:hAnsi="Calibri" w:cs="Calibri"/>
          <w:b/>
          <w:bCs/>
          <w:sz w:val="22"/>
          <w:szCs w:val="22"/>
        </w:rPr>
      </w:pPr>
      <w:bookmarkStart w:id="53" w:name="_Toc108445620"/>
      <w:bookmarkStart w:id="54" w:name="_Toc108446700"/>
      <w:bookmarkStart w:id="55" w:name="_Toc109202797"/>
      <w:r>
        <w:rPr>
          <w:rFonts w:ascii="Calibri" w:hAnsi="Calibri" w:cs="Calibri"/>
          <w:b/>
          <w:bCs/>
          <w:sz w:val="22"/>
          <w:szCs w:val="22"/>
        </w:rPr>
        <w:t>Z</w:t>
      </w:r>
      <w:r w:rsidR="00B94EAC">
        <w:rPr>
          <w:rFonts w:ascii="Calibri" w:hAnsi="Calibri" w:cs="Calibri"/>
          <w:b/>
          <w:bCs/>
          <w:sz w:val="22"/>
          <w:szCs w:val="22"/>
        </w:rPr>
        <w:t>AŁĄCZ</w:t>
      </w:r>
      <w:r w:rsidR="00C7743B">
        <w:rPr>
          <w:rFonts w:ascii="Calibri" w:hAnsi="Calibri" w:cs="Calibri"/>
          <w:b/>
          <w:bCs/>
          <w:sz w:val="22"/>
          <w:szCs w:val="22"/>
        </w:rPr>
        <w:t>N</w:t>
      </w:r>
      <w:r w:rsidR="00B94EAC">
        <w:rPr>
          <w:rFonts w:ascii="Calibri" w:hAnsi="Calibri" w:cs="Calibri"/>
          <w:b/>
          <w:bCs/>
          <w:sz w:val="22"/>
          <w:szCs w:val="22"/>
        </w:rPr>
        <w:t>IKI DO SWZ</w:t>
      </w:r>
      <w:bookmarkEnd w:id="53"/>
      <w:bookmarkEnd w:id="54"/>
      <w:bookmarkEnd w:id="55"/>
    </w:p>
    <w:p w14:paraId="09035201" w14:textId="77777777" w:rsidR="00866BA2" w:rsidRDefault="00866BA2" w:rsidP="001A6EBF">
      <w:pPr>
        <w:spacing w:before="120" w:after="120" w:line="240" w:lineRule="auto"/>
        <w:jc w:val="both"/>
        <w:rPr>
          <w:rFonts w:cs="Calibri"/>
          <w:bCs/>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375"/>
        <w:gridCol w:w="7696"/>
      </w:tblGrid>
      <w:tr w:rsidR="00866BA2" w:rsidRPr="00470E27" w14:paraId="54E01EED" w14:textId="77777777" w:rsidTr="00470E27">
        <w:trPr>
          <w:trHeight w:val="851"/>
        </w:trPr>
        <w:tc>
          <w:tcPr>
            <w:tcW w:w="1384" w:type="dxa"/>
            <w:shd w:val="clear" w:color="auto" w:fill="auto"/>
            <w:vAlign w:val="center"/>
          </w:tcPr>
          <w:p w14:paraId="5F6D96A6" w14:textId="77777777" w:rsidR="00866BA2" w:rsidRPr="00470E27" w:rsidRDefault="00866BA2" w:rsidP="00470E27">
            <w:pPr>
              <w:spacing w:before="120" w:after="120" w:line="240" w:lineRule="auto"/>
              <w:jc w:val="both"/>
              <w:rPr>
                <w:rFonts w:cs="Calibri"/>
                <w:b/>
                <w:bCs/>
                <w:sz w:val="16"/>
                <w:szCs w:val="16"/>
              </w:rPr>
            </w:pPr>
            <w:r w:rsidRPr="00470E27">
              <w:rPr>
                <w:rFonts w:ascii="Tahoma" w:hAnsi="Tahoma" w:cs="Tahoma"/>
                <w:b/>
                <w:bCs/>
                <w:sz w:val="16"/>
                <w:szCs w:val="16"/>
              </w:rPr>
              <w:t>Załącznik nr 1</w:t>
            </w:r>
          </w:p>
        </w:tc>
        <w:tc>
          <w:tcPr>
            <w:tcW w:w="7827" w:type="dxa"/>
            <w:shd w:val="clear" w:color="auto" w:fill="auto"/>
            <w:vAlign w:val="center"/>
          </w:tcPr>
          <w:p w14:paraId="0A39578B" w14:textId="77777777" w:rsidR="00866BA2" w:rsidRPr="00470E27" w:rsidRDefault="00866BA2" w:rsidP="00470E27">
            <w:pPr>
              <w:pStyle w:val="Akapitzlist"/>
              <w:autoSpaceDE w:val="0"/>
              <w:autoSpaceDN w:val="0"/>
              <w:spacing w:after="0"/>
              <w:ind w:left="0"/>
              <w:rPr>
                <w:rFonts w:ascii="Tahoma" w:hAnsi="Tahoma" w:cs="Tahoma"/>
                <w:sz w:val="20"/>
                <w:szCs w:val="20"/>
              </w:rPr>
            </w:pPr>
            <w:r w:rsidRPr="00470E27">
              <w:rPr>
                <w:rFonts w:ascii="Tahoma" w:hAnsi="Tahoma" w:cs="Tahoma"/>
                <w:sz w:val="20"/>
                <w:szCs w:val="20"/>
              </w:rPr>
              <w:t>Projekt umowy z załącznikiem nr 1 do projektu umowy - Opis Przedmiotu Zamówienia</w:t>
            </w:r>
          </w:p>
        </w:tc>
      </w:tr>
      <w:tr w:rsidR="00866BA2" w:rsidRPr="00470E27" w14:paraId="67028783" w14:textId="77777777" w:rsidTr="00470E27">
        <w:trPr>
          <w:trHeight w:val="851"/>
        </w:trPr>
        <w:tc>
          <w:tcPr>
            <w:tcW w:w="1384" w:type="dxa"/>
            <w:shd w:val="clear" w:color="auto" w:fill="auto"/>
          </w:tcPr>
          <w:p w14:paraId="350F431D" w14:textId="77777777" w:rsidR="00866BA2" w:rsidRPr="00470E27" w:rsidRDefault="009C349C" w:rsidP="00470E27">
            <w:pPr>
              <w:spacing w:before="120" w:after="120" w:line="240" w:lineRule="auto"/>
              <w:jc w:val="both"/>
              <w:rPr>
                <w:rFonts w:cs="Calibri"/>
                <w:b/>
                <w:bCs/>
                <w:sz w:val="16"/>
                <w:szCs w:val="16"/>
              </w:rPr>
            </w:pPr>
            <w:r w:rsidRPr="00470E27">
              <w:rPr>
                <w:rFonts w:ascii="Tahoma" w:hAnsi="Tahoma" w:cs="Tahoma"/>
                <w:b/>
                <w:bCs/>
                <w:sz w:val="16"/>
                <w:szCs w:val="16"/>
              </w:rPr>
              <w:br/>
            </w:r>
            <w:r w:rsidR="00866BA2" w:rsidRPr="00470E27">
              <w:rPr>
                <w:rFonts w:ascii="Tahoma" w:hAnsi="Tahoma" w:cs="Tahoma"/>
                <w:b/>
                <w:bCs/>
                <w:sz w:val="16"/>
                <w:szCs w:val="16"/>
              </w:rPr>
              <w:t>Załącznik nr 2</w:t>
            </w:r>
          </w:p>
        </w:tc>
        <w:tc>
          <w:tcPr>
            <w:tcW w:w="7827" w:type="dxa"/>
            <w:shd w:val="clear" w:color="auto" w:fill="auto"/>
            <w:vAlign w:val="center"/>
          </w:tcPr>
          <w:p w14:paraId="258E8149" w14:textId="77777777" w:rsidR="00866BA2" w:rsidRPr="00470E27" w:rsidRDefault="00866BA2" w:rsidP="00470E27">
            <w:pPr>
              <w:pStyle w:val="Akapitzlist"/>
              <w:autoSpaceDE w:val="0"/>
              <w:autoSpaceDN w:val="0"/>
              <w:spacing w:after="0"/>
              <w:ind w:left="0"/>
              <w:rPr>
                <w:rFonts w:ascii="Tahoma" w:hAnsi="Tahoma" w:cs="Tahoma"/>
                <w:sz w:val="20"/>
                <w:szCs w:val="20"/>
              </w:rPr>
            </w:pPr>
            <w:r w:rsidRPr="00470E27">
              <w:rPr>
                <w:rFonts w:ascii="Tahoma" w:hAnsi="Tahoma" w:cs="Tahoma"/>
                <w:sz w:val="20"/>
                <w:szCs w:val="20"/>
              </w:rPr>
              <w:t>Formularz oferty</w:t>
            </w:r>
          </w:p>
        </w:tc>
      </w:tr>
      <w:tr w:rsidR="00866BA2" w:rsidRPr="00470E27" w14:paraId="331D3A39" w14:textId="77777777" w:rsidTr="00470E27">
        <w:trPr>
          <w:trHeight w:val="851"/>
        </w:trPr>
        <w:tc>
          <w:tcPr>
            <w:tcW w:w="1384" w:type="dxa"/>
            <w:shd w:val="clear" w:color="auto" w:fill="auto"/>
          </w:tcPr>
          <w:p w14:paraId="67159D0E" w14:textId="77777777" w:rsidR="00866BA2" w:rsidRPr="00470E27" w:rsidRDefault="009C349C" w:rsidP="00470E27">
            <w:pPr>
              <w:spacing w:before="120" w:after="120" w:line="240" w:lineRule="auto"/>
              <w:jc w:val="both"/>
              <w:rPr>
                <w:rFonts w:cs="Calibri"/>
                <w:b/>
                <w:bCs/>
                <w:sz w:val="16"/>
                <w:szCs w:val="16"/>
              </w:rPr>
            </w:pPr>
            <w:r w:rsidRPr="00470E27">
              <w:rPr>
                <w:rFonts w:ascii="Tahoma" w:hAnsi="Tahoma" w:cs="Tahoma"/>
                <w:b/>
                <w:bCs/>
                <w:sz w:val="16"/>
                <w:szCs w:val="16"/>
              </w:rPr>
              <w:br/>
            </w:r>
            <w:r w:rsidR="00866BA2" w:rsidRPr="00470E27">
              <w:rPr>
                <w:rFonts w:ascii="Tahoma" w:hAnsi="Tahoma" w:cs="Tahoma"/>
                <w:b/>
                <w:bCs/>
                <w:sz w:val="16"/>
                <w:szCs w:val="16"/>
              </w:rPr>
              <w:t>Załącznik nr 3</w:t>
            </w:r>
          </w:p>
        </w:tc>
        <w:tc>
          <w:tcPr>
            <w:tcW w:w="7827" w:type="dxa"/>
            <w:shd w:val="clear" w:color="auto" w:fill="auto"/>
            <w:vAlign w:val="center"/>
          </w:tcPr>
          <w:p w14:paraId="43371494" w14:textId="77777777" w:rsidR="00866BA2" w:rsidRPr="00470E27" w:rsidRDefault="00866BA2" w:rsidP="00470E27">
            <w:pPr>
              <w:pStyle w:val="Akapitzlist"/>
              <w:autoSpaceDE w:val="0"/>
              <w:autoSpaceDN w:val="0"/>
              <w:spacing w:after="0"/>
              <w:ind w:left="0"/>
              <w:rPr>
                <w:rFonts w:ascii="Tahoma" w:hAnsi="Tahoma" w:cs="Tahoma"/>
                <w:sz w:val="20"/>
                <w:szCs w:val="20"/>
              </w:rPr>
            </w:pPr>
            <w:bookmarkStart w:id="56" w:name="_Hlk129204576"/>
            <w:r w:rsidRPr="00470E27">
              <w:rPr>
                <w:rFonts w:ascii="Tahoma" w:hAnsi="Tahoma" w:cs="Tahoma"/>
                <w:sz w:val="20"/>
                <w:szCs w:val="20"/>
              </w:rPr>
              <w:t xml:space="preserve">Oświadczenie o spełnieniu warunków udziału w postępowaniu i braku  podstaw </w:t>
            </w:r>
            <w:r w:rsidRPr="00470E27">
              <w:rPr>
                <w:rFonts w:ascii="Tahoma" w:hAnsi="Tahoma" w:cs="Tahoma"/>
                <w:sz w:val="20"/>
                <w:szCs w:val="20"/>
              </w:rPr>
              <w:br/>
              <w:t>do wykluczenia z postępowania w formie JEDZ</w:t>
            </w:r>
            <w:bookmarkEnd w:id="56"/>
            <w:r w:rsidRPr="00470E27">
              <w:rPr>
                <w:rFonts w:ascii="Tahoma" w:hAnsi="Tahoma" w:cs="Tahoma"/>
                <w:sz w:val="20"/>
                <w:szCs w:val="20"/>
              </w:rPr>
              <w:t>.</w:t>
            </w:r>
          </w:p>
        </w:tc>
      </w:tr>
      <w:tr w:rsidR="00866BA2" w:rsidRPr="00470E27" w14:paraId="50691E96" w14:textId="77777777" w:rsidTr="00470E27">
        <w:trPr>
          <w:trHeight w:val="851"/>
        </w:trPr>
        <w:tc>
          <w:tcPr>
            <w:tcW w:w="1384" w:type="dxa"/>
            <w:shd w:val="clear" w:color="auto" w:fill="auto"/>
          </w:tcPr>
          <w:p w14:paraId="034F68FD" w14:textId="77777777" w:rsidR="00866BA2" w:rsidRPr="00470E27" w:rsidRDefault="009C349C" w:rsidP="00470E27">
            <w:pPr>
              <w:spacing w:before="120" w:after="120" w:line="240" w:lineRule="auto"/>
              <w:jc w:val="both"/>
              <w:rPr>
                <w:rFonts w:cs="Calibri"/>
                <w:b/>
                <w:bCs/>
                <w:sz w:val="16"/>
                <w:szCs w:val="16"/>
              </w:rPr>
            </w:pPr>
            <w:r w:rsidRPr="00470E27">
              <w:rPr>
                <w:rFonts w:ascii="Tahoma" w:hAnsi="Tahoma" w:cs="Tahoma"/>
                <w:b/>
                <w:bCs/>
                <w:sz w:val="16"/>
                <w:szCs w:val="16"/>
              </w:rPr>
              <w:br/>
            </w:r>
            <w:r w:rsidR="00866BA2" w:rsidRPr="00470E27">
              <w:rPr>
                <w:rFonts w:ascii="Tahoma" w:hAnsi="Tahoma" w:cs="Tahoma"/>
                <w:b/>
                <w:bCs/>
                <w:sz w:val="16"/>
                <w:szCs w:val="16"/>
              </w:rPr>
              <w:t>Załącznik nr 4</w:t>
            </w:r>
          </w:p>
        </w:tc>
        <w:tc>
          <w:tcPr>
            <w:tcW w:w="7827" w:type="dxa"/>
            <w:shd w:val="clear" w:color="auto" w:fill="auto"/>
            <w:vAlign w:val="center"/>
          </w:tcPr>
          <w:p w14:paraId="187B61F1" w14:textId="77777777" w:rsidR="00866BA2" w:rsidRPr="00470E27" w:rsidRDefault="00866BA2" w:rsidP="00470E27">
            <w:pPr>
              <w:pStyle w:val="Akapitzlist"/>
              <w:autoSpaceDE w:val="0"/>
              <w:autoSpaceDN w:val="0"/>
              <w:spacing w:after="0"/>
              <w:ind w:left="0"/>
              <w:rPr>
                <w:rFonts w:ascii="Tahoma" w:hAnsi="Tahoma" w:cs="Tahoma"/>
                <w:sz w:val="20"/>
                <w:szCs w:val="20"/>
              </w:rPr>
            </w:pPr>
            <w:r w:rsidRPr="00470E27">
              <w:rPr>
                <w:rFonts w:ascii="Tahoma" w:hAnsi="Tahoma" w:cs="Tahoma"/>
                <w:sz w:val="20"/>
                <w:szCs w:val="20"/>
              </w:rPr>
              <w:t xml:space="preserve">Oświadczenie wykonawcy o aktualności informacji zawartych w oświadczeniu, </w:t>
            </w:r>
            <w:r w:rsidR="009C349C" w:rsidRPr="00470E27">
              <w:rPr>
                <w:rFonts w:ascii="Tahoma" w:hAnsi="Tahoma" w:cs="Tahoma"/>
                <w:sz w:val="20"/>
                <w:szCs w:val="20"/>
              </w:rPr>
              <w:br/>
            </w:r>
            <w:r w:rsidRPr="00470E27">
              <w:rPr>
                <w:rFonts w:ascii="Tahoma" w:hAnsi="Tahoma" w:cs="Tahoma"/>
                <w:sz w:val="20"/>
                <w:szCs w:val="20"/>
              </w:rPr>
              <w:t xml:space="preserve">o którym mowa w art. 125 ust. 1 PZP, w zakresie podstaw wykluczenia </w:t>
            </w:r>
            <w:r w:rsidR="009C349C" w:rsidRPr="00470E27">
              <w:rPr>
                <w:rFonts w:ascii="Tahoma" w:hAnsi="Tahoma" w:cs="Tahoma"/>
                <w:sz w:val="20"/>
                <w:szCs w:val="20"/>
              </w:rPr>
              <w:br/>
            </w:r>
            <w:r w:rsidRPr="00470E27">
              <w:rPr>
                <w:rFonts w:ascii="Tahoma" w:hAnsi="Tahoma" w:cs="Tahoma"/>
                <w:sz w:val="20"/>
                <w:szCs w:val="20"/>
              </w:rPr>
              <w:t>z postępowania</w:t>
            </w:r>
          </w:p>
        </w:tc>
      </w:tr>
      <w:tr w:rsidR="00866BA2" w:rsidRPr="00470E27" w14:paraId="7647330E" w14:textId="77777777" w:rsidTr="00470E27">
        <w:trPr>
          <w:trHeight w:val="851"/>
        </w:trPr>
        <w:tc>
          <w:tcPr>
            <w:tcW w:w="1384" w:type="dxa"/>
            <w:shd w:val="clear" w:color="auto" w:fill="auto"/>
          </w:tcPr>
          <w:p w14:paraId="6BC74EA2" w14:textId="77777777" w:rsidR="00866BA2" w:rsidRPr="00470E27" w:rsidRDefault="009C349C" w:rsidP="00470E27">
            <w:pPr>
              <w:spacing w:before="120" w:after="120" w:line="240" w:lineRule="auto"/>
              <w:jc w:val="both"/>
              <w:rPr>
                <w:rFonts w:cs="Calibri"/>
                <w:b/>
                <w:bCs/>
                <w:sz w:val="16"/>
                <w:szCs w:val="16"/>
              </w:rPr>
            </w:pPr>
            <w:r w:rsidRPr="00470E27">
              <w:rPr>
                <w:rFonts w:ascii="Tahoma" w:hAnsi="Tahoma" w:cs="Tahoma"/>
                <w:b/>
                <w:bCs/>
                <w:sz w:val="16"/>
                <w:szCs w:val="16"/>
              </w:rPr>
              <w:br/>
            </w:r>
            <w:r w:rsidR="00866BA2" w:rsidRPr="00470E27">
              <w:rPr>
                <w:rFonts w:ascii="Tahoma" w:hAnsi="Tahoma" w:cs="Tahoma"/>
                <w:b/>
                <w:bCs/>
                <w:sz w:val="16"/>
                <w:szCs w:val="16"/>
              </w:rPr>
              <w:t>Załącznik nr 5</w:t>
            </w:r>
          </w:p>
        </w:tc>
        <w:tc>
          <w:tcPr>
            <w:tcW w:w="7827" w:type="dxa"/>
            <w:shd w:val="clear" w:color="auto" w:fill="auto"/>
            <w:vAlign w:val="center"/>
          </w:tcPr>
          <w:p w14:paraId="58209D81" w14:textId="77777777" w:rsidR="00866BA2" w:rsidRPr="00470E27" w:rsidRDefault="00866BA2" w:rsidP="00470E27">
            <w:pPr>
              <w:pStyle w:val="Akapitzlist"/>
              <w:autoSpaceDE w:val="0"/>
              <w:autoSpaceDN w:val="0"/>
              <w:spacing w:after="0"/>
              <w:ind w:left="0"/>
              <w:rPr>
                <w:rFonts w:ascii="Tahoma" w:hAnsi="Tahoma" w:cs="Tahoma"/>
                <w:sz w:val="20"/>
                <w:szCs w:val="20"/>
              </w:rPr>
            </w:pPr>
            <w:bookmarkStart w:id="57" w:name="_Hlk129204610"/>
            <w:r w:rsidRPr="00470E27">
              <w:rPr>
                <w:rFonts w:ascii="Tahoma" w:hAnsi="Tahoma" w:cs="Tahoma"/>
                <w:sz w:val="20"/>
                <w:szCs w:val="20"/>
              </w:rPr>
              <w:t>Oświadczenie uwzględniające tzw. regulacje „sankcyjne”</w:t>
            </w:r>
            <w:bookmarkEnd w:id="57"/>
          </w:p>
        </w:tc>
      </w:tr>
      <w:tr w:rsidR="00866BA2" w:rsidRPr="00470E27" w14:paraId="55F6858B" w14:textId="77777777" w:rsidTr="00470E27">
        <w:trPr>
          <w:trHeight w:val="851"/>
        </w:trPr>
        <w:tc>
          <w:tcPr>
            <w:tcW w:w="1384" w:type="dxa"/>
            <w:shd w:val="clear" w:color="auto" w:fill="auto"/>
          </w:tcPr>
          <w:p w14:paraId="247E8E15" w14:textId="77777777" w:rsidR="00866BA2" w:rsidRPr="00470E27" w:rsidRDefault="009C349C" w:rsidP="00470E27">
            <w:pPr>
              <w:spacing w:before="120" w:after="120" w:line="240" w:lineRule="auto"/>
              <w:jc w:val="both"/>
              <w:rPr>
                <w:rFonts w:cs="Calibri"/>
                <w:b/>
                <w:bCs/>
                <w:sz w:val="16"/>
                <w:szCs w:val="16"/>
              </w:rPr>
            </w:pPr>
            <w:r w:rsidRPr="00470E27">
              <w:rPr>
                <w:rFonts w:ascii="Tahoma" w:hAnsi="Tahoma" w:cs="Tahoma"/>
                <w:b/>
                <w:bCs/>
                <w:sz w:val="16"/>
                <w:szCs w:val="16"/>
              </w:rPr>
              <w:br/>
            </w:r>
            <w:r w:rsidR="00866BA2" w:rsidRPr="00470E27">
              <w:rPr>
                <w:rFonts w:ascii="Tahoma" w:hAnsi="Tahoma" w:cs="Tahoma"/>
                <w:b/>
                <w:bCs/>
                <w:sz w:val="16"/>
                <w:szCs w:val="16"/>
              </w:rPr>
              <w:t>Załącznik nr 6</w:t>
            </w:r>
          </w:p>
        </w:tc>
        <w:tc>
          <w:tcPr>
            <w:tcW w:w="7827" w:type="dxa"/>
            <w:shd w:val="clear" w:color="auto" w:fill="auto"/>
            <w:vAlign w:val="center"/>
          </w:tcPr>
          <w:p w14:paraId="261D87FC" w14:textId="77777777" w:rsidR="00866BA2" w:rsidRPr="00470E27" w:rsidRDefault="00866BA2" w:rsidP="00470E27">
            <w:pPr>
              <w:pStyle w:val="Akapitzlist"/>
              <w:autoSpaceDE w:val="0"/>
              <w:autoSpaceDN w:val="0"/>
              <w:spacing w:after="0"/>
              <w:ind w:left="0"/>
              <w:rPr>
                <w:rFonts w:ascii="Tahoma" w:hAnsi="Tahoma" w:cs="Tahoma"/>
                <w:sz w:val="20"/>
                <w:szCs w:val="20"/>
              </w:rPr>
            </w:pPr>
            <w:r w:rsidRPr="00470E27">
              <w:rPr>
                <w:rFonts w:ascii="Tahoma" w:hAnsi="Tahoma" w:cs="Tahoma"/>
                <w:sz w:val="20"/>
                <w:szCs w:val="20"/>
              </w:rPr>
              <w:t>Oświadczenie Wykonawcy, w zakresie art. 108 ust. 1 pkt 5 ustawy, o braku przynależności do tej samej grupy kapitałowej</w:t>
            </w:r>
          </w:p>
        </w:tc>
      </w:tr>
      <w:tr w:rsidR="00866BA2" w:rsidRPr="00470E27" w14:paraId="27872F40" w14:textId="77777777" w:rsidTr="00470E27">
        <w:trPr>
          <w:trHeight w:val="851"/>
        </w:trPr>
        <w:tc>
          <w:tcPr>
            <w:tcW w:w="1384" w:type="dxa"/>
            <w:shd w:val="clear" w:color="auto" w:fill="auto"/>
          </w:tcPr>
          <w:p w14:paraId="6D6E0BC5" w14:textId="77777777" w:rsidR="00866BA2" w:rsidRPr="00470E27" w:rsidRDefault="009C349C" w:rsidP="00470E27">
            <w:pPr>
              <w:spacing w:before="120" w:after="120" w:line="240" w:lineRule="auto"/>
              <w:jc w:val="both"/>
              <w:rPr>
                <w:rFonts w:cs="Calibri"/>
                <w:b/>
                <w:bCs/>
                <w:sz w:val="16"/>
                <w:szCs w:val="16"/>
              </w:rPr>
            </w:pPr>
            <w:r w:rsidRPr="00470E27">
              <w:rPr>
                <w:rFonts w:ascii="Tahoma" w:hAnsi="Tahoma" w:cs="Tahoma"/>
                <w:b/>
                <w:bCs/>
                <w:sz w:val="16"/>
                <w:szCs w:val="16"/>
              </w:rPr>
              <w:br/>
            </w:r>
            <w:r w:rsidR="00866BA2" w:rsidRPr="00470E27">
              <w:rPr>
                <w:rFonts w:ascii="Tahoma" w:hAnsi="Tahoma" w:cs="Tahoma"/>
                <w:b/>
                <w:bCs/>
                <w:sz w:val="16"/>
                <w:szCs w:val="16"/>
              </w:rPr>
              <w:t>Załącznik nr 7</w:t>
            </w:r>
          </w:p>
        </w:tc>
        <w:tc>
          <w:tcPr>
            <w:tcW w:w="7827" w:type="dxa"/>
            <w:shd w:val="clear" w:color="auto" w:fill="auto"/>
            <w:vAlign w:val="center"/>
          </w:tcPr>
          <w:p w14:paraId="31C68272" w14:textId="77777777" w:rsidR="00866BA2" w:rsidRPr="00470E27" w:rsidRDefault="00866BA2" w:rsidP="00470E27">
            <w:pPr>
              <w:pStyle w:val="Akapitzlist"/>
              <w:autoSpaceDE w:val="0"/>
              <w:autoSpaceDN w:val="0"/>
              <w:spacing w:after="0"/>
              <w:ind w:left="0"/>
              <w:rPr>
                <w:rFonts w:ascii="Tahoma" w:hAnsi="Tahoma" w:cs="Tahoma"/>
                <w:sz w:val="20"/>
                <w:szCs w:val="20"/>
              </w:rPr>
            </w:pPr>
            <w:r w:rsidRPr="00470E27">
              <w:rPr>
                <w:rFonts w:ascii="Tahoma" w:hAnsi="Tahoma" w:cs="Tahoma"/>
                <w:sz w:val="20"/>
                <w:szCs w:val="20"/>
              </w:rPr>
              <w:t>Wykaz usług</w:t>
            </w:r>
          </w:p>
        </w:tc>
      </w:tr>
      <w:tr w:rsidR="00866BA2" w:rsidRPr="00470E27" w14:paraId="4877E217" w14:textId="77777777" w:rsidTr="00470E27">
        <w:trPr>
          <w:trHeight w:val="851"/>
        </w:trPr>
        <w:tc>
          <w:tcPr>
            <w:tcW w:w="1384" w:type="dxa"/>
            <w:shd w:val="clear" w:color="auto" w:fill="auto"/>
          </w:tcPr>
          <w:p w14:paraId="082C69F1" w14:textId="77777777" w:rsidR="00866BA2" w:rsidRPr="00470E27" w:rsidRDefault="009C349C" w:rsidP="00470E27">
            <w:pPr>
              <w:spacing w:before="120" w:after="120" w:line="240" w:lineRule="auto"/>
              <w:jc w:val="both"/>
              <w:rPr>
                <w:rFonts w:cs="Calibri"/>
                <w:b/>
                <w:bCs/>
                <w:sz w:val="16"/>
                <w:szCs w:val="16"/>
              </w:rPr>
            </w:pPr>
            <w:r w:rsidRPr="00470E27">
              <w:rPr>
                <w:rFonts w:ascii="Tahoma" w:hAnsi="Tahoma" w:cs="Tahoma"/>
                <w:b/>
                <w:bCs/>
                <w:sz w:val="16"/>
                <w:szCs w:val="16"/>
              </w:rPr>
              <w:br/>
            </w:r>
            <w:r w:rsidR="00866BA2" w:rsidRPr="00470E27">
              <w:rPr>
                <w:rFonts w:ascii="Tahoma" w:hAnsi="Tahoma" w:cs="Tahoma"/>
                <w:b/>
                <w:bCs/>
                <w:sz w:val="16"/>
                <w:szCs w:val="16"/>
              </w:rPr>
              <w:t>Załącznik nr 8</w:t>
            </w:r>
          </w:p>
        </w:tc>
        <w:tc>
          <w:tcPr>
            <w:tcW w:w="7827" w:type="dxa"/>
            <w:shd w:val="clear" w:color="auto" w:fill="auto"/>
            <w:vAlign w:val="center"/>
          </w:tcPr>
          <w:p w14:paraId="2AE9052A" w14:textId="77777777" w:rsidR="00866BA2" w:rsidRPr="00470E27" w:rsidRDefault="00866BA2" w:rsidP="00470E27">
            <w:pPr>
              <w:pStyle w:val="Akapitzlist"/>
              <w:autoSpaceDE w:val="0"/>
              <w:autoSpaceDN w:val="0"/>
              <w:spacing w:after="0"/>
              <w:ind w:left="0"/>
              <w:rPr>
                <w:rFonts w:ascii="Tahoma" w:hAnsi="Tahoma" w:cs="Tahoma"/>
                <w:sz w:val="20"/>
                <w:szCs w:val="20"/>
              </w:rPr>
            </w:pPr>
            <w:r w:rsidRPr="00470E27">
              <w:rPr>
                <w:rFonts w:ascii="Tahoma" w:hAnsi="Tahoma" w:cs="Tahoma"/>
                <w:sz w:val="20"/>
                <w:szCs w:val="20"/>
              </w:rPr>
              <w:t>Wykaz osób</w:t>
            </w:r>
          </w:p>
        </w:tc>
      </w:tr>
      <w:tr w:rsidR="00866BA2" w:rsidRPr="00470E27" w14:paraId="0ACBEBF4" w14:textId="77777777" w:rsidTr="00470E27">
        <w:trPr>
          <w:trHeight w:val="851"/>
        </w:trPr>
        <w:tc>
          <w:tcPr>
            <w:tcW w:w="1384" w:type="dxa"/>
            <w:shd w:val="clear" w:color="auto" w:fill="auto"/>
          </w:tcPr>
          <w:p w14:paraId="3A297149" w14:textId="77777777" w:rsidR="00866BA2" w:rsidRPr="00470E27" w:rsidRDefault="009C349C" w:rsidP="00470E27">
            <w:pPr>
              <w:spacing w:before="120" w:after="120" w:line="240" w:lineRule="auto"/>
              <w:jc w:val="both"/>
              <w:rPr>
                <w:rFonts w:ascii="Tahoma" w:hAnsi="Tahoma" w:cs="Tahoma"/>
                <w:b/>
                <w:bCs/>
                <w:sz w:val="16"/>
                <w:szCs w:val="16"/>
              </w:rPr>
            </w:pPr>
            <w:r w:rsidRPr="00470E27">
              <w:rPr>
                <w:rFonts w:ascii="Tahoma" w:hAnsi="Tahoma" w:cs="Tahoma"/>
                <w:b/>
                <w:bCs/>
                <w:sz w:val="16"/>
                <w:szCs w:val="16"/>
              </w:rPr>
              <w:br/>
            </w:r>
            <w:r w:rsidR="00866BA2" w:rsidRPr="00470E27">
              <w:rPr>
                <w:rFonts w:ascii="Tahoma" w:hAnsi="Tahoma" w:cs="Tahoma"/>
                <w:b/>
                <w:bCs/>
                <w:sz w:val="16"/>
                <w:szCs w:val="16"/>
              </w:rPr>
              <w:t>Załącznik nr 9</w:t>
            </w:r>
          </w:p>
        </w:tc>
        <w:tc>
          <w:tcPr>
            <w:tcW w:w="7827" w:type="dxa"/>
            <w:shd w:val="clear" w:color="auto" w:fill="auto"/>
            <w:vAlign w:val="center"/>
          </w:tcPr>
          <w:p w14:paraId="62EBCAB2" w14:textId="77777777" w:rsidR="00866BA2" w:rsidRPr="00470E27" w:rsidRDefault="00866BA2" w:rsidP="00470E27">
            <w:pPr>
              <w:pStyle w:val="Akapitzlist"/>
              <w:autoSpaceDE w:val="0"/>
              <w:autoSpaceDN w:val="0"/>
              <w:spacing w:after="0"/>
              <w:ind w:left="0"/>
              <w:rPr>
                <w:rFonts w:ascii="Tahoma" w:hAnsi="Tahoma" w:cs="Tahoma"/>
                <w:sz w:val="20"/>
                <w:szCs w:val="20"/>
              </w:rPr>
            </w:pPr>
            <w:r w:rsidRPr="00470E27">
              <w:rPr>
                <w:rFonts w:ascii="Tahoma" w:hAnsi="Tahoma" w:cs="Tahoma"/>
                <w:sz w:val="20"/>
                <w:szCs w:val="20"/>
              </w:rPr>
              <w:t>Klauzula informacyjna Zamawiającego</w:t>
            </w:r>
          </w:p>
        </w:tc>
      </w:tr>
    </w:tbl>
    <w:p w14:paraId="4C27A896" w14:textId="77777777" w:rsidR="00866BA2" w:rsidRDefault="00866BA2" w:rsidP="001A6EBF">
      <w:pPr>
        <w:spacing w:before="120" w:after="120" w:line="240" w:lineRule="auto"/>
        <w:jc w:val="both"/>
        <w:rPr>
          <w:rFonts w:cs="Calibri"/>
          <w:bCs/>
        </w:rPr>
      </w:pPr>
    </w:p>
    <w:p w14:paraId="287B5E22" w14:textId="77777777" w:rsidR="00B94EAC" w:rsidRPr="00C56E71" w:rsidRDefault="00B94EAC" w:rsidP="001A6EBF">
      <w:pPr>
        <w:spacing w:before="120" w:after="120" w:line="240" w:lineRule="auto"/>
        <w:jc w:val="both"/>
        <w:rPr>
          <w:rFonts w:cs="Calibri"/>
          <w:bCs/>
        </w:rPr>
      </w:pPr>
    </w:p>
    <w:p w14:paraId="1FD6F773" w14:textId="77777777" w:rsidR="00F90B31" w:rsidRDefault="00F90B31" w:rsidP="00E676D0">
      <w:pPr>
        <w:spacing w:before="120" w:after="120" w:line="240" w:lineRule="auto"/>
        <w:jc w:val="both"/>
        <w:rPr>
          <w:rFonts w:cs="Calibri"/>
          <w:bCs/>
        </w:rPr>
      </w:pPr>
    </w:p>
    <w:sectPr w:rsidR="00F90B31" w:rsidSect="00D01610">
      <w:headerReference w:type="first" r:id="rId25"/>
      <w:pgSz w:w="11907" w:h="16840" w:code="9"/>
      <w:pgMar w:top="481" w:right="1418" w:bottom="2127" w:left="1418" w:header="510" w:footer="23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B145" w14:textId="77777777" w:rsidR="001D372C" w:rsidRDefault="001D372C" w:rsidP="006566AE">
      <w:pPr>
        <w:spacing w:after="0" w:line="240" w:lineRule="auto"/>
      </w:pPr>
      <w:r>
        <w:separator/>
      </w:r>
    </w:p>
  </w:endnote>
  <w:endnote w:type="continuationSeparator" w:id="0">
    <w:p w14:paraId="37D60C67" w14:textId="77777777" w:rsidR="001D372C" w:rsidRDefault="001D372C" w:rsidP="0065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ans Narrow">
    <w:altName w:val="Arial"/>
    <w:charset w:val="EE"/>
    <w:family w:val="swiss"/>
    <w:pitch w:val="variable"/>
    <w:sig w:usb0="A00002AF" w:usb1="5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6660" w14:textId="77777777" w:rsidR="00916786" w:rsidRDefault="00916786">
    <w:pPr>
      <w:pStyle w:val="Stopka"/>
      <w:jc w:val="right"/>
      <w:rPr>
        <w:rFonts w:ascii="Times New Roman" w:hAnsi="Times New Roman"/>
        <w:b/>
        <w:sz w:val="18"/>
        <w:szCs w:val="18"/>
      </w:rPr>
    </w:pPr>
  </w:p>
  <w:p w14:paraId="4B242925" w14:textId="77777777" w:rsidR="00916786" w:rsidRPr="003F3B6C" w:rsidRDefault="00916786">
    <w:pPr>
      <w:pStyle w:val="Stopka"/>
      <w:jc w:val="right"/>
      <w:rPr>
        <w:rFonts w:ascii="Arial Narrow" w:hAnsi="Arial Narrow"/>
        <w:b/>
        <w:bCs/>
        <w:sz w:val="18"/>
        <w:szCs w:val="18"/>
      </w:rPr>
    </w:pPr>
    <w:r w:rsidRPr="003F3B6C">
      <w:rPr>
        <w:rFonts w:ascii="Arial Narrow" w:hAnsi="Arial Narrow"/>
        <w:b/>
        <w:sz w:val="18"/>
        <w:szCs w:val="18"/>
      </w:rPr>
      <w:t xml:space="preserve">Strona </w:t>
    </w:r>
    <w:r w:rsidRPr="003F3B6C">
      <w:rPr>
        <w:rFonts w:ascii="Arial Narrow" w:hAnsi="Arial Narrow"/>
        <w:b/>
        <w:bCs/>
        <w:sz w:val="18"/>
        <w:szCs w:val="18"/>
      </w:rPr>
      <w:fldChar w:fldCharType="begin"/>
    </w:r>
    <w:r w:rsidRPr="003F3B6C">
      <w:rPr>
        <w:rFonts w:ascii="Arial Narrow" w:hAnsi="Arial Narrow"/>
        <w:b/>
        <w:bCs/>
        <w:sz w:val="18"/>
        <w:szCs w:val="18"/>
      </w:rPr>
      <w:instrText>PAGE</w:instrText>
    </w:r>
    <w:r w:rsidRPr="003F3B6C">
      <w:rPr>
        <w:rFonts w:ascii="Arial Narrow" w:hAnsi="Arial Narrow"/>
        <w:b/>
        <w:bCs/>
        <w:sz w:val="18"/>
        <w:szCs w:val="18"/>
      </w:rPr>
      <w:fldChar w:fldCharType="separate"/>
    </w:r>
    <w:r w:rsidR="00F90B31">
      <w:rPr>
        <w:rFonts w:ascii="Arial Narrow" w:hAnsi="Arial Narrow"/>
        <w:b/>
        <w:bCs/>
        <w:noProof/>
        <w:sz w:val="18"/>
        <w:szCs w:val="18"/>
      </w:rPr>
      <w:t>22</w:t>
    </w:r>
    <w:r w:rsidRPr="003F3B6C">
      <w:rPr>
        <w:rFonts w:ascii="Arial Narrow" w:hAnsi="Arial Narrow"/>
        <w:b/>
        <w:bCs/>
        <w:sz w:val="18"/>
        <w:szCs w:val="18"/>
      </w:rPr>
      <w:fldChar w:fldCharType="end"/>
    </w:r>
    <w:r w:rsidRPr="003F3B6C">
      <w:rPr>
        <w:rFonts w:ascii="Arial Narrow" w:hAnsi="Arial Narrow"/>
        <w:b/>
        <w:sz w:val="18"/>
        <w:szCs w:val="18"/>
      </w:rPr>
      <w:t xml:space="preserve"> z </w:t>
    </w:r>
    <w:r w:rsidRPr="003F3B6C">
      <w:rPr>
        <w:rFonts w:ascii="Arial Narrow" w:hAnsi="Arial Narrow"/>
        <w:b/>
        <w:bCs/>
        <w:sz w:val="18"/>
        <w:szCs w:val="18"/>
      </w:rPr>
      <w:fldChar w:fldCharType="begin"/>
    </w:r>
    <w:r w:rsidRPr="003F3B6C">
      <w:rPr>
        <w:rFonts w:ascii="Arial Narrow" w:hAnsi="Arial Narrow"/>
        <w:b/>
        <w:bCs/>
        <w:sz w:val="18"/>
        <w:szCs w:val="18"/>
      </w:rPr>
      <w:instrText>NUMPAGES</w:instrText>
    </w:r>
    <w:r w:rsidRPr="003F3B6C">
      <w:rPr>
        <w:rFonts w:ascii="Arial Narrow" w:hAnsi="Arial Narrow"/>
        <w:b/>
        <w:bCs/>
        <w:sz w:val="18"/>
        <w:szCs w:val="18"/>
      </w:rPr>
      <w:fldChar w:fldCharType="separate"/>
    </w:r>
    <w:r w:rsidR="00F90B31">
      <w:rPr>
        <w:rFonts w:ascii="Arial Narrow" w:hAnsi="Arial Narrow"/>
        <w:b/>
        <w:bCs/>
        <w:noProof/>
        <w:sz w:val="18"/>
        <w:szCs w:val="18"/>
      </w:rPr>
      <w:t>30</w:t>
    </w:r>
    <w:r w:rsidRPr="003F3B6C">
      <w:rPr>
        <w:rFonts w:ascii="Arial Narrow" w:hAnsi="Arial Narrow"/>
        <w:b/>
        <w:bCs/>
        <w:sz w:val="18"/>
        <w:szCs w:val="18"/>
      </w:rPr>
      <w:fldChar w:fldCharType="end"/>
    </w:r>
  </w:p>
  <w:p w14:paraId="454B5A17" w14:textId="77777777" w:rsidR="00916786" w:rsidRPr="004C44DF" w:rsidRDefault="00916786">
    <w:pPr>
      <w:pStyle w:val="Stopka"/>
      <w:jc w:val="right"/>
      <w:rPr>
        <w:rFonts w:ascii="Times New Roman" w:hAnsi="Times New Roman"/>
        <w:b/>
        <w:sz w:val="18"/>
        <w:szCs w:val="18"/>
      </w:rPr>
    </w:pPr>
  </w:p>
  <w:p w14:paraId="76CC028A" w14:textId="77777777" w:rsidR="00916786" w:rsidRPr="00811991" w:rsidRDefault="00916786" w:rsidP="006549CC">
    <w:pPr>
      <w:pStyle w:val="Stopka"/>
      <w:jc w:val="center"/>
      <w:rPr>
        <w:rFonts w:ascii="Arial Narrow" w:hAnsi="Arial Narrow"/>
        <w:color w:val="7F7F7F"/>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E225" w14:textId="77777777" w:rsidR="00D01610" w:rsidRDefault="00916786" w:rsidP="00086C5E">
    <w:pPr>
      <w:pStyle w:val="Stopka"/>
      <w:tabs>
        <w:tab w:val="left" w:pos="7425"/>
      </w:tabs>
      <w:rPr>
        <w:rFonts w:ascii="Arial Narrow" w:hAnsi="Arial Narrow" w:cs="Calibri-Bold"/>
        <w:bCs/>
        <w:sz w:val="12"/>
        <w:szCs w:val="12"/>
      </w:rPr>
    </w:pPr>
    <w:r w:rsidRPr="00086C5E">
      <w:rPr>
        <w:rFonts w:ascii="Arial Narrow" w:hAnsi="Arial Narrow" w:cs="Calibri-Bold"/>
        <w:bCs/>
        <w:sz w:val="12"/>
        <w:szCs w:val="12"/>
      </w:rPr>
      <w:tab/>
    </w:r>
  </w:p>
  <w:p w14:paraId="221976AA" w14:textId="77777777" w:rsidR="00D01610" w:rsidRDefault="00D01610" w:rsidP="00086C5E">
    <w:pPr>
      <w:pStyle w:val="Stopka"/>
      <w:tabs>
        <w:tab w:val="left" w:pos="7425"/>
      </w:tabs>
      <w:rPr>
        <w:rFonts w:ascii="Arial Narrow" w:hAnsi="Arial Narrow" w:cs="Calibri-Bold"/>
        <w:bCs/>
        <w:sz w:val="12"/>
        <w:szCs w:val="12"/>
      </w:rPr>
    </w:pPr>
  </w:p>
  <w:p w14:paraId="45EA2DB3" w14:textId="77777777" w:rsidR="00916786" w:rsidRDefault="00916786" w:rsidP="00D01610">
    <w:pPr>
      <w:pStyle w:val="Stopka"/>
      <w:tabs>
        <w:tab w:val="left" w:pos="7425"/>
      </w:tabs>
      <w:jc w:val="right"/>
      <w:rPr>
        <w:rFonts w:ascii="Times New Roman" w:hAnsi="Times New Roman"/>
        <w:b/>
        <w:bCs/>
        <w:sz w:val="18"/>
        <w:szCs w:val="18"/>
      </w:rPr>
    </w:pPr>
    <w:r w:rsidRPr="002C2275">
      <w:rPr>
        <w:rFonts w:ascii="Times New Roman" w:hAnsi="Times New Roman"/>
        <w:b/>
        <w:sz w:val="18"/>
        <w:szCs w:val="18"/>
      </w:rPr>
      <w:t xml:space="preserve">Strona </w:t>
    </w:r>
    <w:r w:rsidRPr="002C2275">
      <w:rPr>
        <w:rFonts w:ascii="Times New Roman" w:hAnsi="Times New Roman"/>
        <w:b/>
        <w:bCs/>
        <w:sz w:val="18"/>
        <w:szCs w:val="18"/>
      </w:rPr>
      <w:fldChar w:fldCharType="begin"/>
    </w:r>
    <w:r w:rsidRPr="002C2275">
      <w:rPr>
        <w:rFonts w:ascii="Times New Roman" w:hAnsi="Times New Roman"/>
        <w:b/>
        <w:bCs/>
        <w:sz w:val="18"/>
        <w:szCs w:val="18"/>
      </w:rPr>
      <w:instrText>PAGE</w:instrText>
    </w:r>
    <w:r w:rsidRPr="002C2275">
      <w:rPr>
        <w:rFonts w:ascii="Times New Roman" w:hAnsi="Times New Roman"/>
        <w:b/>
        <w:bCs/>
        <w:sz w:val="18"/>
        <w:szCs w:val="18"/>
      </w:rPr>
      <w:fldChar w:fldCharType="separate"/>
    </w:r>
    <w:r w:rsidR="00F90B31">
      <w:rPr>
        <w:rFonts w:ascii="Times New Roman" w:hAnsi="Times New Roman"/>
        <w:b/>
        <w:bCs/>
        <w:noProof/>
        <w:sz w:val="18"/>
        <w:szCs w:val="18"/>
      </w:rPr>
      <w:t>29</w:t>
    </w:r>
    <w:r w:rsidRPr="002C2275">
      <w:rPr>
        <w:rFonts w:ascii="Times New Roman" w:hAnsi="Times New Roman"/>
        <w:b/>
        <w:bCs/>
        <w:sz w:val="18"/>
        <w:szCs w:val="18"/>
      </w:rPr>
      <w:fldChar w:fldCharType="end"/>
    </w:r>
    <w:r w:rsidRPr="002C2275">
      <w:rPr>
        <w:rFonts w:ascii="Times New Roman" w:hAnsi="Times New Roman"/>
        <w:b/>
        <w:sz w:val="18"/>
        <w:szCs w:val="18"/>
      </w:rPr>
      <w:t xml:space="preserve"> z </w:t>
    </w:r>
    <w:r w:rsidRPr="002C2275">
      <w:rPr>
        <w:rFonts w:ascii="Times New Roman" w:hAnsi="Times New Roman"/>
        <w:b/>
        <w:bCs/>
        <w:sz w:val="18"/>
        <w:szCs w:val="18"/>
      </w:rPr>
      <w:fldChar w:fldCharType="begin"/>
    </w:r>
    <w:r w:rsidRPr="002C2275">
      <w:rPr>
        <w:rFonts w:ascii="Times New Roman" w:hAnsi="Times New Roman"/>
        <w:b/>
        <w:bCs/>
        <w:sz w:val="18"/>
        <w:szCs w:val="18"/>
      </w:rPr>
      <w:instrText>NUMPAGES</w:instrText>
    </w:r>
    <w:r w:rsidRPr="002C2275">
      <w:rPr>
        <w:rFonts w:ascii="Times New Roman" w:hAnsi="Times New Roman"/>
        <w:b/>
        <w:bCs/>
        <w:sz w:val="18"/>
        <w:szCs w:val="18"/>
      </w:rPr>
      <w:fldChar w:fldCharType="separate"/>
    </w:r>
    <w:r w:rsidR="00F90B31">
      <w:rPr>
        <w:rFonts w:ascii="Times New Roman" w:hAnsi="Times New Roman"/>
        <w:b/>
        <w:bCs/>
        <w:noProof/>
        <w:sz w:val="18"/>
        <w:szCs w:val="18"/>
      </w:rPr>
      <w:t>30</w:t>
    </w:r>
    <w:r w:rsidRPr="002C2275">
      <w:rPr>
        <w:rFonts w:ascii="Times New Roman" w:hAnsi="Times New Roman"/>
        <w:b/>
        <w:bCs/>
        <w:sz w:val="18"/>
        <w:szCs w:val="18"/>
      </w:rPr>
      <w:fldChar w:fldCharType="end"/>
    </w:r>
  </w:p>
  <w:p w14:paraId="43E812FB" w14:textId="77777777" w:rsidR="00916786" w:rsidRPr="00086C5E" w:rsidRDefault="00916786" w:rsidP="00C741A9">
    <w:pPr>
      <w:pStyle w:val="Stopka"/>
      <w:jc w:val="center"/>
      <w:rPr>
        <w:rFonts w:ascii="Arial Narrow" w:hAnsi="Arial Narrow"/>
        <w:color w:val="7F7F7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164A" w14:textId="77777777" w:rsidR="001D372C" w:rsidRDefault="001D372C" w:rsidP="006566AE">
      <w:pPr>
        <w:spacing w:after="0" w:line="240" w:lineRule="auto"/>
      </w:pPr>
      <w:r>
        <w:separator/>
      </w:r>
    </w:p>
  </w:footnote>
  <w:footnote w:type="continuationSeparator" w:id="0">
    <w:p w14:paraId="23FE7E4B" w14:textId="77777777" w:rsidR="001D372C" w:rsidRDefault="001D372C" w:rsidP="00656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30D9" w14:textId="77777777" w:rsidR="00916786" w:rsidRDefault="00916786" w:rsidP="00285758">
    <w:pPr>
      <w:pStyle w:val="Nagwek"/>
      <w:tabs>
        <w:tab w:val="clear" w:pos="4536"/>
        <w:tab w:val="clear" w:pos="9072"/>
        <w:tab w:val="left" w:pos="2805"/>
      </w:tabs>
    </w:pPr>
    <w:r>
      <w:tab/>
    </w:r>
  </w:p>
  <w:p w14:paraId="1143CA41" w14:textId="77777777" w:rsidR="00916786" w:rsidRDefault="009167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09CA" w14:textId="05274DDA" w:rsidR="00916786" w:rsidRDefault="00C10522" w:rsidP="00D438A5">
    <w:pPr>
      <w:pStyle w:val="Nagwek"/>
      <w:tabs>
        <w:tab w:val="clear" w:pos="4536"/>
        <w:tab w:val="clear" w:pos="9072"/>
        <w:tab w:val="center" w:pos="993"/>
        <w:tab w:val="right" w:pos="9071"/>
      </w:tabs>
      <w:jc w:val="both"/>
      <w:rPr>
        <w:rFonts w:ascii="Times New Roman" w:hAnsi="Times New Roman"/>
        <w:b/>
        <w:smallCaps/>
        <w:color w:val="404040"/>
        <w:sz w:val="24"/>
        <w:szCs w:val="24"/>
      </w:rPr>
    </w:pPr>
    <w:r>
      <w:rPr>
        <w:noProof/>
      </w:rPr>
      <w:drawing>
        <wp:anchor distT="0" distB="0" distL="114300" distR="114300" simplePos="0" relativeHeight="251658240" behindDoc="0" locked="0" layoutInCell="1" allowOverlap="1" wp14:anchorId="3104321B" wp14:editId="4C2366B0">
          <wp:simplePos x="0" y="0"/>
          <wp:positionH relativeFrom="column">
            <wp:posOffset>-13335</wp:posOffset>
          </wp:positionH>
          <wp:positionV relativeFrom="page">
            <wp:posOffset>241935</wp:posOffset>
          </wp:positionV>
          <wp:extent cx="2209165" cy="685165"/>
          <wp:effectExtent l="0" t="0" r="0" b="0"/>
          <wp:wrapSquare wrapText="bothSides"/>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lum bright="-50000"/>
                    <a:extLst>
                      <a:ext uri="{28A0092B-C50C-407E-A947-70E740481C1C}">
                        <a14:useLocalDpi xmlns:a14="http://schemas.microsoft.com/office/drawing/2010/main" val="0"/>
                      </a:ext>
                    </a:extLst>
                  </a:blip>
                  <a:srcRect/>
                  <a:stretch>
                    <a:fillRect/>
                  </a:stretch>
                </pic:blipFill>
                <pic:spPr bwMode="auto">
                  <a:xfrm>
                    <a:off x="0" y="0"/>
                    <a:ext cx="220916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916786">
      <w:rPr>
        <w:rFonts w:ascii="Times New Roman" w:hAnsi="Times New Roman"/>
        <w:b/>
        <w:smallCaps/>
        <w:color w:val="404040"/>
        <w:sz w:val="24"/>
        <w:szCs w:val="24"/>
      </w:rPr>
      <w:t xml:space="preserve">    </w:t>
    </w:r>
  </w:p>
  <w:p w14:paraId="21406E57" w14:textId="6BB85D9B" w:rsidR="00916786" w:rsidRDefault="00C10522" w:rsidP="00D438A5">
    <w:pPr>
      <w:pStyle w:val="Nagwek"/>
      <w:tabs>
        <w:tab w:val="clear" w:pos="4536"/>
        <w:tab w:val="clear" w:pos="9072"/>
        <w:tab w:val="center" w:pos="993"/>
        <w:tab w:val="right" w:pos="9071"/>
      </w:tabs>
      <w:jc w:val="both"/>
      <w:rPr>
        <w:rFonts w:ascii="Times New Roman" w:hAnsi="Times New Roman"/>
        <w:b/>
        <w:smallCaps/>
        <w:color w:val="404040"/>
        <w:sz w:val="16"/>
        <w:szCs w:val="16"/>
      </w:rPr>
    </w:pPr>
    <w:r>
      <w:rPr>
        <w:rFonts w:ascii="Times New Roman" w:hAnsi="Times New Roman"/>
        <w:b/>
        <w:smallCaps/>
        <w:noProof/>
        <w:color w:val="404040"/>
        <w:sz w:val="24"/>
        <w:szCs w:val="24"/>
        <w:lang w:eastAsia="pl-PL"/>
      </w:rPr>
      <w:drawing>
        <wp:anchor distT="0" distB="0" distL="114300" distR="114300" simplePos="0" relativeHeight="251657216" behindDoc="1" locked="0" layoutInCell="1" allowOverlap="1" wp14:anchorId="0902F26E" wp14:editId="447F8905">
          <wp:simplePos x="0" y="0"/>
          <wp:positionH relativeFrom="column">
            <wp:posOffset>5151120</wp:posOffset>
          </wp:positionH>
          <wp:positionV relativeFrom="paragraph">
            <wp:posOffset>-8255</wp:posOffset>
          </wp:positionV>
          <wp:extent cx="1089660" cy="365125"/>
          <wp:effectExtent l="0" t="0" r="0" b="0"/>
          <wp:wrapNone/>
          <wp:docPr id="1" name="Obraz 61" descr="Mac OS X:Users:Kasia:Desktop:PW_zdalna:znak-podstawowy-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1" descr="Mac OS X:Users:Kasia:Desktop:PW_zdalna:znak-podstawowy-P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36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5BEEC" w14:textId="77777777" w:rsidR="00901D9C" w:rsidRDefault="00901D9C" w:rsidP="00D438A5">
    <w:pPr>
      <w:pStyle w:val="Nagwek"/>
      <w:tabs>
        <w:tab w:val="clear" w:pos="4536"/>
        <w:tab w:val="clear" w:pos="9072"/>
        <w:tab w:val="center" w:pos="993"/>
        <w:tab w:val="right" w:pos="9071"/>
      </w:tabs>
      <w:jc w:val="both"/>
      <w:rPr>
        <w:rFonts w:ascii="Times New Roman" w:hAnsi="Times New Roman"/>
        <w:b/>
        <w:smallCaps/>
        <w:color w:val="404040"/>
        <w:sz w:val="16"/>
        <w:szCs w:val="16"/>
      </w:rPr>
    </w:pPr>
  </w:p>
  <w:p w14:paraId="060A29DF" w14:textId="77777777" w:rsidR="00901D9C" w:rsidRPr="00D438A5" w:rsidRDefault="00901D9C" w:rsidP="00D438A5">
    <w:pPr>
      <w:pStyle w:val="Nagwek"/>
      <w:tabs>
        <w:tab w:val="clear" w:pos="4536"/>
        <w:tab w:val="clear" w:pos="9072"/>
        <w:tab w:val="center" w:pos="993"/>
        <w:tab w:val="right" w:pos="9071"/>
      </w:tabs>
      <w:jc w:val="both"/>
      <w:rPr>
        <w:rFonts w:ascii="Times New Roman" w:hAnsi="Times New Roman"/>
        <w:b/>
        <w:smallCaps/>
        <w:color w:val="404040"/>
        <w:sz w:val="16"/>
        <w:szCs w:val="16"/>
      </w:rPr>
    </w:pPr>
  </w:p>
  <w:p w14:paraId="4EF50416" w14:textId="77777777" w:rsidR="00916786" w:rsidRPr="009956FD" w:rsidRDefault="00916786" w:rsidP="009956FD">
    <w:pPr>
      <w:pStyle w:val="Nagwek"/>
      <w:tabs>
        <w:tab w:val="clear" w:pos="4536"/>
        <w:tab w:val="clear" w:pos="9072"/>
        <w:tab w:val="center" w:pos="993"/>
        <w:tab w:val="right" w:pos="9071"/>
      </w:tabs>
      <w:ind w:left="992"/>
      <w:jc w:val="both"/>
      <w:rPr>
        <w:rFonts w:ascii="Times New Roman" w:hAnsi="Times New Roman"/>
        <w:smallCaps/>
        <w:color w:val="40404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710C" w14:textId="77777777" w:rsidR="009C4903" w:rsidRDefault="009C4903" w:rsidP="00D438A5">
    <w:pPr>
      <w:pStyle w:val="Nagwek"/>
      <w:tabs>
        <w:tab w:val="clear" w:pos="4536"/>
        <w:tab w:val="clear" w:pos="9072"/>
        <w:tab w:val="center" w:pos="993"/>
        <w:tab w:val="right" w:pos="9071"/>
      </w:tabs>
      <w:jc w:val="both"/>
      <w:rPr>
        <w:rFonts w:ascii="Times New Roman" w:hAnsi="Times New Roman"/>
        <w:b/>
        <w:smallCaps/>
        <w:color w:val="404040"/>
        <w:sz w:val="24"/>
        <w:szCs w:val="24"/>
      </w:rPr>
    </w:pPr>
    <w:r>
      <w:rPr>
        <w:rFonts w:ascii="Times New Roman" w:hAnsi="Times New Roman"/>
        <w:b/>
        <w:smallCaps/>
        <w:color w:val="404040"/>
        <w:sz w:val="24"/>
        <w:szCs w:val="24"/>
      </w:rPr>
      <w:t xml:space="preserve">    </w:t>
    </w:r>
  </w:p>
  <w:p w14:paraId="6D6F9C6B" w14:textId="77777777" w:rsidR="009C4903" w:rsidRDefault="009C4903" w:rsidP="00D438A5">
    <w:pPr>
      <w:pStyle w:val="Nagwek"/>
      <w:tabs>
        <w:tab w:val="clear" w:pos="4536"/>
        <w:tab w:val="clear" w:pos="9072"/>
        <w:tab w:val="center" w:pos="993"/>
        <w:tab w:val="right" w:pos="9071"/>
      </w:tabs>
      <w:jc w:val="both"/>
      <w:rPr>
        <w:rFonts w:ascii="Times New Roman" w:hAnsi="Times New Roman"/>
        <w:b/>
        <w:smallCaps/>
        <w:color w:val="404040"/>
        <w:sz w:val="16"/>
        <w:szCs w:val="16"/>
      </w:rPr>
    </w:pPr>
  </w:p>
  <w:p w14:paraId="6DD0A483" w14:textId="77777777" w:rsidR="009C4903" w:rsidRDefault="009C4903" w:rsidP="00D438A5">
    <w:pPr>
      <w:pStyle w:val="Nagwek"/>
      <w:tabs>
        <w:tab w:val="clear" w:pos="4536"/>
        <w:tab w:val="clear" w:pos="9072"/>
        <w:tab w:val="center" w:pos="993"/>
        <w:tab w:val="right" w:pos="9071"/>
      </w:tabs>
      <w:jc w:val="both"/>
      <w:rPr>
        <w:rFonts w:ascii="Times New Roman" w:hAnsi="Times New Roman"/>
        <w:b/>
        <w:smallCaps/>
        <w:color w:val="404040"/>
        <w:sz w:val="16"/>
        <w:szCs w:val="16"/>
      </w:rPr>
    </w:pPr>
  </w:p>
  <w:p w14:paraId="7844284D" w14:textId="77777777" w:rsidR="009C4903" w:rsidRPr="00D438A5" w:rsidRDefault="009C4903" w:rsidP="00D438A5">
    <w:pPr>
      <w:pStyle w:val="Nagwek"/>
      <w:tabs>
        <w:tab w:val="clear" w:pos="4536"/>
        <w:tab w:val="clear" w:pos="9072"/>
        <w:tab w:val="center" w:pos="993"/>
        <w:tab w:val="right" w:pos="9071"/>
      </w:tabs>
      <w:jc w:val="both"/>
      <w:rPr>
        <w:rFonts w:ascii="Times New Roman" w:hAnsi="Times New Roman"/>
        <w:b/>
        <w:smallCaps/>
        <w:color w:val="404040"/>
        <w:sz w:val="16"/>
        <w:szCs w:val="16"/>
      </w:rPr>
    </w:pPr>
  </w:p>
  <w:p w14:paraId="69CB15C5" w14:textId="77777777" w:rsidR="009C4903" w:rsidRPr="009956FD" w:rsidRDefault="009C4903" w:rsidP="009956FD">
    <w:pPr>
      <w:pStyle w:val="Nagwek"/>
      <w:tabs>
        <w:tab w:val="clear" w:pos="4536"/>
        <w:tab w:val="clear" w:pos="9072"/>
        <w:tab w:val="center" w:pos="993"/>
        <w:tab w:val="right" w:pos="9071"/>
      </w:tabs>
      <w:ind w:left="992"/>
      <w:jc w:val="both"/>
      <w:rPr>
        <w:rFonts w:ascii="Times New Roman" w:hAnsi="Times New Roman"/>
        <w:smallCaps/>
        <w:color w:val="40404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sz w:val="20"/>
      </w:rPr>
    </w:lvl>
  </w:abstractNum>
  <w:abstractNum w:abstractNumId="1" w15:restartNumberingAfterBreak="0">
    <w:nsid w:val="00000004"/>
    <w:multiLevelType w:val="multilevel"/>
    <w:tmpl w:val="00000004"/>
    <w:name w:val="WWNum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7"/>
    <w:multiLevelType w:val="multilevel"/>
    <w:tmpl w:val="00000007"/>
    <w:name w:val="WWNum3"/>
    <w:lvl w:ilvl="0">
      <w:start w:val="1"/>
      <w:numFmt w:val="bullet"/>
      <w:lvlText w:val=""/>
      <w:lvlJc w:val="left"/>
      <w:pPr>
        <w:tabs>
          <w:tab w:val="num" w:pos="0"/>
        </w:tabs>
        <w:ind w:left="284" w:hanging="227"/>
      </w:pPr>
      <w:rPr>
        <w:rFonts w:ascii="Symbol" w:hAnsi="Symbol" w:cs="Symbol"/>
        <w:sz w:val="20"/>
      </w:rPr>
    </w:lvl>
    <w:lvl w:ilvl="1">
      <w:start w:val="1"/>
      <w:numFmt w:val="bullet"/>
      <w:lvlText w:val="o"/>
      <w:lvlJc w:val="left"/>
      <w:pPr>
        <w:tabs>
          <w:tab w:val="num" w:pos="0"/>
        </w:tabs>
        <w:ind w:left="454" w:hanging="17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00000008"/>
    <w:name w:val="WWNum4"/>
    <w:lvl w:ilvl="0">
      <w:start w:val="1"/>
      <w:numFmt w:val="bullet"/>
      <w:lvlText w:val=""/>
      <w:lvlJc w:val="left"/>
      <w:pPr>
        <w:tabs>
          <w:tab w:val="num" w:pos="0"/>
        </w:tabs>
        <w:ind w:left="284" w:hanging="227"/>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9"/>
    <w:multiLevelType w:val="multilevel"/>
    <w:tmpl w:val="00000009"/>
    <w:name w:val="WWNum5"/>
    <w:lvl w:ilvl="0">
      <w:start w:val="1"/>
      <w:numFmt w:val="bullet"/>
      <w:lvlText w:val=""/>
      <w:lvlJc w:val="left"/>
      <w:pPr>
        <w:tabs>
          <w:tab w:val="num" w:pos="0"/>
        </w:tabs>
        <w:ind w:left="284" w:hanging="227"/>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A"/>
    <w:multiLevelType w:val="multilevel"/>
    <w:tmpl w:val="0000000A"/>
    <w:name w:val="WWNum6"/>
    <w:lvl w:ilvl="0">
      <w:start w:val="1"/>
      <w:numFmt w:val="bullet"/>
      <w:lvlText w:val=""/>
      <w:lvlJc w:val="left"/>
      <w:pPr>
        <w:tabs>
          <w:tab w:val="num" w:pos="0"/>
        </w:tabs>
        <w:ind w:left="284" w:hanging="227"/>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B"/>
    <w:multiLevelType w:val="multilevel"/>
    <w:tmpl w:val="0000000B"/>
    <w:name w:val="WWNum8"/>
    <w:lvl w:ilvl="0">
      <w:start w:val="1"/>
      <w:numFmt w:val="bullet"/>
      <w:lvlText w:val=""/>
      <w:lvlJc w:val="left"/>
      <w:pPr>
        <w:tabs>
          <w:tab w:val="num" w:pos="0"/>
        </w:tabs>
        <w:ind w:left="284" w:hanging="227"/>
      </w:pPr>
      <w:rPr>
        <w:rFonts w:ascii="Symbol" w:hAnsi="Symbol" w:cs="Symbol"/>
        <w:sz w:val="20"/>
      </w:rPr>
    </w:lvl>
    <w:lvl w:ilvl="1">
      <w:start w:val="1"/>
      <w:numFmt w:val="bullet"/>
      <w:lvlText w:val="o"/>
      <w:lvlJc w:val="left"/>
      <w:pPr>
        <w:tabs>
          <w:tab w:val="num" w:pos="0"/>
        </w:tabs>
        <w:ind w:left="454" w:hanging="17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C"/>
    <w:multiLevelType w:val="multilevel"/>
    <w:tmpl w:val="0000000C"/>
    <w:name w:val="WWNum7"/>
    <w:lvl w:ilvl="0">
      <w:start w:val="1"/>
      <w:numFmt w:val="bullet"/>
      <w:lvlText w:val=""/>
      <w:lvlJc w:val="left"/>
      <w:pPr>
        <w:tabs>
          <w:tab w:val="num" w:pos="0"/>
        </w:tabs>
        <w:ind w:left="284" w:hanging="227"/>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D"/>
    <w:multiLevelType w:val="multilevel"/>
    <w:tmpl w:val="0000000D"/>
    <w:name w:val="WWNum1"/>
    <w:lvl w:ilvl="0">
      <w:start w:val="1"/>
      <w:numFmt w:val="bullet"/>
      <w:lvlText w:val=""/>
      <w:lvlJc w:val="left"/>
      <w:pPr>
        <w:tabs>
          <w:tab w:val="num" w:pos="0"/>
        </w:tabs>
        <w:ind w:left="284" w:hanging="227"/>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E"/>
    <w:multiLevelType w:val="multilevel"/>
    <w:tmpl w:val="0000000E"/>
    <w:name w:val="WWNum2"/>
    <w:lvl w:ilvl="0">
      <w:start w:val="1"/>
      <w:numFmt w:val="bullet"/>
      <w:lvlText w:val=""/>
      <w:lvlJc w:val="left"/>
      <w:pPr>
        <w:tabs>
          <w:tab w:val="num" w:pos="0"/>
        </w:tabs>
        <w:ind w:left="284" w:hanging="227"/>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30456B3"/>
    <w:multiLevelType w:val="multilevel"/>
    <w:tmpl w:val="8DDEFCC6"/>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3115E11"/>
    <w:multiLevelType w:val="multilevel"/>
    <w:tmpl w:val="DC56721E"/>
    <w:styleLink w:val="WWNum35"/>
    <w:lvl w:ilvl="0">
      <w:start w:val="1"/>
      <w:numFmt w:val="lowerLetter"/>
      <w:lvlText w:val="%1)"/>
      <w:lvlJc w:val="left"/>
      <w:pPr>
        <w:ind w:left="1211" w:hanging="360"/>
      </w:pPr>
      <w:rPr>
        <w:rFonts w:eastAsia="Times New Roman" w:cs="Tahoma"/>
      </w:r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12" w15:restartNumberingAfterBreak="0">
    <w:nsid w:val="04F72624"/>
    <w:multiLevelType w:val="multilevel"/>
    <w:tmpl w:val="F5684F44"/>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5C62AE5"/>
    <w:multiLevelType w:val="multilevel"/>
    <w:tmpl w:val="7818B16A"/>
    <w:styleLink w:val="WWNum5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4" w15:restartNumberingAfterBreak="0">
    <w:nsid w:val="06330535"/>
    <w:multiLevelType w:val="multilevel"/>
    <w:tmpl w:val="EA484E92"/>
    <w:styleLink w:val="Outline"/>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15:restartNumberingAfterBreak="0">
    <w:nsid w:val="066A40C8"/>
    <w:multiLevelType w:val="hybridMultilevel"/>
    <w:tmpl w:val="FAE6E1A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7A56CCE"/>
    <w:multiLevelType w:val="hybridMultilevel"/>
    <w:tmpl w:val="FAE6E1A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0A823C16"/>
    <w:multiLevelType w:val="hybridMultilevel"/>
    <w:tmpl w:val="87CE6488"/>
    <w:lvl w:ilvl="0" w:tplc="4B80BDA6">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705C59"/>
    <w:multiLevelType w:val="hybridMultilevel"/>
    <w:tmpl w:val="1E168E84"/>
    <w:lvl w:ilvl="0" w:tplc="FE722A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900BF6"/>
    <w:multiLevelType w:val="multilevel"/>
    <w:tmpl w:val="394A4A4C"/>
    <w:styleLink w:val="WWNum47"/>
    <w:lvl w:ilvl="0">
      <w:start w:val="1"/>
      <w:numFmt w:val="decimal"/>
      <w:lvlText w:val="%1."/>
      <w:lvlJc w:val="left"/>
      <w:pPr>
        <w:ind w:left="720" w:hanging="360"/>
      </w:pPr>
    </w:lvl>
    <w:lvl w:ilvl="1">
      <w:start w:val="1"/>
      <w:numFmt w:val="lowerLetter"/>
      <w:lvlText w:val="%2)"/>
      <w:lvlJc w:val="left"/>
      <w:pPr>
        <w:ind w:left="1785" w:hanging="70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11B6E67"/>
    <w:multiLevelType w:val="multilevel"/>
    <w:tmpl w:val="728604E8"/>
    <w:styleLink w:val="WWNum4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1E51F16"/>
    <w:multiLevelType w:val="multilevel"/>
    <w:tmpl w:val="9B9E6F14"/>
    <w:lvl w:ilvl="0">
      <w:start w:val="1"/>
      <w:numFmt w:val="lowerLetter"/>
      <w:lvlText w:val="%1)"/>
      <w:lvlJc w:val="left"/>
      <w:pPr>
        <w:ind w:left="643" w:hanging="360"/>
      </w:pPr>
    </w:lvl>
    <w:lvl w:ilvl="1">
      <w:start w:val="1"/>
      <w:numFmt w:val="decimal"/>
      <w:isLgl/>
      <w:lvlText w:val="%1.%2"/>
      <w:lvlJc w:val="left"/>
      <w:pPr>
        <w:ind w:left="1409" w:hanging="765"/>
      </w:pPr>
      <w:rPr>
        <w:rFonts w:hint="default"/>
        <w:b/>
      </w:rPr>
    </w:lvl>
    <w:lvl w:ilvl="2">
      <w:start w:val="1"/>
      <w:numFmt w:val="decimal"/>
      <w:isLgl/>
      <w:lvlText w:val="%1.%2.%3"/>
      <w:lvlJc w:val="left"/>
      <w:pPr>
        <w:ind w:left="1770" w:hanging="765"/>
      </w:pPr>
      <w:rPr>
        <w:rFonts w:hint="default"/>
        <w:b/>
      </w:rPr>
    </w:lvl>
    <w:lvl w:ilvl="3">
      <w:start w:val="1"/>
      <w:numFmt w:val="decimal"/>
      <w:isLgl/>
      <w:lvlText w:val="%1.%2.%3.%4"/>
      <w:lvlJc w:val="left"/>
      <w:pPr>
        <w:ind w:left="2131" w:hanging="765"/>
      </w:pPr>
      <w:rPr>
        <w:rFonts w:hint="default"/>
        <w:b/>
      </w:rPr>
    </w:lvl>
    <w:lvl w:ilvl="4">
      <w:start w:val="1"/>
      <w:numFmt w:val="decimal"/>
      <w:isLgl/>
      <w:lvlText w:val="%1.%2.%3.%4.%5"/>
      <w:lvlJc w:val="left"/>
      <w:pPr>
        <w:ind w:left="2807" w:hanging="1080"/>
      </w:pPr>
      <w:rPr>
        <w:rFonts w:hint="default"/>
        <w:b/>
      </w:rPr>
    </w:lvl>
    <w:lvl w:ilvl="5">
      <w:start w:val="1"/>
      <w:numFmt w:val="decimal"/>
      <w:isLgl/>
      <w:lvlText w:val="%1.%2.%3.%4.%5.%6"/>
      <w:lvlJc w:val="left"/>
      <w:pPr>
        <w:ind w:left="3168" w:hanging="1080"/>
      </w:pPr>
      <w:rPr>
        <w:rFonts w:hint="default"/>
        <w:b/>
      </w:rPr>
    </w:lvl>
    <w:lvl w:ilvl="6">
      <w:start w:val="1"/>
      <w:numFmt w:val="decimal"/>
      <w:isLgl/>
      <w:lvlText w:val="%1.%2.%3.%4.%5.%6.%7"/>
      <w:lvlJc w:val="left"/>
      <w:pPr>
        <w:ind w:left="3889" w:hanging="1440"/>
      </w:pPr>
      <w:rPr>
        <w:rFonts w:hint="default"/>
        <w:b/>
      </w:rPr>
    </w:lvl>
    <w:lvl w:ilvl="7">
      <w:start w:val="1"/>
      <w:numFmt w:val="decimal"/>
      <w:isLgl/>
      <w:lvlText w:val="%1.%2.%3.%4.%5.%6.%7.%8"/>
      <w:lvlJc w:val="left"/>
      <w:pPr>
        <w:ind w:left="4250" w:hanging="1440"/>
      </w:pPr>
      <w:rPr>
        <w:rFonts w:hint="default"/>
        <w:b/>
      </w:rPr>
    </w:lvl>
    <w:lvl w:ilvl="8">
      <w:start w:val="1"/>
      <w:numFmt w:val="decimal"/>
      <w:isLgl/>
      <w:lvlText w:val="%1.%2.%3.%4.%5.%6.%7.%8.%9"/>
      <w:lvlJc w:val="left"/>
      <w:pPr>
        <w:ind w:left="4971" w:hanging="1800"/>
      </w:pPr>
      <w:rPr>
        <w:rFonts w:hint="default"/>
        <w:b/>
      </w:rPr>
    </w:lvl>
  </w:abstractNum>
  <w:abstractNum w:abstractNumId="22" w15:restartNumberingAfterBreak="0">
    <w:nsid w:val="136F3550"/>
    <w:multiLevelType w:val="multilevel"/>
    <w:tmpl w:val="E9F85724"/>
    <w:styleLink w:val="WWNum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3" w15:restartNumberingAfterBreak="0">
    <w:nsid w:val="13920A91"/>
    <w:multiLevelType w:val="multilevel"/>
    <w:tmpl w:val="242AE37A"/>
    <w:styleLink w:val="WWNum1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4" w15:restartNumberingAfterBreak="0">
    <w:nsid w:val="13ED2FBE"/>
    <w:multiLevelType w:val="multilevel"/>
    <w:tmpl w:val="FBA0CFA8"/>
    <w:styleLink w:val="WWNum2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5F0561A"/>
    <w:multiLevelType w:val="multilevel"/>
    <w:tmpl w:val="DA0EF51C"/>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17C33A18"/>
    <w:multiLevelType w:val="multilevel"/>
    <w:tmpl w:val="ECECB112"/>
    <w:styleLink w:val="WWNum3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18CC6F78"/>
    <w:multiLevelType w:val="multilevel"/>
    <w:tmpl w:val="05DE5606"/>
    <w:styleLink w:val="WWNum5"/>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2736" w:hanging="936"/>
      </w:pPr>
      <w:rPr>
        <w:color w:val="00000A"/>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9E22AC9"/>
    <w:multiLevelType w:val="hybridMultilevel"/>
    <w:tmpl w:val="00563576"/>
    <w:styleLink w:val="Zaimportowanystyl8"/>
    <w:lvl w:ilvl="0" w:tplc="514E8F56">
      <w:start w:val="1"/>
      <w:numFmt w:val="decimal"/>
      <w:lvlText w:val="%1)"/>
      <w:lvlJc w:val="left"/>
      <w:pPr>
        <w:ind w:left="709" w:hanging="283"/>
      </w:pPr>
      <w:rPr>
        <w:rFonts w:hAnsi="Arial Unicode MS" w:cs="Times New Roman"/>
        <w:caps w:val="0"/>
        <w:smallCaps w:val="0"/>
        <w:strike w:val="0"/>
        <w:dstrike w:val="0"/>
        <w:color w:val="000000"/>
        <w:spacing w:val="0"/>
        <w:w w:val="100"/>
        <w:kern w:val="0"/>
        <w:position w:val="0"/>
        <w:vertAlign w:val="baseline"/>
      </w:rPr>
    </w:lvl>
    <w:lvl w:ilvl="1" w:tplc="4D982B2C">
      <w:start w:val="1"/>
      <w:numFmt w:val="lowerLetter"/>
      <w:lvlText w:val="%2."/>
      <w:lvlJc w:val="left"/>
      <w:pPr>
        <w:ind w:left="1429" w:hanging="283"/>
      </w:pPr>
      <w:rPr>
        <w:rFonts w:hAnsi="Arial Unicode MS" w:cs="Times New Roman"/>
        <w:caps w:val="0"/>
        <w:smallCaps w:val="0"/>
        <w:strike w:val="0"/>
        <w:dstrike w:val="0"/>
        <w:color w:val="000000"/>
        <w:spacing w:val="0"/>
        <w:w w:val="100"/>
        <w:kern w:val="0"/>
        <w:position w:val="0"/>
        <w:vertAlign w:val="baseline"/>
      </w:rPr>
    </w:lvl>
    <w:lvl w:ilvl="2" w:tplc="83061404">
      <w:start w:val="1"/>
      <w:numFmt w:val="lowerRoman"/>
      <w:lvlText w:val="%3."/>
      <w:lvlJc w:val="left"/>
      <w:pPr>
        <w:ind w:left="2149" w:hanging="225"/>
      </w:pPr>
      <w:rPr>
        <w:rFonts w:hAnsi="Arial Unicode MS" w:cs="Times New Roman"/>
        <w:caps w:val="0"/>
        <w:smallCaps w:val="0"/>
        <w:strike w:val="0"/>
        <w:dstrike w:val="0"/>
        <w:color w:val="000000"/>
        <w:spacing w:val="0"/>
        <w:w w:val="100"/>
        <w:kern w:val="0"/>
        <w:position w:val="0"/>
        <w:vertAlign w:val="baseline"/>
      </w:rPr>
    </w:lvl>
    <w:lvl w:ilvl="3" w:tplc="5DBA2546">
      <w:start w:val="1"/>
      <w:numFmt w:val="decimal"/>
      <w:lvlText w:val="%4."/>
      <w:lvlJc w:val="left"/>
      <w:pPr>
        <w:ind w:left="2869" w:hanging="283"/>
      </w:pPr>
      <w:rPr>
        <w:rFonts w:hAnsi="Arial Unicode MS" w:cs="Times New Roman"/>
        <w:caps w:val="0"/>
        <w:smallCaps w:val="0"/>
        <w:strike w:val="0"/>
        <w:dstrike w:val="0"/>
        <w:color w:val="000000"/>
        <w:spacing w:val="0"/>
        <w:w w:val="100"/>
        <w:kern w:val="0"/>
        <w:position w:val="0"/>
        <w:vertAlign w:val="baseline"/>
      </w:rPr>
    </w:lvl>
    <w:lvl w:ilvl="4" w:tplc="3B8E01CE">
      <w:start w:val="1"/>
      <w:numFmt w:val="lowerLetter"/>
      <w:lvlText w:val="%5."/>
      <w:lvlJc w:val="left"/>
      <w:pPr>
        <w:ind w:left="3589" w:hanging="283"/>
      </w:pPr>
      <w:rPr>
        <w:rFonts w:hAnsi="Arial Unicode MS" w:cs="Times New Roman"/>
        <w:caps w:val="0"/>
        <w:smallCaps w:val="0"/>
        <w:strike w:val="0"/>
        <w:dstrike w:val="0"/>
        <w:color w:val="000000"/>
        <w:spacing w:val="0"/>
        <w:w w:val="100"/>
        <w:kern w:val="0"/>
        <w:position w:val="0"/>
        <w:vertAlign w:val="baseline"/>
      </w:rPr>
    </w:lvl>
    <w:lvl w:ilvl="5" w:tplc="8578AD82">
      <w:start w:val="1"/>
      <w:numFmt w:val="lowerRoman"/>
      <w:lvlText w:val="%6."/>
      <w:lvlJc w:val="left"/>
      <w:pPr>
        <w:ind w:left="4309" w:hanging="225"/>
      </w:pPr>
      <w:rPr>
        <w:rFonts w:hAnsi="Arial Unicode MS" w:cs="Times New Roman"/>
        <w:caps w:val="0"/>
        <w:smallCaps w:val="0"/>
        <w:strike w:val="0"/>
        <w:dstrike w:val="0"/>
        <w:color w:val="000000"/>
        <w:spacing w:val="0"/>
        <w:w w:val="100"/>
        <w:kern w:val="0"/>
        <w:position w:val="0"/>
        <w:vertAlign w:val="baseline"/>
      </w:rPr>
    </w:lvl>
    <w:lvl w:ilvl="6" w:tplc="D9D66304">
      <w:start w:val="1"/>
      <w:numFmt w:val="decimal"/>
      <w:lvlText w:val="%7."/>
      <w:lvlJc w:val="left"/>
      <w:pPr>
        <w:ind w:left="5029" w:hanging="283"/>
      </w:pPr>
      <w:rPr>
        <w:rFonts w:hAnsi="Arial Unicode MS" w:cs="Times New Roman"/>
        <w:caps w:val="0"/>
        <w:smallCaps w:val="0"/>
        <w:strike w:val="0"/>
        <w:dstrike w:val="0"/>
        <w:color w:val="000000"/>
        <w:spacing w:val="0"/>
        <w:w w:val="100"/>
        <w:kern w:val="0"/>
        <w:position w:val="0"/>
        <w:vertAlign w:val="baseline"/>
      </w:rPr>
    </w:lvl>
    <w:lvl w:ilvl="7" w:tplc="F30A6420">
      <w:start w:val="1"/>
      <w:numFmt w:val="lowerLetter"/>
      <w:lvlText w:val="%8."/>
      <w:lvlJc w:val="left"/>
      <w:pPr>
        <w:ind w:left="5749" w:hanging="283"/>
      </w:pPr>
      <w:rPr>
        <w:rFonts w:hAnsi="Arial Unicode MS" w:cs="Times New Roman"/>
        <w:caps w:val="0"/>
        <w:smallCaps w:val="0"/>
        <w:strike w:val="0"/>
        <w:dstrike w:val="0"/>
        <w:color w:val="000000"/>
        <w:spacing w:val="0"/>
        <w:w w:val="100"/>
        <w:kern w:val="0"/>
        <w:position w:val="0"/>
        <w:vertAlign w:val="baseline"/>
      </w:rPr>
    </w:lvl>
    <w:lvl w:ilvl="8" w:tplc="A01CE7A2">
      <w:start w:val="1"/>
      <w:numFmt w:val="lowerRoman"/>
      <w:lvlText w:val="%9."/>
      <w:lvlJc w:val="left"/>
      <w:pPr>
        <w:ind w:left="6469" w:hanging="225"/>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AFE40A2"/>
    <w:multiLevelType w:val="multilevel"/>
    <w:tmpl w:val="ACF22DB6"/>
    <w:styleLink w:val="WWNum3"/>
    <w:lvl w:ilvl="0">
      <w:start w:val="1"/>
      <w:numFmt w:val="lowerLetter"/>
      <w:lvlText w:val="%1)"/>
      <w:lvlJc w:val="left"/>
      <w:pPr>
        <w:ind w:left="1395" w:hanging="360"/>
      </w:pPr>
    </w:lvl>
    <w:lvl w:ilvl="1">
      <w:start w:val="1"/>
      <w:numFmt w:val="decimal"/>
      <w:lvlText w:val="%2."/>
      <w:lvlJc w:val="left"/>
      <w:pPr>
        <w:ind w:left="2115" w:hanging="360"/>
      </w:pPr>
      <w:rPr>
        <w:color w:val="00000A"/>
      </w:rPr>
    </w:lvl>
    <w:lvl w:ilvl="2">
      <w:start w:val="1"/>
      <w:numFmt w:val="lowerLetter"/>
      <w:lvlText w:val="%1.%2.%3)"/>
      <w:lvlJc w:val="left"/>
      <w:pPr>
        <w:ind w:left="2835" w:hanging="180"/>
      </w:pPr>
    </w:lvl>
    <w:lvl w:ilvl="3">
      <w:start w:val="1"/>
      <w:numFmt w:val="decimal"/>
      <w:lvlText w:val="%1.%2.%3.%4."/>
      <w:lvlJc w:val="left"/>
      <w:pPr>
        <w:ind w:left="3555" w:hanging="360"/>
      </w:pPr>
    </w:lvl>
    <w:lvl w:ilvl="4">
      <w:start w:val="1"/>
      <w:numFmt w:val="decimal"/>
      <w:lvlText w:val="%1.%2.%3.%4.%5)"/>
      <w:lvlJc w:val="left"/>
      <w:pPr>
        <w:ind w:left="4275" w:hanging="360"/>
      </w:pPr>
    </w:lvl>
    <w:lvl w:ilvl="5">
      <w:start w:val="1"/>
      <w:numFmt w:val="lowerRoman"/>
      <w:lvlText w:val="%1.%2.%3.%4.%5.%6."/>
      <w:lvlJc w:val="right"/>
      <w:pPr>
        <w:ind w:left="4995" w:hanging="180"/>
      </w:pPr>
    </w:lvl>
    <w:lvl w:ilvl="6">
      <w:start w:val="1"/>
      <w:numFmt w:val="decimal"/>
      <w:lvlText w:val="%1.%2.%3.%4.%5.%6.%7."/>
      <w:lvlJc w:val="left"/>
      <w:pPr>
        <w:ind w:left="5715" w:hanging="360"/>
      </w:pPr>
    </w:lvl>
    <w:lvl w:ilvl="7">
      <w:start w:val="1"/>
      <w:numFmt w:val="lowerLetter"/>
      <w:lvlText w:val="%1.%2.%3.%4.%5.%6.%7.%8."/>
      <w:lvlJc w:val="left"/>
      <w:pPr>
        <w:ind w:left="6435" w:hanging="360"/>
      </w:pPr>
    </w:lvl>
    <w:lvl w:ilvl="8">
      <w:start w:val="1"/>
      <w:numFmt w:val="lowerRoman"/>
      <w:lvlText w:val="%1.%2.%3.%4.%5.%6.%7.%8.%9."/>
      <w:lvlJc w:val="right"/>
      <w:pPr>
        <w:ind w:left="7155" w:hanging="180"/>
      </w:pPr>
    </w:lvl>
  </w:abstractNum>
  <w:abstractNum w:abstractNumId="30" w15:restartNumberingAfterBreak="0">
    <w:nsid w:val="1B4A108B"/>
    <w:multiLevelType w:val="multilevel"/>
    <w:tmpl w:val="F7842B58"/>
    <w:styleLink w:val="WWNum10"/>
    <w:lvl w:ilvl="0">
      <w:start w:val="1"/>
      <w:numFmt w:val="lowerLetter"/>
      <w:lvlText w:val="%1)"/>
      <w:lvlJc w:val="left"/>
      <w:pPr>
        <w:ind w:left="1952" w:hanging="360"/>
      </w:pPr>
      <w:rPr>
        <w:i w:val="0"/>
      </w:rPr>
    </w:lvl>
    <w:lvl w:ilvl="1">
      <w:start w:val="1"/>
      <w:numFmt w:val="lowerLetter"/>
      <w:lvlText w:val="%2."/>
      <w:lvlJc w:val="left"/>
      <w:pPr>
        <w:ind w:left="2672" w:hanging="360"/>
      </w:pPr>
    </w:lvl>
    <w:lvl w:ilvl="2">
      <w:start w:val="1"/>
      <w:numFmt w:val="lowerRoman"/>
      <w:lvlText w:val="%1.%2.%3."/>
      <w:lvlJc w:val="right"/>
      <w:pPr>
        <w:ind w:left="3392" w:hanging="180"/>
      </w:pPr>
    </w:lvl>
    <w:lvl w:ilvl="3">
      <w:start w:val="1"/>
      <w:numFmt w:val="decimal"/>
      <w:lvlText w:val="%1.%2.%3.%4."/>
      <w:lvlJc w:val="left"/>
      <w:pPr>
        <w:ind w:left="4112" w:hanging="360"/>
      </w:pPr>
    </w:lvl>
    <w:lvl w:ilvl="4">
      <w:start w:val="1"/>
      <w:numFmt w:val="lowerLetter"/>
      <w:lvlText w:val="%1.%2.%3.%4.%5."/>
      <w:lvlJc w:val="left"/>
      <w:pPr>
        <w:ind w:left="4832" w:hanging="360"/>
      </w:pPr>
    </w:lvl>
    <w:lvl w:ilvl="5">
      <w:start w:val="1"/>
      <w:numFmt w:val="lowerRoman"/>
      <w:lvlText w:val="%1.%2.%3.%4.%5.%6."/>
      <w:lvlJc w:val="right"/>
      <w:pPr>
        <w:ind w:left="5552" w:hanging="180"/>
      </w:pPr>
    </w:lvl>
    <w:lvl w:ilvl="6">
      <w:start w:val="1"/>
      <w:numFmt w:val="decimal"/>
      <w:lvlText w:val="%1.%2.%3.%4.%5.%6.%7."/>
      <w:lvlJc w:val="left"/>
      <w:pPr>
        <w:ind w:left="6272" w:hanging="360"/>
      </w:pPr>
    </w:lvl>
    <w:lvl w:ilvl="7">
      <w:start w:val="1"/>
      <w:numFmt w:val="lowerLetter"/>
      <w:lvlText w:val="%1.%2.%3.%4.%5.%6.%7.%8."/>
      <w:lvlJc w:val="left"/>
      <w:pPr>
        <w:ind w:left="6992" w:hanging="360"/>
      </w:pPr>
    </w:lvl>
    <w:lvl w:ilvl="8">
      <w:start w:val="1"/>
      <w:numFmt w:val="lowerRoman"/>
      <w:lvlText w:val="%1.%2.%3.%4.%5.%6.%7.%8.%9."/>
      <w:lvlJc w:val="right"/>
      <w:pPr>
        <w:ind w:left="7712" w:hanging="180"/>
      </w:pPr>
    </w:lvl>
  </w:abstractNum>
  <w:abstractNum w:abstractNumId="31" w15:restartNumberingAfterBreak="0">
    <w:nsid w:val="1C5A60BE"/>
    <w:multiLevelType w:val="multilevel"/>
    <w:tmpl w:val="2434243C"/>
    <w:styleLink w:val="WWNum43"/>
    <w:lvl w:ilvl="0">
      <w:start w:val="1"/>
      <w:numFmt w:val="decimal"/>
      <w:lvlText w:val="%1"/>
      <w:lvlJc w:val="center"/>
      <w:rPr>
        <w:rFonts w:cs="Tahoma"/>
        <w:b w:val="0"/>
        <w:i w:val="0"/>
        <w:caps w:val="0"/>
        <w:smallCaps w:val="0"/>
        <w:strike w:val="0"/>
        <w:dstrike w:val="0"/>
        <w:vanish w:val="0"/>
        <w:color w:val="000000"/>
        <w:position w:val="0"/>
        <w:sz w:val="16"/>
        <w:szCs w:val="16"/>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1DFB686C"/>
    <w:multiLevelType w:val="multilevel"/>
    <w:tmpl w:val="8DFA23CE"/>
    <w:styleLink w:val="WWNum2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1F472A7B"/>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F7F15EB"/>
    <w:multiLevelType w:val="multilevel"/>
    <w:tmpl w:val="CD14F7B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ascii="Arial" w:hAnsi="Arial" w:cs="Arial" w:hint="default"/>
        <w:b w:val="0"/>
        <w:sz w:val="20"/>
      </w:rPr>
    </w:lvl>
    <w:lvl w:ilvl="2">
      <w:start w:val="1"/>
      <w:numFmt w:val="decimal"/>
      <w:isLgl/>
      <w:lvlText w:val="%1.%2.%3"/>
      <w:lvlJc w:val="left"/>
      <w:pPr>
        <w:ind w:left="1800" w:hanging="720"/>
      </w:pPr>
      <w:rPr>
        <w:rFonts w:ascii="Arial" w:hAnsi="Arial" w:cs="Arial" w:hint="default"/>
        <w:b w:val="0"/>
        <w:sz w:val="20"/>
      </w:rPr>
    </w:lvl>
    <w:lvl w:ilvl="3">
      <w:start w:val="1"/>
      <w:numFmt w:val="decimal"/>
      <w:isLgl/>
      <w:lvlText w:val="%1.%2.%3.%4"/>
      <w:lvlJc w:val="left"/>
      <w:pPr>
        <w:ind w:left="2160" w:hanging="720"/>
      </w:pPr>
      <w:rPr>
        <w:rFonts w:ascii="Arial" w:hAnsi="Arial" w:cs="Arial" w:hint="default"/>
        <w:b w:val="0"/>
        <w:sz w:val="20"/>
      </w:rPr>
    </w:lvl>
    <w:lvl w:ilvl="4">
      <w:start w:val="1"/>
      <w:numFmt w:val="decimal"/>
      <w:isLgl/>
      <w:lvlText w:val="%1.%2.%3.%4.%5"/>
      <w:lvlJc w:val="left"/>
      <w:pPr>
        <w:ind w:left="2880" w:hanging="1080"/>
      </w:pPr>
      <w:rPr>
        <w:rFonts w:ascii="Arial" w:hAnsi="Arial" w:cs="Arial" w:hint="default"/>
        <w:b w:val="0"/>
        <w:sz w:val="20"/>
      </w:rPr>
    </w:lvl>
    <w:lvl w:ilvl="5">
      <w:start w:val="1"/>
      <w:numFmt w:val="decimal"/>
      <w:isLgl/>
      <w:lvlText w:val="%1.%2.%3.%4.%5.%6"/>
      <w:lvlJc w:val="left"/>
      <w:pPr>
        <w:ind w:left="3240" w:hanging="1080"/>
      </w:pPr>
      <w:rPr>
        <w:rFonts w:ascii="Arial" w:hAnsi="Arial" w:cs="Arial" w:hint="default"/>
        <w:b w:val="0"/>
        <w:sz w:val="20"/>
      </w:rPr>
    </w:lvl>
    <w:lvl w:ilvl="6">
      <w:start w:val="1"/>
      <w:numFmt w:val="decimal"/>
      <w:isLgl/>
      <w:lvlText w:val="%1.%2.%3.%4.%5.%6.%7"/>
      <w:lvlJc w:val="left"/>
      <w:pPr>
        <w:ind w:left="3960" w:hanging="1440"/>
      </w:pPr>
      <w:rPr>
        <w:rFonts w:ascii="Arial" w:hAnsi="Arial" w:cs="Arial" w:hint="default"/>
        <w:b w:val="0"/>
        <w:sz w:val="20"/>
      </w:rPr>
    </w:lvl>
    <w:lvl w:ilvl="7">
      <w:start w:val="1"/>
      <w:numFmt w:val="decimal"/>
      <w:isLgl/>
      <w:lvlText w:val="%1.%2.%3.%4.%5.%6.%7.%8"/>
      <w:lvlJc w:val="left"/>
      <w:pPr>
        <w:ind w:left="4320" w:hanging="1440"/>
      </w:pPr>
      <w:rPr>
        <w:rFonts w:ascii="Arial" w:hAnsi="Arial" w:cs="Arial" w:hint="default"/>
        <w:b w:val="0"/>
        <w:sz w:val="20"/>
      </w:rPr>
    </w:lvl>
    <w:lvl w:ilvl="8">
      <w:start w:val="1"/>
      <w:numFmt w:val="decimal"/>
      <w:isLgl/>
      <w:lvlText w:val="%1.%2.%3.%4.%5.%6.%7.%8.%9"/>
      <w:lvlJc w:val="left"/>
      <w:pPr>
        <w:ind w:left="5040" w:hanging="1800"/>
      </w:pPr>
      <w:rPr>
        <w:rFonts w:ascii="Arial" w:hAnsi="Arial" w:cs="Arial" w:hint="default"/>
        <w:b w:val="0"/>
        <w:sz w:val="20"/>
      </w:rPr>
    </w:lvl>
  </w:abstractNum>
  <w:abstractNum w:abstractNumId="35" w15:restartNumberingAfterBreak="0">
    <w:nsid w:val="20B447B2"/>
    <w:multiLevelType w:val="multilevel"/>
    <w:tmpl w:val="50DECE62"/>
    <w:lvl w:ilvl="0">
      <w:start w:val="1"/>
      <w:numFmt w:val="decimal"/>
      <w:lvlText w:val="%1."/>
      <w:lvlJc w:val="left"/>
      <w:pPr>
        <w:ind w:left="360" w:hanging="360"/>
      </w:pPr>
      <w:rPr>
        <w:b w:val="0"/>
        <w:strike w:val="0"/>
        <w:dstrike w:val="0"/>
        <w:color w:val="00000A"/>
      </w:rPr>
    </w:lvl>
    <w:lvl w:ilvl="1">
      <w:start w:val="1"/>
      <w:numFmt w:val="decimal"/>
      <w:lvlText w:val="%1.%2."/>
      <w:lvlJc w:val="left"/>
      <w:pPr>
        <w:ind w:left="97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131037F"/>
    <w:multiLevelType w:val="hybridMultilevel"/>
    <w:tmpl w:val="E404E7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486C74"/>
    <w:multiLevelType w:val="hybridMultilevel"/>
    <w:tmpl w:val="989AD2EE"/>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22AC55A0"/>
    <w:multiLevelType w:val="multilevel"/>
    <w:tmpl w:val="47804D7E"/>
    <w:styleLink w:val="WWNum6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506117"/>
    <w:multiLevelType w:val="multilevel"/>
    <w:tmpl w:val="D4488CC6"/>
    <w:styleLink w:val="WWNum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1" w15:restartNumberingAfterBreak="0">
    <w:nsid w:val="23D009F0"/>
    <w:multiLevelType w:val="multilevel"/>
    <w:tmpl w:val="B5D2E6DC"/>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78319BA"/>
    <w:multiLevelType w:val="multilevel"/>
    <w:tmpl w:val="78DC1D16"/>
    <w:styleLink w:val="WWNum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28D9350E"/>
    <w:multiLevelType w:val="multilevel"/>
    <w:tmpl w:val="52FE3C8E"/>
    <w:styleLink w:val="WWNum32"/>
    <w:lvl w:ilvl="0">
      <w:numFmt w:val="bullet"/>
      <w:lvlText w:val=""/>
      <w:lvlJc w:val="left"/>
      <w:pPr>
        <w:ind w:left="1146"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29F72033"/>
    <w:multiLevelType w:val="multilevel"/>
    <w:tmpl w:val="1CB6CFE6"/>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A0A0C23"/>
    <w:multiLevelType w:val="multilevel"/>
    <w:tmpl w:val="94A8776C"/>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A6E721C"/>
    <w:multiLevelType w:val="multilevel"/>
    <w:tmpl w:val="DC540E9E"/>
    <w:styleLink w:val="WWNum44"/>
    <w:lvl w:ilvl="0">
      <w:start w:val="1"/>
      <w:numFmt w:val="decimal"/>
      <w:lvlText w:val="%1"/>
      <w:lvlJc w:val="center"/>
      <w:rPr>
        <w:rFonts w:cs="Tahoma"/>
        <w:b w:val="0"/>
        <w:i w:val="0"/>
        <w:caps w:val="0"/>
        <w:smallCaps w:val="0"/>
        <w:strike w:val="0"/>
        <w:dstrike w:val="0"/>
        <w:vanish w:val="0"/>
        <w:color w:val="000000"/>
        <w:position w:val="0"/>
        <w:sz w:val="16"/>
        <w:szCs w:val="16"/>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E094431"/>
    <w:multiLevelType w:val="hybridMultilevel"/>
    <w:tmpl w:val="F7340D68"/>
    <w:lvl w:ilvl="0" w:tplc="FFFFFFFF">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8" w15:restartNumberingAfterBreak="0">
    <w:nsid w:val="2E6D4576"/>
    <w:multiLevelType w:val="multilevel"/>
    <w:tmpl w:val="EB68BB3A"/>
    <w:styleLink w:val="WWNum3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9" w15:restartNumberingAfterBreak="0">
    <w:nsid w:val="2EFD6083"/>
    <w:multiLevelType w:val="hybridMultilevel"/>
    <w:tmpl w:val="AF0CFC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E9425C"/>
    <w:multiLevelType w:val="multilevel"/>
    <w:tmpl w:val="F15CE058"/>
    <w:styleLink w:val="WWNum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1" w15:restartNumberingAfterBreak="0">
    <w:nsid w:val="30A02283"/>
    <w:multiLevelType w:val="multilevel"/>
    <w:tmpl w:val="7318DE1E"/>
    <w:styleLink w:val="WWNum1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0FA2D51"/>
    <w:multiLevelType w:val="multilevel"/>
    <w:tmpl w:val="6720AC58"/>
    <w:styleLink w:val="WWNum1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53" w15:restartNumberingAfterBreak="0">
    <w:nsid w:val="325D4767"/>
    <w:multiLevelType w:val="multilevel"/>
    <w:tmpl w:val="D674BE0C"/>
    <w:styleLink w:val="WWNum12"/>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373068B"/>
    <w:multiLevelType w:val="hybridMultilevel"/>
    <w:tmpl w:val="0896B82E"/>
    <w:styleLink w:val="Zaimportowanystyl21"/>
    <w:lvl w:ilvl="0" w:tplc="611AA01A">
      <w:start w:val="1"/>
      <w:numFmt w:val="decimal"/>
      <w:lvlText w:val="%1)"/>
      <w:lvlJc w:val="left"/>
      <w:pPr>
        <w:tabs>
          <w:tab w:val="left" w:pos="1276"/>
        </w:tabs>
        <w:ind w:left="720" w:hanging="360"/>
      </w:pPr>
      <w:rPr>
        <w:rFonts w:hAnsi="Arial Unicode MS" w:cs="Times New Roman"/>
        <w:caps w:val="0"/>
        <w:smallCaps w:val="0"/>
        <w:strike w:val="0"/>
        <w:dstrike w:val="0"/>
        <w:color w:val="000000"/>
        <w:spacing w:val="0"/>
        <w:w w:val="100"/>
        <w:kern w:val="0"/>
        <w:position w:val="0"/>
        <w:vertAlign w:val="baseline"/>
      </w:rPr>
    </w:lvl>
    <w:lvl w:ilvl="1" w:tplc="7542CEBE">
      <w:start w:val="1"/>
      <w:numFmt w:val="decimal"/>
      <w:suff w:val="nothing"/>
      <w:lvlText w:val="%2)"/>
      <w:lvlJc w:val="left"/>
      <w:pPr>
        <w:tabs>
          <w:tab w:val="left" w:pos="1276"/>
        </w:tabs>
        <w:ind w:left="1134" w:hanging="141"/>
      </w:pPr>
      <w:rPr>
        <w:rFonts w:hAnsi="Arial Unicode MS" w:cs="Times New Roman"/>
        <w:caps w:val="0"/>
        <w:smallCaps w:val="0"/>
        <w:strike w:val="0"/>
        <w:dstrike w:val="0"/>
        <w:color w:val="000000"/>
        <w:spacing w:val="0"/>
        <w:w w:val="100"/>
        <w:kern w:val="0"/>
        <w:position w:val="0"/>
        <w:vertAlign w:val="baseline"/>
      </w:rPr>
    </w:lvl>
    <w:lvl w:ilvl="2" w:tplc="CA06F5A2">
      <w:start w:val="1"/>
      <w:numFmt w:val="lowerRoman"/>
      <w:lvlText w:val="%3."/>
      <w:lvlJc w:val="left"/>
      <w:pPr>
        <w:tabs>
          <w:tab w:val="left" w:pos="1276"/>
        </w:tabs>
        <w:ind w:left="1854" w:hanging="353"/>
      </w:pPr>
      <w:rPr>
        <w:rFonts w:hAnsi="Arial Unicode MS" w:cs="Times New Roman"/>
        <w:caps w:val="0"/>
        <w:smallCaps w:val="0"/>
        <w:strike w:val="0"/>
        <w:dstrike w:val="0"/>
        <w:color w:val="000000"/>
        <w:spacing w:val="0"/>
        <w:w w:val="100"/>
        <w:kern w:val="0"/>
        <w:position w:val="0"/>
        <w:vertAlign w:val="baseline"/>
      </w:rPr>
    </w:lvl>
    <w:lvl w:ilvl="3" w:tplc="F10AA220">
      <w:start w:val="1"/>
      <w:numFmt w:val="decimal"/>
      <w:lvlText w:val="%4."/>
      <w:lvlJc w:val="left"/>
      <w:pPr>
        <w:tabs>
          <w:tab w:val="left" w:pos="338"/>
        </w:tabs>
        <w:ind w:left="284" w:hanging="284"/>
      </w:pPr>
      <w:rPr>
        <w:rFonts w:hAnsi="Arial Unicode MS" w:cs="Times New Roman"/>
        <w:caps w:val="0"/>
        <w:smallCaps w:val="0"/>
        <w:strike w:val="0"/>
        <w:dstrike w:val="0"/>
        <w:color w:val="000000"/>
        <w:spacing w:val="0"/>
        <w:w w:val="100"/>
        <w:kern w:val="0"/>
        <w:position w:val="0"/>
        <w:vertAlign w:val="baseline"/>
      </w:rPr>
    </w:lvl>
    <w:lvl w:ilvl="4" w:tplc="11CE8E2C">
      <w:start w:val="1"/>
      <w:numFmt w:val="lowerLetter"/>
      <w:lvlText w:val="%5."/>
      <w:lvlJc w:val="left"/>
      <w:pPr>
        <w:tabs>
          <w:tab w:val="left" w:pos="338"/>
        </w:tabs>
        <w:ind w:left="1004" w:hanging="284"/>
      </w:pPr>
      <w:rPr>
        <w:rFonts w:hAnsi="Arial Unicode MS" w:cs="Times New Roman"/>
        <w:caps w:val="0"/>
        <w:smallCaps w:val="0"/>
        <w:strike w:val="0"/>
        <w:dstrike w:val="0"/>
        <w:color w:val="000000"/>
        <w:spacing w:val="0"/>
        <w:w w:val="100"/>
        <w:kern w:val="0"/>
        <w:position w:val="0"/>
        <w:vertAlign w:val="baseline"/>
      </w:rPr>
    </w:lvl>
    <w:lvl w:ilvl="5" w:tplc="B544A654">
      <w:start w:val="1"/>
      <w:numFmt w:val="lowerRoman"/>
      <w:lvlText w:val="%6."/>
      <w:lvlJc w:val="left"/>
      <w:pPr>
        <w:tabs>
          <w:tab w:val="left" w:pos="338"/>
        </w:tabs>
        <w:ind w:left="1724" w:hanging="226"/>
      </w:pPr>
      <w:rPr>
        <w:rFonts w:hAnsi="Arial Unicode MS" w:cs="Times New Roman"/>
        <w:caps w:val="0"/>
        <w:smallCaps w:val="0"/>
        <w:strike w:val="0"/>
        <w:dstrike w:val="0"/>
        <w:color w:val="000000"/>
        <w:spacing w:val="0"/>
        <w:w w:val="100"/>
        <w:kern w:val="0"/>
        <w:position w:val="0"/>
        <w:vertAlign w:val="baseline"/>
      </w:rPr>
    </w:lvl>
    <w:lvl w:ilvl="6" w:tplc="769E0864">
      <w:start w:val="1"/>
      <w:numFmt w:val="decimal"/>
      <w:lvlText w:val="%7."/>
      <w:lvlJc w:val="left"/>
      <w:pPr>
        <w:tabs>
          <w:tab w:val="left" w:pos="338"/>
        </w:tabs>
        <w:ind w:left="2444" w:hanging="284"/>
      </w:pPr>
      <w:rPr>
        <w:rFonts w:hAnsi="Arial Unicode MS" w:cs="Times New Roman"/>
        <w:caps w:val="0"/>
        <w:smallCaps w:val="0"/>
        <w:strike w:val="0"/>
        <w:dstrike w:val="0"/>
        <w:color w:val="000000"/>
        <w:spacing w:val="0"/>
        <w:w w:val="100"/>
        <w:kern w:val="0"/>
        <w:position w:val="0"/>
        <w:vertAlign w:val="baseline"/>
      </w:rPr>
    </w:lvl>
    <w:lvl w:ilvl="7" w:tplc="4FEC61EA">
      <w:start w:val="1"/>
      <w:numFmt w:val="lowerLetter"/>
      <w:lvlText w:val="%8."/>
      <w:lvlJc w:val="left"/>
      <w:pPr>
        <w:tabs>
          <w:tab w:val="left" w:pos="338"/>
        </w:tabs>
        <w:ind w:left="3164" w:hanging="284"/>
      </w:pPr>
      <w:rPr>
        <w:rFonts w:hAnsi="Arial Unicode MS" w:cs="Times New Roman"/>
        <w:caps w:val="0"/>
        <w:smallCaps w:val="0"/>
        <w:strike w:val="0"/>
        <w:dstrike w:val="0"/>
        <w:color w:val="000000"/>
        <w:spacing w:val="0"/>
        <w:w w:val="100"/>
        <w:kern w:val="0"/>
        <w:position w:val="0"/>
        <w:vertAlign w:val="baseline"/>
      </w:rPr>
    </w:lvl>
    <w:lvl w:ilvl="8" w:tplc="C65E961E">
      <w:start w:val="1"/>
      <w:numFmt w:val="lowerRoman"/>
      <w:lvlText w:val="%9."/>
      <w:lvlJc w:val="left"/>
      <w:pPr>
        <w:tabs>
          <w:tab w:val="left" w:pos="338"/>
        </w:tabs>
        <w:ind w:left="3884" w:hanging="226"/>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33730C5A"/>
    <w:multiLevelType w:val="multilevel"/>
    <w:tmpl w:val="2F344F18"/>
    <w:styleLink w:val="WW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6" w15:restartNumberingAfterBreak="0">
    <w:nsid w:val="34317879"/>
    <w:multiLevelType w:val="multilevel"/>
    <w:tmpl w:val="3C26E85C"/>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345A2C5C"/>
    <w:multiLevelType w:val="multilevel"/>
    <w:tmpl w:val="50DECE62"/>
    <w:lvl w:ilvl="0">
      <w:start w:val="1"/>
      <w:numFmt w:val="decimal"/>
      <w:lvlText w:val="%1."/>
      <w:lvlJc w:val="left"/>
      <w:pPr>
        <w:ind w:left="360" w:hanging="360"/>
      </w:pPr>
      <w:rPr>
        <w:b w:val="0"/>
        <w:strike w:val="0"/>
        <w:dstrike w:val="0"/>
        <w:color w:val="00000A"/>
      </w:rPr>
    </w:lvl>
    <w:lvl w:ilvl="1">
      <w:start w:val="1"/>
      <w:numFmt w:val="decimal"/>
      <w:lvlText w:val="%1.%2."/>
      <w:lvlJc w:val="left"/>
      <w:pPr>
        <w:ind w:left="97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4927034"/>
    <w:multiLevelType w:val="multilevel"/>
    <w:tmpl w:val="89D63AD4"/>
    <w:lvl w:ilvl="0">
      <w:start w:val="1"/>
      <w:numFmt w:val="decimal"/>
      <w:lvlText w:val="%1."/>
      <w:lvlJc w:val="left"/>
      <w:pPr>
        <w:ind w:left="643" w:hanging="360"/>
      </w:pPr>
      <w:rPr>
        <w:color w:val="auto"/>
      </w:rPr>
    </w:lvl>
    <w:lvl w:ilvl="1">
      <w:start w:val="1"/>
      <w:numFmt w:val="decimal"/>
      <w:isLgl/>
      <w:lvlText w:val="%1.%2"/>
      <w:lvlJc w:val="left"/>
      <w:pPr>
        <w:ind w:left="1409" w:hanging="765"/>
      </w:pPr>
      <w:rPr>
        <w:rFonts w:hint="default"/>
        <w:b/>
      </w:rPr>
    </w:lvl>
    <w:lvl w:ilvl="2">
      <w:start w:val="1"/>
      <w:numFmt w:val="decimal"/>
      <w:isLgl/>
      <w:lvlText w:val="%1.%2.%3"/>
      <w:lvlJc w:val="left"/>
      <w:pPr>
        <w:ind w:left="1770" w:hanging="765"/>
      </w:pPr>
      <w:rPr>
        <w:rFonts w:hint="default"/>
        <w:b/>
      </w:rPr>
    </w:lvl>
    <w:lvl w:ilvl="3">
      <w:start w:val="1"/>
      <w:numFmt w:val="decimal"/>
      <w:isLgl/>
      <w:lvlText w:val="%1.%2.%3.%4"/>
      <w:lvlJc w:val="left"/>
      <w:pPr>
        <w:ind w:left="2131" w:hanging="765"/>
      </w:pPr>
      <w:rPr>
        <w:rFonts w:hint="default"/>
        <w:b/>
      </w:rPr>
    </w:lvl>
    <w:lvl w:ilvl="4">
      <w:start w:val="1"/>
      <w:numFmt w:val="decimal"/>
      <w:isLgl/>
      <w:lvlText w:val="%1.%2.%3.%4.%5"/>
      <w:lvlJc w:val="left"/>
      <w:pPr>
        <w:ind w:left="2807" w:hanging="1080"/>
      </w:pPr>
      <w:rPr>
        <w:rFonts w:hint="default"/>
        <w:b/>
      </w:rPr>
    </w:lvl>
    <w:lvl w:ilvl="5">
      <w:start w:val="1"/>
      <w:numFmt w:val="decimal"/>
      <w:isLgl/>
      <w:lvlText w:val="%1.%2.%3.%4.%5.%6"/>
      <w:lvlJc w:val="left"/>
      <w:pPr>
        <w:ind w:left="3168" w:hanging="1080"/>
      </w:pPr>
      <w:rPr>
        <w:rFonts w:hint="default"/>
        <w:b/>
      </w:rPr>
    </w:lvl>
    <w:lvl w:ilvl="6">
      <w:start w:val="1"/>
      <w:numFmt w:val="decimal"/>
      <w:isLgl/>
      <w:lvlText w:val="%1.%2.%3.%4.%5.%6.%7"/>
      <w:lvlJc w:val="left"/>
      <w:pPr>
        <w:ind w:left="3889" w:hanging="1440"/>
      </w:pPr>
      <w:rPr>
        <w:rFonts w:hint="default"/>
        <w:b/>
      </w:rPr>
    </w:lvl>
    <w:lvl w:ilvl="7">
      <w:start w:val="1"/>
      <w:numFmt w:val="decimal"/>
      <w:isLgl/>
      <w:lvlText w:val="%1.%2.%3.%4.%5.%6.%7.%8"/>
      <w:lvlJc w:val="left"/>
      <w:pPr>
        <w:ind w:left="4250" w:hanging="1440"/>
      </w:pPr>
      <w:rPr>
        <w:rFonts w:hint="default"/>
        <w:b/>
      </w:rPr>
    </w:lvl>
    <w:lvl w:ilvl="8">
      <w:start w:val="1"/>
      <w:numFmt w:val="decimal"/>
      <w:isLgl/>
      <w:lvlText w:val="%1.%2.%3.%4.%5.%6.%7.%8.%9"/>
      <w:lvlJc w:val="left"/>
      <w:pPr>
        <w:ind w:left="4971" w:hanging="1800"/>
      </w:pPr>
      <w:rPr>
        <w:rFonts w:hint="default"/>
        <w:b/>
      </w:rPr>
    </w:lvl>
  </w:abstractNum>
  <w:abstractNum w:abstractNumId="59" w15:restartNumberingAfterBreak="0">
    <w:nsid w:val="35554E2D"/>
    <w:multiLevelType w:val="hybridMultilevel"/>
    <w:tmpl w:val="C0701E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4A1CAE"/>
    <w:multiLevelType w:val="hybridMultilevel"/>
    <w:tmpl w:val="F7340D6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1" w15:restartNumberingAfterBreak="0">
    <w:nsid w:val="3B7A7C87"/>
    <w:multiLevelType w:val="multilevel"/>
    <w:tmpl w:val="50DECE62"/>
    <w:styleLink w:val="WWNum2"/>
    <w:lvl w:ilvl="0">
      <w:start w:val="1"/>
      <w:numFmt w:val="decimal"/>
      <w:lvlText w:val="%1."/>
      <w:lvlJc w:val="left"/>
      <w:pPr>
        <w:ind w:left="360" w:hanging="360"/>
      </w:pPr>
      <w:rPr>
        <w:b w:val="0"/>
        <w:strike w:val="0"/>
        <w:dstrike w:val="0"/>
        <w:color w:val="00000A"/>
      </w:rPr>
    </w:lvl>
    <w:lvl w:ilvl="1">
      <w:start w:val="1"/>
      <w:numFmt w:val="decimal"/>
      <w:lvlText w:val="%1.%2."/>
      <w:lvlJc w:val="left"/>
      <w:pPr>
        <w:ind w:left="97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B8A53C2"/>
    <w:multiLevelType w:val="multilevel"/>
    <w:tmpl w:val="2604EA54"/>
    <w:styleLink w:val="WWNum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3" w15:restartNumberingAfterBreak="0">
    <w:nsid w:val="3DE408E4"/>
    <w:multiLevelType w:val="multilevel"/>
    <w:tmpl w:val="8306190E"/>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5" w15:restartNumberingAfterBreak="0">
    <w:nsid w:val="4683463D"/>
    <w:multiLevelType w:val="multilevel"/>
    <w:tmpl w:val="BBA8A9DC"/>
    <w:styleLink w:val="WWNum33"/>
    <w:lvl w:ilvl="0">
      <w:start w:val="1"/>
      <w:numFmt w:val="decimal"/>
      <w:lvlText w:val="%1"/>
      <w:lvlJc w:val="center"/>
      <w:pPr>
        <w:ind w:left="283" w:firstLine="0"/>
      </w:pPr>
      <w:rPr>
        <w:rFonts w:cs="Tahoma"/>
        <w:b w:val="0"/>
        <w:i w:val="0"/>
        <w:caps w:val="0"/>
        <w:smallCaps w:val="0"/>
        <w:strike w:val="0"/>
        <w:dstrike w:val="0"/>
        <w:vanish w:val="0"/>
        <w:color w:val="000000"/>
        <w:position w:val="0"/>
        <w:sz w:val="20"/>
        <w:szCs w:val="2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48825825"/>
    <w:multiLevelType w:val="hybridMultilevel"/>
    <w:tmpl w:val="888CEF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A9191D"/>
    <w:multiLevelType w:val="multilevel"/>
    <w:tmpl w:val="22BE21A8"/>
    <w:styleLink w:val="WWNum1"/>
    <w:lvl w:ilvl="0">
      <w:start w:val="1"/>
      <w:numFmt w:val="decimal"/>
      <w:lvlText w:val="%1."/>
      <w:lvlJc w:val="left"/>
      <w:pPr>
        <w:ind w:left="36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8" w15:restartNumberingAfterBreak="0">
    <w:nsid w:val="4C7B4E5F"/>
    <w:multiLevelType w:val="hybridMultilevel"/>
    <w:tmpl w:val="8FC88D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7C69BF"/>
    <w:multiLevelType w:val="multilevel"/>
    <w:tmpl w:val="3A066ABC"/>
    <w:styleLink w:val="WWNum62"/>
    <w:lvl w:ilvl="0">
      <w:start w:val="1"/>
      <w:numFmt w:val="decimal"/>
      <w:lvlText w:val="%1."/>
      <w:lvlJc w:val="left"/>
      <w:pPr>
        <w:ind w:left="720" w:hanging="360"/>
      </w:pPr>
      <w:rPr>
        <w:b w:val="0"/>
        <w:bCs/>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1015520"/>
    <w:multiLevelType w:val="multilevel"/>
    <w:tmpl w:val="50DECE62"/>
    <w:lvl w:ilvl="0">
      <w:start w:val="1"/>
      <w:numFmt w:val="decimal"/>
      <w:lvlText w:val="%1."/>
      <w:lvlJc w:val="left"/>
      <w:pPr>
        <w:ind w:left="360" w:hanging="360"/>
      </w:pPr>
      <w:rPr>
        <w:b w:val="0"/>
        <w:strike w:val="0"/>
        <w:dstrike w:val="0"/>
        <w:color w:val="00000A"/>
      </w:rPr>
    </w:lvl>
    <w:lvl w:ilvl="1">
      <w:start w:val="1"/>
      <w:numFmt w:val="decimal"/>
      <w:lvlText w:val="%1.%2."/>
      <w:lvlJc w:val="left"/>
      <w:pPr>
        <w:ind w:left="97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21374C3"/>
    <w:multiLevelType w:val="multilevel"/>
    <w:tmpl w:val="960A6A38"/>
    <w:styleLink w:val="WWNum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2" w15:restartNumberingAfterBreak="0">
    <w:nsid w:val="521700A3"/>
    <w:multiLevelType w:val="hybridMultilevel"/>
    <w:tmpl w:val="76DC78A0"/>
    <w:styleLink w:val="Zaimportowanystyl19"/>
    <w:lvl w:ilvl="0" w:tplc="0415000F">
      <w:start w:val="1"/>
      <w:numFmt w:val="decimal"/>
      <w:lvlText w:val="%1."/>
      <w:lvlJc w:val="left"/>
      <w:pPr>
        <w:ind w:left="1134" w:hanging="283"/>
      </w:pPr>
      <w:rPr>
        <w:caps w:val="0"/>
        <w:smallCaps w:val="0"/>
        <w:strike w:val="0"/>
        <w:dstrike w:val="0"/>
        <w:color w:val="000000"/>
        <w:spacing w:val="0"/>
        <w:w w:val="100"/>
        <w:kern w:val="0"/>
        <w:position w:val="0"/>
        <w:vertAlign w:val="baseline"/>
      </w:rPr>
    </w:lvl>
    <w:lvl w:ilvl="1" w:tplc="B2F84B00">
      <w:start w:val="1"/>
      <w:numFmt w:val="lowerLetter"/>
      <w:lvlText w:val="%2."/>
      <w:lvlJc w:val="left"/>
      <w:pPr>
        <w:ind w:left="1854" w:hanging="283"/>
      </w:pPr>
      <w:rPr>
        <w:rFonts w:hAnsi="Arial Unicode MS" w:cs="Times New Roman"/>
        <w:caps w:val="0"/>
        <w:smallCaps w:val="0"/>
        <w:strike w:val="0"/>
        <w:dstrike w:val="0"/>
        <w:color w:val="000000"/>
        <w:spacing w:val="0"/>
        <w:w w:val="100"/>
        <w:kern w:val="0"/>
        <w:position w:val="0"/>
        <w:vertAlign w:val="baseline"/>
      </w:rPr>
    </w:lvl>
    <w:lvl w:ilvl="2" w:tplc="ACE44E36">
      <w:start w:val="1"/>
      <w:numFmt w:val="lowerRoman"/>
      <w:lvlText w:val="%3."/>
      <w:lvlJc w:val="left"/>
      <w:pPr>
        <w:ind w:left="2574" w:hanging="225"/>
      </w:pPr>
      <w:rPr>
        <w:rFonts w:hAnsi="Arial Unicode MS" w:cs="Times New Roman"/>
        <w:caps w:val="0"/>
        <w:smallCaps w:val="0"/>
        <w:strike w:val="0"/>
        <w:dstrike w:val="0"/>
        <w:color w:val="000000"/>
        <w:spacing w:val="0"/>
        <w:w w:val="100"/>
        <w:kern w:val="0"/>
        <w:position w:val="0"/>
        <w:vertAlign w:val="baseline"/>
      </w:rPr>
    </w:lvl>
    <w:lvl w:ilvl="3" w:tplc="D2467AD6">
      <w:start w:val="1"/>
      <w:numFmt w:val="decimal"/>
      <w:lvlText w:val="%4."/>
      <w:lvlJc w:val="left"/>
      <w:pPr>
        <w:ind w:left="3294" w:hanging="283"/>
      </w:pPr>
      <w:rPr>
        <w:rFonts w:hAnsi="Arial Unicode MS" w:cs="Times New Roman"/>
        <w:caps w:val="0"/>
        <w:smallCaps w:val="0"/>
        <w:strike w:val="0"/>
        <w:dstrike w:val="0"/>
        <w:color w:val="000000"/>
        <w:spacing w:val="0"/>
        <w:w w:val="100"/>
        <w:kern w:val="0"/>
        <w:position w:val="0"/>
        <w:vertAlign w:val="baseline"/>
      </w:rPr>
    </w:lvl>
    <w:lvl w:ilvl="4" w:tplc="F6E40E02">
      <w:start w:val="1"/>
      <w:numFmt w:val="lowerLetter"/>
      <w:lvlText w:val="%5."/>
      <w:lvlJc w:val="left"/>
      <w:pPr>
        <w:ind w:left="4014" w:hanging="283"/>
      </w:pPr>
      <w:rPr>
        <w:rFonts w:hAnsi="Arial Unicode MS" w:cs="Times New Roman"/>
        <w:caps w:val="0"/>
        <w:smallCaps w:val="0"/>
        <w:strike w:val="0"/>
        <w:dstrike w:val="0"/>
        <w:color w:val="000000"/>
        <w:spacing w:val="0"/>
        <w:w w:val="100"/>
        <w:kern w:val="0"/>
        <w:position w:val="0"/>
        <w:vertAlign w:val="baseline"/>
      </w:rPr>
    </w:lvl>
    <w:lvl w:ilvl="5" w:tplc="C7360F40">
      <w:start w:val="1"/>
      <w:numFmt w:val="lowerRoman"/>
      <w:lvlText w:val="%6."/>
      <w:lvlJc w:val="left"/>
      <w:pPr>
        <w:ind w:left="4734" w:hanging="225"/>
      </w:pPr>
      <w:rPr>
        <w:rFonts w:hAnsi="Arial Unicode MS" w:cs="Times New Roman"/>
        <w:caps w:val="0"/>
        <w:smallCaps w:val="0"/>
        <w:strike w:val="0"/>
        <w:dstrike w:val="0"/>
        <w:color w:val="000000"/>
        <w:spacing w:val="0"/>
        <w:w w:val="100"/>
        <w:kern w:val="0"/>
        <w:position w:val="0"/>
        <w:vertAlign w:val="baseline"/>
      </w:rPr>
    </w:lvl>
    <w:lvl w:ilvl="6" w:tplc="76FC3450">
      <w:start w:val="1"/>
      <w:numFmt w:val="decimal"/>
      <w:lvlText w:val="%7."/>
      <w:lvlJc w:val="left"/>
      <w:pPr>
        <w:ind w:left="5454" w:hanging="283"/>
      </w:pPr>
      <w:rPr>
        <w:rFonts w:hAnsi="Arial Unicode MS" w:cs="Times New Roman"/>
        <w:caps w:val="0"/>
        <w:smallCaps w:val="0"/>
        <w:strike w:val="0"/>
        <w:dstrike w:val="0"/>
        <w:color w:val="000000"/>
        <w:spacing w:val="0"/>
        <w:w w:val="100"/>
        <w:kern w:val="0"/>
        <w:position w:val="0"/>
        <w:vertAlign w:val="baseline"/>
      </w:rPr>
    </w:lvl>
    <w:lvl w:ilvl="7" w:tplc="3552D64A">
      <w:start w:val="1"/>
      <w:numFmt w:val="lowerLetter"/>
      <w:lvlText w:val="%8."/>
      <w:lvlJc w:val="left"/>
      <w:pPr>
        <w:ind w:left="6174" w:hanging="283"/>
      </w:pPr>
      <w:rPr>
        <w:rFonts w:hAnsi="Arial Unicode MS" w:cs="Times New Roman"/>
        <w:caps w:val="0"/>
        <w:smallCaps w:val="0"/>
        <w:strike w:val="0"/>
        <w:dstrike w:val="0"/>
        <w:color w:val="000000"/>
        <w:spacing w:val="0"/>
        <w:w w:val="100"/>
        <w:kern w:val="0"/>
        <w:position w:val="0"/>
        <w:vertAlign w:val="baseline"/>
      </w:rPr>
    </w:lvl>
    <w:lvl w:ilvl="8" w:tplc="6DE8E0F6">
      <w:start w:val="1"/>
      <w:numFmt w:val="lowerRoman"/>
      <w:lvlText w:val="%9."/>
      <w:lvlJc w:val="left"/>
      <w:pPr>
        <w:ind w:left="6894" w:hanging="22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523044B7"/>
    <w:multiLevelType w:val="multilevel"/>
    <w:tmpl w:val="D32A8280"/>
    <w:styleLink w:val="WWNum21"/>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4" w15:restartNumberingAfterBreak="0">
    <w:nsid w:val="551421D7"/>
    <w:multiLevelType w:val="multilevel"/>
    <w:tmpl w:val="B4EEC440"/>
    <w:styleLink w:val="WWNum31"/>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5" w15:restartNumberingAfterBreak="0">
    <w:nsid w:val="5671742B"/>
    <w:multiLevelType w:val="multilevel"/>
    <w:tmpl w:val="B15488DE"/>
    <w:styleLink w:val="WWNum42"/>
    <w:lvl w:ilvl="0">
      <w:start w:val="1"/>
      <w:numFmt w:val="decimal"/>
      <w:lvlText w:val="%1"/>
      <w:lvlJc w:val="center"/>
      <w:rPr>
        <w:rFonts w:cs="Tahoma"/>
        <w:b w:val="0"/>
        <w:i w:val="0"/>
        <w:caps w:val="0"/>
        <w:smallCaps w:val="0"/>
        <w:strike w:val="0"/>
        <w:dstrike w:val="0"/>
        <w:vanish w:val="0"/>
        <w:color w:val="000000"/>
        <w:position w:val="0"/>
        <w:sz w:val="16"/>
        <w:szCs w:val="16"/>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8A50767"/>
    <w:multiLevelType w:val="multilevel"/>
    <w:tmpl w:val="715EC076"/>
    <w:styleLink w:val="WWNum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93D4B66"/>
    <w:multiLevelType w:val="multilevel"/>
    <w:tmpl w:val="CB028B86"/>
    <w:lvl w:ilvl="0">
      <w:start w:val="2"/>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8" w15:restartNumberingAfterBreak="0">
    <w:nsid w:val="5B953982"/>
    <w:multiLevelType w:val="hybridMultilevel"/>
    <w:tmpl w:val="5B60C8D8"/>
    <w:lvl w:ilvl="0" w:tplc="04150011">
      <w:start w:val="1"/>
      <w:numFmt w:val="decimal"/>
      <w:lvlText w:val="%1)"/>
      <w:lvlJc w:val="left"/>
      <w:pPr>
        <w:ind w:left="720" w:hanging="360"/>
      </w:pPr>
    </w:lvl>
    <w:lvl w:ilvl="1" w:tplc="99A008E8">
      <w:start w:val="1"/>
      <w:numFmt w:val="lowerLetter"/>
      <w:lvlText w:val="%2)"/>
      <w:lvlJc w:val="left"/>
      <w:pPr>
        <w:ind w:left="1920" w:hanging="8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211CBC"/>
    <w:multiLevelType w:val="multilevel"/>
    <w:tmpl w:val="2F4A79A6"/>
    <w:styleLink w:val="WWNum5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1" w15:restartNumberingAfterBreak="0">
    <w:nsid w:val="5DD34396"/>
    <w:multiLevelType w:val="multilevel"/>
    <w:tmpl w:val="033C5510"/>
    <w:styleLink w:val="WWNum20"/>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5E9F34F6"/>
    <w:multiLevelType w:val="multilevel"/>
    <w:tmpl w:val="1CB80254"/>
    <w:styleLink w:val="WWNum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3" w15:restartNumberingAfterBreak="0">
    <w:nsid w:val="60A84690"/>
    <w:multiLevelType w:val="hybridMultilevel"/>
    <w:tmpl w:val="EC4805EA"/>
    <w:lvl w:ilvl="0" w:tplc="4E94D320">
      <w:start w:val="1"/>
      <w:numFmt w:val="decimal"/>
      <w:lvlText w:val="%1."/>
      <w:lvlJc w:val="left"/>
      <w:pPr>
        <w:ind w:left="643" w:hanging="360"/>
      </w:pPr>
      <w:rPr>
        <w:b w:val="0"/>
        <w:bCs w:val="0"/>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4" w15:restartNumberingAfterBreak="0">
    <w:nsid w:val="625E748B"/>
    <w:multiLevelType w:val="multilevel"/>
    <w:tmpl w:val="B53A1034"/>
    <w:styleLink w:val="WWNum3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5" w15:restartNumberingAfterBreak="0">
    <w:nsid w:val="62FC3AC8"/>
    <w:multiLevelType w:val="hybridMultilevel"/>
    <w:tmpl w:val="A790BF56"/>
    <w:lvl w:ilvl="0" w:tplc="2C7C2110">
      <w:start w:val="1"/>
      <w:numFmt w:val="upperRoman"/>
      <w:lvlText w:val="%1."/>
      <w:lvlJc w:val="left"/>
      <w:pPr>
        <w:ind w:left="2564" w:hanging="720"/>
      </w:pPr>
      <w:rPr>
        <w:rFonts w:hint="default"/>
      </w:rPr>
    </w:lvl>
    <w:lvl w:ilvl="1" w:tplc="0415000F">
      <w:start w:val="1"/>
      <w:numFmt w:val="decimal"/>
      <w:lvlText w:val="%2."/>
      <w:lvlJc w:val="left"/>
      <w:pPr>
        <w:ind w:left="1440" w:hanging="360"/>
      </w:pPr>
    </w:lvl>
    <w:lvl w:ilvl="2" w:tplc="CCD22774">
      <w:start w:val="1"/>
      <w:numFmt w:val="lowerLetter"/>
      <w:lvlText w:val="%3)"/>
      <w:lvlJc w:val="left"/>
      <w:pPr>
        <w:ind w:left="2340" w:hanging="360"/>
      </w:pPr>
      <w:rPr>
        <w:rFonts w:eastAsia="ArialMT"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6602F6"/>
    <w:multiLevelType w:val="multilevel"/>
    <w:tmpl w:val="A95A6748"/>
    <w:styleLink w:val="WWNum6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7" w15:restartNumberingAfterBreak="0">
    <w:nsid w:val="63DD6BEA"/>
    <w:multiLevelType w:val="hybridMultilevel"/>
    <w:tmpl w:val="989AD2EE"/>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8" w15:restartNumberingAfterBreak="0">
    <w:nsid w:val="64F84439"/>
    <w:multiLevelType w:val="multilevel"/>
    <w:tmpl w:val="F69C4768"/>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96765A7"/>
    <w:multiLevelType w:val="multilevel"/>
    <w:tmpl w:val="087A77FA"/>
    <w:styleLink w:val="WWNum9"/>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0" w15:restartNumberingAfterBreak="0">
    <w:nsid w:val="6A004562"/>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6A3362E5"/>
    <w:multiLevelType w:val="multilevel"/>
    <w:tmpl w:val="82403D04"/>
    <w:styleLink w:val="WWNum22"/>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2" w15:restartNumberingAfterBreak="0">
    <w:nsid w:val="6C18288F"/>
    <w:multiLevelType w:val="multilevel"/>
    <w:tmpl w:val="4DD41918"/>
    <w:styleLink w:val="WWNum34"/>
    <w:lvl w:ilvl="0">
      <w:start w:val="1"/>
      <w:numFmt w:val="decimal"/>
      <w:lvlText w:val="%1"/>
      <w:lvlJc w:val="center"/>
      <w:rPr>
        <w:rFonts w:cs="Tahoma"/>
        <w:b w:val="0"/>
        <w:i w:val="0"/>
        <w:caps w:val="0"/>
        <w:smallCaps w:val="0"/>
        <w:strike w:val="0"/>
        <w:dstrike w:val="0"/>
        <w:vanish w:val="0"/>
        <w:color w:val="000000"/>
        <w:position w:val="0"/>
        <w:sz w:val="18"/>
        <w:szCs w:val="18"/>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70540C8C"/>
    <w:multiLevelType w:val="multilevel"/>
    <w:tmpl w:val="1E842C1C"/>
    <w:styleLink w:val="WWNum15"/>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0815B6A"/>
    <w:multiLevelType w:val="hybridMultilevel"/>
    <w:tmpl w:val="989AD2E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71B45507"/>
    <w:multiLevelType w:val="multilevel"/>
    <w:tmpl w:val="70C4A2CE"/>
    <w:styleLink w:val="WWNum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6" w15:restartNumberingAfterBreak="0">
    <w:nsid w:val="72C52EA5"/>
    <w:multiLevelType w:val="multilevel"/>
    <w:tmpl w:val="37344BDE"/>
    <w:lvl w:ilvl="0">
      <w:start w:val="1"/>
      <w:numFmt w:val="decimal"/>
      <w:lvlText w:val="%1."/>
      <w:lvlJc w:val="left"/>
      <w:pPr>
        <w:ind w:left="720" w:hanging="360"/>
      </w:pPr>
      <w:rPr>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738D3A6D"/>
    <w:multiLevelType w:val="hybridMultilevel"/>
    <w:tmpl w:val="2E3E48F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74897C38"/>
    <w:multiLevelType w:val="multilevel"/>
    <w:tmpl w:val="7320FCE2"/>
    <w:lvl w:ilvl="0">
      <w:start w:val="1"/>
      <w:numFmt w:val="lowerLetter"/>
      <w:lvlText w:val="%1)"/>
      <w:lvlJc w:val="left"/>
      <w:pPr>
        <w:ind w:left="643" w:hanging="360"/>
      </w:pPr>
    </w:lvl>
    <w:lvl w:ilvl="1">
      <w:start w:val="1"/>
      <w:numFmt w:val="decimal"/>
      <w:isLgl/>
      <w:lvlText w:val="%1.%2"/>
      <w:lvlJc w:val="left"/>
      <w:pPr>
        <w:ind w:left="1409" w:hanging="765"/>
      </w:pPr>
      <w:rPr>
        <w:rFonts w:hint="default"/>
        <w:b/>
      </w:rPr>
    </w:lvl>
    <w:lvl w:ilvl="2">
      <w:start w:val="1"/>
      <w:numFmt w:val="decimal"/>
      <w:isLgl/>
      <w:lvlText w:val="%1.%2.%3"/>
      <w:lvlJc w:val="left"/>
      <w:pPr>
        <w:ind w:left="1770" w:hanging="765"/>
      </w:pPr>
      <w:rPr>
        <w:rFonts w:hint="default"/>
        <w:b/>
      </w:rPr>
    </w:lvl>
    <w:lvl w:ilvl="3">
      <w:start w:val="1"/>
      <w:numFmt w:val="decimal"/>
      <w:isLgl/>
      <w:lvlText w:val="%1.%2.%3.%4"/>
      <w:lvlJc w:val="left"/>
      <w:pPr>
        <w:ind w:left="2131" w:hanging="765"/>
      </w:pPr>
      <w:rPr>
        <w:rFonts w:hint="default"/>
        <w:b/>
      </w:rPr>
    </w:lvl>
    <w:lvl w:ilvl="4">
      <w:start w:val="1"/>
      <w:numFmt w:val="decimal"/>
      <w:isLgl/>
      <w:lvlText w:val="%1.%2.%3.%4.%5"/>
      <w:lvlJc w:val="left"/>
      <w:pPr>
        <w:ind w:left="2807" w:hanging="1080"/>
      </w:pPr>
      <w:rPr>
        <w:rFonts w:hint="default"/>
        <w:b/>
      </w:rPr>
    </w:lvl>
    <w:lvl w:ilvl="5">
      <w:start w:val="1"/>
      <w:numFmt w:val="decimal"/>
      <w:isLgl/>
      <w:lvlText w:val="%1.%2.%3.%4.%5.%6"/>
      <w:lvlJc w:val="left"/>
      <w:pPr>
        <w:ind w:left="3168" w:hanging="1080"/>
      </w:pPr>
      <w:rPr>
        <w:rFonts w:hint="default"/>
        <w:b/>
      </w:rPr>
    </w:lvl>
    <w:lvl w:ilvl="6">
      <w:start w:val="1"/>
      <w:numFmt w:val="decimal"/>
      <w:isLgl/>
      <w:lvlText w:val="%1.%2.%3.%4.%5.%6.%7"/>
      <w:lvlJc w:val="left"/>
      <w:pPr>
        <w:ind w:left="3889" w:hanging="1440"/>
      </w:pPr>
      <w:rPr>
        <w:rFonts w:hint="default"/>
        <w:b/>
      </w:rPr>
    </w:lvl>
    <w:lvl w:ilvl="7">
      <w:start w:val="1"/>
      <w:numFmt w:val="decimal"/>
      <w:isLgl/>
      <w:lvlText w:val="%1.%2.%3.%4.%5.%6.%7.%8"/>
      <w:lvlJc w:val="left"/>
      <w:pPr>
        <w:ind w:left="4250" w:hanging="1440"/>
      </w:pPr>
      <w:rPr>
        <w:rFonts w:hint="default"/>
        <w:b/>
      </w:rPr>
    </w:lvl>
    <w:lvl w:ilvl="8">
      <w:start w:val="1"/>
      <w:numFmt w:val="decimal"/>
      <w:isLgl/>
      <w:lvlText w:val="%1.%2.%3.%4.%5.%6.%7.%8.%9"/>
      <w:lvlJc w:val="left"/>
      <w:pPr>
        <w:ind w:left="4971" w:hanging="1800"/>
      </w:pPr>
      <w:rPr>
        <w:rFonts w:hint="default"/>
        <w:b/>
      </w:rPr>
    </w:lvl>
  </w:abstractNum>
  <w:abstractNum w:abstractNumId="99" w15:restartNumberingAfterBreak="0">
    <w:nsid w:val="74D26768"/>
    <w:multiLevelType w:val="multilevel"/>
    <w:tmpl w:val="F53249EA"/>
    <w:lvl w:ilvl="0">
      <w:start w:val="1"/>
      <w:numFmt w:val="decimal"/>
      <w:lvlText w:val="%1."/>
      <w:lvlJc w:val="left"/>
      <w:pPr>
        <w:ind w:left="720" w:hanging="360"/>
      </w:pPr>
      <w:rPr>
        <w:rFonts w:hint="default"/>
      </w:rPr>
    </w:lvl>
    <w:lvl w:ilvl="1">
      <w:start w:val="1"/>
      <w:numFmt w:val="decimal"/>
      <w:isLgl/>
      <w:lvlText w:val="%1.%2"/>
      <w:lvlJc w:val="left"/>
      <w:pPr>
        <w:ind w:left="1244" w:hanging="360"/>
      </w:pPr>
      <w:rPr>
        <w:rFonts w:eastAsia="Calibri" w:hint="default"/>
        <w:color w:val="auto"/>
        <w:sz w:val="20"/>
      </w:rPr>
    </w:lvl>
    <w:lvl w:ilvl="2">
      <w:start w:val="1"/>
      <w:numFmt w:val="decimal"/>
      <w:isLgl/>
      <w:lvlText w:val="%1.%2.%3"/>
      <w:lvlJc w:val="left"/>
      <w:pPr>
        <w:ind w:left="2128" w:hanging="720"/>
      </w:pPr>
      <w:rPr>
        <w:rFonts w:eastAsia="Calibri" w:hint="default"/>
        <w:color w:val="FF0000"/>
        <w:sz w:val="20"/>
      </w:rPr>
    </w:lvl>
    <w:lvl w:ilvl="3">
      <w:start w:val="1"/>
      <w:numFmt w:val="decimal"/>
      <w:isLgl/>
      <w:lvlText w:val="%1.%2.%3.%4"/>
      <w:lvlJc w:val="left"/>
      <w:pPr>
        <w:ind w:left="2652" w:hanging="720"/>
      </w:pPr>
      <w:rPr>
        <w:rFonts w:eastAsia="Calibri" w:hint="default"/>
        <w:color w:val="FF0000"/>
        <w:sz w:val="20"/>
      </w:rPr>
    </w:lvl>
    <w:lvl w:ilvl="4">
      <w:start w:val="1"/>
      <w:numFmt w:val="decimal"/>
      <w:isLgl/>
      <w:lvlText w:val="%1.%2.%3.%4.%5"/>
      <w:lvlJc w:val="left"/>
      <w:pPr>
        <w:ind w:left="3536" w:hanging="1080"/>
      </w:pPr>
      <w:rPr>
        <w:rFonts w:eastAsia="Calibri" w:hint="default"/>
        <w:color w:val="FF0000"/>
        <w:sz w:val="20"/>
      </w:rPr>
    </w:lvl>
    <w:lvl w:ilvl="5">
      <w:start w:val="1"/>
      <w:numFmt w:val="decimal"/>
      <w:isLgl/>
      <w:lvlText w:val="%1.%2.%3.%4.%5.%6"/>
      <w:lvlJc w:val="left"/>
      <w:pPr>
        <w:ind w:left="4060" w:hanging="1080"/>
      </w:pPr>
      <w:rPr>
        <w:rFonts w:eastAsia="Calibri" w:hint="default"/>
        <w:color w:val="FF0000"/>
        <w:sz w:val="20"/>
      </w:rPr>
    </w:lvl>
    <w:lvl w:ilvl="6">
      <w:start w:val="1"/>
      <w:numFmt w:val="decimal"/>
      <w:isLgl/>
      <w:lvlText w:val="%1.%2.%3.%4.%5.%6.%7"/>
      <w:lvlJc w:val="left"/>
      <w:pPr>
        <w:ind w:left="4944" w:hanging="1440"/>
      </w:pPr>
      <w:rPr>
        <w:rFonts w:eastAsia="Calibri" w:hint="default"/>
        <w:color w:val="FF0000"/>
        <w:sz w:val="20"/>
      </w:rPr>
    </w:lvl>
    <w:lvl w:ilvl="7">
      <w:start w:val="1"/>
      <w:numFmt w:val="decimal"/>
      <w:isLgl/>
      <w:lvlText w:val="%1.%2.%3.%4.%5.%6.%7.%8"/>
      <w:lvlJc w:val="left"/>
      <w:pPr>
        <w:ind w:left="5468" w:hanging="1440"/>
      </w:pPr>
      <w:rPr>
        <w:rFonts w:eastAsia="Calibri" w:hint="default"/>
        <w:color w:val="FF0000"/>
        <w:sz w:val="20"/>
      </w:rPr>
    </w:lvl>
    <w:lvl w:ilvl="8">
      <w:start w:val="1"/>
      <w:numFmt w:val="decimal"/>
      <w:isLgl/>
      <w:lvlText w:val="%1.%2.%3.%4.%5.%6.%7.%8.%9"/>
      <w:lvlJc w:val="left"/>
      <w:pPr>
        <w:ind w:left="6352" w:hanging="1800"/>
      </w:pPr>
      <w:rPr>
        <w:rFonts w:eastAsia="Calibri" w:hint="default"/>
        <w:color w:val="FF0000"/>
        <w:sz w:val="20"/>
      </w:rPr>
    </w:lvl>
  </w:abstractNum>
  <w:abstractNum w:abstractNumId="100" w15:restartNumberingAfterBreak="0">
    <w:nsid w:val="74DA18D9"/>
    <w:multiLevelType w:val="multilevel"/>
    <w:tmpl w:val="50DECE62"/>
    <w:lvl w:ilvl="0">
      <w:start w:val="1"/>
      <w:numFmt w:val="decimal"/>
      <w:lvlText w:val="%1."/>
      <w:lvlJc w:val="left"/>
      <w:pPr>
        <w:ind w:left="360" w:hanging="360"/>
      </w:pPr>
      <w:rPr>
        <w:b w:val="0"/>
        <w:strike w:val="0"/>
        <w:dstrike w:val="0"/>
        <w:color w:val="00000A"/>
      </w:rPr>
    </w:lvl>
    <w:lvl w:ilvl="1">
      <w:start w:val="1"/>
      <w:numFmt w:val="decimal"/>
      <w:lvlText w:val="%1.%2."/>
      <w:lvlJc w:val="left"/>
      <w:pPr>
        <w:ind w:left="97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5BB4807"/>
    <w:multiLevelType w:val="multilevel"/>
    <w:tmpl w:val="BAD2AE04"/>
    <w:styleLink w:val="WWNum4"/>
    <w:lvl w:ilvl="0">
      <w:start w:val="10"/>
      <w:numFmt w:val="upperRoman"/>
      <w:lvlText w:val="%1."/>
      <w:lvlJc w:val="left"/>
      <w:pPr>
        <w:ind w:left="1004" w:hanging="720"/>
      </w:pPr>
      <w:rPr>
        <w:b/>
      </w:rPr>
    </w:lvl>
    <w:lvl w:ilvl="1">
      <w:start w:val="1"/>
      <w:numFmt w:val="decimal"/>
      <w:lvlText w:val="%2."/>
      <w:lvlJc w:val="left"/>
      <w:pPr>
        <w:ind w:left="360" w:hanging="360"/>
      </w:pPr>
      <w:rPr>
        <w:b w:val="0"/>
        <w:strike w:val="0"/>
        <w:dstrike w:val="0"/>
      </w:rPr>
    </w:lvl>
    <w:lvl w:ilvl="2">
      <w:start w:val="1"/>
      <w:numFmt w:val="lowerRoman"/>
      <w:lvlText w:val="%1.%2.%3."/>
      <w:lvlJc w:val="left"/>
      <w:pPr>
        <w:ind w:left="2160" w:hanging="180"/>
      </w:pPr>
    </w:lvl>
    <w:lvl w:ilvl="3">
      <w:start w:val="1"/>
      <w:numFmt w:val="decimal"/>
      <w:lvlText w:val="%1.%2.%3.%4."/>
      <w:lvlJc w:val="left"/>
      <w:pPr>
        <w:ind w:left="502" w:hanging="360"/>
      </w:pPr>
      <w:rPr>
        <w:rFonts w:eastAsia="Times New Roman" w:cs="Times New Roman"/>
      </w:rPr>
    </w:lvl>
    <w:lvl w:ilvl="4">
      <w:numFmt w:val="bullet"/>
      <w:lvlText w:val=""/>
      <w:lvlJc w:val="left"/>
      <w:pPr>
        <w:ind w:left="3600" w:hanging="360"/>
      </w:pPr>
      <w:rPr>
        <w:rFonts w:ascii="Symbol" w:hAnsi="Symbol" w:cs="Times New Roman"/>
      </w:rPr>
    </w:lvl>
    <w:lvl w:ilvl="5">
      <w:start w:val="1"/>
      <w:numFmt w:val="lowerLetter"/>
      <w:lvlText w:val="%1.%2.%3.%4.%5.%6)"/>
      <w:lvlJc w:val="left"/>
      <w:pPr>
        <w:ind w:left="890" w:hanging="180"/>
      </w:pPr>
      <w:rPr>
        <w:rFonts w:eastAsia="Times New Roman" w:cs="Times New Roman"/>
      </w:rPr>
    </w:lvl>
    <w:lvl w:ilvl="6">
      <w:start w:val="1"/>
      <w:numFmt w:val="decimal"/>
      <w:lvlText w:val="%7)"/>
      <w:lvlJc w:val="left"/>
      <w:pPr>
        <w:ind w:left="2880" w:hanging="360"/>
      </w:pPr>
      <w:rPr>
        <w:color w:val="00000A"/>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67A6984"/>
    <w:multiLevelType w:val="hybridMultilevel"/>
    <w:tmpl w:val="63CE6FA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77E02891"/>
    <w:multiLevelType w:val="multilevel"/>
    <w:tmpl w:val="FC3C42EC"/>
    <w:styleLink w:val="WWNum25"/>
    <w:lvl w:ilvl="0">
      <w:start w:val="1"/>
      <w:numFmt w:val="decimal"/>
      <w:lvlText w:val="%1."/>
      <w:lvlJc w:val="left"/>
      <w:pPr>
        <w:ind w:left="360" w:hanging="360"/>
      </w:pPr>
      <w:rPr>
        <w:b w:val="0"/>
        <w:i w:val="0"/>
        <w:sz w:val="20"/>
        <w:szCs w:val="20"/>
      </w:rPr>
    </w:lvl>
    <w:lvl w:ilvl="1">
      <w:start w:val="7"/>
      <w:numFmt w:val="decimal"/>
      <w:lvlText w:val="%2."/>
      <w:lvlJc w:val="left"/>
      <w:pPr>
        <w:ind w:left="592" w:hanging="360"/>
      </w:pPr>
    </w:lvl>
    <w:lvl w:ilvl="2">
      <w:start w:val="1"/>
      <w:numFmt w:val="lowerRoman"/>
      <w:lvlText w:val="%1.%2.%3."/>
      <w:lvlJc w:val="right"/>
      <w:pPr>
        <w:ind w:left="1312" w:hanging="180"/>
      </w:pPr>
    </w:lvl>
    <w:lvl w:ilvl="3">
      <w:start w:val="1"/>
      <w:numFmt w:val="decimal"/>
      <w:lvlText w:val="%1.%2.%3.%4."/>
      <w:lvlJc w:val="left"/>
      <w:pPr>
        <w:ind w:left="2032" w:hanging="360"/>
      </w:pPr>
    </w:lvl>
    <w:lvl w:ilvl="4">
      <w:start w:val="1"/>
      <w:numFmt w:val="lowerLetter"/>
      <w:lvlText w:val="%1.%2.%3.%4.%5."/>
      <w:lvlJc w:val="left"/>
      <w:pPr>
        <w:ind w:left="2752" w:hanging="360"/>
      </w:pPr>
    </w:lvl>
    <w:lvl w:ilvl="5">
      <w:start w:val="1"/>
      <w:numFmt w:val="lowerRoman"/>
      <w:lvlText w:val="%1.%2.%3.%4.%5.%6."/>
      <w:lvlJc w:val="right"/>
      <w:pPr>
        <w:ind w:left="3472" w:hanging="180"/>
      </w:pPr>
    </w:lvl>
    <w:lvl w:ilvl="6">
      <w:start w:val="1"/>
      <w:numFmt w:val="decimal"/>
      <w:lvlText w:val="%1.%2.%3.%4.%5.%6.%7."/>
      <w:lvlJc w:val="left"/>
      <w:pPr>
        <w:ind w:left="4192" w:hanging="360"/>
      </w:pPr>
    </w:lvl>
    <w:lvl w:ilvl="7">
      <w:start w:val="1"/>
      <w:numFmt w:val="lowerLetter"/>
      <w:lvlText w:val="%1.%2.%3.%4.%5.%6.%7.%8."/>
      <w:lvlJc w:val="left"/>
      <w:pPr>
        <w:ind w:left="4912" w:hanging="360"/>
      </w:pPr>
    </w:lvl>
    <w:lvl w:ilvl="8">
      <w:start w:val="1"/>
      <w:numFmt w:val="lowerRoman"/>
      <w:lvlText w:val="%1.%2.%3.%4.%5.%6.%7.%8.%9."/>
      <w:lvlJc w:val="right"/>
      <w:pPr>
        <w:ind w:left="5632" w:hanging="180"/>
      </w:pPr>
    </w:lvl>
  </w:abstractNum>
  <w:abstractNum w:abstractNumId="104" w15:restartNumberingAfterBreak="0">
    <w:nsid w:val="78E12059"/>
    <w:multiLevelType w:val="multilevel"/>
    <w:tmpl w:val="6B5E8042"/>
    <w:styleLink w:val="WWNum5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5" w15:restartNumberingAfterBreak="0">
    <w:nsid w:val="7B5C4462"/>
    <w:multiLevelType w:val="multilevel"/>
    <w:tmpl w:val="164481E4"/>
    <w:lvl w:ilvl="0">
      <w:start w:val="1"/>
      <w:numFmt w:val="decimal"/>
      <w:lvlText w:val="%1."/>
      <w:lvlJc w:val="left"/>
      <w:rPr>
        <w:color w:val="auto"/>
      </w:rPr>
    </w:lvl>
    <w:lvl w:ilvl="1">
      <w:start w:val="1"/>
      <w:numFmt w:val="decimal"/>
      <w:isLgl/>
      <w:lvlText w:val="%1.%2"/>
      <w:lvlJc w:val="left"/>
      <w:pPr>
        <w:ind w:left="1408" w:hanging="765"/>
      </w:pPr>
      <w:rPr>
        <w:rFonts w:hint="default"/>
      </w:rPr>
    </w:lvl>
    <w:lvl w:ilvl="2">
      <w:start w:val="1"/>
      <w:numFmt w:val="decimal"/>
      <w:isLgl/>
      <w:lvlText w:val="%1.%2.%3"/>
      <w:lvlJc w:val="left"/>
      <w:pPr>
        <w:ind w:left="1768" w:hanging="765"/>
      </w:pPr>
      <w:rPr>
        <w:rFonts w:hint="default"/>
      </w:rPr>
    </w:lvl>
    <w:lvl w:ilvl="3">
      <w:start w:val="1"/>
      <w:numFmt w:val="decimal"/>
      <w:isLgl/>
      <w:lvlText w:val="%1.%2.%3.%4"/>
      <w:lvlJc w:val="left"/>
      <w:pPr>
        <w:ind w:left="2128" w:hanging="765"/>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603" w:hanging="1440"/>
      </w:pPr>
      <w:rPr>
        <w:rFonts w:hint="default"/>
      </w:rPr>
    </w:lvl>
  </w:abstractNum>
  <w:abstractNum w:abstractNumId="106" w15:restartNumberingAfterBreak="0">
    <w:nsid w:val="7D7A00F8"/>
    <w:multiLevelType w:val="hybridMultilevel"/>
    <w:tmpl w:val="81F63B76"/>
    <w:lvl w:ilvl="0" w:tplc="8DD80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834117"/>
    <w:multiLevelType w:val="multilevel"/>
    <w:tmpl w:val="AB4E6998"/>
    <w:styleLink w:val="WWNum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num w:numId="1" w16cid:durableId="660501899">
    <w:abstractNumId w:val="99"/>
  </w:num>
  <w:num w:numId="2" w16cid:durableId="691223019">
    <w:abstractNumId w:val="34"/>
  </w:num>
  <w:num w:numId="3" w16cid:durableId="715079884">
    <w:abstractNumId w:val="60"/>
  </w:num>
  <w:num w:numId="4" w16cid:durableId="375660132">
    <w:abstractNumId w:val="58"/>
  </w:num>
  <w:num w:numId="5" w16cid:durableId="729422843">
    <w:abstractNumId w:val="90"/>
  </w:num>
  <w:num w:numId="6" w16cid:durableId="517083977">
    <w:abstractNumId w:val="96"/>
  </w:num>
  <w:num w:numId="7" w16cid:durableId="2089960841">
    <w:abstractNumId w:val="17"/>
  </w:num>
  <w:num w:numId="8" w16cid:durableId="1786581476">
    <w:abstractNumId w:val="105"/>
  </w:num>
  <w:num w:numId="9" w16cid:durableId="85272613">
    <w:abstractNumId w:val="80"/>
  </w:num>
  <w:num w:numId="10" w16cid:durableId="1400322267">
    <w:abstractNumId w:val="64"/>
  </w:num>
  <w:num w:numId="11" w16cid:durableId="16701341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3133291">
    <w:abstractNumId w:val="21"/>
  </w:num>
  <w:num w:numId="13" w16cid:durableId="1981230697">
    <w:abstractNumId w:val="98"/>
  </w:num>
  <w:num w:numId="14" w16cid:durableId="503133120">
    <w:abstractNumId w:val="18"/>
  </w:num>
  <w:num w:numId="15" w16cid:durableId="146673248">
    <w:abstractNumId w:val="78"/>
  </w:num>
  <w:num w:numId="16" w16cid:durableId="476529326">
    <w:abstractNumId w:val="94"/>
  </w:num>
  <w:num w:numId="17" w16cid:durableId="1417825176">
    <w:abstractNumId w:val="35"/>
  </w:num>
  <w:num w:numId="18" w16cid:durableId="1391541893">
    <w:abstractNumId w:val="25"/>
  </w:num>
  <w:num w:numId="19" w16cid:durableId="1004672488">
    <w:abstractNumId w:val="81"/>
  </w:num>
  <w:num w:numId="20" w16cid:durableId="560098010">
    <w:abstractNumId w:val="73"/>
  </w:num>
  <w:num w:numId="21" w16cid:durableId="1780177305">
    <w:abstractNumId w:val="91"/>
  </w:num>
  <w:num w:numId="22" w16cid:durableId="2048950054">
    <w:abstractNumId w:val="72"/>
  </w:num>
  <w:num w:numId="23" w16cid:durableId="634799171">
    <w:abstractNumId w:val="54"/>
  </w:num>
  <w:num w:numId="24" w16cid:durableId="223025162">
    <w:abstractNumId w:val="28"/>
    <w:lvlOverride w:ilvl="0">
      <w:lvl w:ilvl="0" w:tplc="514E8F56">
        <w:start w:val="1"/>
        <w:numFmt w:val="decimal"/>
        <w:lvlText w:val="%1)"/>
        <w:lvlJc w:val="left"/>
        <w:pPr>
          <w:ind w:left="709" w:hanging="283"/>
        </w:pPr>
        <w:rPr>
          <w:rFonts w:hAnsi="Arial Unicode MS" w:cs="Times New Roman"/>
          <w:caps w:val="0"/>
          <w:smallCaps w:val="0"/>
          <w:strike w:val="0"/>
          <w:dstrike w:val="0"/>
          <w:color w:val="000000"/>
          <w:spacing w:val="0"/>
          <w:w w:val="100"/>
          <w:kern w:val="0"/>
          <w:position w:val="0"/>
          <w:vertAlign w:val="baseline"/>
        </w:rPr>
      </w:lvl>
    </w:lvlOverride>
  </w:num>
  <w:num w:numId="25" w16cid:durableId="2117366374">
    <w:abstractNumId w:val="33"/>
  </w:num>
  <w:num w:numId="26" w16cid:durableId="1956517569">
    <w:abstractNumId w:val="97"/>
  </w:num>
  <w:num w:numId="27" w16cid:durableId="486869665">
    <w:abstractNumId w:val="70"/>
  </w:num>
  <w:num w:numId="28" w16cid:durableId="2029717483">
    <w:abstractNumId w:val="62"/>
  </w:num>
  <w:num w:numId="29" w16cid:durableId="1722091960">
    <w:abstractNumId w:val="32"/>
  </w:num>
  <w:num w:numId="30" w16cid:durableId="292098437">
    <w:abstractNumId w:val="22"/>
  </w:num>
  <w:num w:numId="31" w16cid:durableId="1097408305">
    <w:abstractNumId w:val="24"/>
  </w:num>
  <w:num w:numId="32" w16cid:durableId="1411584345">
    <w:abstractNumId w:val="55"/>
  </w:num>
  <w:num w:numId="33" w16cid:durableId="1089158948">
    <w:abstractNumId w:val="84"/>
  </w:num>
  <w:num w:numId="34" w16cid:durableId="208298161">
    <w:abstractNumId w:val="40"/>
  </w:num>
  <w:num w:numId="35" w16cid:durableId="664550836">
    <w:abstractNumId w:val="20"/>
  </w:num>
  <w:num w:numId="36" w16cid:durableId="1468862992">
    <w:abstractNumId w:val="10"/>
  </w:num>
  <w:num w:numId="37" w16cid:durableId="610286725">
    <w:abstractNumId w:val="38"/>
  </w:num>
  <w:num w:numId="38" w16cid:durableId="70548379">
    <w:abstractNumId w:val="12"/>
  </w:num>
  <w:num w:numId="39" w16cid:durableId="822434734">
    <w:abstractNumId w:val="19"/>
  </w:num>
  <w:num w:numId="40" w16cid:durableId="1978606828">
    <w:abstractNumId w:val="104"/>
  </w:num>
  <w:num w:numId="41" w16cid:durableId="842670139">
    <w:abstractNumId w:val="63"/>
  </w:num>
  <w:num w:numId="42" w16cid:durableId="505247176">
    <w:abstractNumId w:val="14"/>
  </w:num>
  <w:num w:numId="43" w16cid:durableId="1027102129">
    <w:abstractNumId w:val="67"/>
  </w:num>
  <w:num w:numId="44" w16cid:durableId="700857637">
    <w:abstractNumId w:val="61"/>
  </w:num>
  <w:num w:numId="45" w16cid:durableId="1958438922">
    <w:abstractNumId w:val="29"/>
  </w:num>
  <w:num w:numId="46" w16cid:durableId="632567295">
    <w:abstractNumId w:val="101"/>
  </w:num>
  <w:num w:numId="47" w16cid:durableId="813333175">
    <w:abstractNumId w:val="27"/>
  </w:num>
  <w:num w:numId="48" w16cid:durableId="257103089">
    <w:abstractNumId w:val="71"/>
  </w:num>
  <w:num w:numId="49" w16cid:durableId="366835065">
    <w:abstractNumId w:val="45"/>
  </w:num>
  <w:num w:numId="50" w16cid:durableId="1848053232">
    <w:abstractNumId w:val="88"/>
  </w:num>
  <w:num w:numId="51" w16cid:durableId="1708949449">
    <w:abstractNumId w:val="89"/>
  </w:num>
  <w:num w:numId="52" w16cid:durableId="227229747">
    <w:abstractNumId w:val="30"/>
  </w:num>
  <w:num w:numId="53" w16cid:durableId="908728241">
    <w:abstractNumId w:val="107"/>
  </w:num>
  <w:num w:numId="54" w16cid:durableId="297415087">
    <w:abstractNumId w:val="53"/>
  </w:num>
  <w:num w:numId="55" w16cid:durableId="1296911705">
    <w:abstractNumId w:val="44"/>
  </w:num>
  <w:num w:numId="56" w16cid:durableId="605817534">
    <w:abstractNumId w:val="51"/>
  </w:num>
  <w:num w:numId="57" w16cid:durableId="978653916">
    <w:abstractNumId w:val="93"/>
  </w:num>
  <w:num w:numId="58" w16cid:durableId="686490747">
    <w:abstractNumId w:val="52"/>
  </w:num>
  <w:num w:numId="59" w16cid:durableId="124154966">
    <w:abstractNumId w:val="23"/>
  </w:num>
  <w:num w:numId="60" w16cid:durableId="1630742948">
    <w:abstractNumId w:val="42"/>
  </w:num>
  <w:num w:numId="61" w16cid:durableId="1154569094">
    <w:abstractNumId w:val="103"/>
  </w:num>
  <w:num w:numId="62" w16cid:durableId="99573209">
    <w:abstractNumId w:val="76"/>
  </w:num>
  <w:num w:numId="63" w16cid:durableId="626938553">
    <w:abstractNumId w:val="50"/>
  </w:num>
  <w:num w:numId="64" w16cid:durableId="1307666289">
    <w:abstractNumId w:val="26"/>
  </w:num>
  <w:num w:numId="65" w16cid:durableId="358166493">
    <w:abstractNumId w:val="74"/>
  </w:num>
  <w:num w:numId="66" w16cid:durableId="1808467666">
    <w:abstractNumId w:val="43"/>
  </w:num>
  <w:num w:numId="67" w16cid:durableId="1135954207">
    <w:abstractNumId w:val="65"/>
  </w:num>
  <w:num w:numId="68" w16cid:durableId="1916355933">
    <w:abstractNumId w:val="92"/>
  </w:num>
  <w:num w:numId="69" w16cid:durableId="1228225533">
    <w:abstractNumId w:val="11"/>
  </w:num>
  <w:num w:numId="70" w16cid:durableId="285085125">
    <w:abstractNumId w:val="95"/>
  </w:num>
  <w:num w:numId="71" w16cid:durableId="1783918695">
    <w:abstractNumId w:val="48"/>
  </w:num>
  <w:num w:numId="72" w16cid:durableId="1668023344">
    <w:abstractNumId w:val="75"/>
  </w:num>
  <w:num w:numId="73" w16cid:durableId="1737162826">
    <w:abstractNumId w:val="31"/>
  </w:num>
  <w:num w:numId="74" w16cid:durableId="1023508334">
    <w:abstractNumId w:val="46"/>
  </w:num>
  <w:num w:numId="75" w16cid:durableId="2145463370">
    <w:abstractNumId w:val="69"/>
  </w:num>
  <w:num w:numId="76" w16cid:durableId="1017468245">
    <w:abstractNumId w:val="41"/>
  </w:num>
  <w:num w:numId="77" w16cid:durableId="1701322799">
    <w:abstractNumId w:val="79"/>
  </w:num>
  <w:num w:numId="78" w16cid:durableId="1417747049">
    <w:abstractNumId w:val="13"/>
  </w:num>
  <w:num w:numId="79" w16cid:durableId="1866404458">
    <w:abstractNumId w:val="82"/>
  </w:num>
  <w:num w:numId="80" w16cid:durableId="529926176">
    <w:abstractNumId w:val="56"/>
  </w:num>
  <w:num w:numId="81" w16cid:durableId="1882937187">
    <w:abstractNumId w:val="86"/>
  </w:num>
  <w:num w:numId="82" w16cid:durableId="641079752">
    <w:abstractNumId w:val="47"/>
  </w:num>
  <w:num w:numId="83" w16cid:durableId="977950717">
    <w:abstractNumId w:val="57"/>
  </w:num>
  <w:num w:numId="84" w16cid:durableId="1344239875">
    <w:abstractNumId w:val="100"/>
  </w:num>
  <w:num w:numId="85" w16cid:durableId="686903202">
    <w:abstractNumId w:val="83"/>
  </w:num>
  <w:num w:numId="86" w16cid:durableId="1142310302">
    <w:abstractNumId w:val="37"/>
  </w:num>
  <w:num w:numId="87" w16cid:durableId="173692937">
    <w:abstractNumId w:val="87"/>
  </w:num>
  <w:num w:numId="88" w16cid:durableId="403264451">
    <w:abstractNumId w:val="59"/>
  </w:num>
  <w:num w:numId="89" w16cid:durableId="943730635">
    <w:abstractNumId w:val="77"/>
  </w:num>
  <w:num w:numId="90" w16cid:durableId="1151363359">
    <w:abstractNumId w:val="49"/>
  </w:num>
  <w:num w:numId="91" w16cid:durableId="348945448">
    <w:abstractNumId w:val="102"/>
  </w:num>
  <w:num w:numId="92" w16cid:durableId="1624113426">
    <w:abstractNumId w:val="85"/>
  </w:num>
  <w:num w:numId="93" w16cid:durableId="978341482">
    <w:abstractNumId w:val="68"/>
  </w:num>
  <w:num w:numId="94" w16cid:durableId="1135371202">
    <w:abstractNumId w:val="66"/>
  </w:num>
  <w:num w:numId="95" w16cid:durableId="339704840">
    <w:abstractNumId w:val="106"/>
  </w:num>
  <w:num w:numId="96" w16cid:durableId="1449088020">
    <w:abstractNumId w:val="36"/>
  </w:num>
  <w:num w:numId="97" w16cid:durableId="1420827009">
    <w:abstractNumId w:val="28"/>
  </w:num>
  <w:num w:numId="98" w16cid:durableId="1858419759">
    <w:abstractNumId w:val="15"/>
  </w:num>
  <w:num w:numId="99" w16cid:durableId="2087335585">
    <w:abstractNumId w:val="1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2C"/>
    <w:rsid w:val="0000265F"/>
    <w:rsid w:val="000033A1"/>
    <w:rsid w:val="0001300C"/>
    <w:rsid w:val="00015A29"/>
    <w:rsid w:val="00017E62"/>
    <w:rsid w:val="00022A95"/>
    <w:rsid w:val="000254EC"/>
    <w:rsid w:val="0003642A"/>
    <w:rsid w:val="00036FA0"/>
    <w:rsid w:val="00044E5D"/>
    <w:rsid w:val="000458BF"/>
    <w:rsid w:val="00046ABB"/>
    <w:rsid w:val="00052BDC"/>
    <w:rsid w:val="0005553C"/>
    <w:rsid w:val="00055D72"/>
    <w:rsid w:val="00056899"/>
    <w:rsid w:val="00062784"/>
    <w:rsid w:val="000630E7"/>
    <w:rsid w:val="0006399B"/>
    <w:rsid w:val="00064AC4"/>
    <w:rsid w:val="00066135"/>
    <w:rsid w:val="00066151"/>
    <w:rsid w:val="00071CBB"/>
    <w:rsid w:val="00073786"/>
    <w:rsid w:val="00074448"/>
    <w:rsid w:val="000752C8"/>
    <w:rsid w:val="00075890"/>
    <w:rsid w:val="000816E8"/>
    <w:rsid w:val="00082C93"/>
    <w:rsid w:val="00085A46"/>
    <w:rsid w:val="00086C5E"/>
    <w:rsid w:val="000945A5"/>
    <w:rsid w:val="00094E3E"/>
    <w:rsid w:val="00097DF4"/>
    <w:rsid w:val="000A29BA"/>
    <w:rsid w:val="000B134C"/>
    <w:rsid w:val="000B2E2A"/>
    <w:rsid w:val="000B7A7C"/>
    <w:rsid w:val="000C0F67"/>
    <w:rsid w:val="000C528B"/>
    <w:rsid w:val="000C764D"/>
    <w:rsid w:val="000D0761"/>
    <w:rsid w:val="000D2EB8"/>
    <w:rsid w:val="000E4827"/>
    <w:rsid w:val="000E5DF6"/>
    <w:rsid w:val="000F0D3C"/>
    <w:rsid w:val="000F3B37"/>
    <w:rsid w:val="000F5355"/>
    <w:rsid w:val="00102C21"/>
    <w:rsid w:val="00104B2F"/>
    <w:rsid w:val="00104F42"/>
    <w:rsid w:val="00113159"/>
    <w:rsid w:val="00115EB9"/>
    <w:rsid w:val="001162D0"/>
    <w:rsid w:val="00117AD2"/>
    <w:rsid w:val="00142997"/>
    <w:rsid w:val="001432A2"/>
    <w:rsid w:val="001458B9"/>
    <w:rsid w:val="00146187"/>
    <w:rsid w:val="001470FB"/>
    <w:rsid w:val="00147208"/>
    <w:rsid w:val="00152466"/>
    <w:rsid w:val="0015301C"/>
    <w:rsid w:val="00153FE1"/>
    <w:rsid w:val="00156880"/>
    <w:rsid w:val="00157370"/>
    <w:rsid w:val="00165300"/>
    <w:rsid w:val="001658B2"/>
    <w:rsid w:val="00165B80"/>
    <w:rsid w:val="00166647"/>
    <w:rsid w:val="001715EC"/>
    <w:rsid w:val="00176041"/>
    <w:rsid w:val="00177C36"/>
    <w:rsid w:val="0018050D"/>
    <w:rsid w:val="001805D5"/>
    <w:rsid w:val="00180B0D"/>
    <w:rsid w:val="00181B71"/>
    <w:rsid w:val="00182341"/>
    <w:rsid w:val="00182D8C"/>
    <w:rsid w:val="00183070"/>
    <w:rsid w:val="0018372E"/>
    <w:rsid w:val="00185D2F"/>
    <w:rsid w:val="00186C85"/>
    <w:rsid w:val="00186DF5"/>
    <w:rsid w:val="0019481A"/>
    <w:rsid w:val="001960ED"/>
    <w:rsid w:val="00197DEA"/>
    <w:rsid w:val="001A18FB"/>
    <w:rsid w:val="001A3E16"/>
    <w:rsid w:val="001A42B2"/>
    <w:rsid w:val="001A65B2"/>
    <w:rsid w:val="001A6EBF"/>
    <w:rsid w:val="001B28E3"/>
    <w:rsid w:val="001B2CAC"/>
    <w:rsid w:val="001B3CBF"/>
    <w:rsid w:val="001B451B"/>
    <w:rsid w:val="001C18CE"/>
    <w:rsid w:val="001C1EB9"/>
    <w:rsid w:val="001D12DC"/>
    <w:rsid w:val="001D1A03"/>
    <w:rsid w:val="001D372C"/>
    <w:rsid w:val="001D5234"/>
    <w:rsid w:val="001D5362"/>
    <w:rsid w:val="001E01BA"/>
    <w:rsid w:val="001E0CC3"/>
    <w:rsid w:val="001E184C"/>
    <w:rsid w:val="001E382A"/>
    <w:rsid w:val="001E7ACE"/>
    <w:rsid w:val="001F0397"/>
    <w:rsid w:val="001F180A"/>
    <w:rsid w:val="001F5E91"/>
    <w:rsid w:val="00204DB7"/>
    <w:rsid w:val="0020529E"/>
    <w:rsid w:val="00206128"/>
    <w:rsid w:val="00207F13"/>
    <w:rsid w:val="00211195"/>
    <w:rsid w:val="0021436E"/>
    <w:rsid w:val="002146C0"/>
    <w:rsid w:val="00215D97"/>
    <w:rsid w:val="002167B0"/>
    <w:rsid w:val="00216D97"/>
    <w:rsid w:val="002218E0"/>
    <w:rsid w:val="00227FE4"/>
    <w:rsid w:val="00230F55"/>
    <w:rsid w:val="00232DAB"/>
    <w:rsid w:val="00232F7F"/>
    <w:rsid w:val="002357C8"/>
    <w:rsid w:val="002416EC"/>
    <w:rsid w:val="00244D37"/>
    <w:rsid w:val="00246B6D"/>
    <w:rsid w:val="00246D81"/>
    <w:rsid w:val="00250617"/>
    <w:rsid w:val="0025267B"/>
    <w:rsid w:val="00252C3C"/>
    <w:rsid w:val="00253573"/>
    <w:rsid w:val="00255F66"/>
    <w:rsid w:val="00264873"/>
    <w:rsid w:val="00264CCD"/>
    <w:rsid w:val="00265088"/>
    <w:rsid w:val="00266497"/>
    <w:rsid w:val="0027078B"/>
    <w:rsid w:val="00270888"/>
    <w:rsid w:val="00272C15"/>
    <w:rsid w:val="00275C3B"/>
    <w:rsid w:val="00277736"/>
    <w:rsid w:val="00281D7B"/>
    <w:rsid w:val="00282169"/>
    <w:rsid w:val="00283808"/>
    <w:rsid w:val="00285758"/>
    <w:rsid w:val="00286C4D"/>
    <w:rsid w:val="00290105"/>
    <w:rsid w:val="00291CBF"/>
    <w:rsid w:val="0029756E"/>
    <w:rsid w:val="00297F1B"/>
    <w:rsid w:val="002A507C"/>
    <w:rsid w:val="002A57D7"/>
    <w:rsid w:val="002A61ED"/>
    <w:rsid w:val="002B3F6C"/>
    <w:rsid w:val="002B6FD4"/>
    <w:rsid w:val="002C1DD7"/>
    <w:rsid w:val="002C2275"/>
    <w:rsid w:val="002C2A4A"/>
    <w:rsid w:val="002C482E"/>
    <w:rsid w:val="002D1371"/>
    <w:rsid w:val="002D78E8"/>
    <w:rsid w:val="002E3B10"/>
    <w:rsid w:val="002E3E3B"/>
    <w:rsid w:val="002E5D2A"/>
    <w:rsid w:val="002E6F39"/>
    <w:rsid w:val="002E6F98"/>
    <w:rsid w:val="002F0071"/>
    <w:rsid w:val="002F0EC6"/>
    <w:rsid w:val="002F3382"/>
    <w:rsid w:val="002F408A"/>
    <w:rsid w:val="002F427D"/>
    <w:rsid w:val="002F45BF"/>
    <w:rsid w:val="002F4FD0"/>
    <w:rsid w:val="002F6BAF"/>
    <w:rsid w:val="0030448D"/>
    <w:rsid w:val="00304C8F"/>
    <w:rsid w:val="00307A1A"/>
    <w:rsid w:val="00310190"/>
    <w:rsid w:val="00317401"/>
    <w:rsid w:val="00320720"/>
    <w:rsid w:val="00320C99"/>
    <w:rsid w:val="0032445A"/>
    <w:rsid w:val="003301F3"/>
    <w:rsid w:val="00335C6E"/>
    <w:rsid w:val="003412AC"/>
    <w:rsid w:val="00341E48"/>
    <w:rsid w:val="00347A46"/>
    <w:rsid w:val="0035024C"/>
    <w:rsid w:val="00350BD1"/>
    <w:rsid w:val="00351458"/>
    <w:rsid w:val="00353050"/>
    <w:rsid w:val="00355568"/>
    <w:rsid w:val="0035559F"/>
    <w:rsid w:val="00355A4C"/>
    <w:rsid w:val="00362910"/>
    <w:rsid w:val="00365772"/>
    <w:rsid w:val="00374D08"/>
    <w:rsid w:val="00381158"/>
    <w:rsid w:val="00382AD1"/>
    <w:rsid w:val="00383A7A"/>
    <w:rsid w:val="003902A7"/>
    <w:rsid w:val="00390D44"/>
    <w:rsid w:val="00395283"/>
    <w:rsid w:val="00395294"/>
    <w:rsid w:val="0039756A"/>
    <w:rsid w:val="003978C5"/>
    <w:rsid w:val="003A082A"/>
    <w:rsid w:val="003A0FAC"/>
    <w:rsid w:val="003A1314"/>
    <w:rsid w:val="003A4DEB"/>
    <w:rsid w:val="003B0977"/>
    <w:rsid w:val="003C04F8"/>
    <w:rsid w:val="003C18F6"/>
    <w:rsid w:val="003C4A3B"/>
    <w:rsid w:val="003C7DA5"/>
    <w:rsid w:val="003D0D89"/>
    <w:rsid w:val="003D57E1"/>
    <w:rsid w:val="003D7D03"/>
    <w:rsid w:val="003E186A"/>
    <w:rsid w:val="003E30E8"/>
    <w:rsid w:val="003E59CC"/>
    <w:rsid w:val="003F1AAD"/>
    <w:rsid w:val="003F3B6C"/>
    <w:rsid w:val="003F4AD8"/>
    <w:rsid w:val="003F4C9E"/>
    <w:rsid w:val="003F6D01"/>
    <w:rsid w:val="0040075D"/>
    <w:rsid w:val="00401433"/>
    <w:rsid w:val="0040147F"/>
    <w:rsid w:val="004059DC"/>
    <w:rsid w:val="00405B96"/>
    <w:rsid w:val="00406C2C"/>
    <w:rsid w:val="00410AF5"/>
    <w:rsid w:val="00413FED"/>
    <w:rsid w:val="00414237"/>
    <w:rsid w:val="0042482C"/>
    <w:rsid w:val="004257B7"/>
    <w:rsid w:val="0042744E"/>
    <w:rsid w:val="00427EF1"/>
    <w:rsid w:val="004312D1"/>
    <w:rsid w:val="00431C6E"/>
    <w:rsid w:val="0043367C"/>
    <w:rsid w:val="00433A24"/>
    <w:rsid w:val="00436830"/>
    <w:rsid w:val="00440CF6"/>
    <w:rsid w:val="004431E1"/>
    <w:rsid w:val="00443748"/>
    <w:rsid w:val="004437EE"/>
    <w:rsid w:val="004440AD"/>
    <w:rsid w:val="00445066"/>
    <w:rsid w:val="0044619D"/>
    <w:rsid w:val="004462DA"/>
    <w:rsid w:val="00452882"/>
    <w:rsid w:val="00457692"/>
    <w:rsid w:val="004607FA"/>
    <w:rsid w:val="00460A55"/>
    <w:rsid w:val="0046158D"/>
    <w:rsid w:val="0046226E"/>
    <w:rsid w:val="00465EE3"/>
    <w:rsid w:val="00466664"/>
    <w:rsid w:val="00470E27"/>
    <w:rsid w:val="004764BF"/>
    <w:rsid w:val="00485D65"/>
    <w:rsid w:val="00490C54"/>
    <w:rsid w:val="00491350"/>
    <w:rsid w:val="00493AED"/>
    <w:rsid w:val="004A150D"/>
    <w:rsid w:val="004A4365"/>
    <w:rsid w:val="004A6060"/>
    <w:rsid w:val="004A6E62"/>
    <w:rsid w:val="004A7AA5"/>
    <w:rsid w:val="004C25B5"/>
    <w:rsid w:val="004C44DF"/>
    <w:rsid w:val="004C69B2"/>
    <w:rsid w:val="004C6A72"/>
    <w:rsid w:val="004D0A59"/>
    <w:rsid w:val="004D12EB"/>
    <w:rsid w:val="004D161A"/>
    <w:rsid w:val="004D4952"/>
    <w:rsid w:val="004D55E0"/>
    <w:rsid w:val="004D7EF6"/>
    <w:rsid w:val="004D7F7C"/>
    <w:rsid w:val="004E0946"/>
    <w:rsid w:val="004E11C3"/>
    <w:rsid w:val="004E1899"/>
    <w:rsid w:val="004E39E1"/>
    <w:rsid w:val="004F0C71"/>
    <w:rsid w:val="004F1D00"/>
    <w:rsid w:val="004F62EC"/>
    <w:rsid w:val="0050406D"/>
    <w:rsid w:val="00504A1B"/>
    <w:rsid w:val="00511247"/>
    <w:rsid w:val="0051277E"/>
    <w:rsid w:val="005201A9"/>
    <w:rsid w:val="00521124"/>
    <w:rsid w:val="0052131D"/>
    <w:rsid w:val="00521B7B"/>
    <w:rsid w:val="00525AAD"/>
    <w:rsid w:val="00526AAB"/>
    <w:rsid w:val="00533EAA"/>
    <w:rsid w:val="00536776"/>
    <w:rsid w:val="0053743D"/>
    <w:rsid w:val="0054150F"/>
    <w:rsid w:val="00544465"/>
    <w:rsid w:val="00544CFF"/>
    <w:rsid w:val="00545382"/>
    <w:rsid w:val="00546C71"/>
    <w:rsid w:val="00551BC1"/>
    <w:rsid w:val="00553B87"/>
    <w:rsid w:val="00555DE9"/>
    <w:rsid w:val="00556BCC"/>
    <w:rsid w:val="0055742B"/>
    <w:rsid w:val="005576D9"/>
    <w:rsid w:val="00560267"/>
    <w:rsid w:val="005612D9"/>
    <w:rsid w:val="0057582F"/>
    <w:rsid w:val="005760D3"/>
    <w:rsid w:val="00576AD7"/>
    <w:rsid w:val="00580052"/>
    <w:rsid w:val="00583F30"/>
    <w:rsid w:val="00584659"/>
    <w:rsid w:val="00584A7C"/>
    <w:rsid w:val="00587765"/>
    <w:rsid w:val="005938C9"/>
    <w:rsid w:val="005A4A7A"/>
    <w:rsid w:val="005A4F27"/>
    <w:rsid w:val="005B2982"/>
    <w:rsid w:val="005B5CAE"/>
    <w:rsid w:val="005B5D24"/>
    <w:rsid w:val="005B66E4"/>
    <w:rsid w:val="005C0430"/>
    <w:rsid w:val="005C1262"/>
    <w:rsid w:val="005C20F5"/>
    <w:rsid w:val="005C2288"/>
    <w:rsid w:val="005C24E4"/>
    <w:rsid w:val="005C4DD1"/>
    <w:rsid w:val="005C657E"/>
    <w:rsid w:val="005C7F35"/>
    <w:rsid w:val="005D0958"/>
    <w:rsid w:val="005D2E5E"/>
    <w:rsid w:val="005D31EF"/>
    <w:rsid w:val="005D38AE"/>
    <w:rsid w:val="005D44EE"/>
    <w:rsid w:val="005D5647"/>
    <w:rsid w:val="005D5DBD"/>
    <w:rsid w:val="005D640D"/>
    <w:rsid w:val="005D6D34"/>
    <w:rsid w:val="005D72DA"/>
    <w:rsid w:val="005E0B98"/>
    <w:rsid w:val="005F05E5"/>
    <w:rsid w:val="005F225D"/>
    <w:rsid w:val="005F2368"/>
    <w:rsid w:val="005F238B"/>
    <w:rsid w:val="005F401F"/>
    <w:rsid w:val="006020E2"/>
    <w:rsid w:val="00602292"/>
    <w:rsid w:val="00604AC2"/>
    <w:rsid w:val="0060617D"/>
    <w:rsid w:val="00606812"/>
    <w:rsid w:val="00611702"/>
    <w:rsid w:val="00612D12"/>
    <w:rsid w:val="00615B02"/>
    <w:rsid w:val="00620403"/>
    <w:rsid w:val="006221E6"/>
    <w:rsid w:val="00623FDB"/>
    <w:rsid w:val="006251E8"/>
    <w:rsid w:val="00634B06"/>
    <w:rsid w:val="00634CC0"/>
    <w:rsid w:val="0063519C"/>
    <w:rsid w:val="00637CF7"/>
    <w:rsid w:val="00637F34"/>
    <w:rsid w:val="006400FB"/>
    <w:rsid w:val="00642366"/>
    <w:rsid w:val="006468FF"/>
    <w:rsid w:val="00647AD4"/>
    <w:rsid w:val="006501F8"/>
    <w:rsid w:val="006549CC"/>
    <w:rsid w:val="006566AE"/>
    <w:rsid w:val="0065739F"/>
    <w:rsid w:val="0065799B"/>
    <w:rsid w:val="00660469"/>
    <w:rsid w:val="006604AC"/>
    <w:rsid w:val="006614C7"/>
    <w:rsid w:val="00662067"/>
    <w:rsid w:val="00667924"/>
    <w:rsid w:val="006714B8"/>
    <w:rsid w:val="00672058"/>
    <w:rsid w:val="00674732"/>
    <w:rsid w:val="00675268"/>
    <w:rsid w:val="00675515"/>
    <w:rsid w:val="00675588"/>
    <w:rsid w:val="006759C8"/>
    <w:rsid w:val="00676381"/>
    <w:rsid w:val="00676AAC"/>
    <w:rsid w:val="00677244"/>
    <w:rsid w:val="0068146E"/>
    <w:rsid w:val="00682FA4"/>
    <w:rsid w:val="00687A88"/>
    <w:rsid w:val="00690E73"/>
    <w:rsid w:val="00691549"/>
    <w:rsid w:val="00692514"/>
    <w:rsid w:val="00693D42"/>
    <w:rsid w:val="00694ABA"/>
    <w:rsid w:val="00697D13"/>
    <w:rsid w:val="006A4D5E"/>
    <w:rsid w:val="006B0DE0"/>
    <w:rsid w:val="006B67EB"/>
    <w:rsid w:val="006C1259"/>
    <w:rsid w:val="006C1E73"/>
    <w:rsid w:val="006C2DF9"/>
    <w:rsid w:val="006C2F62"/>
    <w:rsid w:val="006C44EC"/>
    <w:rsid w:val="006C4515"/>
    <w:rsid w:val="006C5ED0"/>
    <w:rsid w:val="006C7713"/>
    <w:rsid w:val="006C7BAD"/>
    <w:rsid w:val="006C7E5D"/>
    <w:rsid w:val="006D08A1"/>
    <w:rsid w:val="006D347C"/>
    <w:rsid w:val="006D4C2A"/>
    <w:rsid w:val="006D654B"/>
    <w:rsid w:val="006D6F42"/>
    <w:rsid w:val="006E05CE"/>
    <w:rsid w:val="006E1B9D"/>
    <w:rsid w:val="006E3FA4"/>
    <w:rsid w:val="006F2525"/>
    <w:rsid w:val="006F4801"/>
    <w:rsid w:val="006F4880"/>
    <w:rsid w:val="006F4B44"/>
    <w:rsid w:val="006F4EAF"/>
    <w:rsid w:val="006F686F"/>
    <w:rsid w:val="006F72D7"/>
    <w:rsid w:val="006F7D16"/>
    <w:rsid w:val="0070057B"/>
    <w:rsid w:val="0070091F"/>
    <w:rsid w:val="00701EF2"/>
    <w:rsid w:val="00704601"/>
    <w:rsid w:val="00705905"/>
    <w:rsid w:val="007061A3"/>
    <w:rsid w:val="0071047F"/>
    <w:rsid w:val="00714730"/>
    <w:rsid w:val="007150F3"/>
    <w:rsid w:val="00717DFA"/>
    <w:rsid w:val="00720C7E"/>
    <w:rsid w:val="007263B8"/>
    <w:rsid w:val="00746163"/>
    <w:rsid w:val="00750EE2"/>
    <w:rsid w:val="00754739"/>
    <w:rsid w:val="00757253"/>
    <w:rsid w:val="00757D7A"/>
    <w:rsid w:val="00761C98"/>
    <w:rsid w:val="00764037"/>
    <w:rsid w:val="007751B3"/>
    <w:rsid w:val="00776D10"/>
    <w:rsid w:val="0078471D"/>
    <w:rsid w:val="00785760"/>
    <w:rsid w:val="00785B89"/>
    <w:rsid w:val="00786174"/>
    <w:rsid w:val="00792A8B"/>
    <w:rsid w:val="007A0A23"/>
    <w:rsid w:val="007A649E"/>
    <w:rsid w:val="007A7220"/>
    <w:rsid w:val="007B3E71"/>
    <w:rsid w:val="007C773B"/>
    <w:rsid w:val="007D05BE"/>
    <w:rsid w:val="007E0142"/>
    <w:rsid w:val="007E2820"/>
    <w:rsid w:val="007F0D0F"/>
    <w:rsid w:val="007F16BC"/>
    <w:rsid w:val="007F1DDC"/>
    <w:rsid w:val="007F4B75"/>
    <w:rsid w:val="007F51BE"/>
    <w:rsid w:val="008012BA"/>
    <w:rsid w:val="008019C4"/>
    <w:rsid w:val="00805DE6"/>
    <w:rsid w:val="00806A47"/>
    <w:rsid w:val="00811991"/>
    <w:rsid w:val="00813B36"/>
    <w:rsid w:val="00814A8A"/>
    <w:rsid w:val="00821885"/>
    <w:rsid w:val="00824079"/>
    <w:rsid w:val="00827051"/>
    <w:rsid w:val="00827A11"/>
    <w:rsid w:val="0083419C"/>
    <w:rsid w:val="0083504A"/>
    <w:rsid w:val="00841D46"/>
    <w:rsid w:val="00850192"/>
    <w:rsid w:val="00850919"/>
    <w:rsid w:val="00851AC4"/>
    <w:rsid w:val="00851ADA"/>
    <w:rsid w:val="00851ED7"/>
    <w:rsid w:val="00854FB3"/>
    <w:rsid w:val="00855283"/>
    <w:rsid w:val="00857EF3"/>
    <w:rsid w:val="008612B6"/>
    <w:rsid w:val="00862D00"/>
    <w:rsid w:val="0086595E"/>
    <w:rsid w:val="00866BA2"/>
    <w:rsid w:val="008671E3"/>
    <w:rsid w:val="00871956"/>
    <w:rsid w:val="00876B06"/>
    <w:rsid w:val="008770E9"/>
    <w:rsid w:val="00881082"/>
    <w:rsid w:val="00881896"/>
    <w:rsid w:val="00881FE4"/>
    <w:rsid w:val="00882C67"/>
    <w:rsid w:val="00883436"/>
    <w:rsid w:val="00891A8A"/>
    <w:rsid w:val="00892088"/>
    <w:rsid w:val="00892997"/>
    <w:rsid w:val="0089543E"/>
    <w:rsid w:val="008963EE"/>
    <w:rsid w:val="008A6582"/>
    <w:rsid w:val="008B238C"/>
    <w:rsid w:val="008B5FF8"/>
    <w:rsid w:val="008C3071"/>
    <w:rsid w:val="008C4FFD"/>
    <w:rsid w:val="008C67B5"/>
    <w:rsid w:val="008D07AF"/>
    <w:rsid w:val="008D1D13"/>
    <w:rsid w:val="008D22A0"/>
    <w:rsid w:val="008D324A"/>
    <w:rsid w:val="008E136B"/>
    <w:rsid w:val="008E5606"/>
    <w:rsid w:val="008E7437"/>
    <w:rsid w:val="008F525E"/>
    <w:rsid w:val="008F71BA"/>
    <w:rsid w:val="008F72C9"/>
    <w:rsid w:val="00900C28"/>
    <w:rsid w:val="00901D9C"/>
    <w:rsid w:val="00902335"/>
    <w:rsid w:val="00902661"/>
    <w:rsid w:val="009126AE"/>
    <w:rsid w:val="00912AA5"/>
    <w:rsid w:val="00914624"/>
    <w:rsid w:val="00916786"/>
    <w:rsid w:val="00921298"/>
    <w:rsid w:val="00921D45"/>
    <w:rsid w:val="00921FEA"/>
    <w:rsid w:val="00930998"/>
    <w:rsid w:val="009310F1"/>
    <w:rsid w:val="0093305F"/>
    <w:rsid w:val="0094067C"/>
    <w:rsid w:val="00941266"/>
    <w:rsid w:val="0094316F"/>
    <w:rsid w:val="00943310"/>
    <w:rsid w:val="0094404E"/>
    <w:rsid w:val="00945383"/>
    <w:rsid w:val="00952DCB"/>
    <w:rsid w:val="00954CDC"/>
    <w:rsid w:val="00957B06"/>
    <w:rsid w:val="00965125"/>
    <w:rsid w:val="0096778A"/>
    <w:rsid w:val="00972FAB"/>
    <w:rsid w:val="00973A4B"/>
    <w:rsid w:val="00973E63"/>
    <w:rsid w:val="00974CE2"/>
    <w:rsid w:val="00976DFC"/>
    <w:rsid w:val="00981962"/>
    <w:rsid w:val="009828B8"/>
    <w:rsid w:val="00982A3A"/>
    <w:rsid w:val="00987FAB"/>
    <w:rsid w:val="009926D6"/>
    <w:rsid w:val="0099283F"/>
    <w:rsid w:val="009956FD"/>
    <w:rsid w:val="00996CD9"/>
    <w:rsid w:val="009A2929"/>
    <w:rsid w:val="009A4A98"/>
    <w:rsid w:val="009A5E33"/>
    <w:rsid w:val="009A6DE5"/>
    <w:rsid w:val="009B03A5"/>
    <w:rsid w:val="009B76C8"/>
    <w:rsid w:val="009C13F7"/>
    <w:rsid w:val="009C349C"/>
    <w:rsid w:val="009C4903"/>
    <w:rsid w:val="009C5EC4"/>
    <w:rsid w:val="009E312A"/>
    <w:rsid w:val="009E3746"/>
    <w:rsid w:val="009E5042"/>
    <w:rsid w:val="009F3C80"/>
    <w:rsid w:val="00A04444"/>
    <w:rsid w:val="00A068B8"/>
    <w:rsid w:val="00A06AB8"/>
    <w:rsid w:val="00A15216"/>
    <w:rsid w:val="00A2042F"/>
    <w:rsid w:val="00A229DD"/>
    <w:rsid w:val="00A24568"/>
    <w:rsid w:val="00A26A39"/>
    <w:rsid w:val="00A270EE"/>
    <w:rsid w:val="00A27660"/>
    <w:rsid w:val="00A30572"/>
    <w:rsid w:val="00A344D5"/>
    <w:rsid w:val="00A3723E"/>
    <w:rsid w:val="00A40264"/>
    <w:rsid w:val="00A42264"/>
    <w:rsid w:val="00A434CF"/>
    <w:rsid w:val="00A45093"/>
    <w:rsid w:val="00A52FAE"/>
    <w:rsid w:val="00A54169"/>
    <w:rsid w:val="00A541FD"/>
    <w:rsid w:val="00A77D01"/>
    <w:rsid w:val="00A8141E"/>
    <w:rsid w:val="00A818FD"/>
    <w:rsid w:val="00A82FA1"/>
    <w:rsid w:val="00A84C1E"/>
    <w:rsid w:val="00A85D83"/>
    <w:rsid w:val="00A91B94"/>
    <w:rsid w:val="00A9253D"/>
    <w:rsid w:val="00A95EAD"/>
    <w:rsid w:val="00A97043"/>
    <w:rsid w:val="00A970D4"/>
    <w:rsid w:val="00AA2646"/>
    <w:rsid w:val="00AA43C1"/>
    <w:rsid w:val="00AA4FAC"/>
    <w:rsid w:val="00AA6971"/>
    <w:rsid w:val="00AB3F5C"/>
    <w:rsid w:val="00AB4A63"/>
    <w:rsid w:val="00AB58B0"/>
    <w:rsid w:val="00AC205E"/>
    <w:rsid w:val="00AC45E6"/>
    <w:rsid w:val="00AC4971"/>
    <w:rsid w:val="00AC4A68"/>
    <w:rsid w:val="00AC5E73"/>
    <w:rsid w:val="00AC61F4"/>
    <w:rsid w:val="00AD3041"/>
    <w:rsid w:val="00AD42B3"/>
    <w:rsid w:val="00AD5108"/>
    <w:rsid w:val="00AD612E"/>
    <w:rsid w:val="00AD784F"/>
    <w:rsid w:val="00AD7DFF"/>
    <w:rsid w:val="00AE054D"/>
    <w:rsid w:val="00AE5BC2"/>
    <w:rsid w:val="00AF2435"/>
    <w:rsid w:val="00B01436"/>
    <w:rsid w:val="00B0202D"/>
    <w:rsid w:val="00B056C5"/>
    <w:rsid w:val="00B07D25"/>
    <w:rsid w:val="00B14EC4"/>
    <w:rsid w:val="00B15FD0"/>
    <w:rsid w:val="00B20B2C"/>
    <w:rsid w:val="00B25BF5"/>
    <w:rsid w:val="00B31900"/>
    <w:rsid w:val="00B44974"/>
    <w:rsid w:val="00B50C46"/>
    <w:rsid w:val="00B52A6F"/>
    <w:rsid w:val="00B5380E"/>
    <w:rsid w:val="00B54093"/>
    <w:rsid w:val="00B57618"/>
    <w:rsid w:val="00B60E41"/>
    <w:rsid w:val="00B62A31"/>
    <w:rsid w:val="00B6724A"/>
    <w:rsid w:val="00B75813"/>
    <w:rsid w:val="00B775CE"/>
    <w:rsid w:val="00B8047D"/>
    <w:rsid w:val="00B81B2D"/>
    <w:rsid w:val="00B82836"/>
    <w:rsid w:val="00B868C5"/>
    <w:rsid w:val="00B86D59"/>
    <w:rsid w:val="00B90C91"/>
    <w:rsid w:val="00B91212"/>
    <w:rsid w:val="00B91261"/>
    <w:rsid w:val="00B94EAC"/>
    <w:rsid w:val="00BA3BD1"/>
    <w:rsid w:val="00BA3E2C"/>
    <w:rsid w:val="00BA4875"/>
    <w:rsid w:val="00BA4E86"/>
    <w:rsid w:val="00BA5015"/>
    <w:rsid w:val="00BB0F07"/>
    <w:rsid w:val="00BB1163"/>
    <w:rsid w:val="00BB4E9F"/>
    <w:rsid w:val="00BB7AE5"/>
    <w:rsid w:val="00BC0006"/>
    <w:rsid w:val="00BC1437"/>
    <w:rsid w:val="00BC3893"/>
    <w:rsid w:val="00BC71F6"/>
    <w:rsid w:val="00BC7706"/>
    <w:rsid w:val="00BD5108"/>
    <w:rsid w:val="00BD7B49"/>
    <w:rsid w:val="00BE2FE9"/>
    <w:rsid w:val="00BE447F"/>
    <w:rsid w:val="00BE4EEE"/>
    <w:rsid w:val="00BE5B56"/>
    <w:rsid w:val="00BE64A3"/>
    <w:rsid w:val="00BE7C29"/>
    <w:rsid w:val="00BF3816"/>
    <w:rsid w:val="00BF58AA"/>
    <w:rsid w:val="00C00656"/>
    <w:rsid w:val="00C04B00"/>
    <w:rsid w:val="00C04E54"/>
    <w:rsid w:val="00C07039"/>
    <w:rsid w:val="00C10522"/>
    <w:rsid w:val="00C112F3"/>
    <w:rsid w:val="00C11363"/>
    <w:rsid w:val="00C11ED4"/>
    <w:rsid w:val="00C1419A"/>
    <w:rsid w:val="00C1515B"/>
    <w:rsid w:val="00C168C9"/>
    <w:rsid w:val="00C20EF8"/>
    <w:rsid w:val="00C3539A"/>
    <w:rsid w:val="00C43272"/>
    <w:rsid w:val="00C43E69"/>
    <w:rsid w:val="00C45E57"/>
    <w:rsid w:val="00C46F39"/>
    <w:rsid w:val="00C50E3E"/>
    <w:rsid w:val="00C555B6"/>
    <w:rsid w:val="00C56E71"/>
    <w:rsid w:val="00C57337"/>
    <w:rsid w:val="00C62DA6"/>
    <w:rsid w:val="00C65281"/>
    <w:rsid w:val="00C72FE5"/>
    <w:rsid w:val="00C73B8D"/>
    <w:rsid w:val="00C741A9"/>
    <w:rsid w:val="00C75E16"/>
    <w:rsid w:val="00C76530"/>
    <w:rsid w:val="00C7743B"/>
    <w:rsid w:val="00C8609F"/>
    <w:rsid w:val="00C9153D"/>
    <w:rsid w:val="00C92567"/>
    <w:rsid w:val="00C92925"/>
    <w:rsid w:val="00C9473E"/>
    <w:rsid w:val="00C95FAF"/>
    <w:rsid w:val="00C96FB3"/>
    <w:rsid w:val="00CA67D7"/>
    <w:rsid w:val="00CB1E55"/>
    <w:rsid w:val="00CB2340"/>
    <w:rsid w:val="00CB578C"/>
    <w:rsid w:val="00CB5DA3"/>
    <w:rsid w:val="00CB7809"/>
    <w:rsid w:val="00CC3DFE"/>
    <w:rsid w:val="00CC439C"/>
    <w:rsid w:val="00CC64CD"/>
    <w:rsid w:val="00CD5BE7"/>
    <w:rsid w:val="00CD72B2"/>
    <w:rsid w:val="00CE13CF"/>
    <w:rsid w:val="00CE166F"/>
    <w:rsid w:val="00CE280F"/>
    <w:rsid w:val="00CF096B"/>
    <w:rsid w:val="00CF20F0"/>
    <w:rsid w:val="00CF256F"/>
    <w:rsid w:val="00CF3200"/>
    <w:rsid w:val="00CF49FE"/>
    <w:rsid w:val="00D01610"/>
    <w:rsid w:val="00D04B52"/>
    <w:rsid w:val="00D058D4"/>
    <w:rsid w:val="00D068F9"/>
    <w:rsid w:val="00D1023C"/>
    <w:rsid w:val="00D1105E"/>
    <w:rsid w:val="00D14020"/>
    <w:rsid w:val="00D156E0"/>
    <w:rsid w:val="00D27D84"/>
    <w:rsid w:val="00D3476A"/>
    <w:rsid w:val="00D4148A"/>
    <w:rsid w:val="00D41EB0"/>
    <w:rsid w:val="00D43128"/>
    <w:rsid w:val="00D4336E"/>
    <w:rsid w:val="00D438A5"/>
    <w:rsid w:val="00D5292C"/>
    <w:rsid w:val="00D54466"/>
    <w:rsid w:val="00D55248"/>
    <w:rsid w:val="00D56CC6"/>
    <w:rsid w:val="00D61B02"/>
    <w:rsid w:val="00D62084"/>
    <w:rsid w:val="00D70003"/>
    <w:rsid w:val="00D77174"/>
    <w:rsid w:val="00D8136F"/>
    <w:rsid w:val="00D83898"/>
    <w:rsid w:val="00D92C28"/>
    <w:rsid w:val="00D94BAF"/>
    <w:rsid w:val="00D96B26"/>
    <w:rsid w:val="00DA1A03"/>
    <w:rsid w:val="00DA4B27"/>
    <w:rsid w:val="00DA4BEB"/>
    <w:rsid w:val="00DA7B58"/>
    <w:rsid w:val="00DB1559"/>
    <w:rsid w:val="00DB41F3"/>
    <w:rsid w:val="00DB4A89"/>
    <w:rsid w:val="00DB54EC"/>
    <w:rsid w:val="00DB76E7"/>
    <w:rsid w:val="00DC07AD"/>
    <w:rsid w:val="00DC4B06"/>
    <w:rsid w:val="00DC653F"/>
    <w:rsid w:val="00DD12D3"/>
    <w:rsid w:val="00DE47C6"/>
    <w:rsid w:val="00DF1388"/>
    <w:rsid w:val="00DF4087"/>
    <w:rsid w:val="00DF40DF"/>
    <w:rsid w:val="00DF6B5B"/>
    <w:rsid w:val="00E03895"/>
    <w:rsid w:val="00E05260"/>
    <w:rsid w:val="00E108A3"/>
    <w:rsid w:val="00E1588B"/>
    <w:rsid w:val="00E26960"/>
    <w:rsid w:val="00E3094E"/>
    <w:rsid w:val="00E31B44"/>
    <w:rsid w:val="00E3275E"/>
    <w:rsid w:val="00E41758"/>
    <w:rsid w:val="00E42C1B"/>
    <w:rsid w:val="00E44BAB"/>
    <w:rsid w:val="00E45BD8"/>
    <w:rsid w:val="00E47868"/>
    <w:rsid w:val="00E528CF"/>
    <w:rsid w:val="00E5334E"/>
    <w:rsid w:val="00E615DC"/>
    <w:rsid w:val="00E641E9"/>
    <w:rsid w:val="00E676D0"/>
    <w:rsid w:val="00E72A07"/>
    <w:rsid w:val="00E74837"/>
    <w:rsid w:val="00E75017"/>
    <w:rsid w:val="00E75760"/>
    <w:rsid w:val="00E83CE2"/>
    <w:rsid w:val="00E87193"/>
    <w:rsid w:val="00E91238"/>
    <w:rsid w:val="00E94AD2"/>
    <w:rsid w:val="00E9738E"/>
    <w:rsid w:val="00E97807"/>
    <w:rsid w:val="00EA0C8C"/>
    <w:rsid w:val="00EA3BBB"/>
    <w:rsid w:val="00EB0F93"/>
    <w:rsid w:val="00EB1B22"/>
    <w:rsid w:val="00EB4248"/>
    <w:rsid w:val="00EB4329"/>
    <w:rsid w:val="00EB776B"/>
    <w:rsid w:val="00EB78AB"/>
    <w:rsid w:val="00EC10F3"/>
    <w:rsid w:val="00EC2643"/>
    <w:rsid w:val="00EC3E0E"/>
    <w:rsid w:val="00EC3E3F"/>
    <w:rsid w:val="00EC5043"/>
    <w:rsid w:val="00ED6772"/>
    <w:rsid w:val="00EE0DE1"/>
    <w:rsid w:val="00EE31AE"/>
    <w:rsid w:val="00EE3F90"/>
    <w:rsid w:val="00EE46F0"/>
    <w:rsid w:val="00EE4702"/>
    <w:rsid w:val="00EF1179"/>
    <w:rsid w:val="00EF3A51"/>
    <w:rsid w:val="00EF4B09"/>
    <w:rsid w:val="00EF5765"/>
    <w:rsid w:val="00F059D3"/>
    <w:rsid w:val="00F100D8"/>
    <w:rsid w:val="00F13B06"/>
    <w:rsid w:val="00F1660B"/>
    <w:rsid w:val="00F20691"/>
    <w:rsid w:val="00F222E6"/>
    <w:rsid w:val="00F273FD"/>
    <w:rsid w:val="00F27CB5"/>
    <w:rsid w:val="00F30D04"/>
    <w:rsid w:val="00F36049"/>
    <w:rsid w:val="00F403E8"/>
    <w:rsid w:val="00F4212F"/>
    <w:rsid w:val="00F432AE"/>
    <w:rsid w:val="00F4476F"/>
    <w:rsid w:val="00F45AAF"/>
    <w:rsid w:val="00F477E6"/>
    <w:rsid w:val="00F51E4F"/>
    <w:rsid w:val="00F55D33"/>
    <w:rsid w:val="00F60591"/>
    <w:rsid w:val="00F6533B"/>
    <w:rsid w:val="00F808C7"/>
    <w:rsid w:val="00F816D7"/>
    <w:rsid w:val="00F841FF"/>
    <w:rsid w:val="00F8772D"/>
    <w:rsid w:val="00F90994"/>
    <w:rsid w:val="00F90B31"/>
    <w:rsid w:val="00F96436"/>
    <w:rsid w:val="00F972D7"/>
    <w:rsid w:val="00F97C1F"/>
    <w:rsid w:val="00F97E08"/>
    <w:rsid w:val="00FA3C83"/>
    <w:rsid w:val="00FA5764"/>
    <w:rsid w:val="00FA608F"/>
    <w:rsid w:val="00FB0B68"/>
    <w:rsid w:val="00FB145B"/>
    <w:rsid w:val="00FB2EE2"/>
    <w:rsid w:val="00FC12FA"/>
    <w:rsid w:val="00FC1E7F"/>
    <w:rsid w:val="00FC6C16"/>
    <w:rsid w:val="00FC78D5"/>
    <w:rsid w:val="00FD0A60"/>
    <w:rsid w:val="00FD21C7"/>
    <w:rsid w:val="00FD35DB"/>
    <w:rsid w:val="00FD6266"/>
    <w:rsid w:val="00FD6B74"/>
    <w:rsid w:val="00FE0AF3"/>
    <w:rsid w:val="00FE0C8B"/>
    <w:rsid w:val="00FE5AA1"/>
    <w:rsid w:val="00FF2F18"/>
    <w:rsid w:val="00FF49DA"/>
    <w:rsid w:val="00FF7B3D"/>
    <w:rsid w:val="00FF7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E12DB"/>
  <w15:chartTrackingRefBased/>
  <w15:docId w15:val="{F1FFA53F-DF7F-4D37-B5DA-30FC4F20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FB3"/>
    <w:pPr>
      <w:spacing w:after="200" w:line="276" w:lineRule="auto"/>
    </w:pPr>
    <w:rPr>
      <w:sz w:val="22"/>
      <w:szCs w:val="22"/>
      <w:lang w:eastAsia="en-US"/>
    </w:rPr>
  </w:style>
  <w:style w:type="paragraph" w:styleId="Nagwek1">
    <w:name w:val="heading 1"/>
    <w:basedOn w:val="Normalny"/>
    <w:next w:val="Normalny"/>
    <w:link w:val="Nagwek1Znak"/>
    <w:uiPriority w:val="9"/>
    <w:qFormat/>
    <w:rsid w:val="004D4952"/>
    <w:pPr>
      <w:keepNext/>
      <w:keepLines/>
      <w:spacing w:before="240" w:after="0"/>
      <w:outlineLvl w:val="0"/>
    </w:pPr>
    <w:rPr>
      <w:rFonts w:ascii="Cambria" w:eastAsia="Times New Roman" w:hAnsi="Cambria"/>
      <w:color w:val="365F91"/>
      <w:sz w:val="32"/>
      <w:szCs w:val="32"/>
      <w:lang w:val="x-none" w:eastAsia="x-none"/>
    </w:rPr>
  </w:style>
  <w:style w:type="paragraph" w:styleId="Nagwek2">
    <w:name w:val="heading 2"/>
    <w:basedOn w:val="Normalny"/>
    <w:next w:val="Normalny"/>
    <w:link w:val="Nagwek2Znak"/>
    <w:uiPriority w:val="9"/>
    <w:unhideWhenUsed/>
    <w:qFormat/>
    <w:rsid w:val="0067526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2146C0"/>
    <w:pPr>
      <w:spacing w:after="0"/>
      <w:outlineLvl w:val="2"/>
    </w:pPr>
    <w:rPr>
      <w:rFonts w:ascii="Trebuchet MS" w:eastAsia="Times New Roman" w:hAnsi="Trebuchet MS"/>
      <w:smallCaps/>
      <w:spacing w:val="5"/>
      <w:sz w:val="24"/>
      <w:szCs w:val="24"/>
      <w:lang w:eastAsia="pl-PL"/>
    </w:rPr>
  </w:style>
  <w:style w:type="paragraph" w:styleId="Nagwek4">
    <w:name w:val="heading 4"/>
    <w:basedOn w:val="Normalny"/>
    <w:next w:val="Normalny"/>
    <w:link w:val="Nagwek4Znak"/>
    <w:uiPriority w:val="9"/>
    <w:qFormat/>
    <w:rsid w:val="00182341"/>
    <w:pPr>
      <w:keepNext/>
      <w:spacing w:after="3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uiPriority w:val="9"/>
    <w:unhideWhenUsed/>
    <w:qFormat/>
    <w:rsid w:val="00B44974"/>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unhideWhenUsed/>
    <w:qFormat/>
    <w:rsid w:val="008C67B5"/>
    <w:pPr>
      <w:spacing w:before="240" w:after="60"/>
      <w:outlineLvl w:val="5"/>
    </w:pPr>
    <w:rPr>
      <w:rFonts w:eastAsia="Times New Roman"/>
      <w:b/>
      <w:bCs/>
    </w:rPr>
  </w:style>
  <w:style w:type="paragraph" w:styleId="Nagwek7">
    <w:name w:val="heading 7"/>
    <w:basedOn w:val="Normalny"/>
    <w:next w:val="Normalny"/>
    <w:link w:val="Nagwek7Znak"/>
    <w:uiPriority w:val="9"/>
    <w:unhideWhenUsed/>
    <w:qFormat/>
    <w:rsid w:val="0089543E"/>
    <w:pPr>
      <w:spacing w:after="0"/>
      <w:outlineLvl w:val="6"/>
    </w:pPr>
    <w:rPr>
      <w:rFonts w:ascii="Trebuchet MS" w:eastAsia="Times New Roman" w:hAnsi="Trebuchet MS"/>
      <w:b/>
      <w:bCs/>
      <w:smallCaps/>
      <w:color w:val="FA7E5C"/>
      <w:spacing w:val="10"/>
      <w:sz w:val="20"/>
      <w:szCs w:val="20"/>
      <w:lang w:eastAsia="pl-PL"/>
    </w:rPr>
  </w:style>
  <w:style w:type="paragraph" w:styleId="Nagwek8">
    <w:name w:val="heading 8"/>
    <w:basedOn w:val="Normalny"/>
    <w:next w:val="Normalny"/>
    <w:link w:val="Nagwek8Znak"/>
    <w:uiPriority w:val="9"/>
    <w:unhideWhenUsed/>
    <w:qFormat/>
    <w:rsid w:val="0089543E"/>
    <w:pPr>
      <w:spacing w:after="0"/>
      <w:outlineLvl w:val="7"/>
    </w:pPr>
    <w:rPr>
      <w:rFonts w:ascii="Trebuchet MS" w:eastAsia="Times New Roman" w:hAnsi="Trebuchet MS"/>
      <w:b/>
      <w:bCs/>
      <w:i/>
      <w:iCs/>
      <w:smallCaps/>
      <w:color w:val="F73B08"/>
      <w:sz w:val="20"/>
      <w:szCs w:val="20"/>
      <w:lang w:eastAsia="pl-PL"/>
    </w:rPr>
  </w:style>
  <w:style w:type="paragraph" w:styleId="Nagwek9">
    <w:name w:val="heading 9"/>
    <w:basedOn w:val="Normalny"/>
    <w:next w:val="Normalny"/>
    <w:link w:val="Nagwek9Znak"/>
    <w:uiPriority w:val="9"/>
    <w:unhideWhenUsed/>
    <w:qFormat/>
    <w:rsid w:val="0089543E"/>
    <w:pPr>
      <w:spacing w:after="0"/>
      <w:outlineLvl w:val="8"/>
    </w:pPr>
    <w:rPr>
      <w:rFonts w:ascii="Trebuchet MS" w:eastAsia="Times New Roman" w:hAnsi="Trebuchet MS"/>
      <w:b/>
      <w:bCs/>
      <w:i/>
      <w:iCs/>
      <w:smallCaps/>
      <w:color w:val="A62705"/>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aliases w:val=" Znak Znak"/>
    <w:basedOn w:val="Normalny"/>
    <w:link w:val="TekstdymkaZnak"/>
    <w:unhideWhenUsed/>
    <w:rsid w:val="00C45E57"/>
    <w:pPr>
      <w:spacing w:after="0" w:line="240" w:lineRule="auto"/>
    </w:pPr>
    <w:rPr>
      <w:rFonts w:ascii="Tahoma" w:hAnsi="Tahoma"/>
      <w:sz w:val="16"/>
      <w:szCs w:val="16"/>
      <w:lang w:val="x-none" w:eastAsia="x-none"/>
    </w:rPr>
  </w:style>
  <w:style w:type="character" w:customStyle="1" w:styleId="TekstdymkaZnak">
    <w:name w:val="Tekst dymka Znak"/>
    <w:aliases w:val=" Znak Znak Znak"/>
    <w:link w:val="Tekstdymka"/>
    <w:uiPriority w:val="99"/>
    <w:semiHidden/>
    <w:rsid w:val="00C45E57"/>
    <w:rPr>
      <w:rFonts w:ascii="Tahoma" w:hAnsi="Tahoma" w:cs="Tahoma"/>
      <w:sz w:val="16"/>
      <w:szCs w:val="16"/>
    </w:rPr>
  </w:style>
  <w:style w:type="paragraph" w:styleId="Nagwek">
    <w:name w:val="header"/>
    <w:aliases w:val="Nagłówek strony,Nagłówek strony1,Nagłówek strony11,Nagłówek strony11 Znak Znak,Nagłówek tabeli"/>
    <w:basedOn w:val="Normalny"/>
    <w:link w:val="NagwekZnak"/>
    <w:uiPriority w:val="99"/>
    <w:unhideWhenUsed/>
    <w:rsid w:val="006566AE"/>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6566AE"/>
  </w:style>
  <w:style w:type="paragraph" w:styleId="Stopka">
    <w:name w:val="footer"/>
    <w:basedOn w:val="Normalny"/>
    <w:link w:val="StopkaZnak"/>
    <w:unhideWhenUsed/>
    <w:rsid w:val="006566AE"/>
    <w:pPr>
      <w:tabs>
        <w:tab w:val="center" w:pos="4536"/>
        <w:tab w:val="right" w:pos="9072"/>
      </w:tabs>
      <w:spacing w:after="0" w:line="240" w:lineRule="auto"/>
    </w:pPr>
  </w:style>
  <w:style w:type="character" w:customStyle="1" w:styleId="StopkaZnak">
    <w:name w:val="Stopka Znak"/>
    <w:basedOn w:val="Domylnaczcionkaakapitu"/>
    <w:link w:val="Stopka"/>
    <w:rsid w:val="006566AE"/>
  </w:style>
  <w:style w:type="character" w:styleId="Hipercze">
    <w:name w:val="Hyperlink"/>
    <w:uiPriority w:val="99"/>
    <w:unhideWhenUsed/>
    <w:rsid w:val="006566AE"/>
    <w:rPr>
      <w:color w:val="0000FF"/>
      <w:u w:val="single"/>
    </w:rPr>
  </w:style>
  <w:style w:type="table" w:styleId="Tabela-Siatka">
    <w:name w:val="Table Grid"/>
    <w:basedOn w:val="Standardowy"/>
    <w:uiPriority w:val="39"/>
    <w:rsid w:val="001E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1"/>
    <w:basedOn w:val="Normalny"/>
    <w:link w:val="AkapitzlistZnak"/>
    <w:uiPriority w:val="34"/>
    <w:qFormat/>
    <w:rsid w:val="00F6533B"/>
    <w:pPr>
      <w:ind w:left="720"/>
      <w:contextualSpacing/>
    </w:pPr>
  </w:style>
  <w:style w:type="paragraph" w:styleId="NormalnyWeb">
    <w:name w:val="Normal (Web)"/>
    <w:basedOn w:val="Normalny"/>
    <w:unhideWhenUsed/>
    <w:rsid w:val="005D5DB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34"/>
    <w:qFormat/>
    <w:rsid w:val="0035559F"/>
  </w:style>
  <w:style w:type="paragraph" w:customStyle="1" w:styleId="zo-l1naglowek1">
    <w:name w:val="zo-l1naglowek1"/>
    <w:basedOn w:val="Normalny"/>
    <w:rsid w:val="00D438A5"/>
    <w:pPr>
      <w:spacing w:before="100" w:beforeAutospacing="1" w:after="100" w:afterAutospacing="1" w:line="240" w:lineRule="auto"/>
    </w:pPr>
    <w:rPr>
      <w:rFonts w:cs="Calibri"/>
      <w:lang w:eastAsia="pl-PL"/>
    </w:rPr>
  </w:style>
  <w:style w:type="paragraph" w:customStyle="1" w:styleId="default">
    <w:name w:val="default"/>
    <w:basedOn w:val="Normalny"/>
    <w:rsid w:val="00D438A5"/>
    <w:pPr>
      <w:spacing w:before="100" w:beforeAutospacing="1" w:after="100" w:afterAutospacing="1" w:line="240" w:lineRule="auto"/>
    </w:pPr>
    <w:rPr>
      <w:rFonts w:cs="Calibri"/>
      <w:lang w:eastAsia="pl-PL"/>
    </w:rPr>
  </w:style>
  <w:style w:type="paragraph" w:styleId="Tytu">
    <w:name w:val="Title"/>
    <w:basedOn w:val="Normalny"/>
    <w:link w:val="TytuZnak"/>
    <w:uiPriority w:val="10"/>
    <w:qFormat/>
    <w:rsid w:val="00D438A5"/>
    <w:pPr>
      <w:jc w:val="center"/>
    </w:pPr>
    <w:rPr>
      <w:rFonts w:ascii="Arial" w:hAnsi="Arial"/>
      <w:b/>
      <w:sz w:val="28"/>
      <w:szCs w:val="20"/>
      <w:lang w:val="x-none" w:eastAsia="x-none"/>
    </w:rPr>
  </w:style>
  <w:style w:type="character" w:customStyle="1" w:styleId="TytuZnak">
    <w:name w:val="Tytuł Znak"/>
    <w:link w:val="Tytu"/>
    <w:uiPriority w:val="10"/>
    <w:rsid w:val="00D438A5"/>
    <w:rPr>
      <w:rFonts w:ascii="Arial" w:eastAsia="Calibri" w:hAnsi="Arial" w:cs="Arial"/>
      <w:b/>
      <w:sz w:val="28"/>
    </w:rPr>
  </w:style>
  <w:style w:type="paragraph" w:styleId="Tekstpodstawowy3">
    <w:name w:val="Body Text 3"/>
    <w:basedOn w:val="Normalny"/>
    <w:link w:val="Tekstpodstawowy3Znak"/>
    <w:rsid w:val="00D438A5"/>
    <w:pPr>
      <w:spacing w:after="120"/>
    </w:pPr>
    <w:rPr>
      <w:sz w:val="16"/>
      <w:szCs w:val="16"/>
      <w:lang w:val="x-none" w:eastAsia="x-none"/>
    </w:rPr>
  </w:style>
  <w:style w:type="character" w:customStyle="1" w:styleId="Tekstpodstawowy3Znak">
    <w:name w:val="Tekst podstawowy 3 Znak"/>
    <w:link w:val="Tekstpodstawowy3"/>
    <w:rsid w:val="00D438A5"/>
    <w:rPr>
      <w:rFonts w:ascii="Calibri" w:eastAsia="Calibri" w:hAnsi="Calibri" w:cs="Times New Roman"/>
      <w:sz w:val="16"/>
      <w:szCs w:val="16"/>
      <w:lang w:val="x-none"/>
    </w:rPr>
  </w:style>
  <w:style w:type="paragraph" w:customStyle="1" w:styleId="Default0">
    <w:name w:val="Default"/>
    <w:rsid w:val="00D438A5"/>
    <w:pPr>
      <w:autoSpaceDE w:val="0"/>
      <w:autoSpaceDN w:val="0"/>
      <w:adjustRightInd w:val="0"/>
    </w:pPr>
    <w:rPr>
      <w:rFonts w:ascii="Arial" w:hAnsi="Arial" w:cs="Arial"/>
      <w:color w:val="000000"/>
      <w:sz w:val="24"/>
      <w:szCs w:val="24"/>
    </w:rPr>
  </w:style>
  <w:style w:type="character" w:customStyle="1" w:styleId="Nagwek4Znak">
    <w:name w:val="Nagłówek 4 Znak"/>
    <w:link w:val="Nagwek4"/>
    <w:uiPriority w:val="9"/>
    <w:rsid w:val="00182341"/>
    <w:rPr>
      <w:rFonts w:ascii="Calibri" w:eastAsia="Times New Roman" w:hAnsi="Calibri" w:cs="Times New Roman"/>
      <w:b/>
      <w:bCs/>
      <w:sz w:val="28"/>
      <w:szCs w:val="28"/>
      <w:lang w:val="x-none" w:eastAsia="x-none"/>
    </w:rPr>
  </w:style>
  <w:style w:type="paragraph" w:styleId="Tekstprzypisudolnego">
    <w:name w:val="footnote text"/>
    <w:aliases w:val="Podrozdział,Tekst przypisu"/>
    <w:basedOn w:val="Normalny"/>
    <w:link w:val="TekstprzypisudolnegoZnak"/>
    <w:uiPriority w:val="99"/>
    <w:unhideWhenUsed/>
    <w:rsid w:val="00182341"/>
    <w:pPr>
      <w:spacing w:after="0" w:line="240" w:lineRule="auto"/>
    </w:pPr>
    <w:rPr>
      <w:sz w:val="20"/>
      <w:szCs w:val="20"/>
      <w:lang w:val="x-none" w:eastAsia="x-none"/>
    </w:rPr>
  </w:style>
  <w:style w:type="character" w:customStyle="1" w:styleId="TekstprzypisudolnegoZnak">
    <w:name w:val="Tekst przypisu dolnego Znak"/>
    <w:aliases w:val="Podrozdział Znak,Tekst przypisu Znak"/>
    <w:link w:val="Tekstprzypisudolnego"/>
    <w:uiPriority w:val="99"/>
    <w:rsid w:val="00182341"/>
    <w:rPr>
      <w:sz w:val="20"/>
      <w:szCs w:val="20"/>
    </w:rPr>
  </w:style>
  <w:style w:type="paragraph" w:styleId="Tekstpodstawowy2">
    <w:name w:val="Body Text 2"/>
    <w:basedOn w:val="Normalny"/>
    <w:link w:val="Tekstpodstawowy2Znak"/>
    <w:unhideWhenUsed/>
    <w:rsid w:val="00182341"/>
    <w:pPr>
      <w:spacing w:after="120" w:line="480" w:lineRule="auto"/>
    </w:pPr>
  </w:style>
  <w:style w:type="character" w:customStyle="1" w:styleId="Tekstpodstawowy2Znak">
    <w:name w:val="Tekst podstawowy 2 Znak"/>
    <w:basedOn w:val="Domylnaczcionkaakapitu"/>
    <w:link w:val="Tekstpodstawowy2"/>
    <w:rsid w:val="00182341"/>
  </w:style>
  <w:style w:type="paragraph" w:customStyle="1" w:styleId="Akapitzlist1">
    <w:name w:val="Akapit z listą1"/>
    <w:basedOn w:val="Normalny"/>
    <w:qFormat/>
    <w:rsid w:val="00182341"/>
    <w:pPr>
      <w:spacing w:after="0" w:line="240" w:lineRule="auto"/>
      <w:ind w:left="708"/>
    </w:pPr>
    <w:rPr>
      <w:rFonts w:ascii="Times New Roman" w:hAnsi="Times New Roman"/>
      <w:kern w:val="32"/>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uiPriority w:val="99"/>
    <w:unhideWhenUsed/>
    <w:rsid w:val="00182341"/>
    <w:rPr>
      <w:vertAlign w:val="superscript"/>
    </w:rPr>
  </w:style>
  <w:style w:type="paragraph" w:styleId="Tekstpodstawowy">
    <w:name w:val="Body Text"/>
    <w:basedOn w:val="Normalny"/>
    <w:link w:val="TekstpodstawowyZnak"/>
    <w:uiPriority w:val="99"/>
    <w:unhideWhenUsed/>
    <w:rsid w:val="00182341"/>
    <w:pPr>
      <w:spacing w:after="120" w:line="259" w:lineRule="auto"/>
    </w:pPr>
  </w:style>
  <w:style w:type="character" w:customStyle="1" w:styleId="TekstpodstawowyZnak">
    <w:name w:val="Tekst podstawowy Znak"/>
    <w:basedOn w:val="Domylnaczcionkaakapitu"/>
    <w:link w:val="Tekstpodstawowy"/>
    <w:qFormat/>
    <w:rsid w:val="00182341"/>
  </w:style>
  <w:style w:type="paragraph" w:customStyle="1" w:styleId="Bezodstpw1">
    <w:name w:val="Bez odstępów1"/>
    <w:qFormat/>
    <w:rsid w:val="00182341"/>
    <w:rPr>
      <w:rFonts w:eastAsia="Times New Roman"/>
      <w:sz w:val="22"/>
      <w:szCs w:val="22"/>
      <w:lang w:eastAsia="en-US"/>
    </w:rPr>
  </w:style>
  <w:style w:type="paragraph" w:customStyle="1" w:styleId="Standardowywciety">
    <w:name w:val="Standardowy_wciety"/>
    <w:basedOn w:val="Normalny"/>
    <w:rsid w:val="00182341"/>
    <w:pPr>
      <w:suppressAutoHyphens/>
      <w:spacing w:after="0" w:line="240" w:lineRule="auto"/>
      <w:ind w:left="709"/>
      <w:jc w:val="both"/>
    </w:pPr>
    <w:rPr>
      <w:rFonts w:ascii="MS Serif" w:eastAsia="Times New Roman" w:hAnsi="MS Serif"/>
      <w:sz w:val="20"/>
      <w:szCs w:val="20"/>
      <w:lang w:eastAsia="ar-SA"/>
    </w:rPr>
  </w:style>
  <w:style w:type="paragraph" w:customStyle="1" w:styleId="pkt">
    <w:name w:val="pkt"/>
    <w:basedOn w:val="Normalny"/>
    <w:link w:val="pktZnak"/>
    <w:rsid w:val="00182341"/>
    <w:pPr>
      <w:spacing w:before="60" w:after="60" w:line="240" w:lineRule="auto"/>
      <w:ind w:left="851" w:hanging="295"/>
      <w:jc w:val="both"/>
    </w:pPr>
    <w:rPr>
      <w:rFonts w:ascii="Times New Roman" w:eastAsia="Times New Roman" w:hAnsi="Times New Roman"/>
      <w:sz w:val="24"/>
      <w:szCs w:val="20"/>
      <w:lang w:val="x-none" w:eastAsia="pl-PL"/>
    </w:rPr>
  </w:style>
  <w:style w:type="character" w:customStyle="1" w:styleId="pktZnak">
    <w:name w:val="pkt Znak"/>
    <w:link w:val="pkt"/>
    <w:rsid w:val="00182341"/>
    <w:rPr>
      <w:rFonts w:ascii="Times New Roman" w:eastAsia="Times New Roman" w:hAnsi="Times New Roman" w:cs="Times New Roman"/>
      <w:sz w:val="24"/>
      <w:szCs w:val="20"/>
      <w:lang w:eastAsia="pl-PL"/>
    </w:rPr>
  </w:style>
  <w:style w:type="character" w:styleId="UyteHipercze">
    <w:name w:val="FollowedHyperlink"/>
    <w:uiPriority w:val="99"/>
    <w:unhideWhenUsed/>
    <w:rsid w:val="00182341"/>
    <w:rPr>
      <w:color w:val="800080"/>
      <w:u w:val="single"/>
    </w:rPr>
  </w:style>
  <w:style w:type="character" w:customStyle="1" w:styleId="acopre">
    <w:name w:val="acopre"/>
    <w:basedOn w:val="Domylnaczcionkaakapitu"/>
    <w:rsid w:val="00182341"/>
  </w:style>
  <w:style w:type="table" w:customStyle="1" w:styleId="Tabela-Siatka4">
    <w:name w:val="Tabela - Siatka4"/>
    <w:basedOn w:val="Standardowy"/>
    <w:next w:val="Tabela-Siatka"/>
    <w:uiPriority w:val="59"/>
    <w:rsid w:val="00182341"/>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qFormat/>
    <w:rsid w:val="00A06AB8"/>
    <w:rPr>
      <w:sz w:val="16"/>
      <w:szCs w:val="16"/>
    </w:rPr>
  </w:style>
  <w:style w:type="paragraph" w:styleId="Tekstkomentarza">
    <w:name w:val="annotation text"/>
    <w:basedOn w:val="Normalny"/>
    <w:link w:val="TekstkomentarzaZnak"/>
    <w:uiPriority w:val="99"/>
    <w:unhideWhenUsed/>
    <w:rsid w:val="00A06AB8"/>
    <w:pPr>
      <w:spacing w:line="240" w:lineRule="auto"/>
    </w:pPr>
    <w:rPr>
      <w:sz w:val="20"/>
      <w:szCs w:val="20"/>
      <w:lang w:val="x-none" w:eastAsia="x-none"/>
    </w:rPr>
  </w:style>
  <w:style w:type="character" w:customStyle="1" w:styleId="TekstkomentarzaZnak">
    <w:name w:val="Tekst komentarza Znak"/>
    <w:link w:val="Tekstkomentarza"/>
    <w:uiPriority w:val="99"/>
    <w:rsid w:val="00A06AB8"/>
    <w:rPr>
      <w:sz w:val="20"/>
      <w:szCs w:val="20"/>
    </w:rPr>
  </w:style>
  <w:style w:type="paragraph" w:styleId="Tematkomentarza">
    <w:name w:val="annotation subject"/>
    <w:basedOn w:val="Tekstkomentarza"/>
    <w:next w:val="Tekstkomentarza"/>
    <w:link w:val="TematkomentarzaZnak"/>
    <w:unhideWhenUsed/>
    <w:rsid w:val="00A06AB8"/>
    <w:rPr>
      <w:b/>
      <w:bCs/>
    </w:rPr>
  </w:style>
  <w:style w:type="character" w:customStyle="1" w:styleId="TematkomentarzaZnak">
    <w:name w:val="Temat komentarza Znak"/>
    <w:link w:val="Tematkomentarza"/>
    <w:rsid w:val="00A06AB8"/>
    <w:rPr>
      <w:b/>
      <w:bCs/>
      <w:sz w:val="20"/>
      <w:szCs w:val="20"/>
    </w:rPr>
  </w:style>
  <w:style w:type="paragraph" w:customStyle="1" w:styleId="Tiret0">
    <w:name w:val="Tiret 0"/>
    <w:basedOn w:val="Normalny"/>
    <w:rsid w:val="00180B0D"/>
    <w:pPr>
      <w:numPr>
        <w:numId w:val="9"/>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180B0D"/>
    <w:pPr>
      <w:numPr>
        <w:numId w:val="10"/>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180B0D"/>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180B0D"/>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180B0D"/>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180B0D"/>
    <w:pPr>
      <w:numPr>
        <w:ilvl w:val="3"/>
        <w:numId w:val="11"/>
      </w:numPr>
      <w:spacing w:before="120" w:after="120" w:line="240" w:lineRule="auto"/>
      <w:jc w:val="both"/>
    </w:pPr>
    <w:rPr>
      <w:rFonts w:ascii="Times New Roman" w:hAnsi="Times New Roman"/>
      <w:sz w:val="24"/>
      <w:lang w:eastAsia="en-GB"/>
    </w:rPr>
  </w:style>
  <w:style w:type="character" w:styleId="Wyrnienieintensywne">
    <w:name w:val="Intense Emphasis"/>
    <w:uiPriority w:val="21"/>
    <w:qFormat/>
    <w:rsid w:val="00232DAB"/>
    <w:rPr>
      <w:b/>
      <w:bCs/>
      <w:i/>
      <w:iCs/>
      <w:color w:val="4F81BD"/>
    </w:rPr>
  </w:style>
  <w:style w:type="character" w:customStyle="1" w:styleId="ZwykytekstZnak">
    <w:name w:val="Zwykły tekst Znak"/>
    <w:link w:val="Zwykytekst"/>
    <w:qFormat/>
    <w:locked/>
    <w:rsid w:val="002E6F98"/>
    <w:rPr>
      <w:rFonts w:ascii="Courier New" w:hAnsi="Courier New" w:cs="Courier New"/>
    </w:rPr>
  </w:style>
  <w:style w:type="paragraph" w:styleId="Zwykytekst">
    <w:name w:val="Plain Text"/>
    <w:basedOn w:val="Normalny"/>
    <w:link w:val="ZwykytekstZnak"/>
    <w:qFormat/>
    <w:rsid w:val="002E6F98"/>
    <w:pPr>
      <w:spacing w:after="0" w:line="240" w:lineRule="auto"/>
    </w:pPr>
    <w:rPr>
      <w:rFonts w:ascii="Courier New" w:hAnsi="Courier New"/>
      <w:sz w:val="20"/>
      <w:szCs w:val="20"/>
      <w:lang w:val="x-none" w:eastAsia="x-none"/>
    </w:rPr>
  </w:style>
  <w:style w:type="character" w:customStyle="1" w:styleId="ZwykytekstZnak1">
    <w:name w:val="Zwykły tekst Znak1"/>
    <w:rsid w:val="002E6F98"/>
    <w:rPr>
      <w:rFonts w:ascii="Consolas" w:hAnsi="Consolas"/>
      <w:sz w:val="21"/>
      <w:szCs w:val="21"/>
    </w:rPr>
  </w:style>
  <w:style w:type="table" w:customStyle="1" w:styleId="Tabela-Siatka1">
    <w:name w:val="Tabela - Siatka1"/>
    <w:basedOn w:val="Standardowy"/>
    <w:uiPriority w:val="59"/>
    <w:rsid w:val="002E6F9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sid w:val="004D4952"/>
    <w:rPr>
      <w:rFonts w:ascii="Cambria" w:eastAsia="Times New Roman" w:hAnsi="Cambria" w:cs="Times New Roman"/>
      <w:color w:val="365F91"/>
      <w:sz w:val="32"/>
      <w:szCs w:val="32"/>
    </w:rPr>
  </w:style>
  <w:style w:type="character" w:customStyle="1" w:styleId="Nierozpoznanawzmianka1">
    <w:name w:val="Nierozpoznana wzmianka1"/>
    <w:uiPriority w:val="99"/>
    <w:semiHidden/>
    <w:unhideWhenUsed/>
    <w:rsid w:val="0000265F"/>
    <w:rPr>
      <w:color w:val="605E5C"/>
      <w:shd w:val="clear" w:color="auto" w:fill="E1DFDD"/>
    </w:rPr>
  </w:style>
  <w:style w:type="paragraph" w:styleId="Bezodstpw">
    <w:name w:val="No Spacing"/>
    <w:uiPriority w:val="1"/>
    <w:qFormat/>
    <w:rsid w:val="00C57337"/>
    <w:rPr>
      <w:sz w:val="22"/>
      <w:szCs w:val="22"/>
      <w:lang w:eastAsia="en-US"/>
    </w:rPr>
  </w:style>
  <w:style w:type="paragraph" w:customStyle="1" w:styleId="TableParagraph">
    <w:name w:val="Table Paragraph"/>
    <w:basedOn w:val="Normalny"/>
    <w:uiPriority w:val="1"/>
    <w:qFormat/>
    <w:rsid w:val="002D1371"/>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Nagwekspisutreci">
    <w:name w:val="TOC Heading"/>
    <w:basedOn w:val="Nagwek1"/>
    <w:next w:val="Normalny"/>
    <w:uiPriority w:val="39"/>
    <w:unhideWhenUsed/>
    <w:qFormat/>
    <w:rsid w:val="00B44974"/>
    <w:pPr>
      <w:spacing w:line="259" w:lineRule="auto"/>
      <w:outlineLvl w:val="9"/>
    </w:pPr>
    <w:rPr>
      <w:rFonts w:ascii="Calibri Light" w:hAnsi="Calibri Light"/>
      <w:color w:val="2F5496"/>
      <w:lang w:val="pl-PL" w:eastAsia="pl-PL"/>
    </w:rPr>
  </w:style>
  <w:style w:type="paragraph" w:styleId="Spistreci3">
    <w:name w:val="toc 3"/>
    <w:basedOn w:val="Normalny"/>
    <w:next w:val="Normalny"/>
    <w:autoRedefine/>
    <w:uiPriority w:val="39"/>
    <w:unhideWhenUsed/>
    <w:rsid w:val="0094404E"/>
    <w:pPr>
      <w:tabs>
        <w:tab w:val="left" w:pos="880"/>
        <w:tab w:val="right" w:leader="dot" w:pos="9061"/>
      </w:tabs>
      <w:spacing w:line="240" w:lineRule="auto"/>
      <w:ind w:left="440"/>
    </w:pPr>
  </w:style>
  <w:style w:type="character" w:customStyle="1" w:styleId="Nagwek5Znak">
    <w:name w:val="Nagłówek 5 Znak"/>
    <w:link w:val="Nagwek5"/>
    <w:uiPriority w:val="9"/>
    <w:rsid w:val="00B44974"/>
    <w:rPr>
      <w:rFonts w:ascii="Calibri" w:eastAsia="Times New Roman" w:hAnsi="Calibri" w:cs="Times New Roman"/>
      <w:b/>
      <w:bCs/>
      <w:i/>
      <w:iCs/>
      <w:sz w:val="26"/>
      <w:szCs w:val="26"/>
      <w:lang w:eastAsia="en-US"/>
    </w:rPr>
  </w:style>
  <w:style w:type="character" w:styleId="Wyrnieniedelikatne">
    <w:name w:val="Subtle Emphasis"/>
    <w:uiPriority w:val="19"/>
    <w:qFormat/>
    <w:rsid w:val="00901D9C"/>
    <w:rPr>
      <w:i/>
      <w:iCs/>
    </w:rPr>
  </w:style>
  <w:style w:type="paragraph" w:customStyle="1" w:styleId="Standard">
    <w:name w:val="Standard"/>
    <w:rsid w:val="00901D9C"/>
    <w:pPr>
      <w:spacing w:after="200" w:line="251" w:lineRule="auto"/>
      <w:jc w:val="both"/>
    </w:pPr>
    <w:rPr>
      <w:rFonts w:ascii="Trebuchet MS" w:eastAsia="Times New Roman" w:hAnsi="Trebuchet MS"/>
      <w:sz w:val="22"/>
      <w:szCs w:val="22"/>
      <w:lang w:eastAsia="en-US" w:bidi="en-US"/>
    </w:rPr>
  </w:style>
  <w:style w:type="character" w:customStyle="1" w:styleId="Nagwek3Znak">
    <w:name w:val="Nagłówek 3 Znak"/>
    <w:link w:val="Nagwek3"/>
    <w:uiPriority w:val="9"/>
    <w:rsid w:val="002146C0"/>
    <w:rPr>
      <w:rFonts w:ascii="Trebuchet MS" w:eastAsia="Times New Roman" w:hAnsi="Trebuchet MS"/>
      <w:smallCaps/>
      <w:spacing w:val="5"/>
      <w:sz w:val="24"/>
      <w:szCs w:val="24"/>
    </w:rPr>
  </w:style>
  <w:style w:type="character" w:styleId="Nierozpoznanawzmianka">
    <w:name w:val="Unresolved Mention"/>
    <w:uiPriority w:val="99"/>
    <w:semiHidden/>
    <w:unhideWhenUsed/>
    <w:rsid w:val="00BE5B56"/>
    <w:rPr>
      <w:color w:val="605E5C"/>
      <w:shd w:val="clear" w:color="auto" w:fill="E1DFDD"/>
    </w:rPr>
  </w:style>
  <w:style w:type="paragraph" w:customStyle="1" w:styleId="Textbody">
    <w:name w:val="Text body"/>
    <w:basedOn w:val="Standard"/>
    <w:rsid w:val="0063519C"/>
    <w:rPr>
      <w:rFonts w:ascii="Arial" w:hAnsi="Arial"/>
      <w:szCs w:val="20"/>
    </w:rPr>
  </w:style>
  <w:style w:type="character" w:customStyle="1" w:styleId="Nagwek6Znak">
    <w:name w:val="Nagłówek 6 Znak"/>
    <w:link w:val="Nagwek6"/>
    <w:uiPriority w:val="9"/>
    <w:rsid w:val="008C67B5"/>
    <w:rPr>
      <w:rFonts w:ascii="Calibri" w:eastAsia="Times New Roman" w:hAnsi="Calibri" w:cs="Times New Roman"/>
      <w:b/>
      <w:bCs/>
      <w:sz w:val="22"/>
      <w:szCs w:val="22"/>
      <w:lang w:eastAsia="en-US"/>
    </w:rPr>
  </w:style>
  <w:style w:type="numbering" w:customStyle="1" w:styleId="WWNum19">
    <w:name w:val="WWNum19"/>
    <w:basedOn w:val="Bezlisty"/>
    <w:rsid w:val="004E1899"/>
    <w:pPr>
      <w:numPr>
        <w:numId w:val="18"/>
      </w:numPr>
    </w:pPr>
  </w:style>
  <w:style w:type="numbering" w:customStyle="1" w:styleId="WWNum20">
    <w:name w:val="WWNum20"/>
    <w:basedOn w:val="Bezlisty"/>
    <w:rsid w:val="004E1899"/>
    <w:pPr>
      <w:numPr>
        <w:numId w:val="19"/>
      </w:numPr>
    </w:pPr>
  </w:style>
  <w:style w:type="numbering" w:customStyle="1" w:styleId="WWNum21">
    <w:name w:val="WWNum21"/>
    <w:basedOn w:val="Bezlisty"/>
    <w:rsid w:val="004E1899"/>
    <w:pPr>
      <w:numPr>
        <w:numId w:val="20"/>
      </w:numPr>
    </w:pPr>
  </w:style>
  <w:style w:type="numbering" w:customStyle="1" w:styleId="WWNum22">
    <w:name w:val="WWNum22"/>
    <w:basedOn w:val="Bezlisty"/>
    <w:rsid w:val="004E1899"/>
    <w:pPr>
      <w:numPr>
        <w:numId w:val="21"/>
      </w:numPr>
    </w:pPr>
  </w:style>
  <w:style w:type="character" w:customStyle="1" w:styleId="Nagwek2Znak">
    <w:name w:val="Nagłówek 2 Znak"/>
    <w:link w:val="Nagwek2"/>
    <w:uiPriority w:val="9"/>
    <w:rsid w:val="00675268"/>
    <w:rPr>
      <w:rFonts w:ascii="Calibri Light" w:eastAsia="Times New Roman" w:hAnsi="Calibri Light" w:cs="Times New Roman"/>
      <w:b/>
      <w:bCs/>
      <w:i/>
      <w:iCs/>
      <w:sz w:val="28"/>
      <w:szCs w:val="28"/>
      <w:lang w:eastAsia="en-US"/>
    </w:rPr>
  </w:style>
  <w:style w:type="paragraph" w:styleId="Podtytu">
    <w:name w:val="Subtitle"/>
    <w:basedOn w:val="Normalny"/>
    <w:next w:val="Normalny"/>
    <w:link w:val="PodtytuZnak"/>
    <w:uiPriority w:val="11"/>
    <w:qFormat/>
    <w:rsid w:val="00675268"/>
    <w:pPr>
      <w:numPr>
        <w:ilvl w:val="1"/>
      </w:numPr>
      <w:spacing w:after="160" w:line="259" w:lineRule="auto"/>
    </w:pPr>
    <w:rPr>
      <w:rFonts w:eastAsia="Times New Roman"/>
      <w:color w:val="5A5A5A"/>
      <w:spacing w:val="15"/>
      <w:lang w:eastAsia="pl-PL"/>
    </w:rPr>
  </w:style>
  <w:style w:type="character" w:customStyle="1" w:styleId="PodtytuZnak">
    <w:name w:val="Podtytuł Znak"/>
    <w:link w:val="Podtytu"/>
    <w:uiPriority w:val="11"/>
    <w:rsid w:val="00675268"/>
    <w:rPr>
      <w:rFonts w:eastAsia="Times New Roman"/>
      <w:color w:val="5A5A5A"/>
      <w:spacing w:val="15"/>
      <w:sz w:val="22"/>
      <w:szCs w:val="22"/>
    </w:rPr>
  </w:style>
  <w:style w:type="paragraph" w:styleId="Spistreci2">
    <w:name w:val="toc 2"/>
    <w:basedOn w:val="Normalny"/>
    <w:next w:val="Normalny"/>
    <w:autoRedefine/>
    <w:uiPriority w:val="39"/>
    <w:unhideWhenUsed/>
    <w:rsid w:val="00675268"/>
    <w:pPr>
      <w:tabs>
        <w:tab w:val="right" w:leader="dot" w:pos="9060"/>
      </w:tabs>
      <w:spacing w:after="100" w:line="259" w:lineRule="auto"/>
      <w:ind w:left="220"/>
    </w:pPr>
    <w:rPr>
      <w:lang w:eastAsia="pl-PL"/>
    </w:rPr>
  </w:style>
  <w:style w:type="paragraph" w:customStyle="1" w:styleId="paragraph">
    <w:name w:val="paragraph"/>
    <w:basedOn w:val="Normalny"/>
    <w:rsid w:val="00675268"/>
    <w:pPr>
      <w:spacing w:before="100" w:beforeAutospacing="1" w:after="100" w:afterAutospacing="1" w:line="240" w:lineRule="auto"/>
    </w:pPr>
    <w:rPr>
      <w:rFonts w:ascii="Times New Roman" w:hAnsi="Times New Roman"/>
      <w:sz w:val="24"/>
      <w:szCs w:val="24"/>
      <w:lang w:eastAsia="pl-PL"/>
    </w:rPr>
  </w:style>
  <w:style w:type="character" w:customStyle="1" w:styleId="normaltextrun">
    <w:name w:val="normaltextrun"/>
    <w:basedOn w:val="Domylnaczcionkaakapitu"/>
    <w:rsid w:val="00675268"/>
  </w:style>
  <w:style w:type="character" w:customStyle="1" w:styleId="eop">
    <w:name w:val="eop"/>
    <w:basedOn w:val="Domylnaczcionkaakapitu"/>
    <w:rsid w:val="00675268"/>
  </w:style>
  <w:style w:type="character" w:customStyle="1" w:styleId="value-description">
    <w:name w:val="value-description"/>
    <w:basedOn w:val="Domylnaczcionkaakapitu"/>
    <w:rsid w:val="00675268"/>
  </w:style>
  <w:style w:type="character" w:customStyle="1" w:styleId="value-count">
    <w:name w:val="value-count"/>
    <w:basedOn w:val="Domylnaczcionkaakapitu"/>
    <w:rsid w:val="00675268"/>
  </w:style>
  <w:style w:type="character" w:customStyle="1" w:styleId="Nierozpoznanawzmianka10">
    <w:name w:val="Nierozpoznana wzmianka1"/>
    <w:uiPriority w:val="99"/>
    <w:semiHidden/>
    <w:unhideWhenUsed/>
    <w:rsid w:val="00675268"/>
    <w:rPr>
      <w:color w:val="605E5C"/>
      <w:shd w:val="clear" w:color="auto" w:fill="E1DFDD"/>
    </w:rPr>
  </w:style>
  <w:style w:type="paragraph" w:customStyle="1" w:styleId="WW-Tekstpodstawowywcity2">
    <w:name w:val="WW-Tekst podstawowy wcięty 2"/>
    <w:basedOn w:val="Normalny"/>
    <w:rsid w:val="00675268"/>
    <w:pPr>
      <w:suppressAutoHyphens/>
      <w:spacing w:after="0" w:line="240" w:lineRule="auto"/>
      <w:ind w:left="708"/>
      <w:jc w:val="both"/>
    </w:pPr>
    <w:rPr>
      <w:rFonts w:ascii="Bookman Old Style" w:eastAsia="Times New Roman" w:hAnsi="Bookman Old Style"/>
      <w:sz w:val="20"/>
      <w:szCs w:val="24"/>
      <w:lang w:eastAsia="ar-SA"/>
    </w:rPr>
  </w:style>
  <w:style w:type="paragraph" w:styleId="Spistreci1">
    <w:name w:val="toc 1"/>
    <w:basedOn w:val="Normalny"/>
    <w:next w:val="Normalny"/>
    <w:autoRedefine/>
    <w:uiPriority w:val="39"/>
    <w:unhideWhenUsed/>
    <w:rsid w:val="00675268"/>
    <w:pPr>
      <w:spacing w:after="100" w:line="259" w:lineRule="auto"/>
    </w:pPr>
    <w:rPr>
      <w:lang w:eastAsia="pl-PL"/>
    </w:rPr>
  </w:style>
  <w:style w:type="character" w:customStyle="1" w:styleId="TekstpodstawowyZnak1">
    <w:name w:val="Tekst podstawowy Znak1"/>
    <w:basedOn w:val="Domylnaczcionkaakapitu"/>
    <w:uiPriority w:val="99"/>
    <w:semiHidden/>
    <w:rsid w:val="00675268"/>
  </w:style>
  <w:style w:type="numbering" w:customStyle="1" w:styleId="Zaimportowanystyl8">
    <w:name w:val="Zaimportowany styl 8"/>
    <w:rsid w:val="00675268"/>
    <w:pPr>
      <w:numPr>
        <w:numId w:val="97"/>
      </w:numPr>
    </w:pPr>
  </w:style>
  <w:style w:type="numbering" w:customStyle="1" w:styleId="Zaimportowanystyl19">
    <w:name w:val="Zaimportowany styl 19"/>
    <w:rsid w:val="00675268"/>
    <w:pPr>
      <w:numPr>
        <w:numId w:val="22"/>
      </w:numPr>
    </w:pPr>
  </w:style>
  <w:style w:type="numbering" w:customStyle="1" w:styleId="Zaimportowanystyl21">
    <w:name w:val="Zaimportowany styl 21"/>
    <w:rsid w:val="00675268"/>
    <w:pPr>
      <w:numPr>
        <w:numId w:val="23"/>
      </w:numPr>
    </w:pPr>
  </w:style>
  <w:style w:type="paragraph" w:customStyle="1" w:styleId="attr-value">
    <w:name w:val="attr-value"/>
    <w:basedOn w:val="Normalny"/>
    <w:rsid w:val="00675268"/>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rsid w:val="00675268"/>
    <w:rPr>
      <w:sz w:val="22"/>
      <w:szCs w:val="22"/>
    </w:rPr>
  </w:style>
  <w:style w:type="character" w:customStyle="1" w:styleId="product-show-specification-item">
    <w:name w:val="product-show-specification-item"/>
    <w:basedOn w:val="Domylnaczcionkaakapitu"/>
    <w:rsid w:val="00675268"/>
  </w:style>
  <w:style w:type="character" w:customStyle="1" w:styleId="FontStyle157">
    <w:name w:val="Font Style157"/>
    <w:rsid w:val="007D05BE"/>
    <w:rPr>
      <w:rFonts w:ascii="Times New Roman" w:hAnsi="Times New Roman" w:cs="Times New Roman" w:hint="default"/>
      <w:b/>
      <w:bCs/>
      <w:sz w:val="22"/>
      <w:szCs w:val="22"/>
    </w:rPr>
  </w:style>
  <w:style w:type="numbering" w:customStyle="1" w:styleId="WWNum18">
    <w:name w:val="WWNum18"/>
    <w:basedOn w:val="Bezlisty"/>
    <w:rsid w:val="007D05BE"/>
    <w:pPr>
      <w:numPr>
        <w:numId w:val="28"/>
      </w:numPr>
    </w:pPr>
  </w:style>
  <w:style w:type="numbering" w:customStyle="1" w:styleId="WWNum24">
    <w:name w:val="WWNum24"/>
    <w:basedOn w:val="Bezlisty"/>
    <w:rsid w:val="00DF6B5B"/>
    <w:pPr>
      <w:numPr>
        <w:numId w:val="29"/>
      </w:numPr>
    </w:pPr>
  </w:style>
  <w:style w:type="numbering" w:customStyle="1" w:styleId="WWNum27">
    <w:name w:val="WWNum27"/>
    <w:basedOn w:val="Bezlisty"/>
    <w:rsid w:val="00DF6B5B"/>
    <w:pPr>
      <w:numPr>
        <w:numId w:val="30"/>
      </w:numPr>
    </w:pPr>
  </w:style>
  <w:style w:type="numbering" w:customStyle="1" w:styleId="WWNum29">
    <w:name w:val="WWNum29"/>
    <w:basedOn w:val="Bezlisty"/>
    <w:rsid w:val="00DF6B5B"/>
    <w:pPr>
      <w:numPr>
        <w:numId w:val="31"/>
      </w:numPr>
    </w:pPr>
  </w:style>
  <w:style w:type="numbering" w:customStyle="1" w:styleId="WWNum36">
    <w:name w:val="WWNum36"/>
    <w:basedOn w:val="Bezlisty"/>
    <w:rsid w:val="00DF6B5B"/>
    <w:pPr>
      <w:numPr>
        <w:numId w:val="32"/>
      </w:numPr>
    </w:pPr>
  </w:style>
  <w:style w:type="numbering" w:customStyle="1" w:styleId="WWNum37">
    <w:name w:val="WWNum37"/>
    <w:basedOn w:val="Bezlisty"/>
    <w:rsid w:val="00DF6B5B"/>
    <w:pPr>
      <w:numPr>
        <w:numId w:val="33"/>
      </w:numPr>
    </w:pPr>
  </w:style>
  <w:style w:type="numbering" w:customStyle="1" w:styleId="WWNum40">
    <w:name w:val="WWNum40"/>
    <w:basedOn w:val="Bezlisty"/>
    <w:rsid w:val="00DF6B5B"/>
    <w:pPr>
      <w:numPr>
        <w:numId w:val="34"/>
      </w:numPr>
    </w:pPr>
  </w:style>
  <w:style w:type="numbering" w:customStyle="1" w:styleId="WWNum41">
    <w:name w:val="WWNum41"/>
    <w:basedOn w:val="Bezlisty"/>
    <w:rsid w:val="00DF6B5B"/>
    <w:pPr>
      <w:numPr>
        <w:numId w:val="35"/>
      </w:numPr>
    </w:pPr>
  </w:style>
  <w:style w:type="numbering" w:customStyle="1" w:styleId="WWNum56">
    <w:name w:val="WWNum56"/>
    <w:basedOn w:val="Bezlisty"/>
    <w:rsid w:val="00DF6B5B"/>
    <w:pPr>
      <w:numPr>
        <w:numId w:val="36"/>
      </w:numPr>
    </w:pPr>
  </w:style>
  <w:style w:type="numbering" w:customStyle="1" w:styleId="WWNum63">
    <w:name w:val="WWNum63"/>
    <w:basedOn w:val="Bezlisty"/>
    <w:rsid w:val="00DF6B5B"/>
    <w:pPr>
      <w:numPr>
        <w:numId w:val="37"/>
      </w:numPr>
    </w:pPr>
  </w:style>
  <w:style w:type="numbering" w:customStyle="1" w:styleId="WWNum45">
    <w:name w:val="WWNum45"/>
    <w:basedOn w:val="Bezlisty"/>
    <w:rsid w:val="00DF6B5B"/>
    <w:pPr>
      <w:numPr>
        <w:numId w:val="38"/>
      </w:numPr>
    </w:pPr>
  </w:style>
  <w:style w:type="numbering" w:customStyle="1" w:styleId="WWNum47">
    <w:name w:val="WWNum47"/>
    <w:basedOn w:val="Bezlisty"/>
    <w:rsid w:val="00DF6B5B"/>
    <w:pPr>
      <w:numPr>
        <w:numId w:val="39"/>
      </w:numPr>
    </w:pPr>
  </w:style>
  <w:style w:type="numbering" w:customStyle="1" w:styleId="WWNum57">
    <w:name w:val="WWNum57"/>
    <w:basedOn w:val="Bezlisty"/>
    <w:rsid w:val="00DF6B5B"/>
    <w:pPr>
      <w:numPr>
        <w:numId w:val="40"/>
      </w:numPr>
    </w:pPr>
  </w:style>
  <w:style w:type="numbering" w:customStyle="1" w:styleId="WWNum51">
    <w:name w:val="WWNum51"/>
    <w:basedOn w:val="Bezlisty"/>
    <w:rsid w:val="00DF6B5B"/>
    <w:pPr>
      <w:numPr>
        <w:numId w:val="41"/>
      </w:numPr>
    </w:pPr>
  </w:style>
  <w:style w:type="character" w:customStyle="1" w:styleId="Nagwek7Znak">
    <w:name w:val="Nagłówek 7 Znak"/>
    <w:link w:val="Nagwek7"/>
    <w:uiPriority w:val="9"/>
    <w:rsid w:val="0089543E"/>
    <w:rPr>
      <w:rFonts w:ascii="Trebuchet MS" w:eastAsia="Times New Roman" w:hAnsi="Trebuchet MS"/>
      <w:b/>
      <w:bCs/>
      <w:smallCaps/>
      <w:color w:val="FA7E5C"/>
      <w:spacing w:val="10"/>
    </w:rPr>
  </w:style>
  <w:style w:type="character" w:customStyle="1" w:styleId="Nagwek8Znak">
    <w:name w:val="Nagłówek 8 Znak"/>
    <w:link w:val="Nagwek8"/>
    <w:uiPriority w:val="9"/>
    <w:rsid w:val="0089543E"/>
    <w:rPr>
      <w:rFonts w:ascii="Trebuchet MS" w:eastAsia="Times New Roman" w:hAnsi="Trebuchet MS"/>
      <w:b/>
      <w:bCs/>
      <w:i/>
      <w:iCs/>
      <w:smallCaps/>
      <w:color w:val="F73B08"/>
    </w:rPr>
  </w:style>
  <w:style w:type="character" w:customStyle="1" w:styleId="Nagwek9Znak">
    <w:name w:val="Nagłówek 9 Znak"/>
    <w:link w:val="Nagwek9"/>
    <w:uiPriority w:val="9"/>
    <w:rsid w:val="0089543E"/>
    <w:rPr>
      <w:rFonts w:ascii="Trebuchet MS" w:eastAsia="Times New Roman" w:hAnsi="Trebuchet MS"/>
      <w:b/>
      <w:bCs/>
      <w:i/>
      <w:iCs/>
      <w:smallCaps/>
      <w:color w:val="A62705"/>
    </w:rPr>
  </w:style>
  <w:style w:type="numbering" w:customStyle="1" w:styleId="Outline">
    <w:name w:val="Outline"/>
    <w:basedOn w:val="Bezlisty"/>
    <w:rsid w:val="0089543E"/>
    <w:pPr>
      <w:numPr>
        <w:numId w:val="42"/>
      </w:numPr>
    </w:pPr>
  </w:style>
  <w:style w:type="paragraph" w:customStyle="1" w:styleId="Heading">
    <w:name w:val="Heading"/>
    <w:basedOn w:val="Standard"/>
    <w:next w:val="Textbody"/>
    <w:rsid w:val="0089543E"/>
    <w:pPr>
      <w:keepNext/>
      <w:spacing w:before="240" w:after="120"/>
    </w:pPr>
    <w:rPr>
      <w:rFonts w:ascii="Arial" w:eastAsia="Microsoft YaHei" w:hAnsi="Arial" w:cs="Arial"/>
      <w:sz w:val="28"/>
      <w:szCs w:val="28"/>
    </w:rPr>
  </w:style>
  <w:style w:type="paragraph" w:styleId="Lista">
    <w:name w:val="List"/>
    <w:basedOn w:val="Textbody"/>
    <w:rsid w:val="0089543E"/>
    <w:rPr>
      <w:rFonts w:cs="Arial"/>
    </w:rPr>
  </w:style>
  <w:style w:type="paragraph" w:styleId="Legenda">
    <w:name w:val="caption"/>
    <w:basedOn w:val="Normalny"/>
    <w:next w:val="Normalny"/>
    <w:uiPriority w:val="35"/>
    <w:unhideWhenUsed/>
    <w:qFormat/>
    <w:rsid w:val="0089543E"/>
    <w:pPr>
      <w:jc w:val="both"/>
    </w:pPr>
    <w:rPr>
      <w:rFonts w:ascii="Trebuchet MS" w:eastAsia="Times New Roman" w:hAnsi="Trebuchet MS"/>
      <w:b/>
      <w:bCs/>
      <w:caps/>
      <w:sz w:val="16"/>
      <w:szCs w:val="16"/>
      <w:lang w:eastAsia="pl-PL"/>
    </w:rPr>
  </w:style>
  <w:style w:type="paragraph" w:customStyle="1" w:styleId="Index">
    <w:name w:val="Index"/>
    <w:basedOn w:val="Standard"/>
    <w:rsid w:val="0089543E"/>
    <w:pPr>
      <w:suppressLineNumbers/>
    </w:pPr>
    <w:rPr>
      <w:rFonts w:cs="Arial"/>
    </w:rPr>
  </w:style>
  <w:style w:type="paragraph" w:customStyle="1" w:styleId="tytu0">
    <w:name w:val="tytuł"/>
    <w:basedOn w:val="Standard"/>
    <w:rsid w:val="0089543E"/>
    <w:rPr>
      <w:b/>
      <w:bCs/>
      <w:sz w:val="28"/>
      <w:szCs w:val="28"/>
    </w:rPr>
  </w:style>
  <w:style w:type="paragraph" w:customStyle="1" w:styleId="tekstdokumentu">
    <w:name w:val="tekst dokumentu"/>
    <w:basedOn w:val="Standard"/>
    <w:rsid w:val="0089543E"/>
    <w:pPr>
      <w:spacing w:before="120" w:after="120"/>
      <w:ind w:left="1980" w:hanging="1980"/>
    </w:pPr>
    <w:rPr>
      <w:rFonts w:ascii="Calibri" w:hAnsi="Calibri" w:cs="Arial"/>
      <w:b/>
      <w:bCs/>
      <w:color w:val="000000"/>
      <w:sz w:val="20"/>
      <w:szCs w:val="20"/>
    </w:rPr>
  </w:style>
  <w:style w:type="paragraph" w:customStyle="1" w:styleId="zacznik">
    <w:name w:val="załącznik"/>
    <w:basedOn w:val="Textbody"/>
    <w:rsid w:val="0089543E"/>
    <w:pPr>
      <w:tabs>
        <w:tab w:val="left" w:pos="1701"/>
      </w:tabs>
    </w:pPr>
    <w:rPr>
      <w:rFonts w:ascii="Times New Roman" w:hAnsi="Times New Roman"/>
      <w:bCs/>
      <w:color w:val="000000"/>
      <w:sz w:val="32"/>
    </w:rPr>
  </w:style>
  <w:style w:type="paragraph" w:customStyle="1" w:styleId="Textbodyindent">
    <w:name w:val="Text body indent"/>
    <w:basedOn w:val="Standard"/>
    <w:rsid w:val="0089543E"/>
    <w:pPr>
      <w:ind w:left="1416"/>
    </w:pPr>
    <w:rPr>
      <w:sz w:val="32"/>
      <w:szCs w:val="20"/>
    </w:rPr>
  </w:style>
  <w:style w:type="paragraph" w:customStyle="1" w:styleId="rozdzia">
    <w:name w:val="rozdział"/>
    <w:basedOn w:val="Standard"/>
    <w:rsid w:val="0089543E"/>
    <w:pPr>
      <w:spacing w:before="60"/>
      <w:jc w:val="center"/>
    </w:pPr>
    <w:rPr>
      <w:b/>
      <w:sz w:val="32"/>
    </w:rPr>
  </w:style>
  <w:style w:type="paragraph" w:styleId="Tekstpodstawowywcity2">
    <w:name w:val="Body Text Indent 2"/>
    <w:basedOn w:val="Standard"/>
    <w:link w:val="Tekstpodstawowywcity2Znak"/>
    <w:rsid w:val="0089543E"/>
    <w:pPr>
      <w:spacing w:before="60"/>
      <w:ind w:left="720" w:hanging="360"/>
    </w:pPr>
    <w:rPr>
      <w:sz w:val="28"/>
    </w:rPr>
  </w:style>
  <w:style w:type="character" w:customStyle="1" w:styleId="Tekstpodstawowywcity2Znak">
    <w:name w:val="Tekst podstawowy wcięty 2 Znak"/>
    <w:link w:val="Tekstpodstawowywcity2"/>
    <w:rsid w:val="0089543E"/>
    <w:rPr>
      <w:rFonts w:ascii="Trebuchet MS" w:eastAsia="Times New Roman" w:hAnsi="Trebuchet MS"/>
      <w:sz w:val="28"/>
      <w:szCs w:val="22"/>
      <w:lang w:eastAsia="en-US" w:bidi="en-US"/>
    </w:rPr>
  </w:style>
  <w:style w:type="paragraph" w:styleId="Tekstpodstawowywcity3">
    <w:name w:val="Body Text Indent 3"/>
    <w:basedOn w:val="Standard"/>
    <w:link w:val="Tekstpodstawowywcity3Znak"/>
    <w:rsid w:val="0089543E"/>
    <w:pPr>
      <w:spacing w:before="60"/>
      <w:ind w:left="360"/>
    </w:pPr>
    <w:rPr>
      <w:bCs/>
      <w:sz w:val="28"/>
    </w:rPr>
  </w:style>
  <w:style w:type="character" w:customStyle="1" w:styleId="Tekstpodstawowywcity3Znak">
    <w:name w:val="Tekst podstawowy wcięty 3 Znak"/>
    <w:link w:val="Tekstpodstawowywcity3"/>
    <w:rsid w:val="0089543E"/>
    <w:rPr>
      <w:rFonts w:ascii="Trebuchet MS" w:eastAsia="Times New Roman" w:hAnsi="Trebuchet MS"/>
      <w:bCs/>
      <w:sz w:val="28"/>
      <w:szCs w:val="22"/>
      <w:lang w:eastAsia="en-US" w:bidi="en-US"/>
    </w:rPr>
  </w:style>
  <w:style w:type="paragraph" w:customStyle="1" w:styleId="xl29">
    <w:name w:val="xl29"/>
    <w:basedOn w:val="Standard"/>
    <w:rsid w:val="0089543E"/>
    <w:pPr>
      <w:spacing w:before="100" w:after="100"/>
    </w:pPr>
    <w:rPr>
      <w:rFonts w:ascii="Arial" w:eastAsia="Arial Unicode MS" w:hAnsi="Arial" w:cs="Arial"/>
    </w:rPr>
  </w:style>
  <w:style w:type="paragraph" w:customStyle="1" w:styleId="FR1">
    <w:name w:val="FR1"/>
    <w:rsid w:val="0089543E"/>
    <w:pPr>
      <w:spacing w:before="200" w:after="200" w:line="259" w:lineRule="auto"/>
      <w:jc w:val="both"/>
    </w:pPr>
    <w:rPr>
      <w:rFonts w:ascii="Arial" w:eastAsia="Times New Roman" w:hAnsi="Arial" w:cs="Arial"/>
      <w:sz w:val="22"/>
      <w:szCs w:val="22"/>
    </w:rPr>
  </w:style>
  <w:style w:type="paragraph" w:customStyle="1" w:styleId="1111111">
    <w:name w:val="1111111"/>
    <w:basedOn w:val="Default0"/>
    <w:rsid w:val="0089543E"/>
    <w:pPr>
      <w:autoSpaceDE/>
      <w:autoSpaceDN/>
      <w:adjustRightInd/>
      <w:spacing w:after="200" w:line="288" w:lineRule="auto"/>
      <w:jc w:val="both"/>
    </w:pPr>
    <w:rPr>
      <w:rFonts w:ascii="Trebuchet MS" w:eastAsia="Times New Roman" w:hAnsi="Trebuchet MS" w:cs="Times New Roman"/>
      <w:color w:val="00000A"/>
    </w:rPr>
  </w:style>
  <w:style w:type="paragraph" w:customStyle="1" w:styleId="Tekstpodstawowy31">
    <w:name w:val="Tekst podstawowy 31"/>
    <w:basedOn w:val="Standard"/>
    <w:rsid w:val="0089543E"/>
    <w:rPr>
      <w:color w:val="000000"/>
      <w:szCs w:val="20"/>
    </w:rPr>
  </w:style>
  <w:style w:type="paragraph" w:customStyle="1" w:styleId="Tekstpodstawowy21">
    <w:name w:val="Tekst podstawowy 21"/>
    <w:basedOn w:val="Standard"/>
    <w:rsid w:val="0089543E"/>
    <w:pPr>
      <w:ind w:left="1080"/>
    </w:pPr>
    <w:rPr>
      <w:szCs w:val="20"/>
    </w:rPr>
  </w:style>
  <w:style w:type="paragraph" w:styleId="Tekstblokowy">
    <w:name w:val="Block Text"/>
    <w:basedOn w:val="Standard"/>
    <w:rsid w:val="0089543E"/>
    <w:pPr>
      <w:tabs>
        <w:tab w:val="left" w:pos="1134"/>
      </w:tabs>
      <w:ind w:left="567" w:right="-57" w:hanging="567"/>
    </w:pPr>
  </w:style>
  <w:style w:type="paragraph" w:customStyle="1" w:styleId="Nagwek10">
    <w:name w:val="Nag?—wek 1"/>
    <w:basedOn w:val="Standard"/>
    <w:rsid w:val="0089543E"/>
    <w:pPr>
      <w:keepNext/>
    </w:pPr>
    <w:rPr>
      <w:i/>
      <w:sz w:val="26"/>
      <w:szCs w:val="20"/>
    </w:rPr>
  </w:style>
  <w:style w:type="paragraph" w:customStyle="1" w:styleId="PODTYUROZDZIAU">
    <w:name w:val="PODTYUŁ ROZDZIAŁU"/>
    <w:basedOn w:val="Standard"/>
    <w:rsid w:val="0089543E"/>
    <w:pPr>
      <w:spacing w:before="60" w:after="60"/>
      <w:ind w:left="2126" w:hanging="2126"/>
      <w:jc w:val="center"/>
    </w:pPr>
    <w:rPr>
      <w:rFonts w:ascii="Garamond" w:hAnsi="Garamond"/>
      <w:b/>
      <w:caps/>
      <w:szCs w:val="20"/>
    </w:rPr>
  </w:style>
  <w:style w:type="paragraph" w:customStyle="1" w:styleId="ROZDZIA2">
    <w:name w:val="ROZDZIAŁ 2"/>
    <w:basedOn w:val="Standard"/>
    <w:rsid w:val="0089543E"/>
    <w:pPr>
      <w:tabs>
        <w:tab w:val="left" w:pos="567"/>
      </w:tabs>
      <w:spacing w:before="240" w:after="60"/>
      <w:jc w:val="center"/>
    </w:pPr>
    <w:rPr>
      <w:rFonts w:ascii="Garamond" w:hAnsi="Garamond"/>
      <w:spacing w:val="-10"/>
      <w:szCs w:val="20"/>
    </w:rPr>
  </w:style>
  <w:style w:type="paragraph" w:customStyle="1" w:styleId="Styl1">
    <w:name w:val="Styl1"/>
    <w:basedOn w:val="Standard"/>
    <w:rsid w:val="0089543E"/>
    <w:pPr>
      <w:widowControl w:val="0"/>
      <w:spacing w:before="240"/>
    </w:pPr>
    <w:rPr>
      <w:rFonts w:ascii="Arial" w:hAnsi="Arial"/>
      <w:szCs w:val="20"/>
    </w:rPr>
  </w:style>
  <w:style w:type="paragraph" w:customStyle="1" w:styleId="WYPUNKTOWANIE1">
    <w:name w:val="WYPUNKTOWANIE 1"/>
    <w:basedOn w:val="Standard"/>
    <w:rsid w:val="0089543E"/>
    <w:pPr>
      <w:spacing w:before="120" w:after="120"/>
    </w:pPr>
    <w:rPr>
      <w:rFonts w:ascii="Garamond" w:hAnsi="Garamond"/>
      <w:szCs w:val="20"/>
    </w:rPr>
  </w:style>
  <w:style w:type="paragraph" w:customStyle="1" w:styleId="WYPUNKTOWANIE3">
    <w:name w:val="WYPUNKTOWANIE 3"/>
    <w:basedOn w:val="Standard"/>
    <w:rsid w:val="0089543E"/>
    <w:rPr>
      <w:szCs w:val="20"/>
    </w:rPr>
  </w:style>
  <w:style w:type="paragraph" w:styleId="Tekstprzypisukocowego">
    <w:name w:val="endnote text"/>
    <w:basedOn w:val="Standard"/>
    <w:link w:val="TekstprzypisukocowegoZnak"/>
    <w:rsid w:val="0089543E"/>
    <w:rPr>
      <w:sz w:val="20"/>
      <w:szCs w:val="20"/>
    </w:rPr>
  </w:style>
  <w:style w:type="character" w:customStyle="1" w:styleId="TekstprzypisukocowegoZnak">
    <w:name w:val="Tekst przypisu końcowego Znak"/>
    <w:link w:val="Tekstprzypisukocowego"/>
    <w:rsid w:val="0089543E"/>
    <w:rPr>
      <w:rFonts w:ascii="Trebuchet MS" w:eastAsia="Times New Roman" w:hAnsi="Trebuchet MS"/>
      <w:lang w:eastAsia="en-US" w:bidi="en-US"/>
    </w:rPr>
  </w:style>
  <w:style w:type="paragraph" w:customStyle="1" w:styleId="ContentsHeading">
    <w:name w:val="Contents Heading"/>
    <w:basedOn w:val="Nagwek1"/>
    <w:rsid w:val="0089543E"/>
    <w:pPr>
      <w:keepNext w:val="0"/>
      <w:keepLines w:val="0"/>
      <w:suppressLineNumbers/>
      <w:spacing w:before="300" w:after="40"/>
    </w:pPr>
    <w:rPr>
      <w:rFonts w:ascii="Trebuchet MS" w:hAnsi="Trebuchet MS"/>
      <w:b/>
      <w:bCs/>
      <w:smallCaps/>
      <w:color w:val="auto"/>
      <w:spacing w:val="5"/>
      <w:lang w:val="pl-PL" w:eastAsia="pl-PL"/>
    </w:rPr>
  </w:style>
  <w:style w:type="paragraph" w:customStyle="1" w:styleId="Contents3">
    <w:name w:val="Contents 3"/>
    <w:basedOn w:val="Standard"/>
    <w:rsid w:val="0089543E"/>
    <w:pPr>
      <w:tabs>
        <w:tab w:val="right" w:leader="dot" w:pos="10914"/>
      </w:tabs>
      <w:spacing w:after="0"/>
      <w:ind w:left="566"/>
    </w:pPr>
  </w:style>
  <w:style w:type="paragraph" w:customStyle="1" w:styleId="Contents1">
    <w:name w:val="Contents 1"/>
    <w:basedOn w:val="Standard"/>
    <w:rsid w:val="0089543E"/>
    <w:pPr>
      <w:tabs>
        <w:tab w:val="right" w:leader="dot" w:pos="10309"/>
      </w:tabs>
    </w:pPr>
    <w:rPr>
      <w:i/>
    </w:rPr>
  </w:style>
  <w:style w:type="paragraph" w:styleId="Cytat">
    <w:name w:val="Quote"/>
    <w:basedOn w:val="Normalny"/>
    <w:next w:val="Normalny"/>
    <w:link w:val="CytatZnak"/>
    <w:uiPriority w:val="29"/>
    <w:qFormat/>
    <w:rsid w:val="0089543E"/>
    <w:pPr>
      <w:jc w:val="both"/>
    </w:pPr>
    <w:rPr>
      <w:rFonts w:ascii="Trebuchet MS" w:eastAsia="Times New Roman" w:hAnsi="Trebuchet MS"/>
      <w:i/>
      <w:iCs/>
      <w:sz w:val="20"/>
      <w:szCs w:val="20"/>
      <w:lang w:eastAsia="pl-PL"/>
    </w:rPr>
  </w:style>
  <w:style w:type="character" w:customStyle="1" w:styleId="CytatZnak">
    <w:name w:val="Cytat Znak"/>
    <w:link w:val="Cytat"/>
    <w:uiPriority w:val="29"/>
    <w:rsid w:val="0089543E"/>
    <w:rPr>
      <w:rFonts w:ascii="Trebuchet MS" w:eastAsia="Times New Roman" w:hAnsi="Trebuchet MS"/>
      <w:i/>
      <w:iCs/>
    </w:rPr>
  </w:style>
  <w:style w:type="paragraph" w:styleId="Cytatintensywny">
    <w:name w:val="Intense Quote"/>
    <w:basedOn w:val="Normalny"/>
    <w:next w:val="Normalny"/>
    <w:link w:val="CytatintensywnyZnak"/>
    <w:uiPriority w:val="30"/>
    <w:qFormat/>
    <w:rsid w:val="0089543E"/>
    <w:pPr>
      <w:pBdr>
        <w:top w:val="single" w:sz="8" w:space="1" w:color="FA7E5C"/>
      </w:pBdr>
      <w:spacing w:before="140" w:after="140"/>
      <w:ind w:left="1440" w:right="1440"/>
      <w:jc w:val="both"/>
    </w:pPr>
    <w:rPr>
      <w:rFonts w:ascii="Trebuchet MS" w:eastAsia="Times New Roman" w:hAnsi="Trebuchet MS"/>
      <w:b/>
      <w:bCs/>
      <w:i/>
      <w:iCs/>
      <w:sz w:val="20"/>
      <w:szCs w:val="20"/>
      <w:lang w:eastAsia="pl-PL"/>
    </w:rPr>
  </w:style>
  <w:style w:type="character" w:customStyle="1" w:styleId="CytatintensywnyZnak">
    <w:name w:val="Cytat intensywny Znak"/>
    <w:link w:val="Cytatintensywny"/>
    <w:uiPriority w:val="30"/>
    <w:rsid w:val="0089543E"/>
    <w:rPr>
      <w:rFonts w:ascii="Trebuchet MS" w:eastAsia="Times New Roman" w:hAnsi="Trebuchet MS"/>
      <w:b/>
      <w:bCs/>
      <w:i/>
      <w:iCs/>
    </w:rPr>
  </w:style>
  <w:style w:type="paragraph" w:customStyle="1" w:styleId="Contents2">
    <w:name w:val="Contents 2"/>
    <w:basedOn w:val="Standard"/>
    <w:rsid w:val="0089543E"/>
    <w:pPr>
      <w:tabs>
        <w:tab w:val="right" w:leader="dot" w:pos="9555"/>
      </w:tabs>
      <w:ind w:left="200"/>
    </w:pPr>
  </w:style>
  <w:style w:type="paragraph" w:customStyle="1" w:styleId="Liczby">
    <w:name w:val="Liczby"/>
    <w:basedOn w:val="Standard"/>
    <w:rsid w:val="0089543E"/>
    <w:pPr>
      <w:spacing w:after="0" w:line="240" w:lineRule="auto"/>
      <w:jc w:val="center"/>
    </w:pPr>
    <w:rPr>
      <w:i/>
      <w:iCs/>
      <w:sz w:val="14"/>
      <w:szCs w:val="24"/>
      <w:lang w:bidi="ar-SA"/>
    </w:rPr>
  </w:style>
  <w:style w:type="paragraph" w:customStyle="1" w:styleId="Miesic">
    <w:name w:val="Miesiąc"/>
    <w:basedOn w:val="Standard"/>
    <w:rsid w:val="0089543E"/>
    <w:pPr>
      <w:spacing w:after="0" w:line="240" w:lineRule="auto"/>
      <w:ind w:left="72"/>
    </w:pPr>
    <w:rPr>
      <w:b/>
      <w:i/>
      <w:iCs/>
      <w:caps/>
      <w:sz w:val="14"/>
      <w:szCs w:val="18"/>
      <w:lang w:bidi="ar-SA"/>
    </w:rPr>
  </w:style>
  <w:style w:type="paragraph" w:customStyle="1" w:styleId="Dzie">
    <w:name w:val="Dzień"/>
    <w:basedOn w:val="Standard"/>
    <w:rsid w:val="0089543E"/>
    <w:pPr>
      <w:spacing w:after="0" w:line="240" w:lineRule="auto"/>
      <w:jc w:val="center"/>
    </w:pPr>
    <w:rPr>
      <w:b/>
      <w:i/>
      <w:iCs/>
      <w:sz w:val="14"/>
      <w:szCs w:val="18"/>
      <w:lang w:bidi="ar-SA"/>
    </w:rPr>
  </w:style>
  <w:style w:type="paragraph" w:customStyle="1" w:styleId="Rok">
    <w:name w:val="Rok"/>
    <w:basedOn w:val="Standard"/>
    <w:rsid w:val="0089543E"/>
    <w:pPr>
      <w:spacing w:before="40" w:after="0" w:line="240" w:lineRule="auto"/>
      <w:jc w:val="center"/>
    </w:pPr>
    <w:rPr>
      <w:b/>
      <w:i/>
      <w:iCs/>
      <w:sz w:val="24"/>
      <w:szCs w:val="24"/>
      <w:lang w:bidi="ar-SA"/>
    </w:rPr>
  </w:style>
  <w:style w:type="paragraph" w:customStyle="1" w:styleId="Zwykytekst1">
    <w:name w:val="Zwykły tekst1"/>
    <w:basedOn w:val="Standard"/>
    <w:rsid w:val="0089543E"/>
    <w:pPr>
      <w:spacing w:after="0" w:line="240" w:lineRule="auto"/>
    </w:pPr>
    <w:rPr>
      <w:rFonts w:ascii="Courier New" w:hAnsi="Courier New"/>
      <w:sz w:val="20"/>
      <w:szCs w:val="20"/>
      <w:lang w:eastAsia="ar-SA" w:bidi="ar-SA"/>
    </w:rPr>
  </w:style>
  <w:style w:type="paragraph" w:styleId="Mapadokumentu">
    <w:name w:val="Document Map"/>
    <w:basedOn w:val="Standard"/>
    <w:link w:val="MapadokumentuZnak"/>
    <w:rsid w:val="0089543E"/>
    <w:pPr>
      <w:spacing w:after="0" w:line="240" w:lineRule="auto"/>
    </w:pPr>
    <w:rPr>
      <w:rFonts w:ascii="Tahoma" w:hAnsi="Tahoma" w:cs="Tahoma"/>
      <w:sz w:val="16"/>
      <w:szCs w:val="16"/>
    </w:rPr>
  </w:style>
  <w:style w:type="character" w:customStyle="1" w:styleId="MapadokumentuZnak">
    <w:name w:val="Mapa dokumentu Znak"/>
    <w:link w:val="Mapadokumentu"/>
    <w:rsid w:val="0089543E"/>
    <w:rPr>
      <w:rFonts w:ascii="Tahoma" w:eastAsia="Times New Roman" w:hAnsi="Tahoma" w:cs="Tahoma"/>
      <w:sz w:val="16"/>
      <w:szCs w:val="16"/>
      <w:lang w:eastAsia="en-US" w:bidi="en-US"/>
    </w:rPr>
  </w:style>
  <w:style w:type="paragraph" w:customStyle="1" w:styleId="Style36">
    <w:name w:val="Style36"/>
    <w:basedOn w:val="Standard"/>
    <w:rsid w:val="0089543E"/>
    <w:pPr>
      <w:widowControl w:val="0"/>
      <w:spacing w:after="0" w:line="230" w:lineRule="exact"/>
      <w:ind w:hanging="360"/>
    </w:pPr>
    <w:rPr>
      <w:rFonts w:ascii="Arial" w:eastAsia="Calibri" w:hAnsi="Arial" w:cs="Arial"/>
      <w:sz w:val="24"/>
      <w:szCs w:val="24"/>
      <w:lang w:eastAsia="pl-PL" w:bidi="ar-SA"/>
    </w:rPr>
  </w:style>
  <w:style w:type="paragraph" w:customStyle="1" w:styleId="NormalBold">
    <w:name w:val="NormalBold"/>
    <w:basedOn w:val="Standard"/>
    <w:rsid w:val="0089543E"/>
    <w:pPr>
      <w:widowControl w:val="0"/>
      <w:spacing w:after="0" w:line="240" w:lineRule="auto"/>
    </w:pPr>
    <w:rPr>
      <w:rFonts w:ascii="Times New Roman" w:hAnsi="Times New Roman"/>
      <w:b/>
      <w:sz w:val="24"/>
      <w:lang w:eastAsia="en-GB" w:bidi="ar-SA"/>
    </w:rPr>
  </w:style>
  <w:style w:type="paragraph" w:customStyle="1" w:styleId="Text1">
    <w:name w:val="Text 1"/>
    <w:basedOn w:val="Standard"/>
    <w:rsid w:val="0089543E"/>
    <w:pPr>
      <w:spacing w:before="120" w:after="120" w:line="240" w:lineRule="auto"/>
      <w:ind w:left="850"/>
    </w:pPr>
    <w:rPr>
      <w:rFonts w:ascii="Times New Roman" w:eastAsia="Calibri" w:hAnsi="Times New Roman"/>
      <w:sz w:val="24"/>
      <w:lang w:eastAsia="en-GB" w:bidi="ar-SA"/>
    </w:rPr>
  </w:style>
  <w:style w:type="paragraph" w:customStyle="1" w:styleId="NormalLeft">
    <w:name w:val="Normal Left"/>
    <w:basedOn w:val="Standard"/>
    <w:rsid w:val="0089543E"/>
    <w:pPr>
      <w:spacing w:before="120" w:after="120" w:line="240" w:lineRule="auto"/>
    </w:pPr>
    <w:rPr>
      <w:rFonts w:ascii="Times New Roman" w:eastAsia="Calibri" w:hAnsi="Times New Roman"/>
      <w:sz w:val="24"/>
      <w:lang w:eastAsia="en-GB" w:bidi="ar-SA"/>
    </w:rPr>
  </w:style>
  <w:style w:type="paragraph" w:customStyle="1" w:styleId="ChapterTitle">
    <w:name w:val="ChapterTitle"/>
    <w:basedOn w:val="Standard"/>
    <w:rsid w:val="0089543E"/>
    <w:pPr>
      <w:keepNext/>
      <w:spacing w:before="120" w:after="360" w:line="240" w:lineRule="auto"/>
      <w:jc w:val="center"/>
    </w:pPr>
    <w:rPr>
      <w:rFonts w:ascii="Times New Roman" w:eastAsia="Calibri" w:hAnsi="Times New Roman"/>
      <w:b/>
      <w:sz w:val="32"/>
      <w:lang w:eastAsia="en-GB" w:bidi="ar-SA"/>
    </w:rPr>
  </w:style>
  <w:style w:type="paragraph" w:customStyle="1" w:styleId="SectionTitle">
    <w:name w:val="SectionTitle"/>
    <w:basedOn w:val="Standard"/>
    <w:rsid w:val="0089543E"/>
    <w:pPr>
      <w:keepNext/>
      <w:spacing w:before="120" w:after="360" w:line="240" w:lineRule="auto"/>
      <w:jc w:val="center"/>
    </w:pPr>
    <w:rPr>
      <w:rFonts w:ascii="Times New Roman" w:eastAsia="Calibri" w:hAnsi="Times New Roman"/>
      <w:b/>
      <w:smallCaps/>
      <w:sz w:val="28"/>
      <w:lang w:eastAsia="en-GB" w:bidi="ar-SA"/>
    </w:rPr>
  </w:style>
  <w:style w:type="paragraph" w:customStyle="1" w:styleId="Annexetitre">
    <w:name w:val="Annexe titre"/>
    <w:basedOn w:val="Standard"/>
    <w:rsid w:val="0089543E"/>
    <w:pPr>
      <w:spacing w:before="120" w:after="120" w:line="240" w:lineRule="auto"/>
      <w:jc w:val="center"/>
    </w:pPr>
    <w:rPr>
      <w:rFonts w:ascii="Times New Roman" w:eastAsia="Calibri" w:hAnsi="Times New Roman"/>
      <w:b/>
      <w:sz w:val="24"/>
      <w:u w:val="single"/>
      <w:lang w:eastAsia="en-GB" w:bidi="ar-SA"/>
    </w:rPr>
  </w:style>
  <w:style w:type="paragraph" w:customStyle="1" w:styleId="BodyText21">
    <w:name w:val="Body Text 21"/>
    <w:basedOn w:val="Standard"/>
    <w:rsid w:val="0089543E"/>
    <w:pPr>
      <w:tabs>
        <w:tab w:val="left" w:pos="0"/>
      </w:tabs>
      <w:spacing w:after="0" w:line="240" w:lineRule="auto"/>
    </w:pPr>
    <w:rPr>
      <w:rFonts w:ascii="Times New Roman" w:hAnsi="Times New Roman"/>
      <w:sz w:val="24"/>
      <w:szCs w:val="20"/>
      <w:lang w:eastAsia="pl-PL" w:bidi="ar-SA"/>
    </w:rPr>
  </w:style>
  <w:style w:type="paragraph" w:customStyle="1" w:styleId="Style11">
    <w:name w:val="Style11"/>
    <w:basedOn w:val="Standard"/>
    <w:rsid w:val="0089543E"/>
    <w:pPr>
      <w:widowControl w:val="0"/>
      <w:spacing w:after="0" w:line="253" w:lineRule="exact"/>
      <w:ind w:hanging="355"/>
    </w:pPr>
    <w:rPr>
      <w:rFonts w:ascii="Arial" w:eastAsia="Calibri" w:hAnsi="Arial" w:cs="Arial"/>
      <w:sz w:val="24"/>
      <w:szCs w:val="24"/>
      <w:lang w:eastAsia="pl-PL" w:bidi="ar-SA"/>
    </w:rPr>
  </w:style>
  <w:style w:type="paragraph" w:customStyle="1" w:styleId="TableContents">
    <w:name w:val="Table Contents"/>
    <w:basedOn w:val="Standard"/>
    <w:rsid w:val="0089543E"/>
    <w:pPr>
      <w:suppressLineNumbers/>
    </w:pPr>
  </w:style>
  <w:style w:type="paragraph" w:customStyle="1" w:styleId="TableHeading">
    <w:name w:val="Table Heading"/>
    <w:basedOn w:val="TableContents"/>
    <w:rsid w:val="0089543E"/>
    <w:pPr>
      <w:jc w:val="center"/>
    </w:pPr>
    <w:rPr>
      <w:b/>
      <w:bCs/>
    </w:rPr>
  </w:style>
  <w:style w:type="character" w:customStyle="1" w:styleId="tekstdokbold">
    <w:name w:val="tekst dok. bold"/>
    <w:rsid w:val="0089543E"/>
    <w:rPr>
      <w:b/>
    </w:rPr>
  </w:style>
  <w:style w:type="character" w:customStyle="1" w:styleId="TekstpodstawowywcityZnak">
    <w:name w:val="Tekst podstawowy wcięty Znak"/>
    <w:rsid w:val="0089543E"/>
    <w:rPr>
      <w:sz w:val="32"/>
    </w:rPr>
  </w:style>
  <w:style w:type="character" w:styleId="Numerstrony">
    <w:name w:val="page number"/>
    <w:basedOn w:val="Domylnaczcionkaakapitu"/>
    <w:rsid w:val="0089543E"/>
  </w:style>
  <w:style w:type="character" w:customStyle="1" w:styleId="Internetlink">
    <w:name w:val="Internet link"/>
    <w:rsid w:val="0089543E"/>
    <w:rPr>
      <w:color w:val="0000FF"/>
      <w:u w:val="single"/>
    </w:rPr>
  </w:style>
  <w:style w:type="character" w:styleId="Uwydatnienie">
    <w:name w:val="Emphasis"/>
    <w:uiPriority w:val="20"/>
    <w:qFormat/>
    <w:rsid w:val="0089543E"/>
    <w:rPr>
      <w:b/>
      <w:bCs/>
      <w:i/>
      <w:iCs/>
      <w:spacing w:val="10"/>
    </w:rPr>
  </w:style>
  <w:style w:type="character" w:customStyle="1" w:styleId="StrongEmphasis">
    <w:name w:val="Strong Emphasis"/>
    <w:rsid w:val="0089543E"/>
    <w:rPr>
      <w:b/>
      <w:bCs/>
      <w:color w:val="943634"/>
      <w:spacing w:val="5"/>
    </w:rPr>
  </w:style>
  <w:style w:type="character" w:customStyle="1" w:styleId="styl10">
    <w:name w:val="styl1"/>
    <w:basedOn w:val="Domylnaczcionkaakapitu"/>
    <w:rsid w:val="0089543E"/>
  </w:style>
  <w:style w:type="character" w:styleId="Odwoanieprzypisukocowego">
    <w:name w:val="endnote reference"/>
    <w:rsid w:val="0089543E"/>
    <w:rPr>
      <w:position w:val="0"/>
      <w:vertAlign w:val="superscript"/>
    </w:rPr>
  </w:style>
  <w:style w:type="character" w:customStyle="1" w:styleId="BezodstpwZnak">
    <w:name w:val="Bez odstępów Znak"/>
    <w:basedOn w:val="Domylnaczcionkaakapitu"/>
    <w:uiPriority w:val="1"/>
    <w:rsid w:val="0089543E"/>
  </w:style>
  <w:style w:type="character" w:styleId="Odwoaniedelikatne">
    <w:name w:val="Subtle Reference"/>
    <w:uiPriority w:val="31"/>
    <w:qFormat/>
    <w:rsid w:val="0089543E"/>
    <w:rPr>
      <w:b/>
      <w:bCs/>
    </w:rPr>
  </w:style>
  <w:style w:type="character" w:styleId="Odwoanieintensywne">
    <w:name w:val="Intense Reference"/>
    <w:uiPriority w:val="32"/>
    <w:qFormat/>
    <w:rsid w:val="0089543E"/>
    <w:rPr>
      <w:b/>
      <w:bCs/>
      <w:smallCaps/>
      <w:spacing w:val="5"/>
      <w:sz w:val="22"/>
      <w:szCs w:val="22"/>
      <w:u w:val="single"/>
    </w:rPr>
  </w:style>
  <w:style w:type="character" w:styleId="Tytuksiki">
    <w:name w:val="Book Title"/>
    <w:uiPriority w:val="33"/>
    <w:qFormat/>
    <w:rsid w:val="0089543E"/>
    <w:rPr>
      <w:rFonts w:ascii="Trebuchet MS" w:eastAsia="Times New Roman" w:hAnsi="Trebuchet MS" w:cs="Times New Roman"/>
      <w:i/>
      <w:iCs/>
      <w:sz w:val="20"/>
      <w:szCs w:val="20"/>
    </w:rPr>
  </w:style>
  <w:style w:type="character" w:customStyle="1" w:styleId="dane">
    <w:name w:val="dane"/>
    <w:basedOn w:val="Domylnaczcionkaakapitu"/>
    <w:rsid w:val="0089543E"/>
  </w:style>
  <w:style w:type="character" w:customStyle="1" w:styleId="NagwekZnak1">
    <w:name w:val="Nagłówek Znak1"/>
    <w:rsid w:val="0089543E"/>
    <w:rPr>
      <w:rFonts w:ascii="Times New Roman" w:hAnsi="Times New Roman" w:cs="Times New Roman"/>
      <w:sz w:val="24"/>
      <w:szCs w:val="24"/>
    </w:rPr>
  </w:style>
  <w:style w:type="character" w:customStyle="1" w:styleId="TekstprzypisudolnegoZnak1">
    <w:name w:val="Tekst przypisu dolnego Znak1"/>
    <w:rsid w:val="0089543E"/>
    <w:rPr>
      <w:rFonts w:ascii="Times New Roman" w:hAnsi="Times New Roman" w:cs="Times New Roman"/>
      <w:sz w:val="20"/>
      <w:szCs w:val="20"/>
    </w:rPr>
  </w:style>
  <w:style w:type="character" w:customStyle="1" w:styleId="FontStyle48">
    <w:name w:val="Font Style48"/>
    <w:rsid w:val="0089543E"/>
    <w:rPr>
      <w:rFonts w:ascii="Arial" w:hAnsi="Arial" w:cs="Arial"/>
      <w:color w:val="000000"/>
      <w:sz w:val="18"/>
      <w:szCs w:val="18"/>
    </w:rPr>
  </w:style>
  <w:style w:type="character" w:customStyle="1" w:styleId="NormalBoldChar">
    <w:name w:val="NormalBold Char"/>
    <w:rsid w:val="0089543E"/>
    <w:rPr>
      <w:rFonts w:ascii="Times New Roman" w:hAnsi="Times New Roman"/>
      <w:b/>
      <w:sz w:val="24"/>
      <w:szCs w:val="22"/>
      <w:lang w:eastAsia="en-GB"/>
    </w:rPr>
  </w:style>
  <w:style w:type="character" w:customStyle="1" w:styleId="DeltaViewInsertion">
    <w:name w:val="DeltaView Insertion"/>
    <w:rsid w:val="0089543E"/>
    <w:rPr>
      <w:b/>
      <w:i/>
      <w:spacing w:val="0"/>
    </w:rPr>
  </w:style>
  <w:style w:type="character" w:customStyle="1" w:styleId="FontStyle54">
    <w:name w:val="Font Style54"/>
    <w:rsid w:val="0089543E"/>
    <w:rPr>
      <w:rFonts w:ascii="Arial" w:hAnsi="Arial" w:cs="Arial"/>
      <w:color w:val="000000"/>
      <w:sz w:val="18"/>
      <w:szCs w:val="18"/>
    </w:rPr>
  </w:style>
  <w:style w:type="character" w:customStyle="1" w:styleId="ListLabel1">
    <w:name w:val="ListLabel 1"/>
    <w:rsid w:val="0089543E"/>
    <w:rPr>
      <w:b w:val="0"/>
      <w:strike w:val="0"/>
      <w:dstrike w:val="0"/>
      <w:color w:val="00000A"/>
    </w:rPr>
  </w:style>
  <w:style w:type="character" w:customStyle="1" w:styleId="ListLabel2">
    <w:name w:val="ListLabel 2"/>
    <w:rsid w:val="0089543E"/>
    <w:rPr>
      <w:i w:val="0"/>
    </w:rPr>
  </w:style>
  <w:style w:type="character" w:customStyle="1" w:styleId="ListLabel3">
    <w:name w:val="ListLabel 3"/>
    <w:rsid w:val="0089543E"/>
    <w:rPr>
      <w:color w:val="00000A"/>
    </w:rPr>
  </w:style>
  <w:style w:type="character" w:customStyle="1" w:styleId="ListLabel4">
    <w:name w:val="ListLabel 4"/>
    <w:rsid w:val="0089543E"/>
    <w:rPr>
      <w:b/>
    </w:rPr>
  </w:style>
  <w:style w:type="character" w:customStyle="1" w:styleId="ListLabel5">
    <w:name w:val="ListLabel 5"/>
    <w:rsid w:val="0089543E"/>
    <w:rPr>
      <w:b w:val="0"/>
      <w:strike w:val="0"/>
      <w:dstrike w:val="0"/>
    </w:rPr>
  </w:style>
  <w:style w:type="character" w:customStyle="1" w:styleId="ListLabel6">
    <w:name w:val="ListLabel 6"/>
    <w:rsid w:val="0089543E"/>
    <w:rPr>
      <w:rFonts w:eastAsia="Times New Roman" w:cs="Times New Roman"/>
    </w:rPr>
  </w:style>
  <w:style w:type="character" w:customStyle="1" w:styleId="ListLabel7">
    <w:name w:val="ListLabel 7"/>
    <w:rsid w:val="0089543E"/>
    <w:rPr>
      <w:rFonts w:cs="Times New Roman"/>
    </w:rPr>
  </w:style>
  <w:style w:type="character" w:customStyle="1" w:styleId="ListLabel8">
    <w:name w:val="ListLabel 8"/>
    <w:rsid w:val="0089543E"/>
    <w:rPr>
      <w:b w:val="0"/>
    </w:rPr>
  </w:style>
  <w:style w:type="character" w:customStyle="1" w:styleId="ListLabel9">
    <w:name w:val="ListLabel 9"/>
    <w:rsid w:val="0089543E"/>
    <w:rPr>
      <w:rFonts w:cs="Courier New"/>
    </w:rPr>
  </w:style>
  <w:style w:type="character" w:customStyle="1" w:styleId="ListLabel10">
    <w:name w:val="ListLabel 10"/>
    <w:rsid w:val="0089543E"/>
    <w:rPr>
      <w:rFonts w:cs="Times New Roman"/>
      <w:color w:val="00000A"/>
    </w:rPr>
  </w:style>
  <w:style w:type="character" w:customStyle="1" w:styleId="ListLabel11">
    <w:name w:val="ListLabel 11"/>
    <w:rsid w:val="0089543E"/>
    <w:rPr>
      <w:b w:val="0"/>
      <w:i w:val="0"/>
      <w:sz w:val="20"/>
      <w:szCs w:val="20"/>
    </w:rPr>
  </w:style>
  <w:style w:type="character" w:customStyle="1" w:styleId="ListLabel12">
    <w:name w:val="ListLabel 12"/>
    <w:rsid w:val="0089543E"/>
    <w:rPr>
      <w:rFonts w:cs="Tahoma"/>
      <w:b w:val="0"/>
      <w:i w:val="0"/>
      <w:caps w:val="0"/>
      <w:smallCaps w:val="0"/>
      <w:strike w:val="0"/>
      <w:dstrike w:val="0"/>
      <w:vanish w:val="0"/>
      <w:color w:val="000000"/>
      <w:position w:val="0"/>
      <w:sz w:val="20"/>
      <w:szCs w:val="20"/>
      <w:vertAlign w:val="baseline"/>
    </w:rPr>
  </w:style>
  <w:style w:type="character" w:customStyle="1" w:styleId="ListLabel13">
    <w:name w:val="ListLabel 13"/>
    <w:rsid w:val="0089543E"/>
    <w:rPr>
      <w:rFonts w:cs="Tahoma"/>
      <w:b w:val="0"/>
      <w:i w:val="0"/>
      <w:caps w:val="0"/>
      <w:smallCaps w:val="0"/>
      <w:strike w:val="0"/>
      <w:dstrike w:val="0"/>
      <w:vanish w:val="0"/>
      <w:color w:val="000000"/>
      <w:position w:val="0"/>
      <w:sz w:val="18"/>
      <w:szCs w:val="18"/>
      <w:vertAlign w:val="baseline"/>
    </w:rPr>
  </w:style>
  <w:style w:type="character" w:customStyle="1" w:styleId="ListLabel14">
    <w:name w:val="ListLabel 14"/>
    <w:rsid w:val="0089543E"/>
    <w:rPr>
      <w:rFonts w:eastAsia="Times New Roman" w:cs="Tahoma"/>
    </w:rPr>
  </w:style>
  <w:style w:type="character" w:customStyle="1" w:styleId="ListLabel15">
    <w:name w:val="ListLabel 15"/>
    <w:rsid w:val="0089543E"/>
    <w:rPr>
      <w:rFonts w:cs="Tahoma"/>
      <w:b w:val="0"/>
      <w:i w:val="0"/>
      <w:caps w:val="0"/>
      <w:smallCaps w:val="0"/>
      <w:strike w:val="0"/>
      <w:dstrike w:val="0"/>
      <w:vanish w:val="0"/>
      <w:color w:val="000000"/>
      <w:position w:val="0"/>
      <w:sz w:val="16"/>
      <w:szCs w:val="16"/>
      <w:vertAlign w:val="baseline"/>
    </w:rPr>
  </w:style>
  <w:style w:type="character" w:customStyle="1" w:styleId="FootnoteSymbol">
    <w:name w:val="Footnote Symbol"/>
    <w:rsid w:val="0089543E"/>
  </w:style>
  <w:style w:type="character" w:customStyle="1" w:styleId="Footnoteanchor">
    <w:name w:val="Footnote anchor"/>
    <w:rsid w:val="0089543E"/>
    <w:rPr>
      <w:position w:val="0"/>
      <w:vertAlign w:val="superscript"/>
    </w:rPr>
  </w:style>
  <w:style w:type="numbering" w:customStyle="1" w:styleId="WWNum1">
    <w:name w:val="WWNum1"/>
    <w:basedOn w:val="Bezlisty"/>
    <w:rsid w:val="0089543E"/>
    <w:pPr>
      <w:numPr>
        <w:numId w:val="43"/>
      </w:numPr>
    </w:pPr>
  </w:style>
  <w:style w:type="numbering" w:customStyle="1" w:styleId="WWNum2">
    <w:name w:val="WWNum2"/>
    <w:basedOn w:val="Bezlisty"/>
    <w:rsid w:val="0089543E"/>
    <w:pPr>
      <w:numPr>
        <w:numId w:val="44"/>
      </w:numPr>
    </w:pPr>
  </w:style>
  <w:style w:type="numbering" w:customStyle="1" w:styleId="WWNum3">
    <w:name w:val="WWNum3"/>
    <w:basedOn w:val="Bezlisty"/>
    <w:rsid w:val="0089543E"/>
    <w:pPr>
      <w:numPr>
        <w:numId w:val="45"/>
      </w:numPr>
    </w:pPr>
  </w:style>
  <w:style w:type="numbering" w:customStyle="1" w:styleId="WWNum4">
    <w:name w:val="WWNum4"/>
    <w:basedOn w:val="Bezlisty"/>
    <w:rsid w:val="0089543E"/>
    <w:pPr>
      <w:numPr>
        <w:numId w:val="46"/>
      </w:numPr>
    </w:pPr>
  </w:style>
  <w:style w:type="numbering" w:customStyle="1" w:styleId="WWNum5">
    <w:name w:val="WWNum5"/>
    <w:basedOn w:val="Bezlisty"/>
    <w:rsid w:val="0089543E"/>
    <w:pPr>
      <w:numPr>
        <w:numId w:val="47"/>
      </w:numPr>
    </w:pPr>
  </w:style>
  <w:style w:type="numbering" w:customStyle="1" w:styleId="WWNum6">
    <w:name w:val="WWNum6"/>
    <w:basedOn w:val="Bezlisty"/>
    <w:rsid w:val="0089543E"/>
    <w:pPr>
      <w:numPr>
        <w:numId w:val="48"/>
      </w:numPr>
    </w:pPr>
  </w:style>
  <w:style w:type="numbering" w:customStyle="1" w:styleId="WWNum7">
    <w:name w:val="WWNum7"/>
    <w:basedOn w:val="Bezlisty"/>
    <w:rsid w:val="0089543E"/>
    <w:pPr>
      <w:numPr>
        <w:numId w:val="49"/>
      </w:numPr>
    </w:pPr>
  </w:style>
  <w:style w:type="numbering" w:customStyle="1" w:styleId="WWNum8">
    <w:name w:val="WWNum8"/>
    <w:basedOn w:val="Bezlisty"/>
    <w:rsid w:val="0089543E"/>
    <w:pPr>
      <w:numPr>
        <w:numId w:val="50"/>
      </w:numPr>
    </w:pPr>
  </w:style>
  <w:style w:type="numbering" w:customStyle="1" w:styleId="WWNum9">
    <w:name w:val="WWNum9"/>
    <w:basedOn w:val="Bezlisty"/>
    <w:rsid w:val="0089543E"/>
    <w:pPr>
      <w:numPr>
        <w:numId w:val="51"/>
      </w:numPr>
    </w:pPr>
  </w:style>
  <w:style w:type="numbering" w:customStyle="1" w:styleId="WWNum10">
    <w:name w:val="WWNum10"/>
    <w:basedOn w:val="Bezlisty"/>
    <w:rsid w:val="0089543E"/>
    <w:pPr>
      <w:numPr>
        <w:numId w:val="52"/>
      </w:numPr>
    </w:pPr>
  </w:style>
  <w:style w:type="numbering" w:customStyle="1" w:styleId="WWNum11">
    <w:name w:val="WWNum11"/>
    <w:basedOn w:val="Bezlisty"/>
    <w:rsid w:val="0089543E"/>
    <w:pPr>
      <w:numPr>
        <w:numId w:val="53"/>
      </w:numPr>
    </w:pPr>
  </w:style>
  <w:style w:type="numbering" w:customStyle="1" w:styleId="WWNum12">
    <w:name w:val="WWNum12"/>
    <w:basedOn w:val="Bezlisty"/>
    <w:rsid w:val="0089543E"/>
    <w:pPr>
      <w:numPr>
        <w:numId w:val="54"/>
      </w:numPr>
    </w:pPr>
  </w:style>
  <w:style w:type="numbering" w:customStyle="1" w:styleId="WWNum13">
    <w:name w:val="WWNum13"/>
    <w:basedOn w:val="Bezlisty"/>
    <w:rsid w:val="0089543E"/>
    <w:pPr>
      <w:numPr>
        <w:numId w:val="55"/>
      </w:numPr>
    </w:pPr>
  </w:style>
  <w:style w:type="numbering" w:customStyle="1" w:styleId="WWNum14">
    <w:name w:val="WWNum14"/>
    <w:basedOn w:val="Bezlisty"/>
    <w:rsid w:val="0089543E"/>
    <w:pPr>
      <w:numPr>
        <w:numId w:val="56"/>
      </w:numPr>
    </w:pPr>
  </w:style>
  <w:style w:type="numbering" w:customStyle="1" w:styleId="WWNum15">
    <w:name w:val="WWNum15"/>
    <w:basedOn w:val="Bezlisty"/>
    <w:rsid w:val="0089543E"/>
    <w:pPr>
      <w:numPr>
        <w:numId w:val="57"/>
      </w:numPr>
    </w:pPr>
  </w:style>
  <w:style w:type="numbering" w:customStyle="1" w:styleId="WWNum16">
    <w:name w:val="WWNum16"/>
    <w:basedOn w:val="Bezlisty"/>
    <w:rsid w:val="0089543E"/>
    <w:pPr>
      <w:numPr>
        <w:numId w:val="58"/>
      </w:numPr>
    </w:pPr>
  </w:style>
  <w:style w:type="numbering" w:customStyle="1" w:styleId="WWNum17">
    <w:name w:val="WWNum17"/>
    <w:basedOn w:val="Bezlisty"/>
    <w:rsid w:val="0089543E"/>
    <w:pPr>
      <w:numPr>
        <w:numId w:val="59"/>
      </w:numPr>
    </w:pPr>
  </w:style>
  <w:style w:type="numbering" w:customStyle="1" w:styleId="WWNum23">
    <w:name w:val="WWNum23"/>
    <w:basedOn w:val="Bezlisty"/>
    <w:rsid w:val="0089543E"/>
    <w:pPr>
      <w:numPr>
        <w:numId w:val="60"/>
      </w:numPr>
    </w:pPr>
  </w:style>
  <w:style w:type="numbering" w:customStyle="1" w:styleId="WWNum25">
    <w:name w:val="WWNum25"/>
    <w:basedOn w:val="Bezlisty"/>
    <w:rsid w:val="0089543E"/>
    <w:pPr>
      <w:numPr>
        <w:numId w:val="61"/>
      </w:numPr>
    </w:pPr>
  </w:style>
  <w:style w:type="numbering" w:customStyle="1" w:styleId="WWNum26">
    <w:name w:val="WWNum26"/>
    <w:basedOn w:val="Bezlisty"/>
    <w:rsid w:val="0089543E"/>
    <w:pPr>
      <w:numPr>
        <w:numId w:val="62"/>
      </w:numPr>
    </w:pPr>
  </w:style>
  <w:style w:type="numbering" w:customStyle="1" w:styleId="WWNum28">
    <w:name w:val="WWNum28"/>
    <w:basedOn w:val="Bezlisty"/>
    <w:rsid w:val="0089543E"/>
    <w:pPr>
      <w:numPr>
        <w:numId w:val="63"/>
      </w:numPr>
    </w:pPr>
  </w:style>
  <w:style w:type="numbering" w:customStyle="1" w:styleId="WWNum30">
    <w:name w:val="WWNum30"/>
    <w:basedOn w:val="Bezlisty"/>
    <w:rsid w:val="0089543E"/>
    <w:pPr>
      <w:numPr>
        <w:numId w:val="64"/>
      </w:numPr>
    </w:pPr>
  </w:style>
  <w:style w:type="numbering" w:customStyle="1" w:styleId="WWNum31">
    <w:name w:val="WWNum31"/>
    <w:basedOn w:val="Bezlisty"/>
    <w:rsid w:val="0089543E"/>
    <w:pPr>
      <w:numPr>
        <w:numId w:val="65"/>
      </w:numPr>
    </w:pPr>
  </w:style>
  <w:style w:type="numbering" w:customStyle="1" w:styleId="WWNum32">
    <w:name w:val="WWNum32"/>
    <w:basedOn w:val="Bezlisty"/>
    <w:rsid w:val="0089543E"/>
    <w:pPr>
      <w:numPr>
        <w:numId w:val="66"/>
      </w:numPr>
    </w:pPr>
  </w:style>
  <w:style w:type="numbering" w:customStyle="1" w:styleId="WWNum33">
    <w:name w:val="WWNum33"/>
    <w:basedOn w:val="Bezlisty"/>
    <w:rsid w:val="0089543E"/>
    <w:pPr>
      <w:numPr>
        <w:numId w:val="67"/>
      </w:numPr>
    </w:pPr>
  </w:style>
  <w:style w:type="numbering" w:customStyle="1" w:styleId="WWNum34">
    <w:name w:val="WWNum34"/>
    <w:basedOn w:val="Bezlisty"/>
    <w:rsid w:val="0089543E"/>
    <w:pPr>
      <w:numPr>
        <w:numId w:val="68"/>
      </w:numPr>
    </w:pPr>
  </w:style>
  <w:style w:type="numbering" w:customStyle="1" w:styleId="WWNum35">
    <w:name w:val="WWNum35"/>
    <w:basedOn w:val="Bezlisty"/>
    <w:rsid w:val="0089543E"/>
    <w:pPr>
      <w:numPr>
        <w:numId w:val="69"/>
      </w:numPr>
    </w:pPr>
  </w:style>
  <w:style w:type="numbering" w:customStyle="1" w:styleId="WWNum38">
    <w:name w:val="WWNum38"/>
    <w:basedOn w:val="Bezlisty"/>
    <w:rsid w:val="0089543E"/>
    <w:pPr>
      <w:numPr>
        <w:numId w:val="70"/>
      </w:numPr>
    </w:pPr>
  </w:style>
  <w:style w:type="numbering" w:customStyle="1" w:styleId="WWNum39">
    <w:name w:val="WWNum39"/>
    <w:basedOn w:val="Bezlisty"/>
    <w:rsid w:val="0089543E"/>
    <w:pPr>
      <w:numPr>
        <w:numId w:val="71"/>
      </w:numPr>
    </w:pPr>
  </w:style>
  <w:style w:type="numbering" w:customStyle="1" w:styleId="WWNum42">
    <w:name w:val="WWNum42"/>
    <w:basedOn w:val="Bezlisty"/>
    <w:rsid w:val="0089543E"/>
    <w:pPr>
      <w:numPr>
        <w:numId w:val="72"/>
      </w:numPr>
    </w:pPr>
  </w:style>
  <w:style w:type="numbering" w:customStyle="1" w:styleId="WWNum43">
    <w:name w:val="WWNum43"/>
    <w:basedOn w:val="Bezlisty"/>
    <w:rsid w:val="0089543E"/>
    <w:pPr>
      <w:numPr>
        <w:numId w:val="73"/>
      </w:numPr>
    </w:pPr>
  </w:style>
  <w:style w:type="numbering" w:customStyle="1" w:styleId="WWNum44">
    <w:name w:val="WWNum44"/>
    <w:basedOn w:val="Bezlisty"/>
    <w:rsid w:val="0089543E"/>
    <w:pPr>
      <w:numPr>
        <w:numId w:val="74"/>
      </w:numPr>
    </w:pPr>
  </w:style>
  <w:style w:type="paragraph" w:customStyle="1" w:styleId="arimr">
    <w:name w:val="arimr"/>
    <w:basedOn w:val="Normalny"/>
    <w:rsid w:val="0089543E"/>
    <w:pPr>
      <w:snapToGrid w:val="0"/>
      <w:spacing w:line="360" w:lineRule="auto"/>
      <w:jc w:val="both"/>
    </w:pPr>
    <w:rPr>
      <w:rFonts w:ascii="Times New Roman" w:eastAsia="Times New Roman" w:hAnsi="Times New Roman"/>
      <w:sz w:val="24"/>
      <w:szCs w:val="20"/>
      <w:lang w:val="en-US" w:eastAsia="pl-PL"/>
    </w:rPr>
  </w:style>
  <w:style w:type="character" w:customStyle="1" w:styleId="Teksttreci">
    <w:name w:val="Tekst treści_"/>
    <w:link w:val="Teksttreci0"/>
    <w:rsid w:val="0089543E"/>
    <w:rPr>
      <w:rFonts w:ascii="Verdana" w:eastAsia="Verdana" w:hAnsi="Verdana" w:cs="Verdana"/>
      <w:sz w:val="19"/>
      <w:szCs w:val="19"/>
      <w:shd w:val="clear" w:color="auto" w:fill="FFFFFF"/>
    </w:rPr>
  </w:style>
  <w:style w:type="paragraph" w:customStyle="1" w:styleId="Teksttreci0">
    <w:name w:val="Tekst treści"/>
    <w:basedOn w:val="Normalny"/>
    <w:link w:val="Teksttreci"/>
    <w:rsid w:val="0089543E"/>
    <w:pPr>
      <w:shd w:val="clear" w:color="auto" w:fill="FFFFFF"/>
      <w:spacing w:line="0" w:lineRule="atLeast"/>
      <w:ind w:hanging="1700"/>
      <w:jc w:val="both"/>
    </w:pPr>
    <w:rPr>
      <w:rFonts w:ascii="Verdana" w:eastAsia="Verdana" w:hAnsi="Verdana" w:cs="Verdana"/>
      <w:sz w:val="19"/>
      <w:szCs w:val="19"/>
      <w:lang w:eastAsia="pl-PL"/>
    </w:rPr>
  </w:style>
  <w:style w:type="character" w:customStyle="1" w:styleId="TeksttreciPogrubienie">
    <w:name w:val="Tekst treści + Pogrubienie"/>
    <w:rsid w:val="0089543E"/>
    <w:rPr>
      <w:rFonts w:ascii="Verdana" w:eastAsia="Verdana" w:hAnsi="Verdana" w:cs="Verdana"/>
      <w:b/>
      <w:bCs/>
      <w:i w:val="0"/>
      <w:iCs w:val="0"/>
      <w:smallCaps w:val="0"/>
      <w:strike w:val="0"/>
      <w:spacing w:val="0"/>
      <w:sz w:val="19"/>
      <w:szCs w:val="19"/>
      <w:shd w:val="clear" w:color="auto" w:fill="FFFFFF"/>
    </w:rPr>
  </w:style>
  <w:style w:type="character" w:customStyle="1" w:styleId="Teksttreci4">
    <w:name w:val="Tekst treści (4)_"/>
    <w:link w:val="Teksttreci40"/>
    <w:rsid w:val="0089543E"/>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89543E"/>
    <w:pPr>
      <w:shd w:val="clear" w:color="auto" w:fill="FFFFFF"/>
      <w:spacing w:before="240" w:after="240" w:line="0" w:lineRule="atLeast"/>
      <w:ind w:hanging="1420"/>
      <w:jc w:val="both"/>
    </w:pPr>
    <w:rPr>
      <w:rFonts w:ascii="Verdana" w:eastAsia="Verdana" w:hAnsi="Verdana" w:cs="Verdana"/>
      <w:sz w:val="19"/>
      <w:szCs w:val="19"/>
      <w:lang w:eastAsia="pl-PL"/>
    </w:rPr>
  </w:style>
  <w:style w:type="character" w:customStyle="1" w:styleId="Nierozpoznanawzmianka2">
    <w:name w:val="Nierozpoznana wzmianka2"/>
    <w:uiPriority w:val="99"/>
    <w:semiHidden/>
    <w:unhideWhenUsed/>
    <w:rsid w:val="0089543E"/>
    <w:rPr>
      <w:color w:val="605E5C"/>
      <w:shd w:val="clear" w:color="auto" w:fill="E1DFDD"/>
    </w:rPr>
  </w:style>
  <w:style w:type="character" w:customStyle="1" w:styleId="highlight">
    <w:name w:val="highlight"/>
    <w:basedOn w:val="Domylnaczcionkaakapitu"/>
    <w:rsid w:val="0089543E"/>
  </w:style>
  <w:style w:type="character" w:styleId="Pogrubienie">
    <w:name w:val="Strong"/>
    <w:uiPriority w:val="22"/>
    <w:qFormat/>
    <w:rsid w:val="0089543E"/>
    <w:rPr>
      <w:b/>
      <w:bCs/>
      <w:color w:val="FA7E5C"/>
    </w:rPr>
  </w:style>
  <w:style w:type="character" w:customStyle="1" w:styleId="Nierozpoznanawzmianka3">
    <w:name w:val="Nierozpoznana wzmianka3"/>
    <w:uiPriority w:val="99"/>
    <w:semiHidden/>
    <w:unhideWhenUsed/>
    <w:rsid w:val="0089543E"/>
    <w:rPr>
      <w:color w:val="605E5C"/>
      <w:shd w:val="clear" w:color="auto" w:fill="E1DFDD"/>
    </w:rPr>
  </w:style>
  <w:style w:type="table" w:styleId="Tabelasiatki1jasnaakcent2">
    <w:name w:val="Grid Table 1 Light Accent 2"/>
    <w:basedOn w:val="Standardowy"/>
    <w:uiPriority w:val="46"/>
    <w:rsid w:val="0089543E"/>
    <w:pPr>
      <w:jc w:val="both"/>
    </w:pPr>
    <w:rPr>
      <w:rFonts w:ascii="Trebuchet MS" w:eastAsia="Times New Roman" w:hAnsi="Trebuchet MS"/>
    </w:rPr>
    <w:tblPr>
      <w:tblStyleRowBandSize w:val="1"/>
      <w:tblStyleColBandSize w:val="1"/>
      <w:tblBorders>
        <w:top w:val="single" w:sz="4" w:space="0" w:color="E6E1C3"/>
        <w:left w:val="single" w:sz="4" w:space="0" w:color="E6E1C3"/>
        <w:bottom w:val="single" w:sz="4" w:space="0" w:color="E6E1C3"/>
        <w:right w:val="single" w:sz="4" w:space="0" w:color="E6E1C3"/>
        <w:insideH w:val="single" w:sz="4" w:space="0" w:color="E6E1C3"/>
        <w:insideV w:val="single" w:sz="4" w:space="0" w:color="E6E1C3"/>
      </w:tblBorders>
    </w:tblPr>
    <w:tblStylePr w:type="firstRow">
      <w:rPr>
        <w:b/>
        <w:bCs/>
      </w:rPr>
      <w:tblPr/>
      <w:tcPr>
        <w:tcBorders>
          <w:bottom w:val="single" w:sz="12" w:space="0" w:color="D9D2A6"/>
        </w:tcBorders>
      </w:tcPr>
    </w:tblStylePr>
    <w:tblStylePr w:type="lastRow">
      <w:rPr>
        <w:b/>
        <w:bCs/>
      </w:rPr>
      <w:tblPr/>
      <w:tcPr>
        <w:tcBorders>
          <w:top w:val="double" w:sz="2" w:space="0" w:color="D9D2A6"/>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89543E"/>
    <w:pPr>
      <w:jc w:val="both"/>
    </w:pPr>
    <w:rPr>
      <w:rFonts w:ascii="Trebuchet MS" w:eastAsia="Times New Roman" w:hAnsi="Trebuchet MS"/>
    </w:rPr>
    <w:tblPr>
      <w:tblStyleRowBandSize w:val="1"/>
      <w:tblStyleColBandSize w:val="1"/>
      <w:tblBorders>
        <w:top w:val="single" w:sz="4" w:space="0" w:color="F9D3A1"/>
        <w:left w:val="single" w:sz="4" w:space="0" w:color="F9D3A1"/>
        <w:bottom w:val="single" w:sz="4" w:space="0" w:color="F9D3A1"/>
        <w:right w:val="single" w:sz="4" w:space="0" w:color="F9D3A1"/>
        <w:insideH w:val="single" w:sz="4" w:space="0" w:color="F9D3A1"/>
        <w:insideV w:val="single" w:sz="4" w:space="0" w:color="F9D3A1"/>
      </w:tblBorders>
    </w:tblPr>
    <w:tblStylePr w:type="firstRow">
      <w:rPr>
        <w:b/>
        <w:bCs/>
      </w:rPr>
      <w:tblPr/>
      <w:tcPr>
        <w:tcBorders>
          <w:bottom w:val="single" w:sz="12" w:space="0" w:color="F6BE72"/>
        </w:tcBorders>
      </w:tcPr>
    </w:tblStylePr>
    <w:tblStylePr w:type="lastRow">
      <w:rPr>
        <w:b/>
        <w:bCs/>
      </w:rPr>
      <w:tblPr/>
      <w:tcPr>
        <w:tcBorders>
          <w:top w:val="double" w:sz="2" w:space="0" w:color="F6BE72"/>
        </w:tcBorders>
      </w:tcPr>
    </w:tblStylePr>
    <w:tblStylePr w:type="firstCol">
      <w:rPr>
        <w:b/>
        <w:bCs/>
      </w:rPr>
    </w:tblStylePr>
    <w:tblStylePr w:type="lastCol">
      <w:rPr>
        <w:b/>
        <w:bCs/>
      </w:rPr>
    </w:tblStylePr>
  </w:style>
  <w:style w:type="character" w:customStyle="1" w:styleId="Normalny1">
    <w:name w:val="Normalny1"/>
    <w:basedOn w:val="Domylnaczcionkaakapitu"/>
    <w:rsid w:val="0089543E"/>
  </w:style>
  <w:style w:type="paragraph" w:styleId="Tekstpodstawowywcity">
    <w:name w:val="Body Text Indent"/>
    <w:basedOn w:val="Normalny"/>
    <w:link w:val="TekstpodstawowywcityZnak1"/>
    <w:uiPriority w:val="99"/>
    <w:semiHidden/>
    <w:unhideWhenUsed/>
    <w:rsid w:val="0089543E"/>
    <w:pPr>
      <w:spacing w:after="120"/>
      <w:ind w:left="283"/>
      <w:jc w:val="both"/>
    </w:pPr>
    <w:rPr>
      <w:rFonts w:ascii="Trebuchet MS" w:eastAsia="Times New Roman" w:hAnsi="Trebuchet MS"/>
      <w:sz w:val="20"/>
      <w:szCs w:val="20"/>
      <w:lang w:eastAsia="pl-PL"/>
    </w:rPr>
  </w:style>
  <w:style w:type="character" w:customStyle="1" w:styleId="TekstpodstawowywcityZnak1">
    <w:name w:val="Tekst podstawowy wcięty Znak1"/>
    <w:link w:val="Tekstpodstawowywcity"/>
    <w:uiPriority w:val="99"/>
    <w:semiHidden/>
    <w:rsid w:val="0089543E"/>
    <w:rPr>
      <w:rFonts w:ascii="Trebuchet MS" w:eastAsia="Times New Roman" w:hAnsi="Trebuchet MS"/>
    </w:rPr>
  </w:style>
  <w:style w:type="paragraph" w:customStyle="1" w:styleId="Kropki">
    <w:name w:val="Kropki"/>
    <w:basedOn w:val="Normalny"/>
    <w:rsid w:val="0089543E"/>
    <w:pPr>
      <w:tabs>
        <w:tab w:val="left" w:leader="dot" w:pos="9072"/>
      </w:tabs>
      <w:spacing w:before="100" w:after="0" w:line="360" w:lineRule="auto"/>
      <w:jc w:val="right"/>
    </w:pPr>
    <w:rPr>
      <w:rFonts w:ascii="Arial" w:eastAsia="Times New Roman" w:hAnsi="Arial"/>
      <w:noProof/>
      <w:sz w:val="24"/>
      <w:szCs w:val="20"/>
      <w:lang w:eastAsia="pl-PL"/>
    </w:rPr>
  </w:style>
  <w:style w:type="character" w:customStyle="1" w:styleId="Nierozpoznanawzmianka4">
    <w:name w:val="Nierozpoznana wzmianka4"/>
    <w:uiPriority w:val="99"/>
    <w:semiHidden/>
    <w:unhideWhenUsed/>
    <w:rsid w:val="0089543E"/>
    <w:rPr>
      <w:color w:val="605E5C"/>
      <w:shd w:val="clear" w:color="auto" w:fill="E1DFDD"/>
    </w:rPr>
  </w:style>
  <w:style w:type="character" w:customStyle="1" w:styleId="dane1">
    <w:name w:val="dane1"/>
    <w:rsid w:val="0089543E"/>
    <w:rPr>
      <w:color w:val="0000CD"/>
    </w:rPr>
  </w:style>
  <w:style w:type="paragraph" w:customStyle="1" w:styleId="txtli">
    <w:name w:val="txtli"/>
    <w:basedOn w:val="Normalny"/>
    <w:rsid w:val="0089543E"/>
    <w:pPr>
      <w:spacing w:before="100" w:after="100" w:line="240" w:lineRule="auto"/>
    </w:pPr>
    <w:rPr>
      <w:rFonts w:ascii="Arial" w:eastAsia="Arial Unicode MS" w:hAnsi="Arial"/>
      <w:i/>
      <w:color w:val="000080"/>
      <w:sz w:val="18"/>
      <w:szCs w:val="24"/>
      <w:lang w:eastAsia="pl-PL"/>
    </w:rPr>
  </w:style>
  <w:style w:type="numbering" w:customStyle="1" w:styleId="WWNum62">
    <w:name w:val="WWNum62"/>
    <w:basedOn w:val="Bezlisty"/>
    <w:rsid w:val="0089543E"/>
    <w:pPr>
      <w:numPr>
        <w:numId w:val="75"/>
      </w:numPr>
    </w:pPr>
  </w:style>
  <w:style w:type="numbering" w:customStyle="1" w:styleId="WWNum46">
    <w:name w:val="WWNum46"/>
    <w:basedOn w:val="Bezlisty"/>
    <w:rsid w:val="0089543E"/>
    <w:pPr>
      <w:numPr>
        <w:numId w:val="76"/>
      </w:numPr>
    </w:pPr>
  </w:style>
  <w:style w:type="numbering" w:customStyle="1" w:styleId="WWNum52">
    <w:name w:val="WWNum52"/>
    <w:basedOn w:val="Bezlisty"/>
    <w:rsid w:val="0089543E"/>
    <w:pPr>
      <w:numPr>
        <w:numId w:val="77"/>
      </w:numPr>
    </w:pPr>
  </w:style>
  <w:style w:type="numbering" w:customStyle="1" w:styleId="WWNum59">
    <w:name w:val="WWNum59"/>
    <w:basedOn w:val="Bezlisty"/>
    <w:rsid w:val="0089543E"/>
    <w:pPr>
      <w:numPr>
        <w:numId w:val="78"/>
      </w:numPr>
    </w:pPr>
  </w:style>
  <w:style w:type="numbering" w:customStyle="1" w:styleId="WWNum60">
    <w:name w:val="WWNum60"/>
    <w:basedOn w:val="Bezlisty"/>
    <w:rsid w:val="0089543E"/>
    <w:pPr>
      <w:numPr>
        <w:numId w:val="79"/>
      </w:numPr>
    </w:pPr>
  </w:style>
  <w:style w:type="numbering" w:customStyle="1" w:styleId="WWNum53">
    <w:name w:val="WWNum53"/>
    <w:basedOn w:val="Bezlisty"/>
    <w:rsid w:val="0089543E"/>
    <w:pPr>
      <w:numPr>
        <w:numId w:val="80"/>
      </w:numPr>
    </w:pPr>
  </w:style>
  <w:style w:type="numbering" w:customStyle="1" w:styleId="WWNum61">
    <w:name w:val="WWNum61"/>
    <w:basedOn w:val="Bezlisty"/>
    <w:rsid w:val="0089543E"/>
    <w:pPr>
      <w:numPr>
        <w:numId w:val="81"/>
      </w:numPr>
    </w:pPr>
  </w:style>
  <w:style w:type="character" w:customStyle="1" w:styleId="FontStyle94">
    <w:name w:val="Font Style94"/>
    <w:uiPriority w:val="99"/>
    <w:qFormat/>
    <w:rsid w:val="0089543E"/>
    <w:rPr>
      <w:rFonts w:ascii="Trebuchet MS" w:hAnsi="Trebuchet MS" w:cs="Trebuchet MS"/>
      <w:sz w:val="22"/>
      <w:szCs w:val="22"/>
    </w:rPr>
  </w:style>
  <w:style w:type="character" w:customStyle="1" w:styleId="FontStyle98">
    <w:name w:val="Font Style98"/>
    <w:uiPriority w:val="99"/>
    <w:qFormat/>
    <w:rsid w:val="0089543E"/>
    <w:rPr>
      <w:rFonts w:ascii="Trebuchet MS" w:hAnsi="Trebuchet MS" w:cs="Trebuchet MS"/>
      <w:sz w:val="22"/>
      <w:szCs w:val="22"/>
    </w:rPr>
  </w:style>
  <w:style w:type="paragraph" w:customStyle="1" w:styleId="Style42">
    <w:name w:val="Style42"/>
    <w:basedOn w:val="Normalny"/>
    <w:uiPriority w:val="99"/>
    <w:qFormat/>
    <w:rsid w:val="0089543E"/>
    <w:pPr>
      <w:widowControl w:val="0"/>
      <w:suppressAutoHyphens/>
      <w:spacing w:after="0" w:line="259" w:lineRule="exact"/>
      <w:ind w:firstLine="1793"/>
    </w:pPr>
    <w:rPr>
      <w:rFonts w:ascii="Times New Roman" w:eastAsia="Times New Roman" w:hAnsi="Times New Roman"/>
      <w:sz w:val="24"/>
      <w:szCs w:val="24"/>
      <w:lang w:eastAsia="pl-PL"/>
    </w:rPr>
  </w:style>
  <w:style w:type="paragraph" w:customStyle="1" w:styleId="xl65">
    <w:name w:val="xl65"/>
    <w:basedOn w:val="Normalny"/>
    <w:rsid w:val="0089543E"/>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66">
    <w:name w:val="xl66"/>
    <w:basedOn w:val="Normalny"/>
    <w:rsid w:val="0089543E"/>
    <w:pP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67">
    <w:name w:val="xl67"/>
    <w:basedOn w:val="Normalny"/>
    <w:rsid w:val="0089543E"/>
    <w:pP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68">
    <w:name w:val="xl68"/>
    <w:basedOn w:val="Normalny"/>
    <w:rsid w:val="0089543E"/>
    <w:pP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69">
    <w:name w:val="xl69"/>
    <w:basedOn w:val="Normalny"/>
    <w:rsid w:val="0089543E"/>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70">
    <w:name w:val="xl70"/>
    <w:basedOn w:val="Normalny"/>
    <w:rsid w:val="0089543E"/>
    <w:pPr>
      <w:pBdr>
        <w:top w:val="single" w:sz="8" w:space="0" w:color="auto"/>
        <w:left w:val="single" w:sz="8"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71">
    <w:name w:val="xl71"/>
    <w:basedOn w:val="Normalny"/>
    <w:rsid w:val="0089543E"/>
    <w:pPr>
      <w:pBdr>
        <w:top w:val="single" w:sz="8"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72">
    <w:name w:val="xl72"/>
    <w:basedOn w:val="Normalny"/>
    <w:rsid w:val="0089543E"/>
    <w:pPr>
      <w:pBdr>
        <w:top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73">
    <w:name w:val="xl73"/>
    <w:basedOn w:val="Normalny"/>
    <w:rsid w:val="0089543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74">
    <w:name w:val="xl74"/>
    <w:basedOn w:val="Normalny"/>
    <w:rsid w:val="0089543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75">
    <w:name w:val="xl75"/>
    <w:basedOn w:val="Normalny"/>
    <w:rsid w:val="0089543E"/>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76">
    <w:name w:val="xl76"/>
    <w:basedOn w:val="Normalny"/>
    <w:rsid w:val="0089543E"/>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77">
    <w:name w:val="xl77"/>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78">
    <w:name w:val="xl78"/>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79">
    <w:name w:val="xl79"/>
    <w:basedOn w:val="Normalny"/>
    <w:rsid w:val="0089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80">
    <w:name w:val="xl80"/>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81">
    <w:name w:val="xl81"/>
    <w:basedOn w:val="Normalny"/>
    <w:rsid w:val="00895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82">
    <w:name w:val="xl82"/>
    <w:basedOn w:val="Normalny"/>
    <w:rsid w:val="0089543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83">
    <w:name w:val="xl83"/>
    <w:basedOn w:val="Normalny"/>
    <w:rsid w:val="0089543E"/>
    <w:pPr>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84">
    <w:name w:val="xl84"/>
    <w:basedOn w:val="Normalny"/>
    <w:rsid w:val="0089543E"/>
    <w:pPr>
      <w:pBdr>
        <w:left w:val="single" w:sz="8"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85">
    <w:name w:val="xl85"/>
    <w:basedOn w:val="Normalny"/>
    <w:rsid w:val="0089543E"/>
    <w:pPr>
      <w:pBdr>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86">
    <w:name w:val="xl86"/>
    <w:basedOn w:val="Normalny"/>
    <w:rsid w:val="0089543E"/>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87">
    <w:name w:val="xl87"/>
    <w:basedOn w:val="Normalny"/>
    <w:rsid w:val="0089543E"/>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88">
    <w:name w:val="xl88"/>
    <w:basedOn w:val="Normalny"/>
    <w:rsid w:val="0089543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89">
    <w:name w:val="xl89"/>
    <w:basedOn w:val="Normalny"/>
    <w:rsid w:val="0089543E"/>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90">
    <w:name w:val="xl90"/>
    <w:basedOn w:val="Normalny"/>
    <w:rsid w:val="0089543E"/>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sz w:val="18"/>
      <w:szCs w:val="18"/>
      <w:lang w:eastAsia="pl-PL"/>
    </w:rPr>
  </w:style>
  <w:style w:type="paragraph" w:customStyle="1" w:styleId="xl91">
    <w:name w:val="xl91"/>
    <w:basedOn w:val="Normalny"/>
    <w:rsid w:val="0089543E"/>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92">
    <w:name w:val="xl92"/>
    <w:basedOn w:val="Normalny"/>
    <w:rsid w:val="0089543E"/>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93">
    <w:name w:val="xl93"/>
    <w:basedOn w:val="Normalny"/>
    <w:rsid w:val="0089543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94">
    <w:name w:val="xl94"/>
    <w:basedOn w:val="Normalny"/>
    <w:rsid w:val="0089543E"/>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95">
    <w:name w:val="xl95"/>
    <w:basedOn w:val="Normalny"/>
    <w:rsid w:val="0089543E"/>
    <w:pP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96">
    <w:name w:val="xl96"/>
    <w:basedOn w:val="Normalny"/>
    <w:rsid w:val="0089543E"/>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97">
    <w:name w:val="xl97"/>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98">
    <w:name w:val="xl98"/>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99">
    <w:name w:val="xl99"/>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00">
    <w:name w:val="xl100"/>
    <w:basedOn w:val="Normalny"/>
    <w:rsid w:val="00895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01">
    <w:name w:val="xl101"/>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102">
    <w:name w:val="xl102"/>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sz w:val="18"/>
      <w:szCs w:val="18"/>
      <w:lang w:eastAsia="pl-PL"/>
    </w:rPr>
  </w:style>
  <w:style w:type="paragraph" w:customStyle="1" w:styleId="xl103">
    <w:name w:val="xl103"/>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04">
    <w:name w:val="xl104"/>
    <w:basedOn w:val="Normalny"/>
    <w:rsid w:val="00895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05">
    <w:name w:val="xl105"/>
    <w:basedOn w:val="Normalny"/>
    <w:rsid w:val="0089543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06">
    <w:name w:val="xl106"/>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107">
    <w:name w:val="xl107"/>
    <w:basedOn w:val="Normalny"/>
    <w:rsid w:val="0089543E"/>
    <w:pPr>
      <w:pBdr>
        <w:top w:val="single" w:sz="4" w:space="0" w:color="auto"/>
        <w:left w:val="single" w:sz="8"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08">
    <w:name w:val="xl108"/>
    <w:basedOn w:val="Normalny"/>
    <w:rsid w:val="0089543E"/>
    <w:pPr>
      <w:pBdr>
        <w:top w:val="single" w:sz="4" w:space="0" w:color="auto"/>
        <w:left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109">
    <w:name w:val="xl109"/>
    <w:basedOn w:val="Normalny"/>
    <w:rsid w:val="0089543E"/>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10">
    <w:name w:val="xl110"/>
    <w:basedOn w:val="Normalny"/>
    <w:rsid w:val="0089543E"/>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11">
    <w:name w:val="xl111"/>
    <w:basedOn w:val="Normalny"/>
    <w:rsid w:val="0089543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12">
    <w:name w:val="xl112"/>
    <w:basedOn w:val="Normalny"/>
    <w:rsid w:val="0089543E"/>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113">
    <w:name w:val="xl113"/>
    <w:basedOn w:val="Normalny"/>
    <w:rsid w:val="0089543E"/>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sz w:val="18"/>
      <w:szCs w:val="18"/>
      <w:lang w:eastAsia="pl-PL"/>
    </w:rPr>
  </w:style>
  <w:style w:type="paragraph" w:customStyle="1" w:styleId="xl114">
    <w:name w:val="xl114"/>
    <w:basedOn w:val="Normalny"/>
    <w:rsid w:val="0089543E"/>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15">
    <w:name w:val="xl115"/>
    <w:basedOn w:val="Normalny"/>
    <w:rsid w:val="0089543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116">
    <w:name w:val="xl116"/>
    <w:basedOn w:val="Normalny"/>
    <w:rsid w:val="0089543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117">
    <w:name w:val="xl117"/>
    <w:basedOn w:val="Normalny"/>
    <w:rsid w:val="0089543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118">
    <w:name w:val="xl118"/>
    <w:basedOn w:val="Normalny"/>
    <w:rsid w:val="0089543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119">
    <w:name w:val="xl119"/>
    <w:basedOn w:val="Normalny"/>
    <w:rsid w:val="0089543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120">
    <w:name w:val="xl120"/>
    <w:basedOn w:val="Normalny"/>
    <w:rsid w:val="0089543E"/>
    <w:pP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121">
    <w:name w:val="xl121"/>
    <w:basedOn w:val="Normalny"/>
    <w:rsid w:val="0089543E"/>
    <w:pP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122">
    <w:name w:val="xl122"/>
    <w:basedOn w:val="Normalny"/>
    <w:rsid w:val="0089543E"/>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123">
    <w:name w:val="xl123"/>
    <w:basedOn w:val="Normalny"/>
    <w:rsid w:val="008954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124">
    <w:name w:val="xl124"/>
    <w:basedOn w:val="Normalny"/>
    <w:rsid w:val="0089543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125">
    <w:name w:val="xl125"/>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126">
    <w:name w:val="xl126"/>
    <w:basedOn w:val="Normalny"/>
    <w:rsid w:val="0089543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27">
    <w:name w:val="xl127"/>
    <w:basedOn w:val="Normalny"/>
    <w:rsid w:val="0089543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28">
    <w:name w:val="xl128"/>
    <w:basedOn w:val="Normalny"/>
    <w:rsid w:val="0089543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129">
    <w:name w:val="xl129"/>
    <w:basedOn w:val="Normalny"/>
    <w:rsid w:val="00895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130">
    <w:name w:val="xl130"/>
    <w:basedOn w:val="Normalny"/>
    <w:rsid w:val="0089543E"/>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31">
    <w:name w:val="xl131"/>
    <w:basedOn w:val="Normalny"/>
    <w:rsid w:val="00895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132">
    <w:name w:val="xl132"/>
    <w:basedOn w:val="Normalny"/>
    <w:rsid w:val="0089543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133">
    <w:name w:val="xl133"/>
    <w:basedOn w:val="Normalny"/>
    <w:rsid w:val="0089543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134">
    <w:name w:val="xl134"/>
    <w:basedOn w:val="Normalny"/>
    <w:rsid w:val="0089543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135">
    <w:name w:val="xl135"/>
    <w:basedOn w:val="Normalny"/>
    <w:rsid w:val="0089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36">
    <w:name w:val="xl136"/>
    <w:basedOn w:val="Normalny"/>
    <w:rsid w:val="0089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137">
    <w:name w:val="xl137"/>
    <w:basedOn w:val="Normalny"/>
    <w:rsid w:val="0089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138">
    <w:name w:val="xl138"/>
    <w:basedOn w:val="Normalny"/>
    <w:rsid w:val="008954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39">
    <w:name w:val="xl139"/>
    <w:basedOn w:val="Normalny"/>
    <w:rsid w:val="0089543E"/>
    <w:pPr>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140">
    <w:name w:val="xl140"/>
    <w:basedOn w:val="Normalny"/>
    <w:rsid w:val="0089543E"/>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141">
    <w:name w:val="xl141"/>
    <w:basedOn w:val="Normalny"/>
    <w:rsid w:val="0089543E"/>
    <w:pP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42">
    <w:name w:val="xl142"/>
    <w:basedOn w:val="Normalny"/>
    <w:rsid w:val="0089543E"/>
    <w:pPr>
      <w:shd w:val="clear" w:color="000000" w:fill="FFFFFF"/>
      <w:spacing w:before="100" w:beforeAutospacing="1" w:after="100" w:afterAutospacing="1" w:line="240" w:lineRule="auto"/>
      <w:textAlignment w:val="center"/>
    </w:pPr>
    <w:rPr>
      <w:rFonts w:ascii="Times New Roman" w:eastAsia="Times New Roman" w:hAnsi="Times New Roman"/>
      <w:i/>
      <w:iCs/>
      <w:sz w:val="18"/>
      <w:szCs w:val="18"/>
      <w:lang w:eastAsia="pl-PL"/>
    </w:rPr>
  </w:style>
  <w:style w:type="paragraph" w:customStyle="1" w:styleId="xl143">
    <w:name w:val="xl143"/>
    <w:basedOn w:val="Normalny"/>
    <w:rsid w:val="0089543E"/>
    <w:pP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144">
    <w:name w:val="xl144"/>
    <w:basedOn w:val="Normalny"/>
    <w:rsid w:val="0089543E"/>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145">
    <w:name w:val="xl145"/>
    <w:basedOn w:val="Normalny"/>
    <w:rsid w:val="0089543E"/>
    <w:pP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146">
    <w:name w:val="xl146"/>
    <w:basedOn w:val="Normalny"/>
    <w:rsid w:val="0089543E"/>
    <w:pP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47">
    <w:name w:val="xl147"/>
    <w:basedOn w:val="Normalny"/>
    <w:rsid w:val="0089543E"/>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148">
    <w:name w:val="xl148"/>
    <w:basedOn w:val="Normalny"/>
    <w:rsid w:val="0089543E"/>
    <w:pPr>
      <w:spacing w:before="100" w:beforeAutospacing="1" w:after="100" w:afterAutospacing="1" w:line="240" w:lineRule="auto"/>
      <w:jc w:val="center"/>
      <w:textAlignment w:val="center"/>
    </w:pPr>
    <w:rPr>
      <w:rFonts w:ascii="Times New Roman" w:eastAsia="Times New Roman" w:hAnsi="Times New Roman"/>
      <w:b/>
      <w:bCs/>
      <w:sz w:val="18"/>
      <w:szCs w:val="18"/>
      <w:lang w:eastAsia="pl-PL"/>
    </w:rPr>
  </w:style>
  <w:style w:type="paragraph" w:customStyle="1" w:styleId="xl149">
    <w:name w:val="xl149"/>
    <w:basedOn w:val="Normalny"/>
    <w:rsid w:val="0089543E"/>
    <w:pPr>
      <w:spacing w:before="100" w:beforeAutospacing="1" w:after="100" w:afterAutospacing="1" w:line="240" w:lineRule="auto"/>
      <w:textAlignment w:val="center"/>
    </w:pPr>
    <w:rPr>
      <w:rFonts w:ascii="Times New Roman" w:eastAsia="Times New Roman" w:hAnsi="Times New Roman"/>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7937">
      <w:bodyDiv w:val="1"/>
      <w:marLeft w:val="0"/>
      <w:marRight w:val="0"/>
      <w:marTop w:val="0"/>
      <w:marBottom w:val="0"/>
      <w:divBdr>
        <w:top w:val="none" w:sz="0" w:space="0" w:color="auto"/>
        <w:left w:val="none" w:sz="0" w:space="0" w:color="auto"/>
        <w:bottom w:val="none" w:sz="0" w:space="0" w:color="auto"/>
        <w:right w:val="none" w:sz="0" w:space="0" w:color="auto"/>
      </w:divBdr>
    </w:div>
    <w:div w:id="233007998">
      <w:bodyDiv w:val="1"/>
      <w:marLeft w:val="0"/>
      <w:marRight w:val="0"/>
      <w:marTop w:val="0"/>
      <w:marBottom w:val="0"/>
      <w:divBdr>
        <w:top w:val="none" w:sz="0" w:space="0" w:color="auto"/>
        <w:left w:val="none" w:sz="0" w:space="0" w:color="auto"/>
        <w:bottom w:val="none" w:sz="0" w:space="0" w:color="auto"/>
        <w:right w:val="none" w:sz="0" w:space="0" w:color="auto"/>
      </w:divBdr>
    </w:div>
    <w:div w:id="390201702">
      <w:bodyDiv w:val="1"/>
      <w:marLeft w:val="0"/>
      <w:marRight w:val="0"/>
      <w:marTop w:val="0"/>
      <w:marBottom w:val="0"/>
      <w:divBdr>
        <w:top w:val="none" w:sz="0" w:space="0" w:color="auto"/>
        <w:left w:val="none" w:sz="0" w:space="0" w:color="auto"/>
        <w:bottom w:val="none" w:sz="0" w:space="0" w:color="auto"/>
        <w:right w:val="none" w:sz="0" w:space="0" w:color="auto"/>
      </w:divBdr>
    </w:div>
    <w:div w:id="406417124">
      <w:bodyDiv w:val="1"/>
      <w:marLeft w:val="0"/>
      <w:marRight w:val="0"/>
      <w:marTop w:val="0"/>
      <w:marBottom w:val="0"/>
      <w:divBdr>
        <w:top w:val="none" w:sz="0" w:space="0" w:color="auto"/>
        <w:left w:val="none" w:sz="0" w:space="0" w:color="auto"/>
        <w:bottom w:val="none" w:sz="0" w:space="0" w:color="auto"/>
        <w:right w:val="none" w:sz="0" w:space="0" w:color="auto"/>
      </w:divBdr>
    </w:div>
    <w:div w:id="722946863">
      <w:bodyDiv w:val="1"/>
      <w:marLeft w:val="0"/>
      <w:marRight w:val="0"/>
      <w:marTop w:val="0"/>
      <w:marBottom w:val="0"/>
      <w:divBdr>
        <w:top w:val="none" w:sz="0" w:space="0" w:color="auto"/>
        <w:left w:val="none" w:sz="0" w:space="0" w:color="auto"/>
        <w:bottom w:val="none" w:sz="0" w:space="0" w:color="auto"/>
        <w:right w:val="none" w:sz="0" w:space="0" w:color="auto"/>
      </w:divBdr>
    </w:div>
    <w:div w:id="850992637">
      <w:bodyDiv w:val="1"/>
      <w:marLeft w:val="0"/>
      <w:marRight w:val="0"/>
      <w:marTop w:val="0"/>
      <w:marBottom w:val="0"/>
      <w:divBdr>
        <w:top w:val="none" w:sz="0" w:space="0" w:color="auto"/>
        <w:left w:val="none" w:sz="0" w:space="0" w:color="auto"/>
        <w:bottom w:val="none" w:sz="0" w:space="0" w:color="auto"/>
        <w:right w:val="none" w:sz="0" w:space="0" w:color="auto"/>
      </w:divBdr>
    </w:div>
    <w:div w:id="957832211">
      <w:bodyDiv w:val="1"/>
      <w:marLeft w:val="0"/>
      <w:marRight w:val="0"/>
      <w:marTop w:val="0"/>
      <w:marBottom w:val="0"/>
      <w:divBdr>
        <w:top w:val="none" w:sz="0" w:space="0" w:color="auto"/>
        <w:left w:val="none" w:sz="0" w:space="0" w:color="auto"/>
        <w:bottom w:val="none" w:sz="0" w:space="0" w:color="auto"/>
        <w:right w:val="none" w:sz="0" w:space="0" w:color="auto"/>
      </w:divBdr>
    </w:div>
    <w:div w:id="1070348710">
      <w:bodyDiv w:val="1"/>
      <w:marLeft w:val="0"/>
      <w:marRight w:val="0"/>
      <w:marTop w:val="0"/>
      <w:marBottom w:val="0"/>
      <w:divBdr>
        <w:top w:val="none" w:sz="0" w:space="0" w:color="auto"/>
        <w:left w:val="none" w:sz="0" w:space="0" w:color="auto"/>
        <w:bottom w:val="none" w:sz="0" w:space="0" w:color="auto"/>
        <w:right w:val="none" w:sz="0" w:space="0" w:color="auto"/>
      </w:divBdr>
    </w:div>
    <w:div w:id="1416778627">
      <w:bodyDiv w:val="1"/>
      <w:marLeft w:val="0"/>
      <w:marRight w:val="0"/>
      <w:marTop w:val="0"/>
      <w:marBottom w:val="0"/>
      <w:divBdr>
        <w:top w:val="none" w:sz="0" w:space="0" w:color="auto"/>
        <w:left w:val="none" w:sz="0" w:space="0" w:color="auto"/>
        <w:bottom w:val="none" w:sz="0" w:space="0" w:color="auto"/>
        <w:right w:val="none" w:sz="0" w:space="0" w:color="auto"/>
      </w:divBdr>
    </w:div>
    <w:div w:id="1779255733">
      <w:bodyDiv w:val="1"/>
      <w:marLeft w:val="0"/>
      <w:marRight w:val="0"/>
      <w:marTop w:val="0"/>
      <w:marBottom w:val="0"/>
      <w:divBdr>
        <w:top w:val="none" w:sz="0" w:space="0" w:color="auto"/>
        <w:left w:val="none" w:sz="0" w:space="0" w:color="auto"/>
        <w:bottom w:val="none" w:sz="0" w:space="0" w:color="auto"/>
        <w:right w:val="none" w:sz="0" w:space="0" w:color="auto"/>
      </w:divBdr>
    </w:div>
    <w:div w:id="19691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w_edu/proceedings" TargetMode="External"/><Relationship Id="rId13" Type="http://schemas.openxmlformats.org/officeDocument/2006/relationships/hyperlink" Target="http://www.pw.edu.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ariusz.hejduk@pw.edu.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pn/pw_edu" TargetMode="External"/><Relationship Id="rId5" Type="http://schemas.openxmlformats.org/officeDocument/2006/relationships/webSettings" Target="webSettings.xml"/><Relationship Id="rId15" Type="http://schemas.openxmlformats.org/officeDocument/2006/relationships/hyperlink" Target="mailto:piotr.prycinski@pw.edu.pl" TargetMode="External"/><Relationship Id="rId23" Type="http://schemas.openxmlformats.org/officeDocument/2006/relationships/hyperlink" Target="https://platformazakupowa.pl/pn/pw_edu" TargetMode="External"/><Relationship Id="rId10" Type="http://schemas.openxmlformats.org/officeDocument/2006/relationships/footer" Target="footer1.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otr.prycinski@pw.edu.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F34D-3828-465E-8640-333D45FF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8210</Words>
  <Characters>49261</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57357</CharactersWithSpaces>
  <SharedDoc>false</SharedDoc>
  <HLinks>
    <vt:vector size="72" baseType="variant">
      <vt:variant>
        <vt:i4>6750276</vt:i4>
      </vt:variant>
      <vt:variant>
        <vt:i4>33</vt:i4>
      </vt:variant>
      <vt:variant>
        <vt:i4>0</vt:i4>
      </vt:variant>
      <vt:variant>
        <vt:i4>5</vt:i4>
      </vt:variant>
      <vt:variant>
        <vt:lpwstr>https://platformazakupowa.pl/pn/pw_edu</vt:lpwstr>
      </vt:variant>
      <vt:variant>
        <vt:lpwstr/>
      </vt:variant>
      <vt:variant>
        <vt:i4>6750276</vt:i4>
      </vt:variant>
      <vt:variant>
        <vt:i4>30</vt:i4>
      </vt:variant>
      <vt:variant>
        <vt:i4>0</vt:i4>
      </vt:variant>
      <vt:variant>
        <vt:i4>5</vt:i4>
      </vt:variant>
      <vt:variant>
        <vt:lpwstr>https://platformazakupowa.pl/pn/pw_edu</vt:lpwstr>
      </vt:variant>
      <vt:variant>
        <vt:lpwstr/>
      </vt:variant>
      <vt:variant>
        <vt:i4>1376280</vt:i4>
      </vt:variant>
      <vt:variant>
        <vt:i4>27</vt:i4>
      </vt:variant>
      <vt:variant>
        <vt:i4>0</vt:i4>
      </vt:variant>
      <vt:variant>
        <vt:i4>5</vt:i4>
      </vt:variant>
      <vt:variant>
        <vt:lpwstr>https://sip.lex.pl/</vt:lpwstr>
      </vt:variant>
      <vt:variant>
        <vt:lpwstr>/document/18903829?unitId=art(108)ust(1)pkt(4)&amp;cm=DOCUMENT</vt:lpwstr>
      </vt:variant>
      <vt:variant>
        <vt:i4>1376286</vt:i4>
      </vt:variant>
      <vt:variant>
        <vt:i4>24</vt:i4>
      </vt:variant>
      <vt:variant>
        <vt:i4>0</vt:i4>
      </vt:variant>
      <vt:variant>
        <vt:i4>5</vt:i4>
      </vt:variant>
      <vt:variant>
        <vt:lpwstr>https://sip.lex.pl/</vt:lpwstr>
      </vt:variant>
      <vt:variant>
        <vt:lpwstr>/document/18903829?unitId=art(108)ust(1)pkt(2)&amp;cm=DOCUMENT</vt:lpwstr>
      </vt:variant>
      <vt:variant>
        <vt:i4>1376285</vt:i4>
      </vt:variant>
      <vt:variant>
        <vt:i4>21</vt:i4>
      </vt:variant>
      <vt:variant>
        <vt:i4>0</vt:i4>
      </vt:variant>
      <vt:variant>
        <vt:i4>5</vt:i4>
      </vt:variant>
      <vt:variant>
        <vt:lpwstr>https://sip.lex.pl/</vt:lpwstr>
      </vt:variant>
      <vt:variant>
        <vt:lpwstr>/document/18903829?unitId=art(108)ust(1)pkt(1)&amp;cm=DOCUMENT</vt:lpwstr>
      </vt:variant>
      <vt:variant>
        <vt:i4>1376279</vt:i4>
      </vt:variant>
      <vt:variant>
        <vt:i4>18</vt:i4>
      </vt:variant>
      <vt:variant>
        <vt:i4>0</vt:i4>
      </vt:variant>
      <vt:variant>
        <vt:i4>5</vt:i4>
      </vt:variant>
      <vt:variant>
        <vt:lpwstr>https://sip.lex.pl/</vt:lpwstr>
      </vt:variant>
      <vt:variant>
        <vt:lpwstr>/document/17337528?unitId=art(109)ust(1)pkt(4)&amp;cm=DOCUMENT</vt:lpwstr>
      </vt:variant>
      <vt:variant>
        <vt:i4>3276833</vt:i4>
      </vt:variant>
      <vt:variant>
        <vt:i4>15</vt:i4>
      </vt:variant>
      <vt:variant>
        <vt:i4>0</vt:i4>
      </vt:variant>
      <vt:variant>
        <vt:i4>5</vt:i4>
      </vt:variant>
      <vt:variant>
        <vt:lpwstr>https://www.uzp.gov.pl/baza-wiedzy/prawo-zamowien-publicznych-regulacje/prawo-krajowe/jednolity-europejski-dokument-zamowienia</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852026</vt:i4>
      </vt:variant>
      <vt:variant>
        <vt:i4>9</vt:i4>
      </vt:variant>
      <vt:variant>
        <vt:i4>0</vt:i4>
      </vt:variant>
      <vt:variant>
        <vt:i4>5</vt:i4>
      </vt:variant>
      <vt:variant>
        <vt:lpwstr>mailto:piotr.prycinski@pw.edu.pl</vt:lpwstr>
      </vt:variant>
      <vt:variant>
        <vt:lpwstr/>
      </vt:variant>
      <vt:variant>
        <vt:i4>852026</vt:i4>
      </vt:variant>
      <vt:variant>
        <vt:i4>6</vt:i4>
      </vt:variant>
      <vt:variant>
        <vt:i4>0</vt:i4>
      </vt:variant>
      <vt:variant>
        <vt:i4>5</vt:i4>
      </vt:variant>
      <vt:variant>
        <vt:lpwstr>mailto:piotr.prycinski@pw.edu.pl</vt:lpwstr>
      </vt:variant>
      <vt:variant>
        <vt:lpwstr/>
      </vt:variant>
      <vt:variant>
        <vt:i4>5439559</vt:i4>
      </vt:variant>
      <vt:variant>
        <vt:i4>3</vt:i4>
      </vt:variant>
      <vt:variant>
        <vt:i4>0</vt:i4>
      </vt:variant>
      <vt:variant>
        <vt:i4>5</vt:i4>
      </vt:variant>
      <vt:variant>
        <vt:lpwstr>http://www.pw.edu.pl/</vt:lpwstr>
      </vt:variant>
      <vt:variant>
        <vt:lpwstr/>
      </vt:variant>
      <vt:variant>
        <vt:i4>6553617</vt:i4>
      </vt:variant>
      <vt:variant>
        <vt:i4>0</vt:i4>
      </vt:variant>
      <vt:variant>
        <vt:i4>0</vt:i4>
      </vt:variant>
      <vt:variant>
        <vt:i4>5</vt:i4>
      </vt:variant>
      <vt:variant>
        <vt:lpwstr>https://platformazakupowa.pl/pn/pw_edu/proceedings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Klimowicz</dc:creator>
  <cp:keywords/>
  <cp:lastModifiedBy>Pryciński Piotr</cp:lastModifiedBy>
  <cp:revision>69</cp:revision>
  <cp:lastPrinted>2022-08-02T07:18:00Z</cp:lastPrinted>
  <dcterms:created xsi:type="dcterms:W3CDTF">2023-03-11T07:40:00Z</dcterms:created>
  <dcterms:modified xsi:type="dcterms:W3CDTF">2023-04-03T07:55:00Z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e9118d573013ecb42d65a9d3a52a2c9c9b43fb8d0ec3041b0bb41299c16deba7</vt:lpwstr>
  </property>
</Properties>
</file>