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EFD2E" w14:textId="0690D56B" w:rsidR="00004498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C444AA" w:rsidRPr="00C444AA">
        <w:rPr>
          <w:rFonts w:ascii="Cambria" w:hAnsi="Cambria"/>
          <w:b/>
          <w:bCs/>
        </w:rPr>
        <w:t>9</w:t>
      </w:r>
      <w:r w:rsidRPr="00C444AA">
        <w:rPr>
          <w:rFonts w:ascii="Cambria" w:hAnsi="Cambria"/>
          <w:b/>
          <w:bCs/>
        </w:rPr>
        <w:t xml:space="preserve"> do SWZ</w:t>
      </w:r>
    </w:p>
    <w:p w14:paraId="2886DE3B" w14:textId="7A78FAE1" w:rsidR="0012262E" w:rsidRPr="0012262E" w:rsidRDefault="0012262E" w:rsidP="0012262E">
      <w:pPr>
        <w:spacing w:line="360" w:lineRule="auto"/>
        <w:jc w:val="right"/>
        <w:rPr>
          <w:rFonts w:ascii="Cambria" w:eastAsiaTheme="minorHAnsi" w:hAnsi="Cambria" w:cstheme="minorBidi"/>
          <w:b/>
          <w:bCs/>
        </w:rPr>
      </w:pPr>
      <w:r w:rsidRPr="0012262E">
        <w:rPr>
          <w:rFonts w:ascii="Cambria" w:eastAsiaTheme="minorHAnsi" w:hAnsi="Cambria" w:cstheme="minorBidi"/>
          <w:b/>
          <w:bCs/>
        </w:rPr>
        <w:t xml:space="preserve">Dotyczy części </w:t>
      </w:r>
      <w:r w:rsidR="00D3548F">
        <w:rPr>
          <w:rFonts w:ascii="Cambria" w:eastAsiaTheme="minorHAnsi" w:hAnsi="Cambria" w:cstheme="minorBidi"/>
          <w:b/>
          <w:bCs/>
        </w:rPr>
        <w:t>2</w:t>
      </w:r>
    </w:p>
    <w:p w14:paraId="32A1D869" w14:textId="77777777" w:rsidR="0012262E" w:rsidRPr="00C444AA" w:rsidRDefault="0012262E" w:rsidP="00004498">
      <w:pPr>
        <w:spacing w:line="360" w:lineRule="auto"/>
        <w:jc w:val="right"/>
        <w:rPr>
          <w:rFonts w:ascii="Cambria" w:hAnsi="Cambria"/>
          <w:b/>
          <w:bCs/>
        </w:rPr>
      </w:pPr>
    </w:p>
    <w:p w14:paraId="4033AC58" w14:textId="77777777" w:rsidR="00004498" w:rsidRDefault="00004498" w:rsidP="00004498">
      <w:pPr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1967959F" w14:textId="77777777" w:rsidR="00004498" w:rsidRPr="001A5672" w:rsidRDefault="00004498" w:rsidP="00004498">
      <w:pPr>
        <w:rPr>
          <w:rFonts w:ascii="Cambria" w:hAnsi="Cambria" w:cs="Arial"/>
          <w:b/>
          <w:sz w:val="20"/>
          <w:szCs w:val="20"/>
        </w:rPr>
      </w:pPr>
    </w:p>
    <w:p w14:paraId="35E3AC96" w14:textId="77777777" w:rsidR="00004498" w:rsidRPr="001A5672" w:rsidRDefault="00004498" w:rsidP="00004498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7A60B654" w14:textId="77777777" w:rsidR="00004498" w:rsidRPr="001A5672" w:rsidRDefault="00004498" w:rsidP="00004498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0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 xml:space="preserve">OKREŚLONYCH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0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2974732" w14:textId="2D180BED" w:rsidR="00DC507C" w:rsidRDefault="00004498" w:rsidP="00C444AA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</w:p>
    <w:p w14:paraId="389E0351" w14:textId="77777777" w:rsidR="0012262E" w:rsidRPr="0012262E" w:rsidRDefault="0012262E" w:rsidP="0012262E">
      <w:pPr>
        <w:spacing w:after="160" w:line="259" w:lineRule="auto"/>
        <w:jc w:val="center"/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</w:pPr>
      <w:bookmarkStart w:id="1" w:name="_Hlk106180888"/>
      <w:bookmarkStart w:id="2" w:name="_Hlk150156133"/>
      <w:r w:rsidRPr="0012262E"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  <w:t>„Zagospodarowanie terenu Osiedla w Małogoszczu – II etap”</w:t>
      </w:r>
      <w:bookmarkEnd w:id="1"/>
    </w:p>
    <w:bookmarkEnd w:id="2"/>
    <w:p w14:paraId="0E3D7111" w14:textId="77777777" w:rsidR="00D3548F" w:rsidRDefault="00D3548F" w:rsidP="00D3548F">
      <w:pPr>
        <w:widowControl w:val="0"/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Część 2: Montaż urządzeń siłowni zewnętrznej wraz z elementami małej </w:t>
      </w:r>
    </w:p>
    <w:p w14:paraId="66275F3B" w14:textId="77777777" w:rsidR="00D3548F" w:rsidRPr="000308A8" w:rsidRDefault="00D3548F" w:rsidP="00D3548F">
      <w:pPr>
        <w:widowControl w:val="0"/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architektury</w:t>
      </w:r>
    </w:p>
    <w:p w14:paraId="0E8E6003" w14:textId="07060F90" w:rsidR="004F082C" w:rsidRDefault="004F082C" w:rsidP="00C444AA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4D88D823" w14:textId="77777777" w:rsidR="004F082C" w:rsidRDefault="004F082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3FB74941" w14:textId="77777777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mbria"/>
          <w:lang w:eastAsia="ar-SA"/>
        </w:rPr>
        <w:t>_________________________________________</w:t>
      </w:r>
      <w:r w:rsidRPr="000E06DF">
        <w:rPr>
          <w:rFonts w:ascii="Cambria" w:hAnsi="Cambria" w:cs="Cambria"/>
          <w:lang w:eastAsia="ar-SA"/>
        </w:rPr>
        <w:t>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0AD2092D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36B6AA29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18AAC42F" w14:textId="77777777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którego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6A34F804" w14:textId="77777777" w:rsidR="00004498" w:rsidRPr="00CB3519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</w:p>
    <w:p w14:paraId="7AC04899" w14:textId="77777777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DADFF28" w14:textId="77777777" w:rsidR="00004498" w:rsidRPr="001A5672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572278D2" w14:textId="77777777" w:rsidR="00004498" w:rsidRPr="001A5672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60820194" w14:textId="42028D54" w:rsidR="00004498" w:rsidRDefault="00004498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6F4B2DE" w14:textId="247EE94F" w:rsidR="00B6074F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84AD1E" w14:textId="77777777" w:rsidR="00B6074F" w:rsidRDefault="00B6074F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  <w:r w:rsidRPr="00B6074F">
        <w:rPr>
          <w:rFonts w:ascii="Cambria" w:eastAsiaTheme="minorHAnsi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F86FA04" w14:textId="77777777" w:rsidR="00F4621D" w:rsidRDefault="00F4621D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2ECC5B10" w14:textId="77777777" w:rsidR="00F4621D" w:rsidRDefault="00F4621D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21177DB" w14:textId="77777777" w:rsidR="00F4621D" w:rsidRPr="00B6074F" w:rsidRDefault="00F4621D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472770BE" w14:textId="77777777" w:rsidR="00B6074F" w:rsidRPr="00CB3519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837D2E" w14:textId="77777777" w:rsidR="00004498" w:rsidRPr="00EB7DAC" w:rsidRDefault="00004498" w:rsidP="00004498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lastRenderedPageBreak/>
        <w:t>________________________________</w:t>
      </w:r>
    </w:p>
    <w:p w14:paraId="4521A5DC" w14:textId="2097BD1D" w:rsidR="00684E79" w:rsidRPr="00E2532B" w:rsidRDefault="00004498" w:rsidP="00E2532B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E2532B" w:rsidSect="00D73158">
      <w:footerReference w:type="default" r:id="rId6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FD573" w14:textId="77777777" w:rsidR="00CD236E" w:rsidRDefault="00CD236E" w:rsidP="009C47DF">
      <w:r>
        <w:separator/>
      </w:r>
    </w:p>
  </w:endnote>
  <w:endnote w:type="continuationSeparator" w:id="0">
    <w:p w14:paraId="6363B213" w14:textId="77777777" w:rsidR="00CD236E" w:rsidRDefault="00CD236E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82554"/>
      <w:docPartObj>
        <w:docPartGallery w:val="Page Numbers (Bottom of Page)"/>
        <w:docPartUnique/>
      </w:docPartObj>
    </w:sdtPr>
    <w:sdtContent>
      <w:p w14:paraId="4D79FCBD" w14:textId="7E80EBE2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C68B2" w14:textId="77777777" w:rsidR="00CD236E" w:rsidRDefault="00CD236E" w:rsidP="009C47DF">
      <w:r>
        <w:separator/>
      </w:r>
    </w:p>
  </w:footnote>
  <w:footnote w:type="continuationSeparator" w:id="0">
    <w:p w14:paraId="37BF7054" w14:textId="77777777" w:rsidR="00CD236E" w:rsidRDefault="00CD236E" w:rsidP="009C4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98"/>
    <w:rsid w:val="00004498"/>
    <w:rsid w:val="0012262E"/>
    <w:rsid w:val="00340D91"/>
    <w:rsid w:val="004F082C"/>
    <w:rsid w:val="0052786D"/>
    <w:rsid w:val="00684E79"/>
    <w:rsid w:val="00804E7E"/>
    <w:rsid w:val="00881B42"/>
    <w:rsid w:val="009C47DF"/>
    <w:rsid w:val="00B368DB"/>
    <w:rsid w:val="00B6074F"/>
    <w:rsid w:val="00C444AA"/>
    <w:rsid w:val="00C703A6"/>
    <w:rsid w:val="00CD236E"/>
    <w:rsid w:val="00D3548F"/>
    <w:rsid w:val="00D73158"/>
    <w:rsid w:val="00D829C9"/>
    <w:rsid w:val="00DC507C"/>
    <w:rsid w:val="00E2532B"/>
    <w:rsid w:val="00F13650"/>
    <w:rsid w:val="00F4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12</cp:revision>
  <cp:lastPrinted>2023-11-07T10:19:00Z</cp:lastPrinted>
  <dcterms:created xsi:type="dcterms:W3CDTF">2021-03-31T05:06:00Z</dcterms:created>
  <dcterms:modified xsi:type="dcterms:W3CDTF">2023-11-07T10:19:00Z</dcterms:modified>
</cp:coreProperties>
</file>