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8" w:rsidRDefault="00433D78">
      <w:pPr>
        <w:rPr>
          <w:b/>
          <w:sz w:val="24"/>
          <w:szCs w:val="24"/>
        </w:rPr>
      </w:pPr>
      <w:r w:rsidRPr="00433D78">
        <w:rPr>
          <w:b/>
          <w:sz w:val="24"/>
          <w:szCs w:val="24"/>
        </w:rPr>
        <w:t xml:space="preserve">Kamera </w:t>
      </w:r>
      <w:proofErr w:type="spellStart"/>
      <w:r w:rsidRPr="00433D78">
        <w:rPr>
          <w:b/>
          <w:sz w:val="24"/>
          <w:szCs w:val="24"/>
        </w:rPr>
        <w:t>WiFi</w:t>
      </w:r>
      <w:proofErr w:type="spellEnd"/>
      <w:r w:rsidRPr="00433D78">
        <w:rPr>
          <w:b/>
          <w:sz w:val="24"/>
          <w:szCs w:val="24"/>
        </w:rPr>
        <w:t xml:space="preserve"> IP </w:t>
      </w:r>
      <w:proofErr w:type="spellStart"/>
      <w:r w:rsidRPr="00433D78">
        <w:rPr>
          <w:b/>
          <w:sz w:val="24"/>
          <w:szCs w:val="24"/>
        </w:rPr>
        <w:t>Hikvision</w:t>
      </w:r>
      <w:proofErr w:type="spellEnd"/>
      <w:r w:rsidRPr="00433D78">
        <w:rPr>
          <w:b/>
          <w:sz w:val="24"/>
          <w:szCs w:val="24"/>
        </w:rPr>
        <w:t xml:space="preserve"> DS-2CV2141G2-IDW (2.8mm) 4MPx Mikrofon Głośnik 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sz w:val="24"/>
          <w:szCs w:val="24"/>
        </w:rPr>
        <w:drawing>
          <wp:inline distT="0" distB="0" distL="0" distR="0" wp14:anchorId="44A48324" wp14:editId="471EF002">
            <wp:extent cx="5760720" cy="5096210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9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56C" w:rsidRPr="0094656C" w:rsidRDefault="0094656C" w:rsidP="0094656C">
      <w:pPr>
        <w:rPr>
          <w:sz w:val="24"/>
          <w:szCs w:val="24"/>
        </w:rPr>
      </w:pPr>
      <w:r>
        <w:rPr>
          <w:sz w:val="24"/>
          <w:szCs w:val="24"/>
        </w:rPr>
        <w:t>Zalety: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nagrywa w rozdzielczości 2K (2560 x 1440) 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posiada szerokokątny obiektyw 2.8mm o kącie widzenia 95°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umożliwia bezprzewodową komunikację z routerem </w:t>
      </w:r>
      <w:proofErr w:type="spellStart"/>
      <w:r w:rsidRPr="0094656C">
        <w:rPr>
          <w:sz w:val="24"/>
          <w:szCs w:val="24"/>
        </w:rPr>
        <w:t>WiFi</w:t>
      </w:r>
      <w:proofErr w:type="spellEnd"/>
      <w:r w:rsidRPr="0094656C">
        <w:rPr>
          <w:sz w:val="24"/>
          <w:szCs w:val="24"/>
        </w:rPr>
        <w:t xml:space="preserve"> do 120m, przez co nie wymaga dodatkowych przewodów poza przewodem zasilającym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kamera posiada funkcje archiwizacji obrazu poprzez kartę </w:t>
      </w:r>
      <w:proofErr w:type="spellStart"/>
      <w:r w:rsidRPr="0094656C">
        <w:rPr>
          <w:sz w:val="24"/>
          <w:szCs w:val="24"/>
        </w:rPr>
        <w:t>microSD</w:t>
      </w:r>
      <w:proofErr w:type="spellEnd"/>
      <w:r w:rsidRPr="0094656C">
        <w:rPr>
          <w:sz w:val="24"/>
          <w:szCs w:val="24"/>
        </w:rPr>
        <w:t xml:space="preserve"> - brak konieczności instalowania dodatkowego rejestratora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podgląd na żywo w aplikacji producenta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posiada wbudowany mikrofon i głośnik - umożliwia komunikację z osobą przed kamerą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detekcja ruchu - inteligentna analiza obrazu pozwala kamerze na wysyłanie natychmiastowych powiadomień po wykryciu ruchu intruza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lastRenderedPageBreak/>
        <w:t>✅</w:t>
      </w:r>
      <w:r w:rsidRPr="0094656C">
        <w:rPr>
          <w:sz w:val="24"/>
          <w:szCs w:val="24"/>
        </w:rPr>
        <w:t xml:space="preserve"> promiennik IR EXIR o zasięgu 30m pozwalają kamerze równomiernie przetwarzać obraz dobrej jakości w całkowitej ciemności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dzięki klasie szczelności IP66 gwarantuje pełną odporność na silne strumienie wody oraz zapylenie - może być instalowana na zewnątrz</w:t>
      </w:r>
    </w:p>
    <w:p w:rsidR="00433D78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daje swobodę w sposobnie montażu wewnątrz lub na zewnątrz domu</w:t>
      </w:r>
    </w:p>
    <w:p w:rsidR="0094656C" w:rsidRPr="0094656C" w:rsidRDefault="0094656C" w:rsidP="0094656C">
      <w:pPr>
        <w:rPr>
          <w:sz w:val="24"/>
          <w:szCs w:val="24"/>
        </w:rPr>
      </w:pP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sz w:val="24"/>
          <w:szCs w:val="24"/>
        </w:rPr>
        <w:t xml:space="preserve">Zdalny podgląd na urządzeniach mobilnych (Android, </w:t>
      </w:r>
      <w:proofErr w:type="spellStart"/>
      <w:r w:rsidRPr="0094656C">
        <w:rPr>
          <w:sz w:val="24"/>
          <w:szCs w:val="24"/>
        </w:rPr>
        <w:t>iOS</w:t>
      </w:r>
      <w:proofErr w:type="spellEnd"/>
      <w:r w:rsidRPr="0094656C">
        <w:rPr>
          <w:sz w:val="24"/>
          <w:szCs w:val="24"/>
        </w:rPr>
        <w:t>)</w:t>
      </w:r>
    </w:p>
    <w:p w:rsidR="0094656C" w:rsidRPr="0094656C" w:rsidRDefault="0094656C" w:rsidP="0094656C">
      <w:pPr>
        <w:rPr>
          <w:sz w:val="24"/>
          <w:szCs w:val="24"/>
        </w:rPr>
      </w:pPr>
      <w:proofErr w:type="spellStart"/>
      <w:r w:rsidRPr="0094656C">
        <w:rPr>
          <w:sz w:val="24"/>
          <w:szCs w:val="24"/>
        </w:rPr>
        <w:t>Hikvision</w:t>
      </w:r>
      <w:proofErr w:type="spellEnd"/>
      <w:r w:rsidRPr="0094656C">
        <w:rPr>
          <w:sz w:val="24"/>
          <w:szCs w:val="24"/>
        </w:rPr>
        <w:t xml:space="preserve"> do swoich produktów oferuje dostęp do bezpłatnego oprogramowania klienckiego </w:t>
      </w:r>
      <w:proofErr w:type="spellStart"/>
      <w:r w:rsidRPr="0094656C">
        <w:rPr>
          <w:sz w:val="24"/>
          <w:szCs w:val="24"/>
        </w:rPr>
        <w:t>HikConnect</w:t>
      </w:r>
      <w:proofErr w:type="spellEnd"/>
      <w:r w:rsidRPr="0094656C">
        <w:rPr>
          <w:sz w:val="24"/>
          <w:szCs w:val="24"/>
        </w:rPr>
        <w:t xml:space="preserve">. Oprogramowanie służy do podglądu obrazu oraz zarządzania konfiguracją kamer. 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sz w:val="24"/>
          <w:szCs w:val="24"/>
        </w:rPr>
        <w:t>Dodatkowo posiada funkcję: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udostępniania urządzenia innym użytkownikom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odtwarzania nagrań wideo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rejestrowania obrazu w czasie rzeczywistym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zdalnego sterowania systemami zabezpieczeń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wygodnego i bezpiecznego logowania z wykorzystaniem linii papilarnych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obsługi e-map</w:t>
      </w:r>
    </w:p>
    <w:p w:rsidR="0094656C" w:rsidRP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wyświetlania komunikatów alarmowych</w:t>
      </w:r>
    </w:p>
    <w:p w:rsidR="0094656C" w:rsidRDefault="0094656C" w:rsidP="0094656C">
      <w:pPr>
        <w:rPr>
          <w:sz w:val="24"/>
          <w:szCs w:val="24"/>
        </w:rPr>
      </w:pPr>
      <w:r w:rsidRPr="0094656C">
        <w:rPr>
          <w:rFonts w:ascii="Calibri" w:hAnsi="Calibri" w:cs="Calibri"/>
          <w:sz w:val="24"/>
          <w:szCs w:val="24"/>
        </w:rPr>
        <w:t>✅</w:t>
      </w:r>
      <w:r w:rsidRPr="0094656C">
        <w:rPr>
          <w:sz w:val="24"/>
          <w:szCs w:val="24"/>
        </w:rPr>
        <w:t xml:space="preserve"> zaawansowane wyszukiwanie po zdarzeniach</w:t>
      </w:r>
    </w:p>
    <w:p w:rsidR="00EA7B23" w:rsidRP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Detekcja ruchu + dwukierunkowe audio</w:t>
      </w:r>
    </w:p>
    <w:p w:rsidR="00EA7B23" w:rsidRP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 xml:space="preserve">Kamera tubowa </w:t>
      </w:r>
      <w:proofErr w:type="spellStart"/>
      <w:r w:rsidRPr="00EA7B23">
        <w:rPr>
          <w:sz w:val="24"/>
          <w:szCs w:val="24"/>
        </w:rPr>
        <w:t>WiFi</w:t>
      </w:r>
      <w:proofErr w:type="spellEnd"/>
      <w:r w:rsidRPr="00EA7B23">
        <w:rPr>
          <w:sz w:val="24"/>
          <w:szCs w:val="24"/>
        </w:rPr>
        <w:t xml:space="preserve"> </w:t>
      </w:r>
      <w:proofErr w:type="spellStart"/>
      <w:r w:rsidRPr="00EA7B23">
        <w:rPr>
          <w:sz w:val="24"/>
          <w:szCs w:val="24"/>
        </w:rPr>
        <w:t>Hikvision</w:t>
      </w:r>
      <w:proofErr w:type="spellEnd"/>
      <w:r w:rsidRPr="00EA7B23">
        <w:rPr>
          <w:sz w:val="24"/>
          <w:szCs w:val="24"/>
        </w:rPr>
        <w:t xml:space="preserve"> DS-2CV2121G2-IDW(2.8MM) posiada wbudowany algorytm detekcji ruchu co umożliwia nagrywanie obrazu tylko po wykryciu ruchu w danej strefie i wysłaniu stosownego powiadomienia na telefon. Uzyskasz dostęp do kamery, zobacz, co się dzieje i podejmiesz działania na czas.</w:t>
      </w:r>
    </w:p>
    <w:p w:rsid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Wbudowany mikrofon z głośnikiem jest świetnym narzędziem do komunikacji w monitorowanym obiekcie, zapewnia wysoką jakość audio i skuteczność zbieranych informacji</w:t>
      </w:r>
    </w:p>
    <w:p w:rsidR="00EA7B23" w:rsidRPr="00EA7B23" w:rsidRDefault="00EA7B23" w:rsidP="00EA7B23">
      <w:pPr>
        <w:rPr>
          <w:b/>
          <w:sz w:val="24"/>
          <w:szCs w:val="24"/>
        </w:rPr>
      </w:pPr>
      <w:r w:rsidRPr="00EA7B23">
        <w:rPr>
          <w:b/>
          <w:sz w:val="24"/>
          <w:szCs w:val="24"/>
        </w:rPr>
        <w:t>Oświetlacz podczerwieni IR z diodami EXIR</w:t>
      </w:r>
    </w:p>
    <w:p w:rsid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 xml:space="preserve">Kamera IP </w:t>
      </w:r>
      <w:proofErr w:type="spellStart"/>
      <w:r w:rsidRPr="00EA7B23">
        <w:rPr>
          <w:sz w:val="24"/>
          <w:szCs w:val="24"/>
        </w:rPr>
        <w:t>Hikvision</w:t>
      </w:r>
      <w:proofErr w:type="spellEnd"/>
      <w:r w:rsidRPr="00EA7B23">
        <w:rPr>
          <w:sz w:val="24"/>
          <w:szCs w:val="24"/>
        </w:rPr>
        <w:t xml:space="preserve"> DS-2CV2121G2-IDW(2.8MM) wyposażona została w nowoczesny oświetlacz podczerwieni IR EXIR z zasięgiem do 30 m. Nowoczesny oświetlacz równomiernie oświetla całą scenę, zarówno centralny punkt jak i narożniki. Jeśli zainstalujesz kamerę przy drzwiach wejściowych/oknie i ustawisz ją przodem do podwórza, bez trudu przekonasz się, czy przy Twoim domu nie kręci się intruz.</w:t>
      </w:r>
    </w:p>
    <w:p w:rsidR="00EA7B23" w:rsidRPr="00EA7B23" w:rsidRDefault="00EA7B23" w:rsidP="00EA7B23">
      <w:pPr>
        <w:rPr>
          <w:sz w:val="24"/>
          <w:szCs w:val="24"/>
        </w:rPr>
      </w:pPr>
    </w:p>
    <w:p w:rsidR="00EA7B23" w:rsidRPr="00EA7B23" w:rsidRDefault="00EA7B23" w:rsidP="00EA7B23">
      <w:pPr>
        <w:rPr>
          <w:b/>
          <w:sz w:val="24"/>
          <w:szCs w:val="24"/>
        </w:rPr>
      </w:pPr>
      <w:r w:rsidRPr="00EA7B23">
        <w:rPr>
          <w:b/>
          <w:sz w:val="24"/>
          <w:szCs w:val="24"/>
        </w:rPr>
        <w:t>Rozszerzony zakres dynamiki cyfrowej WDR</w:t>
      </w:r>
    </w:p>
    <w:p w:rsidR="00EA7B23" w:rsidRP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Technologia D-WDR 120dB daje większą funkcjonalność w porównaniu z BLC. Niedoświetlone obiekty znajdujące się na obrazie zostają rozjaśniane, natomiast obiekty zbyt jasne są przyciemniane. Dzięki temu wszystkie elementy obrazu są widoczne, nawet jeżeli występuje znaczny kontrast. Zaletą kamer wyposażonych w funkcję WDR jest uzyskiwanie wysokiej jakości obrazów niezależnie od tego, czy są wykorzystywane na zewnątrz, czy w budynku. Kamera z funkcją WDR może pracować w miejscach silnie nasłonecznionych, nie wpływając na pogorszenie jakości zarejestrowanego obrazu.</w:t>
      </w:r>
    </w:p>
    <w:p w:rsidR="00EA7B23" w:rsidRPr="00EA7B23" w:rsidRDefault="00EA7B23" w:rsidP="00EA7B23">
      <w:pPr>
        <w:rPr>
          <w:sz w:val="24"/>
          <w:szCs w:val="24"/>
        </w:rPr>
      </w:pPr>
    </w:p>
    <w:p w:rsidR="00EA7B23" w:rsidRPr="00EA7B23" w:rsidRDefault="00EA7B23" w:rsidP="00EA7B23">
      <w:pPr>
        <w:rPr>
          <w:b/>
          <w:sz w:val="24"/>
          <w:szCs w:val="24"/>
        </w:rPr>
      </w:pPr>
      <w:r w:rsidRPr="00EA7B23">
        <w:rPr>
          <w:b/>
          <w:sz w:val="24"/>
          <w:szCs w:val="24"/>
        </w:rPr>
        <w:t>Funkcja BLC/HLC służąca do sterowania światłem wstecznym</w:t>
      </w:r>
    </w:p>
    <w:p w:rsid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Technologia ta umożliwia eliminację efektu powstającego gdy kamera jest skierowana w stronę silnego źródła światła, czyli kiedy pierwszy plan staje się ciemny i nie czytelny. Kompensacja polega na rozjaśnieniu pierwszego planu niestety również kosztem tła, które też staje się jaśniejsze.</w:t>
      </w:r>
    </w:p>
    <w:p w:rsidR="00EA7B23" w:rsidRPr="00EA7B23" w:rsidRDefault="00EA7B23" w:rsidP="00EA7B23">
      <w:pPr>
        <w:rPr>
          <w:sz w:val="24"/>
          <w:szCs w:val="24"/>
        </w:rPr>
      </w:pPr>
    </w:p>
    <w:p w:rsidR="00EA7B23" w:rsidRPr="00EA7B23" w:rsidRDefault="00EA7B23" w:rsidP="00EA7B23">
      <w:pPr>
        <w:rPr>
          <w:b/>
          <w:sz w:val="24"/>
          <w:szCs w:val="24"/>
        </w:rPr>
      </w:pPr>
      <w:r w:rsidRPr="00EA7B23">
        <w:rPr>
          <w:b/>
          <w:sz w:val="24"/>
          <w:szCs w:val="24"/>
        </w:rPr>
        <w:t>Wodoodporna obudowa o klasie szczelności IP66</w:t>
      </w:r>
    </w:p>
    <w:p w:rsidR="00EA7B23" w:rsidRP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Przy wyborze kamery warto zwrócić uwagę na klasę szczelności. Jest to stopień ochrony kamery przed wpływem czynników zewnętrznych. Dzięki materiałom najwyższej jakości, z których wykonana jest obudowa kamery DS-2CV2141G2-IDW(2.8MM), chroni całkowicie przed wnikaniem pyłu oraz silnymi strumieniami wody.</w:t>
      </w:r>
    </w:p>
    <w:p w:rsid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Możliwość działania kamery w szerokim spektrum temperatur (od -30 do 60°C)  sprawia, że znakomicie sprawdza się zarówno w mroźne zimowe noce, jak i gorące letnie dni.</w:t>
      </w:r>
    </w:p>
    <w:p w:rsidR="00EA7B23" w:rsidRDefault="00EA7B23" w:rsidP="00EA7B23">
      <w:pPr>
        <w:rPr>
          <w:sz w:val="24"/>
          <w:szCs w:val="24"/>
        </w:rPr>
      </w:pPr>
    </w:p>
    <w:p w:rsidR="00EA7B23" w:rsidRPr="00EA7B23" w:rsidRDefault="00EA7B23" w:rsidP="00EA7B23">
      <w:pPr>
        <w:rPr>
          <w:b/>
          <w:sz w:val="24"/>
          <w:szCs w:val="24"/>
        </w:rPr>
      </w:pPr>
      <w:r w:rsidRPr="00EA7B23">
        <w:rPr>
          <w:b/>
          <w:sz w:val="24"/>
          <w:szCs w:val="24"/>
        </w:rPr>
        <w:t>Kamera IP ze slotem na kartę pamięci</w:t>
      </w:r>
    </w:p>
    <w:p w:rsidR="00EA7B23" w:rsidRP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 xml:space="preserve">Kamera posiada również slot na karty </w:t>
      </w:r>
      <w:proofErr w:type="spellStart"/>
      <w:r w:rsidRPr="00EA7B23">
        <w:rPr>
          <w:sz w:val="24"/>
          <w:szCs w:val="24"/>
        </w:rPr>
        <w:t>microSD</w:t>
      </w:r>
      <w:proofErr w:type="spellEnd"/>
      <w:r w:rsidRPr="00EA7B23">
        <w:rPr>
          <w:sz w:val="24"/>
          <w:szCs w:val="24"/>
        </w:rPr>
        <w:t xml:space="preserve"> do 256 GB, dzięki czemu kamera nie wymaga dodatkowego rejestratora, by nagrywać obraz. Po przekroczeniu limitu pamięci, kamera automatycznie nadpisuje najstarsze nagrania. Pojemność 256 GB wystarcza na ok. 7 dni ciągłego nagrywania w 25 </w:t>
      </w:r>
      <w:proofErr w:type="spellStart"/>
      <w:r w:rsidRPr="00EA7B23">
        <w:rPr>
          <w:sz w:val="24"/>
          <w:szCs w:val="24"/>
        </w:rPr>
        <w:t>kl</w:t>
      </w:r>
      <w:proofErr w:type="spellEnd"/>
      <w:r w:rsidRPr="00EA7B23">
        <w:rPr>
          <w:sz w:val="24"/>
          <w:szCs w:val="24"/>
        </w:rPr>
        <w:t>/s.</w:t>
      </w:r>
    </w:p>
    <w:p w:rsidR="00EA7B23" w:rsidRPr="00EA7B23" w:rsidRDefault="00EA7B23" w:rsidP="00EA7B23">
      <w:pPr>
        <w:rPr>
          <w:sz w:val="24"/>
          <w:szCs w:val="24"/>
        </w:rPr>
      </w:pPr>
    </w:p>
    <w:p w:rsid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Kamery IP posiadające gniazdo karty pamięci, umożliwiają autonomiczną pracę jako rejestrator jednokanałowy a więc możliwe jest stworzenie kompletnego systemu monitoringu w oparciu tylko o jedno urządzenie.</w:t>
      </w:r>
    </w:p>
    <w:p w:rsidR="00EA7B23" w:rsidRDefault="00EA7B23" w:rsidP="00EA7B23">
      <w:pPr>
        <w:rPr>
          <w:sz w:val="24"/>
          <w:szCs w:val="24"/>
        </w:rPr>
      </w:pPr>
    </w:p>
    <w:p w:rsidR="00EA7B23" w:rsidRPr="00EA7B23" w:rsidRDefault="00EA7B23" w:rsidP="00EA7B23">
      <w:pPr>
        <w:rPr>
          <w:b/>
          <w:sz w:val="24"/>
          <w:szCs w:val="24"/>
        </w:rPr>
      </w:pPr>
      <w:r w:rsidRPr="00EA7B23">
        <w:rPr>
          <w:b/>
          <w:sz w:val="24"/>
          <w:szCs w:val="24"/>
        </w:rPr>
        <w:t>Wbudowany mikrofon i głośnik (dwukierunkowa rozmowa)</w:t>
      </w:r>
    </w:p>
    <w:p w:rsid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Wbudowany mikrofon  jest świetnym narzędziem w monitorowanym obiekcie, zapewnia wysoką jakość audio i skuteczność zbieranych informacji. Teraz możesz niezauważalnie podsłuchiwać co się dzieje w monitorowanym terenie.</w:t>
      </w:r>
    </w:p>
    <w:p w:rsidR="00EA7B23" w:rsidRDefault="00EA7B23" w:rsidP="00EA7B23">
      <w:pPr>
        <w:rPr>
          <w:sz w:val="24"/>
          <w:szCs w:val="24"/>
        </w:rPr>
      </w:pPr>
    </w:p>
    <w:p w:rsidR="00EA7B23" w:rsidRPr="00EA7B23" w:rsidRDefault="00EA7B23" w:rsidP="00EA7B23">
      <w:pPr>
        <w:rPr>
          <w:b/>
          <w:sz w:val="24"/>
          <w:szCs w:val="24"/>
        </w:rPr>
      </w:pPr>
      <w:r w:rsidRPr="00EA7B23">
        <w:rPr>
          <w:b/>
          <w:sz w:val="24"/>
          <w:szCs w:val="24"/>
        </w:rPr>
        <w:t>Inteligentny kodek H.265+</w:t>
      </w:r>
    </w:p>
    <w:p w:rsidR="00EA7B23" w:rsidRP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Kodowanie sygnału za pomocą algorytmu H.265+ pozwala zoptymalizować podstawowe funkcje kamery. Algorytm kodeka H.265+ umożliwia lepsze wykorzystanie przepustowości sieci, znacznie ogranicza zakłócenia i gwarantuje długi czas archiwizacji nagrań bez uszczerbku na jakości obrazu.</w:t>
      </w:r>
    </w:p>
    <w:p w:rsid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Zastosowanie kodeku H.265+ umożliwia zaoszczędzenie ok. 50% miejsca w stosunku do wersji H.265, a o ponad 90% w stosunku do starszej wersji kodeka - H.264+.</w:t>
      </w:r>
    </w:p>
    <w:p w:rsidR="00EA7B23" w:rsidRDefault="00EA7B23" w:rsidP="00EA7B23">
      <w:pPr>
        <w:rPr>
          <w:sz w:val="24"/>
          <w:szCs w:val="24"/>
        </w:rPr>
      </w:pPr>
    </w:p>
    <w:p w:rsidR="00EA7B23" w:rsidRPr="00EA7B23" w:rsidRDefault="00EA7B23" w:rsidP="00EA7B23">
      <w:pPr>
        <w:rPr>
          <w:b/>
          <w:sz w:val="24"/>
          <w:szCs w:val="24"/>
        </w:rPr>
      </w:pPr>
      <w:r w:rsidRPr="00EA7B23">
        <w:rPr>
          <w:b/>
          <w:sz w:val="24"/>
          <w:szCs w:val="24"/>
        </w:rPr>
        <w:t>Obiektyw kamery DS-2CV2141G2-IDW(2.8MM)</w:t>
      </w:r>
    </w:p>
    <w:p w:rsidR="00EA7B23" w:rsidRDefault="00EA7B23" w:rsidP="00EA7B23">
      <w:pPr>
        <w:rPr>
          <w:sz w:val="24"/>
          <w:szCs w:val="24"/>
        </w:rPr>
      </w:pPr>
      <w:r w:rsidRPr="00EA7B23">
        <w:rPr>
          <w:sz w:val="24"/>
          <w:szCs w:val="24"/>
        </w:rPr>
        <w:t>Obiektyw o ogniskowej 2,8 mm pozwala uzyskać kąt widzenia ok. 95º, dzięki czemu kamery możemy montować nad drzwiami lub w wąskich przejściach uzyskując szerokie pole widzenia. Na poniższym zdjęciu widzimy jak duży obszar jest w stanie uwiecznić nasza kamera. To idealne rozwiązanie do monitorowania obszaru wymagającego najwyższej jakości obrazu na dużych powierzchniach zewnętrznych.</w:t>
      </w:r>
    </w:p>
    <w:p w:rsidR="00EA7B23" w:rsidRDefault="00EA7B23" w:rsidP="00EA7B23">
      <w:pPr>
        <w:rPr>
          <w:sz w:val="24"/>
          <w:szCs w:val="24"/>
        </w:rPr>
      </w:pPr>
    </w:p>
    <w:p w:rsidR="00EA7B23" w:rsidRPr="00EA7B23" w:rsidRDefault="00EA7B23" w:rsidP="00EA7B23">
      <w:pPr>
        <w:rPr>
          <w:b/>
          <w:sz w:val="24"/>
          <w:szCs w:val="24"/>
        </w:rPr>
      </w:pPr>
      <w:r w:rsidRPr="00EA7B23">
        <w:rPr>
          <w:b/>
          <w:sz w:val="24"/>
          <w:szCs w:val="24"/>
        </w:rPr>
        <w:t xml:space="preserve">Specyfikacja kamery </w:t>
      </w:r>
      <w:proofErr w:type="spellStart"/>
      <w:r w:rsidRPr="00EA7B23">
        <w:rPr>
          <w:b/>
          <w:sz w:val="24"/>
          <w:szCs w:val="24"/>
        </w:rPr>
        <w:t>Hikvision</w:t>
      </w:r>
      <w:proofErr w:type="spellEnd"/>
      <w:r w:rsidRPr="00EA7B23">
        <w:rPr>
          <w:b/>
          <w:sz w:val="24"/>
          <w:szCs w:val="24"/>
        </w:rPr>
        <w:t>: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Model: DS-2CV2141G2-IDW(2.8MM);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Obudowa kopułowa: plastik;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 xml:space="preserve">Obiektyw: </w:t>
      </w:r>
      <w:proofErr w:type="spellStart"/>
      <w:r w:rsidRPr="00EA7B23">
        <w:rPr>
          <w:sz w:val="24"/>
          <w:szCs w:val="24"/>
        </w:rPr>
        <w:t>stałoogniskowy</w:t>
      </w:r>
      <w:proofErr w:type="spellEnd"/>
      <w:r w:rsidRPr="00EA7B23">
        <w:rPr>
          <w:sz w:val="24"/>
          <w:szCs w:val="24"/>
        </w:rPr>
        <w:t xml:space="preserve"> 2.8 mm;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 xml:space="preserve">Rozdzielczość: 4 </w:t>
      </w:r>
      <w:proofErr w:type="spellStart"/>
      <w:r w:rsidRPr="00EA7B23">
        <w:rPr>
          <w:sz w:val="24"/>
          <w:szCs w:val="24"/>
        </w:rPr>
        <w:t>Mpx</w:t>
      </w:r>
      <w:proofErr w:type="spellEnd"/>
      <w:r w:rsidRPr="00EA7B23">
        <w:rPr>
          <w:sz w:val="24"/>
          <w:szCs w:val="24"/>
        </w:rPr>
        <w:t>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Kąt widzenia: 95°;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 xml:space="preserve">Wbudowany moduł </w:t>
      </w:r>
      <w:proofErr w:type="spellStart"/>
      <w:r w:rsidRPr="00EA7B23">
        <w:rPr>
          <w:sz w:val="24"/>
          <w:szCs w:val="24"/>
        </w:rPr>
        <w:t>Wi</w:t>
      </w:r>
      <w:proofErr w:type="spellEnd"/>
      <w:r w:rsidRPr="00EA7B23">
        <w:rPr>
          <w:sz w:val="24"/>
          <w:szCs w:val="24"/>
        </w:rPr>
        <w:t>-Fi, mikrofon, głośnik;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 xml:space="preserve">Połączenie z chmurą </w:t>
      </w:r>
      <w:proofErr w:type="spellStart"/>
      <w:r w:rsidRPr="00EA7B23">
        <w:rPr>
          <w:sz w:val="24"/>
          <w:szCs w:val="24"/>
        </w:rPr>
        <w:t>Hik</w:t>
      </w:r>
      <w:proofErr w:type="spellEnd"/>
      <w:r w:rsidRPr="00EA7B23">
        <w:rPr>
          <w:sz w:val="24"/>
          <w:szCs w:val="24"/>
        </w:rPr>
        <w:t>-Connect realizowane jest tylko po interfejsie kablowym kamery;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Gniazdo karty pamięci: Micro SD do 256GB;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ANR - zapis obrazu na karcie przy braku łączności z rejestratorem (awaria sieci) oraz późniejsza synchronizacja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 xml:space="preserve">Szybkość nagrywania: 20 </w:t>
      </w:r>
      <w:proofErr w:type="spellStart"/>
      <w:r w:rsidRPr="00EA7B23">
        <w:rPr>
          <w:sz w:val="24"/>
          <w:szCs w:val="24"/>
        </w:rPr>
        <w:t>kl</w:t>
      </w:r>
      <w:proofErr w:type="spellEnd"/>
      <w:r w:rsidRPr="00EA7B23">
        <w:rPr>
          <w:sz w:val="24"/>
          <w:szCs w:val="24"/>
        </w:rPr>
        <w:t xml:space="preserve">/s przy 3.7 </w:t>
      </w:r>
      <w:proofErr w:type="spellStart"/>
      <w:r w:rsidRPr="00EA7B23">
        <w:rPr>
          <w:sz w:val="24"/>
          <w:szCs w:val="24"/>
        </w:rPr>
        <w:t>Mpx</w:t>
      </w:r>
      <w:proofErr w:type="spellEnd"/>
      <w:r w:rsidRPr="00EA7B23">
        <w:rPr>
          <w:sz w:val="24"/>
          <w:szCs w:val="24"/>
        </w:rPr>
        <w:t xml:space="preserve">; 25 </w:t>
      </w:r>
      <w:proofErr w:type="spellStart"/>
      <w:r w:rsidRPr="00EA7B23">
        <w:rPr>
          <w:sz w:val="24"/>
          <w:szCs w:val="24"/>
        </w:rPr>
        <w:t>kl</w:t>
      </w:r>
      <w:proofErr w:type="spellEnd"/>
      <w:r w:rsidRPr="00EA7B23">
        <w:rPr>
          <w:sz w:val="24"/>
          <w:szCs w:val="24"/>
        </w:rPr>
        <w:t xml:space="preserve">/s @ 3 </w:t>
      </w:r>
      <w:proofErr w:type="spellStart"/>
      <w:r w:rsidRPr="00EA7B23">
        <w:rPr>
          <w:sz w:val="24"/>
          <w:szCs w:val="24"/>
        </w:rPr>
        <w:t>Mpx</w:t>
      </w:r>
      <w:proofErr w:type="spellEnd"/>
      <w:r w:rsidRPr="00EA7B23">
        <w:rPr>
          <w:sz w:val="24"/>
          <w:szCs w:val="24"/>
        </w:rPr>
        <w:t>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Funkcje korygujące jakość obrazu;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Promiennik podczerwieni: IR EXIR do 30 metrów;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Metoda kompresji obrazu: H.265+/H.265/H.264+/H.264;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Zastosowanie: obiekty zewnętrzne i wewnętrzne;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Klasa szczelności: IP66;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Temperatura pracy: -30 °C do 60 °C;</w:t>
      </w:r>
    </w:p>
    <w:p w:rsidR="00EA7B23" w:rsidRP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 xml:space="preserve">Zasilanie: 12 V DC / 590 </w:t>
      </w:r>
      <w:proofErr w:type="spellStart"/>
      <w:r w:rsidRPr="00EA7B23">
        <w:rPr>
          <w:sz w:val="24"/>
          <w:szCs w:val="24"/>
        </w:rPr>
        <w:t>mA</w:t>
      </w:r>
      <w:proofErr w:type="spellEnd"/>
      <w:r w:rsidRPr="00EA7B23">
        <w:rPr>
          <w:sz w:val="24"/>
          <w:szCs w:val="24"/>
        </w:rPr>
        <w:t xml:space="preserve"> – możliwe podłączenie do </w:t>
      </w:r>
      <w:proofErr w:type="spellStart"/>
      <w:r w:rsidRPr="00EA7B23">
        <w:rPr>
          <w:sz w:val="24"/>
          <w:szCs w:val="24"/>
        </w:rPr>
        <w:t>panela</w:t>
      </w:r>
      <w:proofErr w:type="spellEnd"/>
      <w:r w:rsidRPr="00EA7B23">
        <w:rPr>
          <w:sz w:val="24"/>
          <w:szCs w:val="24"/>
        </w:rPr>
        <w:t xml:space="preserve"> </w:t>
      </w:r>
      <w:proofErr w:type="spellStart"/>
      <w:r w:rsidRPr="00EA7B23">
        <w:rPr>
          <w:sz w:val="24"/>
          <w:szCs w:val="24"/>
        </w:rPr>
        <w:t>fotolyaicznego</w:t>
      </w:r>
      <w:proofErr w:type="spellEnd"/>
      <w:r w:rsidRPr="00EA7B23">
        <w:rPr>
          <w:sz w:val="24"/>
          <w:szCs w:val="24"/>
        </w:rPr>
        <w:t>;</w:t>
      </w:r>
    </w:p>
    <w:p w:rsidR="00EA7B23" w:rsidRDefault="00EA7B23" w:rsidP="00EA7B2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EA7B23">
        <w:rPr>
          <w:sz w:val="24"/>
          <w:szCs w:val="24"/>
        </w:rPr>
        <w:t>Wymiary: 126 x 96 mm</w:t>
      </w:r>
    </w:p>
    <w:p w:rsidR="00EA7B23" w:rsidRPr="00EA7B23" w:rsidRDefault="00EA7B23" w:rsidP="00EA7B23">
      <w:pPr>
        <w:rPr>
          <w:sz w:val="24"/>
          <w:szCs w:val="24"/>
        </w:rPr>
      </w:pPr>
      <w:bookmarkStart w:id="0" w:name="_GoBack"/>
      <w:bookmarkEnd w:id="0"/>
    </w:p>
    <w:sectPr w:rsidR="00EA7B23" w:rsidRPr="00EA7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73A2E"/>
    <w:multiLevelType w:val="hybridMultilevel"/>
    <w:tmpl w:val="2EB08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D78"/>
    <w:rsid w:val="00070FA3"/>
    <w:rsid w:val="00433D78"/>
    <w:rsid w:val="00535FD1"/>
    <w:rsid w:val="0094656C"/>
    <w:rsid w:val="00EA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6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7B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6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7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norbertgsc@gmail.com</dc:creator>
  <cp:lastModifiedBy>norbertgsc@gmail.com</cp:lastModifiedBy>
  <cp:revision>1</cp:revision>
  <dcterms:created xsi:type="dcterms:W3CDTF">2024-01-03T14:47:00Z</dcterms:created>
  <dcterms:modified xsi:type="dcterms:W3CDTF">2024-01-03T15:28:00Z</dcterms:modified>
</cp:coreProperties>
</file>