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495A63">
        <w:rPr>
          <w:rFonts w:ascii="Calibri" w:eastAsia="Calibri" w:hAnsi="Calibri" w:cs="Calibri"/>
          <w:b/>
          <w:bCs/>
          <w:sz w:val="20"/>
          <w:szCs w:val="20"/>
        </w:rPr>
        <w:t>usługi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A6066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A60660">
        <w:rPr>
          <w:rFonts w:ascii="Calibri" w:hAnsi="Calibri" w:cs="Calibri"/>
          <w:sz w:val="20"/>
          <w:szCs w:val="20"/>
        </w:rPr>
        <w:t>2</w:t>
      </w:r>
      <w:r w:rsidR="00533A59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A60660">
        <w:rPr>
          <w:rFonts w:ascii="Calibri" w:hAnsi="Calibri" w:cs="Calibri"/>
          <w:sz w:val="20"/>
          <w:szCs w:val="20"/>
        </w:rPr>
        <w:t>1</w:t>
      </w:r>
      <w:r w:rsidR="00533A59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95A63" w:rsidRPr="00495A63" w:rsidRDefault="00495A63" w:rsidP="00495A6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495A63">
        <w:rPr>
          <w:rFonts w:ascii="Calibri" w:hAnsi="Calibri" w:cs="Calibri"/>
          <w:b/>
          <w:bCs/>
          <w:i/>
          <w:sz w:val="26"/>
          <w:szCs w:val="26"/>
        </w:rPr>
        <w:t>„</w:t>
      </w:r>
      <w:r w:rsidR="007B06E9" w:rsidRPr="007B06E9">
        <w:rPr>
          <w:rFonts w:ascii="Calibri" w:hAnsi="Calibri" w:cs="Calibri"/>
          <w:b/>
          <w:bCs/>
          <w:i/>
          <w:sz w:val="26"/>
          <w:szCs w:val="26"/>
        </w:rPr>
        <w:t>Świadczenie usługi polegającej na odbieraniu, zagospodarowaniu i transporcie odpadów komunalnych zmieszanych i segregowanych z obiektów naukowo - dydaktycznych Uniwersytetu Rolniczego im. Hugona Kołłątaja w Krakowie</w:t>
      </w:r>
      <w:r w:rsidRPr="00495A63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</w:t>
      </w:r>
      <w:r w:rsidR="007B06E9">
        <w:rPr>
          <w:rFonts w:ascii="Calibri" w:hAnsi="Calibri" w:cs="Calibri"/>
          <w:i/>
          <w:sz w:val="16"/>
          <w:szCs w:val="16"/>
        </w:rPr>
        <w:t>5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</w:t>
      </w:r>
      <w:r w:rsidR="00495A63">
        <w:rPr>
          <w:rFonts w:ascii="Calibri" w:hAnsi="Calibri" w:cs="Calibri"/>
          <w:i/>
          <w:sz w:val="16"/>
          <w:szCs w:val="16"/>
        </w:rPr>
        <w:t xml:space="preserve"> [OPZ]</w:t>
      </w:r>
      <w:r w:rsidR="0039427E">
        <w:rPr>
          <w:rFonts w:ascii="Calibri" w:hAnsi="Calibri" w:cs="Calibri"/>
          <w:i/>
          <w:sz w:val="16"/>
          <w:szCs w:val="16"/>
        </w:rPr>
        <w:t>, stanowiąc</w:t>
      </w:r>
      <w:r w:rsidR="00495A63">
        <w:rPr>
          <w:rFonts w:ascii="Calibri" w:hAnsi="Calibri" w:cs="Calibri"/>
          <w:i/>
          <w:sz w:val="16"/>
          <w:szCs w:val="16"/>
        </w:rPr>
        <w:t>y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495A63">
        <w:rPr>
          <w:rFonts w:ascii="Calibri" w:hAnsi="Calibri" w:cs="Calibri"/>
          <w:i/>
          <w:sz w:val="16"/>
          <w:szCs w:val="16"/>
        </w:rPr>
        <w:t xml:space="preserve"> nr 1</w:t>
      </w:r>
      <w:r w:rsidR="007B06E9">
        <w:rPr>
          <w:rFonts w:ascii="Calibri" w:hAnsi="Calibri" w:cs="Calibri"/>
          <w:i/>
          <w:sz w:val="16"/>
          <w:szCs w:val="16"/>
        </w:rPr>
        <w:t>.1-1.10</w:t>
      </w:r>
      <w:r w:rsidR="0039427E">
        <w:rPr>
          <w:rFonts w:ascii="Calibri" w:hAnsi="Calibri" w:cs="Calibri"/>
          <w:i/>
          <w:sz w:val="16"/>
          <w:szCs w:val="16"/>
        </w:rPr>
        <w:t xml:space="preserve"> do SW</w:t>
      </w:r>
      <w:r w:rsidR="00A6669B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2013"/>
        <w:gridCol w:w="2013"/>
      </w:tblGrid>
      <w:tr w:rsidR="001D2D4B" w:rsidRPr="00111207" w:rsidTr="001D2D4B">
        <w:trPr>
          <w:trHeight w:val="479"/>
        </w:trPr>
        <w:tc>
          <w:tcPr>
            <w:tcW w:w="2127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 xml:space="preserve">Wartość brutto </w:t>
            </w:r>
            <w:r w:rsidRPr="00ED4DCB">
              <w:rPr>
                <w:rFonts w:ascii="Calibri" w:hAnsi="Calibri" w:cs="Arial"/>
                <w:b/>
                <w:sz w:val="16"/>
                <w:szCs w:val="16"/>
              </w:rPr>
              <w:br/>
              <w:t>[złoty polski]</w:t>
            </w:r>
          </w:p>
        </w:tc>
        <w:tc>
          <w:tcPr>
            <w:tcW w:w="2013" w:type="dxa"/>
            <w:vAlign w:val="center"/>
          </w:tcPr>
          <w:p w:rsidR="001D2D4B" w:rsidRPr="00ED4DC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Termin płatności</w:t>
            </w:r>
          </w:p>
        </w:tc>
        <w:tc>
          <w:tcPr>
            <w:tcW w:w="2013" w:type="dxa"/>
            <w:vAlign w:val="center"/>
          </w:tcPr>
          <w:p w:rsidR="001D2D4B" w:rsidRPr="00ED4DCB" w:rsidRDefault="00ED4DC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D4DCB">
              <w:rPr>
                <w:rFonts w:ascii="Calibri" w:hAnsi="Calibri" w:cs="Arial"/>
                <w:b/>
                <w:sz w:val="16"/>
                <w:szCs w:val="16"/>
              </w:rPr>
              <w:t>Czas reakcji na konieczność wymiany uszkodzonych pojemników</w:t>
            </w:r>
          </w:p>
        </w:tc>
      </w:tr>
      <w:tr w:rsidR="001D2D4B" w:rsidRPr="00111207" w:rsidTr="001D2D4B">
        <w:tc>
          <w:tcPr>
            <w:tcW w:w="2127" w:type="dxa"/>
            <w:shd w:val="clear" w:color="auto" w:fill="F3F3F3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2D4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2D4B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2D4B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2013" w:type="dxa"/>
            <w:vAlign w:val="center"/>
          </w:tcPr>
          <w:p w:rsidR="001D2D4B" w:rsidRPr="001D2D4B" w:rsidRDefault="001D2D4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1D2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1D2D4B" w:rsidRPr="001D2D4B" w:rsidRDefault="00ED4DCB" w:rsidP="001D2D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1D2D4B" w:rsidRPr="001D2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D2D4B" w:rsidRPr="00111207" w:rsidTr="001D2D4B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2D4B" w:rsidRPr="009A2A1C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2D4B" w:rsidRPr="002A580E" w:rsidRDefault="001D2D4B" w:rsidP="001D2D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Gminy Zabierzów, w okresie 01.02.2023 – 31.12.2024 (Załączniki nr 1.1-1.5)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2D4B" w:rsidRPr="003D10D0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D2D4B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D2D4B" w:rsidRPr="0039427E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</w:t>
            </w:r>
          </w:p>
          <w:p w:rsidR="001D2D4B" w:rsidRPr="0039427E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14 dni, max 30 dni</w:t>
            </w:r>
            <w:r w:rsidR="00170A3F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013" w:type="dxa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D4DCB" w:rsidRDefault="00ED4DCB" w:rsidP="00ED4D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2 dni robocze, max 5 dni roboczych)</w:t>
            </w:r>
          </w:p>
          <w:p w:rsidR="001D2D4B" w:rsidRPr="0039427E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D2D4B" w:rsidRPr="00111207" w:rsidTr="001D2D4B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2D4B" w:rsidRPr="009A2A1C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D2D4B" w:rsidRPr="002A580E" w:rsidRDefault="001D2D4B" w:rsidP="001D2D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Gminy Kocmyrzów – Luborzyca, w okresie 01.02.2023 – 31.12.2024 (Załączniki nr 1.6-1.7)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2D4B" w:rsidRPr="003D10D0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D2D4B" w:rsidRDefault="001D2D4B" w:rsidP="001D2D4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D2D4B" w:rsidRPr="003D10D0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2D4B" w:rsidRDefault="001D2D4B" w:rsidP="001D2D4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</w:t>
            </w:r>
          </w:p>
          <w:p w:rsidR="001D2D4B" w:rsidRPr="003D10D0" w:rsidRDefault="001D2D4B" w:rsidP="001D2D4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14 dni, max 30 dni</w:t>
            </w:r>
            <w:r w:rsidR="00170A3F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1D2D4B" w:rsidRPr="003D10D0" w:rsidRDefault="00ED4DCB" w:rsidP="00ED4D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2 dni robocze, max 5 dni roboczych)</w:t>
            </w:r>
          </w:p>
        </w:tc>
      </w:tr>
      <w:tr w:rsidR="00ED4DCB" w:rsidRPr="00111207" w:rsidTr="00C91795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Zadanie częściowe nr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D4DCB" w:rsidRPr="00B3192A" w:rsidRDefault="00ED4DCB" w:rsidP="00ED4D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Gminy Zielonki, w okresie 01.02.2023 – 31.12.2024 (Załącznik nr 1.8)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Pr="003D10D0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ED4DCB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D4DCB" w:rsidRPr="003D10D0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</w:t>
            </w:r>
          </w:p>
          <w:p w:rsidR="00ED4DCB" w:rsidRPr="00111207" w:rsidRDefault="00ED4DCB" w:rsidP="00ED4D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14 dni, max 30 dni</w:t>
            </w:r>
            <w:r w:rsidR="00170A3F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D4DCB" w:rsidRPr="00111207" w:rsidRDefault="00ED4DCB" w:rsidP="00ED4DC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2 dni robocze, max 5 dni roboczych)</w:t>
            </w:r>
          </w:p>
        </w:tc>
      </w:tr>
      <w:tr w:rsidR="00ED4DCB" w:rsidRPr="00111207" w:rsidTr="00C91795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D4DCB" w:rsidRPr="00B3192A" w:rsidRDefault="00ED4DCB" w:rsidP="00ED4D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 xml:space="preserve">wywóz odpadów komunalnych z </w:t>
            </w:r>
            <w:proofErr w:type="spellStart"/>
            <w:r w:rsidRPr="007B06E9">
              <w:rPr>
                <w:rFonts w:ascii="Calibri" w:hAnsi="Calibri" w:cs="Calibri"/>
                <w:sz w:val="16"/>
                <w:szCs w:val="16"/>
              </w:rPr>
              <w:t>Mochnaczki</w:t>
            </w:r>
            <w:proofErr w:type="spellEnd"/>
            <w:r w:rsidRPr="007B06E9">
              <w:rPr>
                <w:rFonts w:ascii="Calibri" w:hAnsi="Calibri" w:cs="Calibri"/>
                <w:sz w:val="16"/>
                <w:szCs w:val="16"/>
              </w:rPr>
              <w:t xml:space="preserve"> Wyżnej w Gminie Krynica Zdrój, w okresie 01.02.2023 – 31.12.2024 (Załącznik nr 1.9)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Pr="003D10D0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ED4DCB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D4DCB" w:rsidRPr="003D10D0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</w:t>
            </w:r>
          </w:p>
          <w:p w:rsidR="00ED4DCB" w:rsidRPr="00111207" w:rsidRDefault="00ED4DCB" w:rsidP="00ED4D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14 dni, max 30 dni</w:t>
            </w:r>
            <w:r w:rsidR="00170A3F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D4DCB" w:rsidRPr="001D2D4B" w:rsidRDefault="00ED4DCB" w:rsidP="00ED4D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2 dni robocze, max 5 dni roboczych)</w:t>
            </w:r>
          </w:p>
        </w:tc>
      </w:tr>
      <w:tr w:rsidR="00ED4DCB" w:rsidRPr="00111207" w:rsidTr="00ED4DCB">
        <w:trPr>
          <w:trHeight w:val="521"/>
        </w:trPr>
        <w:tc>
          <w:tcPr>
            <w:tcW w:w="2127" w:type="dxa"/>
            <w:shd w:val="clear" w:color="auto" w:fill="auto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D4DCB" w:rsidRPr="00B3192A" w:rsidRDefault="00ED4DCB" w:rsidP="00ED4D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miasta Krynica w Gminie Krynica Zdrój, w okresie 01.04.2023 – 31.12.2024 (Załącznik nr 1.10)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Pr="003D10D0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ED4DCB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D4DCB" w:rsidRDefault="00ED4DCB" w:rsidP="00ED4DC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……………… dni</w:t>
            </w:r>
          </w:p>
          <w:p w:rsidR="00ED4DCB" w:rsidRPr="0039427E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14 dni, max 30 dni</w:t>
            </w:r>
            <w:r w:rsidR="00170A3F">
              <w:rPr>
                <w:rFonts w:ascii="Calibri" w:hAnsi="Calibri" w:cs="Arial"/>
                <w:i/>
                <w:sz w:val="12"/>
                <w:szCs w:val="12"/>
              </w:rPr>
              <w:t>)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4DCB" w:rsidRDefault="00ED4DCB" w:rsidP="00ED4DCB">
            <w:pPr>
              <w:jc w:val="center"/>
              <w:rPr>
                <w:rFonts w:ascii="Calibri" w:hAnsi="Calibri" w:cs="Arial"/>
                <w:b/>
                <w:kern w:val="2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ED4DCB" w:rsidRDefault="00ED4DCB" w:rsidP="00ED4DC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(min. 2 dni robocze, max 5 dni roboczych)</w:t>
            </w:r>
          </w:p>
          <w:p w:rsidR="00ED4DCB" w:rsidRPr="0039427E" w:rsidRDefault="00ED4DCB" w:rsidP="00ED4D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ED4DCB">
        <w:rPr>
          <w:rFonts w:ascii="Calibri" w:hAnsi="Calibri"/>
          <w:color w:val="000000"/>
          <w:sz w:val="20"/>
          <w:szCs w:val="20"/>
        </w:rPr>
        <w:t>……………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</w:t>
      </w:r>
      <w:r w:rsidR="007B06E9">
        <w:rPr>
          <w:rFonts w:ascii="Calibri" w:eastAsia="Calibri" w:hAnsi="Calibri" w:cs="Calibri"/>
          <w:bCs/>
          <w:sz w:val="20"/>
          <w:szCs w:val="20"/>
        </w:rPr>
        <w:t>5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</w:t>
      </w:r>
      <w:r w:rsidR="006B26FF">
        <w:rPr>
          <w:rFonts w:ascii="Calibri" w:hAnsi="Calibri" w:cs="Calibri"/>
          <w:bCs/>
          <w:sz w:val="20"/>
          <w:szCs w:val="20"/>
        </w:rPr>
        <w:t>dopełnieniem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Formularza cenowego (Załącznik nr </w:t>
      </w:r>
      <w:r w:rsidR="007B06E9">
        <w:rPr>
          <w:rFonts w:ascii="Calibri" w:hAnsi="Calibri" w:cs="Calibri"/>
          <w:bCs/>
          <w:sz w:val="20"/>
          <w:szCs w:val="20"/>
        </w:rPr>
        <w:t>1.1-1.10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 xml:space="preserve">ałącznik nr </w:t>
      </w:r>
      <w:r w:rsidR="007B06E9">
        <w:rPr>
          <w:rFonts w:ascii="Calibri" w:hAnsi="Calibri" w:cs="Calibri"/>
          <w:sz w:val="20"/>
          <w:szCs w:val="20"/>
        </w:rPr>
        <w:t>5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040903">
        <w:rPr>
          <w:rFonts w:ascii="Calibri" w:hAnsi="Calibri" w:cs="Calibri"/>
          <w:sz w:val="20"/>
          <w:szCs w:val="20"/>
        </w:rPr>
        <w:t xml:space="preserve"> [OPZ], stanowiącym Załącznik nr 1</w:t>
      </w:r>
      <w:r w:rsidR="007B06E9">
        <w:rPr>
          <w:rFonts w:ascii="Calibri" w:hAnsi="Calibri" w:cs="Calibri"/>
          <w:sz w:val="20"/>
          <w:szCs w:val="20"/>
        </w:rPr>
        <w:t>.1-1.10</w:t>
      </w:r>
      <w:r w:rsidR="00040903">
        <w:rPr>
          <w:rFonts w:ascii="Calibri" w:hAnsi="Calibri" w:cs="Calibri"/>
          <w:sz w:val="20"/>
          <w:szCs w:val="20"/>
        </w:rPr>
        <w:t xml:space="preserve"> do SWZ.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170A3F">
        <w:rPr>
          <w:rFonts w:ascii="Calibri" w:eastAsia="Calibri" w:hAnsi="Calibri" w:cs="Arial"/>
          <w:b/>
          <w:bCs/>
          <w:sz w:val="20"/>
          <w:szCs w:val="20"/>
        </w:rPr>
      </w:r>
      <w:r w:rsidR="00170A3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A8505C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170A3F">
        <w:rPr>
          <w:rFonts w:ascii="Calibri" w:eastAsia="Calibri" w:hAnsi="Calibri" w:cs="Arial"/>
          <w:b/>
          <w:bCs/>
          <w:sz w:val="20"/>
          <w:szCs w:val="20"/>
        </w:rPr>
      </w:r>
      <w:r w:rsidR="00170A3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A8505C" w:rsidRPr="00633B23" w:rsidRDefault="00A8505C" w:rsidP="00A8505C">
      <w:pPr>
        <w:spacing w:line="100" w:lineRule="atLeast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170A3F">
        <w:rPr>
          <w:rFonts w:ascii="Calibri" w:eastAsia="Calibri" w:hAnsi="Calibri" w:cs="Arial"/>
          <w:b/>
          <w:bCs/>
          <w:sz w:val="20"/>
          <w:szCs w:val="20"/>
        </w:rPr>
      </w:r>
      <w:r w:rsidR="00170A3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170A3F">
        <w:rPr>
          <w:rFonts w:ascii="Calibri" w:eastAsia="Calibri" w:hAnsi="Calibri" w:cs="Arial"/>
          <w:b/>
          <w:bCs/>
          <w:sz w:val="20"/>
          <w:szCs w:val="20"/>
        </w:rPr>
      </w:r>
      <w:r w:rsidR="00170A3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6662"/>
      </w:tblGrid>
      <w:tr w:rsidR="00B25982" w:rsidRPr="00111207" w:rsidTr="00B25982">
        <w:trPr>
          <w:trHeight w:val="479"/>
        </w:trPr>
        <w:tc>
          <w:tcPr>
            <w:tcW w:w="2269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5386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Dane kontaktowe osoby odpowiedzialnej za realizację zamówienia / kontakt </w:t>
            </w:r>
            <w:r w:rsidR="005606F8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z przedstawicielem Zamawiającego</w:t>
            </w:r>
          </w:p>
        </w:tc>
      </w:tr>
      <w:tr w:rsidR="00B25982" w:rsidRPr="00111207" w:rsidTr="00B25982">
        <w:tc>
          <w:tcPr>
            <w:tcW w:w="2269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5386" w:type="dxa"/>
            <w:vAlign w:val="center"/>
          </w:tcPr>
          <w:p w:rsidR="00B25982" w:rsidRPr="002A580E" w:rsidRDefault="007B06E9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Gminy Zabierzów, w okresie 01.02.2023 – 31.12.2024 (Załączniki nr 1.1-1.5)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Pr="00B07410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5386" w:type="dxa"/>
            <w:vAlign w:val="center"/>
          </w:tcPr>
          <w:p w:rsidR="00B25982" w:rsidRPr="002A580E" w:rsidRDefault="007B06E9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Gminy Kocmyrzów – Luborzyca, w okresie 01.02.2023 – 31.12.2024 (Załączniki nr 1.6-1.7)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5386" w:type="dxa"/>
            <w:vAlign w:val="center"/>
          </w:tcPr>
          <w:p w:rsidR="00B25982" w:rsidRPr="00B3192A" w:rsidRDefault="007B06E9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Gminy Zielonki, w okresie 01.02.2023 – 31.12.2024 (Załącznik nr 1.8)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5386" w:type="dxa"/>
            <w:vAlign w:val="center"/>
          </w:tcPr>
          <w:p w:rsidR="00B25982" w:rsidRPr="00B3192A" w:rsidRDefault="007B06E9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 xml:space="preserve">wywóz odpadów komunalnych z </w:t>
            </w:r>
            <w:proofErr w:type="spellStart"/>
            <w:r w:rsidRPr="007B06E9">
              <w:rPr>
                <w:rFonts w:ascii="Calibri" w:hAnsi="Calibri" w:cs="Calibri"/>
                <w:sz w:val="16"/>
                <w:szCs w:val="16"/>
              </w:rPr>
              <w:t>Mochnaczki</w:t>
            </w:r>
            <w:proofErr w:type="spellEnd"/>
            <w:r w:rsidRPr="007B06E9">
              <w:rPr>
                <w:rFonts w:ascii="Calibri" w:hAnsi="Calibri" w:cs="Calibri"/>
                <w:sz w:val="16"/>
                <w:szCs w:val="16"/>
              </w:rPr>
              <w:t xml:space="preserve"> Wyżnej w Gminie Krynica Zdrój, w okresie 01.02.2023 – 31.12.2024 (Załącznik nr 1.9)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5</w:t>
            </w:r>
          </w:p>
        </w:tc>
        <w:tc>
          <w:tcPr>
            <w:tcW w:w="5386" w:type="dxa"/>
            <w:vAlign w:val="center"/>
          </w:tcPr>
          <w:p w:rsidR="00F2791A" w:rsidRPr="00B3192A" w:rsidRDefault="007B06E9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6E9">
              <w:rPr>
                <w:rFonts w:ascii="Calibri" w:hAnsi="Calibri" w:cs="Calibri"/>
                <w:sz w:val="16"/>
                <w:szCs w:val="16"/>
              </w:rPr>
              <w:t>wywóz odpadów komunalnych z miasta Krynica w Gminie Krynica Zdrój, w okresie 01.04.2023 – 31.12.2024 (Załącznik nr 1.10)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</w:tbl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Informuję/</w:t>
      </w:r>
      <w:proofErr w:type="spellStart"/>
      <w:r w:rsidRPr="00B3192A">
        <w:rPr>
          <w:rFonts w:ascii="Calibri" w:hAnsi="Calibri"/>
          <w:sz w:val="20"/>
          <w:szCs w:val="20"/>
        </w:rPr>
        <w:t>emy</w:t>
      </w:r>
      <w:proofErr w:type="spellEnd"/>
      <w:r w:rsidRPr="00B3192A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3192A" w:rsidRP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EC" w:rsidRDefault="00EA3AEC">
      <w:r>
        <w:separator/>
      </w:r>
    </w:p>
  </w:endnote>
  <w:endnote w:type="continuationSeparator" w:id="0">
    <w:p w:rsidR="00EA3AEC" w:rsidRDefault="00E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64" w:rsidRDefault="00AA1964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AA1964" w:rsidRDefault="00AA1964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AA1964" w:rsidRPr="007C1448" w:rsidRDefault="00AA1964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AA1964" w:rsidRPr="001B10E4" w:rsidRDefault="00AA196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>
      <w:rPr>
        <w:rFonts w:ascii="Calibri" w:hAnsi="Calibri"/>
        <w:b/>
        <w:sz w:val="10"/>
        <w:szCs w:val="10"/>
      </w:rPr>
      <w:t>/</w:t>
    </w:r>
    <w:r w:rsidR="00B25982">
      <w:rPr>
        <w:rFonts w:ascii="Calibri" w:hAnsi="Calibri"/>
        <w:b/>
        <w:sz w:val="10"/>
        <w:szCs w:val="10"/>
      </w:rPr>
      <w:t>5</w:t>
    </w:r>
  </w:p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EC" w:rsidRDefault="00EA3AEC">
      <w:r>
        <w:separator/>
      </w:r>
    </w:p>
  </w:footnote>
  <w:footnote w:type="continuationSeparator" w:id="0">
    <w:p w:rsidR="00EA3AEC" w:rsidRDefault="00EA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</w:p>
  <w:p w:rsidR="00495A63" w:rsidRPr="00C67BE3" w:rsidRDefault="00495A63" w:rsidP="004C4542">
    <w:pPr>
      <w:shd w:val="clear" w:color="auto" w:fill="FFFFFF"/>
      <w:ind w:left="9926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Załącznik nr </w:t>
    </w:r>
    <w:r w:rsidR="007B06E9">
      <w:rPr>
        <w:rFonts w:ascii="Calibri" w:hAnsi="Calibri"/>
        <w:b/>
        <w:i/>
        <w:iCs/>
        <w:color w:val="000000"/>
        <w:spacing w:val="-1"/>
        <w:sz w:val="16"/>
        <w:szCs w:val="16"/>
      </w:rPr>
      <w:t>1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AA1964" w:rsidRPr="00495A63" w:rsidRDefault="004C4542" w:rsidP="004C4542">
    <w:pPr>
      <w:pStyle w:val="Nagwek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495A63" w:rsidRPr="00971B5E">
      <w:rPr>
        <w:rFonts w:ascii="Calibri" w:hAnsi="Calibri" w:cs="Calibri"/>
        <w:b/>
        <w:i/>
        <w:sz w:val="16"/>
        <w:szCs w:val="16"/>
      </w:rPr>
      <w:t>N</w:t>
    </w:r>
    <w:r w:rsidR="00495A63">
      <w:rPr>
        <w:rFonts w:ascii="Calibri" w:hAnsi="Calibri" w:cs="Calibri"/>
        <w:b/>
        <w:i/>
        <w:sz w:val="16"/>
        <w:szCs w:val="16"/>
      </w:rPr>
      <w:t>r</w:t>
    </w:r>
    <w:r w:rsidR="00495A63"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495A63">
      <w:rPr>
        <w:rFonts w:ascii="Calibri" w:hAnsi="Calibri" w:cs="Calibri"/>
        <w:b/>
        <w:i/>
        <w:sz w:val="16"/>
        <w:szCs w:val="16"/>
      </w:rPr>
      <w:t>cyjny postępowania: DZP-29</w:t>
    </w:r>
    <w:r w:rsidR="00B3192A">
      <w:rPr>
        <w:rFonts w:ascii="Calibri" w:hAnsi="Calibri" w:cs="Calibri"/>
        <w:b/>
        <w:i/>
        <w:sz w:val="16"/>
        <w:szCs w:val="16"/>
      </w:rPr>
      <w:t>1-</w:t>
    </w:r>
    <w:r w:rsidR="007B06E9">
      <w:rPr>
        <w:rFonts w:ascii="Calibri" w:hAnsi="Calibri" w:cs="Calibri"/>
        <w:b/>
        <w:i/>
        <w:sz w:val="16"/>
        <w:szCs w:val="16"/>
      </w:rPr>
      <w:t>5200</w:t>
    </w:r>
    <w:r w:rsidR="00495A63">
      <w:rPr>
        <w:rFonts w:ascii="Calibri" w:hAnsi="Calibri" w:cs="Calibri"/>
        <w:b/>
        <w:i/>
        <w:sz w:val="16"/>
        <w:szCs w:val="16"/>
      </w:rPr>
      <w:t>/202</w:t>
    </w:r>
    <w:r w:rsidR="00B3192A">
      <w:rPr>
        <w:rFonts w:ascii="Calibri" w:hAnsi="Calibri" w:cs="Calibri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3DE5"/>
    <w:rsid w:val="00166031"/>
    <w:rsid w:val="00166F58"/>
    <w:rsid w:val="00170A3F"/>
    <w:rsid w:val="00173378"/>
    <w:rsid w:val="00175527"/>
    <w:rsid w:val="00175855"/>
    <w:rsid w:val="001842ED"/>
    <w:rsid w:val="001A1E01"/>
    <w:rsid w:val="001A2CF3"/>
    <w:rsid w:val="001A65B6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D2D4B"/>
    <w:rsid w:val="001D572B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033D2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D696D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3A59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5352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06E9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8505C"/>
    <w:rsid w:val="00A91599"/>
    <w:rsid w:val="00A91CA2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3AEC"/>
    <w:rsid w:val="00EA47FD"/>
    <w:rsid w:val="00EC34D3"/>
    <w:rsid w:val="00ED4DCB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791A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A1193"/>
    <w:rsid w:val="00FA1EE9"/>
    <w:rsid w:val="00FA2CBC"/>
    <w:rsid w:val="00FA4D7A"/>
    <w:rsid w:val="00FA726E"/>
    <w:rsid w:val="00FA7C45"/>
    <w:rsid w:val="00FB5ED5"/>
    <w:rsid w:val="00FB694D"/>
    <w:rsid w:val="00FC5EF6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2C4CDBA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8ED9-16B8-45C6-89B1-C81FABD2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2020-02-07T10:28:00Z</cp:lastPrinted>
  <dcterms:created xsi:type="dcterms:W3CDTF">2023-01-04T10:12:00Z</dcterms:created>
  <dcterms:modified xsi:type="dcterms:W3CDTF">2023-01-13T10:24:00Z</dcterms:modified>
</cp:coreProperties>
</file>