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06999" w14:textId="77777777" w:rsidR="00172B67" w:rsidRPr="009B388D" w:rsidRDefault="00BE13D4" w:rsidP="00172B67">
      <w:pPr>
        <w:pStyle w:val="Tekstpodstawowy"/>
        <w:spacing w:line="360" w:lineRule="auto"/>
        <w:jc w:val="right"/>
        <w:rPr>
          <w:rFonts w:ascii="Bahnschrift" w:hAnsi="Bahnschrift"/>
          <w:b/>
          <w:bCs/>
        </w:rPr>
      </w:pPr>
      <w:r w:rsidRPr="009B388D">
        <w:rPr>
          <w:rFonts w:ascii="Bahnschrift" w:hAnsi="Bahnschrift"/>
          <w:b/>
          <w:bCs/>
        </w:rPr>
        <w:t>Załącznik nr 2</w:t>
      </w:r>
      <w:r w:rsidR="00172B67" w:rsidRPr="009B388D">
        <w:rPr>
          <w:rFonts w:ascii="Bahnschrift" w:hAnsi="Bahnschrift"/>
          <w:b/>
          <w:bCs/>
        </w:rPr>
        <w:t xml:space="preserve"> do SWZ </w:t>
      </w:r>
    </w:p>
    <w:p w14:paraId="173FC05E" w14:textId="77777777" w:rsidR="00172B67" w:rsidRPr="009B388D" w:rsidRDefault="004C4654" w:rsidP="00172B67">
      <w:pPr>
        <w:pStyle w:val="Tekstpodstawowy"/>
        <w:spacing w:line="360" w:lineRule="auto"/>
        <w:jc w:val="right"/>
        <w:rPr>
          <w:rFonts w:ascii="Bahnschrift" w:hAnsi="Bahnschrift"/>
          <w:b/>
          <w:bCs/>
        </w:rPr>
      </w:pPr>
      <w:r w:rsidRPr="009B388D">
        <w:rPr>
          <w:rFonts w:ascii="Bahnschrift" w:hAnsi="Bahnschrift"/>
          <w:b/>
          <w:bCs/>
        </w:rPr>
        <w:t>nr DZP.381.0</w:t>
      </w:r>
      <w:r w:rsidR="009B388D" w:rsidRPr="009B388D">
        <w:rPr>
          <w:rFonts w:ascii="Bahnschrift" w:hAnsi="Bahnschrift"/>
          <w:b/>
          <w:bCs/>
        </w:rPr>
        <w:t>09</w:t>
      </w:r>
      <w:r w:rsidR="00A03C33" w:rsidRPr="009B388D">
        <w:rPr>
          <w:rFonts w:ascii="Bahnschrift" w:hAnsi="Bahnschrift"/>
          <w:b/>
          <w:bCs/>
        </w:rPr>
        <w:t>.</w:t>
      </w:r>
      <w:r w:rsidR="0088021D" w:rsidRPr="009B388D">
        <w:rPr>
          <w:rFonts w:ascii="Bahnschrift" w:hAnsi="Bahnschrift"/>
          <w:b/>
          <w:bCs/>
        </w:rPr>
        <w:t>202</w:t>
      </w:r>
      <w:r w:rsidR="009B388D" w:rsidRPr="009B388D">
        <w:rPr>
          <w:rFonts w:ascii="Bahnschrift" w:hAnsi="Bahnschrift"/>
          <w:b/>
          <w:bCs/>
        </w:rPr>
        <w:t>1</w:t>
      </w:r>
      <w:r w:rsidR="00172B67" w:rsidRPr="009B388D">
        <w:rPr>
          <w:rFonts w:ascii="Bahnschrift" w:hAnsi="Bahnschrift"/>
          <w:b/>
          <w:bCs/>
        </w:rPr>
        <w:t>.DW</w:t>
      </w:r>
      <w:r w:rsidR="009B388D" w:rsidRPr="009B388D">
        <w:rPr>
          <w:rFonts w:ascii="Bahnschrift" w:hAnsi="Bahnschrift"/>
          <w:b/>
          <w:bCs/>
        </w:rPr>
        <w:t>U</w:t>
      </w:r>
    </w:p>
    <w:p w14:paraId="03C388F4" w14:textId="77777777" w:rsidR="00172B67" w:rsidRPr="009B388D" w:rsidRDefault="00172B67" w:rsidP="00172B67">
      <w:pPr>
        <w:pStyle w:val="Tekstpodstawowy"/>
        <w:spacing w:line="360" w:lineRule="auto"/>
        <w:jc w:val="center"/>
        <w:rPr>
          <w:rFonts w:ascii="Bahnschrift" w:hAnsi="Bahnschrift"/>
          <w:b/>
          <w:bCs/>
        </w:rPr>
      </w:pPr>
      <w:r w:rsidRPr="009B388D">
        <w:rPr>
          <w:rFonts w:ascii="Bahnschrift" w:hAnsi="Bahnschrift"/>
          <w:b/>
          <w:bCs/>
        </w:rPr>
        <w:t>SZCZEGÓŁOWY OPIS PRZEDMIOTU ZAMÓWIENIA</w:t>
      </w:r>
    </w:p>
    <w:p w14:paraId="7F69B1F5" w14:textId="77777777" w:rsidR="00172B67" w:rsidRPr="009B388D" w:rsidRDefault="00172B67" w:rsidP="00172B67">
      <w:pPr>
        <w:pStyle w:val="Tekstpodstawowy"/>
        <w:spacing w:line="360" w:lineRule="auto"/>
        <w:rPr>
          <w:rFonts w:ascii="Bahnschrift" w:hAnsi="Bahnschrift"/>
          <w:b/>
          <w:bCs/>
        </w:rPr>
      </w:pPr>
      <w:r w:rsidRPr="009B388D">
        <w:rPr>
          <w:rFonts w:ascii="Bahnschrift" w:hAnsi="Bahnschrift"/>
          <w:b/>
          <w:bCs/>
        </w:rPr>
        <w:t>Uwagi ogólne:</w:t>
      </w:r>
    </w:p>
    <w:p w14:paraId="14DD027C" w14:textId="77777777" w:rsidR="00172B67" w:rsidRPr="009B388D" w:rsidRDefault="00172B67" w:rsidP="007868F8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Bahnschrift" w:hAnsi="Bahnschrift"/>
          <w:bCs/>
        </w:rPr>
      </w:pPr>
      <w:r w:rsidRPr="009B388D">
        <w:rPr>
          <w:rFonts w:ascii="Bahnschrift" w:hAnsi="Bahnschrift"/>
          <w:bCs/>
        </w:rPr>
        <w:t>Przedstawione w niniejszym dokumencie zdjęcia, rysunki itp. mają wyłącznie charakter poglądowy mający przybliżyć Wykonawcy wygląd wizualny mebli opisanych przez Zamawiającego.</w:t>
      </w:r>
      <w:r w:rsidR="00312E73">
        <w:rPr>
          <w:rFonts w:ascii="Bahnschrift" w:hAnsi="Bahnschrift"/>
          <w:bCs/>
        </w:rPr>
        <w:t xml:space="preserve"> </w:t>
      </w:r>
      <w:r w:rsidR="00E14C27" w:rsidRPr="009B388D">
        <w:rPr>
          <w:rFonts w:ascii="Bahnschrift" w:hAnsi="Bahnschrift"/>
          <w:bCs/>
          <w:u w:val="single"/>
        </w:rPr>
        <w:t>Obowiązującym dla Wykonawcy jest słowny opis parametrów wymaganych przez Zamawiającego.</w:t>
      </w:r>
    </w:p>
    <w:p w14:paraId="7DB519E6" w14:textId="3A888F2D" w:rsidR="009B388D" w:rsidRPr="009B388D" w:rsidRDefault="009B388D" w:rsidP="009B388D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Bahnschrift" w:hAnsi="Bahnschrift"/>
          <w:bCs/>
        </w:rPr>
      </w:pPr>
      <w:r>
        <w:rPr>
          <w:rFonts w:ascii="Bahnschrift" w:hAnsi="Bahnschrift"/>
          <w:bCs/>
        </w:rPr>
        <w:t>W</w:t>
      </w:r>
      <w:r w:rsidRPr="009B388D">
        <w:rPr>
          <w:rFonts w:ascii="Bahnschrift" w:hAnsi="Bahnschrift"/>
          <w:bCs/>
        </w:rPr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</w:t>
      </w:r>
      <w:r w:rsidRPr="00563357">
        <w:rPr>
          <w:rFonts w:ascii="Bahnschrift" w:hAnsi="Bahnschrift"/>
          <w:bCs/>
        </w:rPr>
        <w:t>przedmiotu zamówienia. W takich sytuacjach ewentualne posłużenie się powyższymi wskazaniami, należy odczytywać z wyrazami „lub równoważny”. Zamawiający wskazuje w opisie przedmiotu zamówienia kryteria stosowane w celu oceny równoważności</w:t>
      </w:r>
      <w:r w:rsidR="00563357" w:rsidRPr="00563357">
        <w:rPr>
          <w:rFonts w:ascii="Bahnschrift" w:hAnsi="Bahnschrift"/>
          <w:bCs/>
        </w:rPr>
        <w:t xml:space="preserve"> (jeżeli dotyczy).</w:t>
      </w:r>
    </w:p>
    <w:p w14:paraId="27AF7801" w14:textId="77777777" w:rsidR="009B388D" w:rsidRPr="009B388D" w:rsidRDefault="00312E73" w:rsidP="009B388D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Bahnschrift" w:hAnsi="Bahnschrift"/>
          <w:bCs/>
        </w:rPr>
      </w:pPr>
      <w:r>
        <w:rPr>
          <w:rFonts w:ascii="Bahnschrift" w:hAnsi="Bahnschrift"/>
          <w:bCs/>
        </w:rPr>
        <w:t>W</w:t>
      </w:r>
      <w:r w:rsidR="009B388D" w:rsidRPr="009B388D">
        <w:rPr>
          <w:rFonts w:ascii="Bahnschrift" w:hAnsi="Bahnschrift"/>
          <w:bCs/>
        </w:rPr>
        <w:t xml:space="preserve"> sytuacjach, kiedy Zamawiający opisuje przedmiot zamówienia poprzez odniesienie się do norm, ocen technicznych, specyfikacji technicznych i systemów referencji technicznych, o których mowa w art. 101 ust. 1 pkt 2 i ust. 3 ustawy </w:t>
      </w:r>
      <w:proofErr w:type="spellStart"/>
      <w:r w:rsidR="009B388D" w:rsidRPr="009B388D">
        <w:rPr>
          <w:rFonts w:ascii="Bahnschrift" w:hAnsi="Bahnschrift"/>
          <w:bCs/>
        </w:rPr>
        <w:t>Pzp</w:t>
      </w:r>
      <w:proofErr w:type="spellEnd"/>
      <w:r w:rsidR="009B388D" w:rsidRPr="009B388D">
        <w:rPr>
          <w:rFonts w:ascii="Bahnschrift" w:hAnsi="Bahnschrift"/>
          <w:bCs/>
        </w:rPr>
        <w:t xml:space="preserve">, dopuszcza rozwiązania równoważne opisywanym. Wykonawca, który powołuje się na rozwiązania równoważne, jest zobowiązany wykazać, że oferowane przez niego rozwiązanie spełnia wymagania określone przez Zamawiającego. </w:t>
      </w:r>
      <w:r w:rsidR="009B388D" w:rsidRPr="00312E73">
        <w:rPr>
          <w:rFonts w:ascii="Bahnschrift" w:hAnsi="Bahnschrift"/>
          <w:bCs/>
          <w:u w:val="single"/>
        </w:rPr>
        <w:t>W takim przypadku wykonawca załączy do oferty wykaz zaproponowanych rozwiązań równoważnych wraz z ich opisem lub wskazaniem właściwych norm;</w:t>
      </w:r>
    </w:p>
    <w:p w14:paraId="119B8420" w14:textId="77777777" w:rsidR="00172B67" w:rsidRPr="009B388D" w:rsidRDefault="00172B67" w:rsidP="007868F8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Bahnschrift" w:hAnsi="Bahnschrift"/>
          <w:bCs/>
        </w:rPr>
      </w:pPr>
      <w:r w:rsidRPr="009B388D">
        <w:rPr>
          <w:rFonts w:ascii="Bahnschrift" w:hAnsi="Bahnschrift"/>
          <w:bCs/>
        </w:rPr>
        <w:t>Wykonawca oferując przedmiot równoważny do opisanego w specyfikacji jest zobowiązany zachować równoważność w zakresie parametrów użytkowych, funkcjonalnych i jakościowych, które muszą być na poziomie nie niższym od parametrów wskazanych przez Zamawiającego.</w:t>
      </w:r>
    </w:p>
    <w:p w14:paraId="1628773A" w14:textId="77777777" w:rsidR="00172B67" w:rsidRPr="009B388D" w:rsidRDefault="00172B67" w:rsidP="007868F8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Bahnschrift" w:hAnsi="Bahnschrift"/>
          <w:bCs/>
        </w:rPr>
      </w:pPr>
      <w:r w:rsidRPr="009B388D">
        <w:rPr>
          <w:rFonts w:ascii="Bahnschrift" w:hAnsi="Bahnschrift"/>
          <w:bCs/>
        </w:rPr>
        <w:t>.</w:t>
      </w:r>
      <w:r w:rsidR="00E26105" w:rsidRPr="009B388D">
        <w:rPr>
          <w:rFonts w:ascii="Bahnschrift" w:hAnsi="Bahnschrift"/>
          <w:bCs/>
        </w:rPr>
        <w:t xml:space="preserve">W przypadku, gdy Zamawiający w niniejszym dokumencie wskazuje dopuszczalny zakres tolerancji lub zakres wymaganych parametrów technicznych – </w:t>
      </w:r>
      <w:r w:rsidR="00E26105" w:rsidRPr="009B388D">
        <w:rPr>
          <w:rFonts w:ascii="Bahnschrift" w:hAnsi="Bahnschrift"/>
          <w:bCs/>
          <w:u w:val="single"/>
        </w:rPr>
        <w:t>parametry oferowanych mebli  winny mieścić się we wskazanyc</w:t>
      </w:r>
      <w:r w:rsidR="00A03C33" w:rsidRPr="009B388D">
        <w:rPr>
          <w:rFonts w:ascii="Bahnschrift" w:hAnsi="Bahnschrift"/>
          <w:bCs/>
          <w:u w:val="single"/>
        </w:rPr>
        <w:t xml:space="preserve">h przez Zamawiającego </w:t>
      </w:r>
      <w:r w:rsidR="00A03C33" w:rsidRPr="009B388D">
        <w:rPr>
          <w:rFonts w:ascii="Bahnschrift" w:hAnsi="Bahnschrift"/>
          <w:bCs/>
          <w:u w:val="single"/>
        </w:rPr>
        <w:lastRenderedPageBreak/>
        <w:t>zakresach, pod rygorem odrzucenia oferty.</w:t>
      </w:r>
    </w:p>
    <w:p w14:paraId="29729702" w14:textId="77777777" w:rsidR="00172B67" w:rsidRPr="009B388D" w:rsidRDefault="00172B67" w:rsidP="007868F8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Bahnschrift" w:hAnsi="Bahnschrift"/>
          <w:bCs/>
        </w:rPr>
      </w:pPr>
      <w:r w:rsidRPr="009B388D">
        <w:rPr>
          <w:rFonts w:ascii="Bahnschrift" w:hAnsi="Bahnschrift"/>
          <w:bCs/>
        </w:rPr>
        <w:t>W przypadku wątpliwości związanych z faktem równoważności Zamawiający będzie mógł poprosić o dodatkowe wyjaśnienia do Wykonawcy i/lub niezależnych jednostek badawczych mogących potwierdzić spełnienie wymagań. Na etapie realizacji należy umożliwić weryfikację dostarczanych mebli i w przypadku stwierdzenia niezgodności, możliwe jest wstrzymanie całej dostawy wraz z nakazem natychmiastowej wymiany na koszt i odpowiedzialność Wykonawcy. Ewentualne wskazane nazwy produktów oraz ich producenci mają na celu jedynie przybliżyć wymagania, których nie można było opisać przy pomocy dostatecznie dokładnych i zrozumiałych określeń.</w:t>
      </w:r>
    </w:p>
    <w:p w14:paraId="2C17DE47" w14:textId="77777777" w:rsidR="00D247D5" w:rsidRPr="009B388D" w:rsidRDefault="00E26105" w:rsidP="00994185">
      <w:pPr>
        <w:pStyle w:val="Tekstpodstawowy"/>
        <w:numPr>
          <w:ilvl w:val="0"/>
          <w:numId w:val="2"/>
        </w:numPr>
        <w:spacing w:line="360" w:lineRule="auto"/>
        <w:jc w:val="both"/>
        <w:rPr>
          <w:rFonts w:ascii="Bahnschrift" w:hAnsi="Bahnschrift"/>
          <w:bCs/>
        </w:rPr>
      </w:pPr>
      <w:r w:rsidRPr="009B388D">
        <w:rPr>
          <w:rFonts w:ascii="Bahnschrift" w:hAnsi="Bahnschrift"/>
          <w:bCs/>
        </w:rPr>
        <w:t>Wszelkie możliwe, dopuszczalne przez Zamawiającego tolerancje odnośnie mebli zostały określone w niniejszym dokumencie.</w:t>
      </w:r>
    </w:p>
    <w:p w14:paraId="2AB70643" w14:textId="77777777" w:rsidR="00D247D5" w:rsidRPr="009B388D" w:rsidRDefault="00D247D5" w:rsidP="00FD4383">
      <w:pPr>
        <w:rPr>
          <w:rFonts w:ascii="Bahnschrift" w:hAnsi="Bahnschrift"/>
        </w:rPr>
      </w:pPr>
    </w:p>
    <w:p w14:paraId="4A780238" w14:textId="77777777" w:rsidR="0088021D" w:rsidRPr="009B388D" w:rsidRDefault="0088021D" w:rsidP="0088021D">
      <w:pPr>
        <w:spacing w:line="360" w:lineRule="auto"/>
        <w:contextualSpacing/>
        <w:jc w:val="both"/>
        <w:rPr>
          <w:rFonts w:ascii="Bahnschrift" w:hAnsi="Bahnschrift"/>
          <w:b/>
        </w:rPr>
      </w:pPr>
      <w:r w:rsidRPr="009B388D">
        <w:rPr>
          <w:rFonts w:ascii="Bahnschrift" w:hAnsi="Bahnschrift"/>
          <w:b/>
        </w:rPr>
        <w:t>CZĘŚĆ A POSTĘPOWANIA:</w:t>
      </w:r>
    </w:p>
    <w:p w14:paraId="78F9FBED" w14:textId="77777777" w:rsidR="002305F8" w:rsidRPr="00312E73" w:rsidRDefault="002305F8" w:rsidP="0088021D">
      <w:pPr>
        <w:tabs>
          <w:tab w:val="left" w:pos="2235"/>
        </w:tabs>
        <w:rPr>
          <w:rFonts w:ascii="Bahnschrift" w:hAnsi="Bahnschrift"/>
          <w:b/>
          <w:sz w:val="20"/>
          <w:szCs w:val="20"/>
        </w:rPr>
      </w:pPr>
    </w:p>
    <w:p w14:paraId="2942AE48" w14:textId="77777777" w:rsidR="00312E73" w:rsidRPr="00312E73" w:rsidRDefault="00312E73" w:rsidP="00312E73">
      <w:pPr>
        <w:spacing w:line="360" w:lineRule="auto"/>
        <w:rPr>
          <w:rFonts w:ascii="Bahnschrift" w:hAnsi="Bahnschrift"/>
          <w:b/>
          <w:kern w:val="2"/>
          <w:sz w:val="20"/>
          <w:szCs w:val="20"/>
        </w:rPr>
      </w:pPr>
      <w:r w:rsidRPr="00312E73">
        <w:rPr>
          <w:rFonts w:ascii="Bahnschrift" w:hAnsi="Bahnschrift"/>
          <w:b/>
          <w:sz w:val="20"/>
          <w:szCs w:val="20"/>
        </w:rPr>
        <w:t>OPZ – 128701</w:t>
      </w:r>
    </w:p>
    <w:p w14:paraId="7E24CB4E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b/>
          <w:bCs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b/>
          <w:bCs/>
          <w:i/>
          <w:iCs/>
          <w:color w:val="000000"/>
          <w:sz w:val="20"/>
          <w:szCs w:val="20"/>
        </w:rPr>
        <w:t>Szafa metalowa  – 1 szt.</w:t>
      </w:r>
    </w:p>
    <w:p w14:paraId="649876A8" w14:textId="77777777" w:rsidR="00312E73" w:rsidRPr="00312E73" w:rsidRDefault="00312E73" w:rsidP="00312E73">
      <w:pPr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 xml:space="preserve">Wymiary: wys. 199 cm, gł. 43,5 cm, szer. 80 cm </w:t>
      </w:r>
    </w:p>
    <w:p w14:paraId="480CE6AB" w14:textId="77777777" w:rsidR="00312E73" w:rsidRPr="00312E73" w:rsidRDefault="00312E73" w:rsidP="00312E73">
      <w:pPr>
        <w:spacing w:line="360" w:lineRule="auto"/>
        <w:rPr>
          <w:rFonts w:ascii="Bahnschrift" w:hAnsi="Bahnschrift"/>
          <w:i/>
          <w:sz w:val="20"/>
          <w:szCs w:val="20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Tolerancja wymiarowa: +/- 3%</w:t>
      </w:r>
    </w:p>
    <w:p w14:paraId="31FA0D95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 xml:space="preserve">kolor RAL 7035 </w:t>
      </w:r>
    </w:p>
    <w:p w14:paraId="60E7D057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malowana proszkowo,</w:t>
      </w:r>
    </w:p>
    <w:p w14:paraId="383070D3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drzwi dwuskrzydłowe z chowanymi zawiasami,</w:t>
      </w:r>
    </w:p>
    <w:p w14:paraId="3565129D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uchwyt drzwiowy z zamkiem centralnym,</w:t>
      </w:r>
    </w:p>
    <w:p w14:paraId="0187E136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wieniec górny z blachy stalowej,</w:t>
      </w:r>
    </w:p>
    <w:p w14:paraId="54D795BB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wieniec dolny z blachy ocynkowanej,</w:t>
      </w:r>
    </w:p>
    <w:p w14:paraId="6D97FADA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4 półki metalowe z możliwością dowolnej konfiguracji,</w:t>
      </w:r>
    </w:p>
    <w:p w14:paraId="7A7F7347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grubość blachy: min.0,7 mm</w:t>
      </w:r>
    </w:p>
    <w:p w14:paraId="06767530" w14:textId="77777777" w:rsidR="00312E73" w:rsidRPr="00312E73" w:rsidRDefault="00312E73" w:rsidP="00312E73">
      <w:pPr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</w:p>
    <w:p w14:paraId="097A78CC" w14:textId="77777777" w:rsidR="00312E73" w:rsidRPr="00312E73" w:rsidRDefault="00312E73" w:rsidP="00312E73">
      <w:pPr>
        <w:spacing w:line="360" w:lineRule="auto"/>
        <w:rPr>
          <w:rFonts w:ascii="Bahnschrift" w:hAnsi="Bahnschrift"/>
          <w:b/>
          <w:bCs/>
          <w:color w:val="000000"/>
          <w:sz w:val="20"/>
          <w:szCs w:val="20"/>
        </w:rPr>
      </w:pPr>
      <w:r w:rsidRPr="00312E73">
        <w:rPr>
          <w:rFonts w:ascii="Bahnschrift" w:hAnsi="Bahnschrift"/>
          <w:b/>
          <w:bCs/>
          <w:i/>
          <w:iCs/>
          <w:color w:val="000000"/>
          <w:sz w:val="20"/>
          <w:szCs w:val="20"/>
        </w:rPr>
        <w:t>Szafa metalowa ze skarbczykiem – 1 szt.</w:t>
      </w:r>
    </w:p>
    <w:p w14:paraId="3A78F317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Wymiary szafy: 1990x1000x435mm (wys. x szer. x gł.)</w:t>
      </w:r>
    </w:p>
    <w:p w14:paraId="4D12900C" w14:textId="77777777" w:rsidR="00312E73" w:rsidRPr="00312E73" w:rsidRDefault="00312E73" w:rsidP="00312E73">
      <w:pPr>
        <w:spacing w:line="360" w:lineRule="auto"/>
        <w:rPr>
          <w:rFonts w:ascii="Bahnschrift" w:hAnsi="Bahnschrift"/>
          <w:i/>
          <w:sz w:val="20"/>
          <w:szCs w:val="20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Tolerancja wymiarowa: +/- 3%</w:t>
      </w:r>
    </w:p>
    <w:p w14:paraId="5C2CFC44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 xml:space="preserve">Wieniec szafy wykonany z blachy stalowej o gr.min.0,8 mm, </w:t>
      </w:r>
    </w:p>
    <w:p w14:paraId="44D6A9B9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 xml:space="preserve">wieniec dolny z blachy ocynkowanej. Pozostałe elementy korpusu z blachy min.0,6 mm. </w:t>
      </w:r>
    </w:p>
    <w:p w14:paraId="7A3A030F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 xml:space="preserve">Drzwi skrzydłowe ze schowanymi zawiasami z blachy o gr.min.0,8 mm. </w:t>
      </w:r>
    </w:p>
    <w:p w14:paraId="1E944306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 xml:space="preserve">Uchwyt drzwiowy z zamkiem zabezpieczającym. </w:t>
      </w:r>
    </w:p>
    <w:p w14:paraId="38DBF84D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Szafa posiadająca przestawne co 25 mm półki o gr. min.0,8 mm dostosowane do teczek zawieszkowych.</w:t>
      </w:r>
    </w:p>
    <w:p w14:paraId="69D16182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Schowek dwudrzwiowy z przegrodą, zgrzewany, zamykany zamkiem</w:t>
      </w:r>
    </w:p>
    <w:p w14:paraId="2096B9A1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lastRenderedPageBreak/>
        <w:t>cylindrycznym ryglem jednopunktowym.</w:t>
      </w:r>
    </w:p>
    <w:p w14:paraId="515C2390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Kolor RAL 7035</w:t>
      </w:r>
    </w:p>
    <w:p w14:paraId="56CD2F7E" w14:textId="77777777" w:rsidR="00312E73" w:rsidRPr="00312E73" w:rsidRDefault="00312E73" w:rsidP="00312E73">
      <w:pPr>
        <w:rPr>
          <w:rFonts w:ascii="Bahnschrift" w:hAnsi="Bahnschrift"/>
          <w:sz w:val="20"/>
          <w:szCs w:val="20"/>
        </w:rPr>
      </w:pPr>
    </w:p>
    <w:p w14:paraId="18A3C8FF" w14:textId="77777777" w:rsidR="00312E73" w:rsidRPr="00312E73" w:rsidRDefault="00312E73" w:rsidP="00312E73">
      <w:pPr>
        <w:spacing w:line="360" w:lineRule="auto"/>
        <w:rPr>
          <w:rFonts w:ascii="Bahnschrift" w:hAnsi="Bahnschrift"/>
          <w:b/>
          <w:sz w:val="20"/>
          <w:szCs w:val="20"/>
        </w:rPr>
      </w:pPr>
      <w:r w:rsidRPr="00312E73">
        <w:rPr>
          <w:rFonts w:ascii="Bahnschrift" w:hAnsi="Bahnschrift"/>
          <w:b/>
          <w:sz w:val="20"/>
          <w:szCs w:val="20"/>
        </w:rPr>
        <w:t>OPZ – 134582</w:t>
      </w:r>
    </w:p>
    <w:p w14:paraId="5E629868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b/>
          <w:bCs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b/>
          <w:bCs/>
          <w:i/>
          <w:iCs/>
          <w:color w:val="000000"/>
          <w:sz w:val="20"/>
          <w:szCs w:val="20"/>
        </w:rPr>
        <w:t>Szafa metalowa na dokumenty  – 1 szt.</w:t>
      </w:r>
    </w:p>
    <w:p w14:paraId="077DA959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Wymiary szafy: 1980x1000x435mm (wys. x szer. x gł.)</w:t>
      </w:r>
    </w:p>
    <w:p w14:paraId="7AD66D75" w14:textId="77777777" w:rsidR="00312E73" w:rsidRPr="00312E73" w:rsidRDefault="00312E73" w:rsidP="00312E73">
      <w:pPr>
        <w:spacing w:line="360" w:lineRule="auto"/>
        <w:rPr>
          <w:rFonts w:ascii="Bahnschrift" w:hAnsi="Bahnschrift"/>
          <w:i/>
          <w:sz w:val="20"/>
          <w:szCs w:val="20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Tolerancja wymiarowa: +/- 3%</w:t>
      </w:r>
    </w:p>
    <w:p w14:paraId="0F320F34" w14:textId="77777777" w:rsidR="00312E73" w:rsidRPr="00312E73" w:rsidRDefault="00312E73" w:rsidP="00312E73">
      <w:pPr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drzwi dwuskrzydłowe z chowanymi zawiasami,</w:t>
      </w:r>
    </w:p>
    <w:p w14:paraId="0E7DEE5F" w14:textId="77777777" w:rsidR="00312E73" w:rsidRPr="00312E73" w:rsidRDefault="00312E73" w:rsidP="00312E73">
      <w:pPr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uchwyt drzwiowy z zamkiem centralnym,</w:t>
      </w:r>
    </w:p>
    <w:p w14:paraId="102E79FF" w14:textId="77777777" w:rsidR="00312E73" w:rsidRPr="00312E73" w:rsidRDefault="00312E73" w:rsidP="00312E73">
      <w:pPr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4 półki metalowe z możliwością  dowolnej konfiguracji,</w:t>
      </w:r>
    </w:p>
    <w:p w14:paraId="620AEA0D" w14:textId="77777777" w:rsidR="00312E73" w:rsidRPr="00312E73" w:rsidRDefault="00312E73" w:rsidP="00312E73">
      <w:pPr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Kolor: beżowy</w:t>
      </w:r>
    </w:p>
    <w:p w14:paraId="57C1DA53" w14:textId="77777777" w:rsidR="00312E73" w:rsidRPr="00312E73" w:rsidRDefault="00312E73" w:rsidP="00312E73">
      <w:pPr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grubość blachy min. 0,6mm</w:t>
      </w:r>
    </w:p>
    <w:p w14:paraId="42E187AE" w14:textId="77777777" w:rsidR="00312E73" w:rsidRPr="00312E73" w:rsidRDefault="00312E73" w:rsidP="00312E73">
      <w:pPr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</w:p>
    <w:p w14:paraId="611EFCC5" w14:textId="77777777" w:rsidR="00312E73" w:rsidRPr="00312E73" w:rsidRDefault="00312E73" w:rsidP="00312E73">
      <w:pPr>
        <w:spacing w:line="360" w:lineRule="auto"/>
        <w:rPr>
          <w:rFonts w:ascii="Bahnschrift" w:hAnsi="Bahnschrift"/>
          <w:b/>
          <w:kern w:val="2"/>
          <w:sz w:val="20"/>
          <w:szCs w:val="20"/>
        </w:rPr>
      </w:pPr>
      <w:r w:rsidRPr="00312E73">
        <w:rPr>
          <w:rFonts w:ascii="Bahnschrift" w:hAnsi="Bahnschrift"/>
          <w:b/>
          <w:sz w:val="20"/>
          <w:szCs w:val="20"/>
        </w:rPr>
        <w:t>OPZ – 132246</w:t>
      </w:r>
    </w:p>
    <w:p w14:paraId="7CD3F43E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b/>
          <w:bCs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b/>
          <w:bCs/>
          <w:i/>
          <w:iCs/>
          <w:color w:val="000000"/>
          <w:sz w:val="20"/>
          <w:szCs w:val="20"/>
        </w:rPr>
        <w:t>Szafa metalowa – 3 szt.</w:t>
      </w:r>
    </w:p>
    <w:p w14:paraId="6A4DF731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Wymiary szafy: 2000x1000x400mm (wys. x szer. x gł.)</w:t>
      </w:r>
    </w:p>
    <w:p w14:paraId="4C10F8A1" w14:textId="77777777" w:rsidR="00312E73" w:rsidRPr="00312E73" w:rsidRDefault="00312E73" w:rsidP="00312E73">
      <w:pPr>
        <w:spacing w:line="360" w:lineRule="auto"/>
        <w:rPr>
          <w:rFonts w:ascii="Bahnschrift" w:hAnsi="Bahnschrift"/>
          <w:i/>
          <w:sz w:val="20"/>
          <w:szCs w:val="20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Tolerancja wymiarowa: +/- 3%</w:t>
      </w:r>
    </w:p>
    <w:p w14:paraId="421F0C8F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Szafa metalowa beżowa bez nadstawki</w:t>
      </w:r>
    </w:p>
    <w:p w14:paraId="3C319C25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drzwi dwuskrzydłowe z chowanymi zawiasami,</w:t>
      </w:r>
    </w:p>
    <w:p w14:paraId="56401B3F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uchwyt drzwiowy z zamkiem centralnym,</w:t>
      </w:r>
    </w:p>
    <w:p w14:paraId="746217A0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4 półki metalowe z możliwością dowolnej konfiguracji,</w:t>
      </w:r>
    </w:p>
    <w:p w14:paraId="723149DC" w14:textId="77777777" w:rsidR="00312E73" w:rsidRPr="00312E73" w:rsidRDefault="00312E73" w:rsidP="00312E73">
      <w:pPr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grubość blachy: min.0,6mm</w:t>
      </w:r>
    </w:p>
    <w:p w14:paraId="67EB7D1F" w14:textId="77777777" w:rsidR="00312E73" w:rsidRPr="00312E73" w:rsidRDefault="00312E73" w:rsidP="00312E73">
      <w:pPr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</w:p>
    <w:p w14:paraId="502C065F" w14:textId="77777777" w:rsidR="00312E73" w:rsidRPr="00312E73" w:rsidRDefault="00312E73" w:rsidP="00312E73">
      <w:pPr>
        <w:spacing w:line="360" w:lineRule="auto"/>
        <w:rPr>
          <w:rFonts w:ascii="Bahnschrift" w:hAnsi="Bahnschrift"/>
          <w:b/>
          <w:kern w:val="2"/>
          <w:sz w:val="20"/>
          <w:szCs w:val="20"/>
        </w:rPr>
      </w:pPr>
      <w:r w:rsidRPr="00312E73">
        <w:rPr>
          <w:rFonts w:ascii="Bahnschrift" w:hAnsi="Bahnschrift"/>
          <w:b/>
          <w:sz w:val="20"/>
          <w:szCs w:val="20"/>
        </w:rPr>
        <w:t>OPZ – 135268</w:t>
      </w:r>
    </w:p>
    <w:p w14:paraId="43FD4ADF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b/>
          <w:bCs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b/>
          <w:bCs/>
          <w:i/>
          <w:iCs/>
          <w:color w:val="000000"/>
          <w:sz w:val="20"/>
          <w:szCs w:val="20"/>
        </w:rPr>
        <w:t>Szafa metalowa aktowa  – 1 szt.</w:t>
      </w:r>
    </w:p>
    <w:p w14:paraId="672E171D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Wymiary szafy: 1980x1000x435mm (wys. x szer. x gł.)</w:t>
      </w:r>
    </w:p>
    <w:p w14:paraId="6E39A606" w14:textId="77777777" w:rsidR="00312E73" w:rsidRPr="00312E73" w:rsidRDefault="00312E73" w:rsidP="00312E73">
      <w:pPr>
        <w:spacing w:line="360" w:lineRule="auto"/>
        <w:rPr>
          <w:rFonts w:ascii="Bahnschrift" w:hAnsi="Bahnschrift"/>
          <w:i/>
          <w:sz w:val="20"/>
          <w:szCs w:val="20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Tolerancja wymiarowa: +/- 3%</w:t>
      </w:r>
    </w:p>
    <w:p w14:paraId="34A32300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drzwi dwuskrzydłowe z chowanymi zawiasami,</w:t>
      </w:r>
    </w:p>
    <w:p w14:paraId="71828359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uchwyt drzwiowy z zamkiem centralnym,</w:t>
      </w:r>
    </w:p>
    <w:p w14:paraId="36F5F10F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4 półki metalowe z możliwością  dowolnej konfiguracji,</w:t>
      </w:r>
    </w:p>
    <w:p w14:paraId="142D8C84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grubość blachy w przedziale 0,6mm -0,8mm</w:t>
      </w:r>
    </w:p>
    <w:p w14:paraId="3274630B" w14:textId="77777777" w:rsidR="00312E73" w:rsidRPr="00312E73" w:rsidRDefault="00312E73" w:rsidP="00312E73">
      <w:pPr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</w:p>
    <w:p w14:paraId="36087497" w14:textId="77777777" w:rsidR="00312E73" w:rsidRPr="00312E73" w:rsidRDefault="00312E73" w:rsidP="00312E73">
      <w:pPr>
        <w:spacing w:line="360" w:lineRule="auto"/>
        <w:rPr>
          <w:rFonts w:ascii="Bahnschrift" w:hAnsi="Bahnschrift"/>
          <w:b/>
          <w:kern w:val="2"/>
          <w:sz w:val="20"/>
          <w:szCs w:val="20"/>
        </w:rPr>
      </w:pPr>
      <w:r w:rsidRPr="00312E73">
        <w:rPr>
          <w:rFonts w:ascii="Bahnschrift" w:hAnsi="Bahnschrift"/>
          <w:b/>
          <w:sz w:val="20"/>
          <w:szCs w:val="20"/>
        </w:rPr>
        <w:t>OPZ – 135717</w:t>
      </w:r>
    </w:p>
    <w:p w14:paraId="7D6D854A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b/>
          <w:bCs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b/>
          <w:bCs/>
          <w:i/>
          <w:iCs/>
          <w:color w:val="000000"/>
          <w:sz w:val="20"/>
          <w:szCs w:val="20"/>
        </w:rPr>
        <w:t>Szafa metalowa  – 1 szt.</w:t>
      </w:r>
    </w:p>
    <w:p w14:paraId="6D9F702D" w14:textId="77777777" w:rsidR="00312E73" w:rsidRPr="00312E73" w:rsidRDefault="00312E73" w:rsidP="00312E73">
      <w:pPr>
        <w:autoSpaceDE w:val="0"/>
        <w:autoSpaceDN w:val="0"/>
        <w:spacing w:line="360" w:lineRule="auto"/>
        <w:rPr>
          <w:rFonts w:ascii="Bahnschrift" w:hAnsi="Bahnschrift"/>
          <w:i/>
          <w:iCs/>
          <w:color w:val="000000"/>
          <w:sz w:val="20"/>
          <w:szCs w:val="20"/>
        </w:rPr>
      </w:pPr>
      <w:r w:rsidRPr="00312E73">
        <w:rPr>
          <w:rFonts w:ascii="Bahnschrift" w:hAnsi="Bahnschrift"/>
          <w:i/>
          <w:iCs/>
          <w:color w:val="000000"/>
          <w:sz w:val="20"/>
          <w:szCs w:val="20"/>
        </w:rPr>
        <w:t>Wymiary szafy: 1900x1000x400mm (wys. x szer. x gł.)</w:t>
      </w:r>
    </w:p>
    <w:p w14:paraId="189F57C6" w14:textId="77777777" w:rsidR="00312E73" w:rsidRPr="00312E73" w:rsidRDefault="00312E73" w:rsidP="00312E73">
      <w:pPr>
        <w:spacing w:line="360" w:lineRule="auto"/>
        <w:rPr>
          <w:rFonts w:ascii="Bahnschrift" w:hAnsi="Bahnschrift"/>
          <w:i/>
          <w:sz w:val="20"/>
          <w:szCs w:val="20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Tolerancja wymiarowa: +/- 3%</w:t>
      </w:r>
    </w:p>
    <w:p w14:paraId="33F71049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 xml:space="preserve">Szafa metalowa z zamkiem kluczowym. </w:t>
      </w:r>
    </w:p>
    <w:p w14:paraId="283893B1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 xml:space="preserve">Szafa dwudrzwiowa do przechowywania dokumentów poufnych, </w:t>
      </w:r>
    </w:p>
    <w:p w14:paraId="1D86B89B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 xml:space="preserve">zamykana zamkiem z minimum dwoma kluczami w komplecie. </w:t>
      </w:r>
    </w:p>
    <w:p w14:paraId="5464DAD7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Pojemność szafy 611 (litrów) +/-3%</w:t>
      </w:r>
    </w:p>
    <w:p w14:paraId="3C2C3D5A" w14:textId="77777777" w:rsidR="00312E73" w:rsidRPr="00312E73" w:rsidRDefault="00312E73" w:rsidP="00312E73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lastRenderedPageBreak/>
        <w:t>ilość półek:4 szt. po jednej stronie.</w:t>
      </w:r>
    </w:p>
    <w:p w14:paraId="083A77F8" w14:textId="77777777" w:rsidR="00312E73" w:rsidRDefault="00312E73" w:rsidP="00312E73">
      <w:pPr>
        <w:autoSpaceDE w:val="0"/>
        <w:autoSpaceDN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  <w:r w:rsidRPr="00312E73"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  <w:t>Kolor jasny szary RAL 7035.</w:t>
      </w:r>
    </w:p>
    <w:p w14:paraId="46192981" w14:textId="77777777" w:rsidR="00E16351" w:rsidRDefault="00E16351" w:rsidP="00312E73">
      <w:pPr>
        <w:autoSpaceDE w:val="0"/>
        <w:autoSpaceDN w:val="0"/>
        <w:spacing w:line="360" w:lineRule="auto"/>
        <w:rPr>
          <w:rFonts w:ascii="Bahnschrift" w:eastAsiaTheme="minorHAnsi" w:hAnsi="Bahnschrift"/>
          <w:i/>
          <w:color w:val="000000"/>
          <w:kern w:val="0"/>
          <w:sz w:val="20"/>
          <w:szCs w:val="20"/>
          <w:lang w:eastAsia="en-US" w:bidi="ar-SA"/>
        </w:rPr>
      </w:pPr>
    </w:p>
    <w:p w14:paraId="4E5A0D7C" w14:textId="77777777" w:rsidR="00CF4051" w:rsidRPr="00312E73" w:rsidRDefault="00CF4051" w:rsidP="00CF4051">
      <w:pPr>
        <w:spacing w:line="360" w:lineRule="auto"/>
        <w:contextualSpacing/>
        <w:jc w:val="both"/>
        <w:rPr>
          <w:rFonts w:ascii="Bahnschrift" w:hAnsi="Bahnschrift"/>
          <w:b/>
        </w:rPr>
      </w:pPr>
      <w:r w:rsidRPr="009B388D">
        <w:rPr>
          <w:rFonts w:ascii="Bahnschrift" w:hAnsi="Bahnschrift"/>
          <w:b/>
        </w:rPr>
        <w:t xml:space="preserve">CZĘŚĆ </w:t>
      </w:r>
      <w:r>
        <w:rPr>
          <w:rFonts w:ascii="Bahnschrift" w:hAnsi="Bahnschrift"/>
          <w:b/>
        </w:rPr>
        <w:t xml:space="preserve">B </w:t>
      </w:r>
      <w:r w:rsidRPr="009B388D">
        <w:rPr>
          <w:rFonts w:ascii="Bahnschrift" w:hAnsi="Bahnschrift"/>
          <w:b/>
        </w:rPr>
        <w:t>POSTĘPOWANIA:</w:t>
      </w:r>
    </w:p>
    <w:p w14:paraId="6FC41CCB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  <w:u w:val="single"/>
        </w:rPr>
      </w:pPr>
      <w:r w:rsidRPr="00E16351">
        <w:rPr>
          <w:rFonts w:ascii="Bahnschrift" w:hAnsi="Bahnschrift"/>
          <w:b/>
          <w:sz w:val="20"/>
          <w:szCs w:val="20"/>
          <w:u w:val="single"/>
        </w:rPr>
        <w:t>OPZ – 134718</w:t>
      </w:r>
    </w:p>
    <w:p w14:paraId="51919447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hAnsi="Bahnschrift"/>
          <w:sz w:val="20"/>
          <w:szCs w:val="20"/>
        </w:rPr>
      </w:pPr>
    </w:p>
    <w:p w14:paraId="58F23D6F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hAnsi="Bahnschrift"/>
          <w:sz w:val="20"/>
          <w:szCs w:val="20"/>
        </w:rPr>
      </w:pPr>
      <w:r w:rsidRPr="00E16351">
        <w:rPr>
          <w:rFonts w:ascii="Bahnschrift" w:hAnsi="Bahnschrift"/>
          <w:sz w:val="20"/>
          <w:szCs w:val="20"/>
        </w:rPr>
        <w:t>Sofa kanapa rozkładana do spania – 2 szt.</w:t>
      </w:r>
    </w:p>
    <w:p w14:paraId="602BBCC4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hAnsi="Bahnschrift"/>
          <w:sz w:val="20"/>
          <w:szCs w:val="20"/>
        </w:rPr>
      </w:pPr>
    </w:p>
    <w:p w14:paraId="08F58532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Sofa do spania z pojemnikiem na pościel</w:t>
      </w:r>
    </w:p>
    <w:p w14:paraId="4E038869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Szerokość spania: 120-130 cm</w:t>
      </w:r>
    </w:p>
    <w:p w14:paraId="7894F54A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Długość spania : 190-200 cm</w:t>
      </w:r>
    </w:p>
    <w:p w14:paraId="05930D39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Wielkość : 2-osobowa</w:t>
      </w:r>
    </w:p>
    <w:p w14:paraId="756F0890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Szerokość mebla : 220-240 cm</w:t>
      </w:r>
    </w:p>
    <w:p w14:paraId="3FA879BE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Wysokość oparcia : 70-80 cm</w:t>
      </w:r>
    </w:p>
    <w:p w14:paraId="3D534A8F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Obicie : tkanina odporna na ścieranie</w:t>
      </w:r>
    </w:p>
    <w:p w14:paraId="3F60364D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Kolor : szary ciemny/grafit</w:t>
      </w:r>
    </w:p>
    <w:p w14:paraId="69100674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Tolerancja wymiarowa od podanych wymiarów: +/-3%</w:t>
      </w:r>
    </w:p>
    <w:p w14:paraId="26D49238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</w:p>
    <w:p w14:paraId="43FA2E68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  <w:u w:val="single"/>
        </w:rPr>
      </w:pPr>
      <w:r w:rsidRPr="00E16351">
        <w:rPr>
          <w:rFonts w:ascii="Bahnschrift" w:hAnsi="Bahnschrift"/>
          <w:b/>
          <w:sz w:val="20"/>
          <w:szCs w:val="20"/>
          <w:u w:val="single"/>
        </w:rPr>
        <w:t>OPZ – 135611</w:t>
      </w:r>
    </w:p>
    <w:p w14:paraId="6FD3313B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Fotel biurowy -1szt.</w:t>
      </w:r>
    </w:p>
    <w:p w14:paraId="1414A264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</w:p>
    <w:p w14:paraId="76A696D7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Fotel o zaawansowanej konstrukcji ergonomicznej do wielogodzinnej pracy </w:t>
      </w:r>
    </w:p>
    <w:p w14:paraId="6FF59F01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przy biurku i wyposażeniu w między innymi: </w:t>
      </w:r>
    </w:p>
    <w:p w14:paraId="3CE1CE98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wielofunkcyjny mechanizm z możliwością regulacji głębokości siedziska </w:t>
      </w:r>
    </w:p>
    <w:p w14:paraId="3DBF5FFB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i kąta pochylenia oparcia; </w:t>
      </w:r>
    </w:p>
    <w:p w14:paraId="71D1F3F3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regulowaną głębokość oparcia w odcinku lędźwiowym; </w:t>
      </w:r>
    </w:p>
    <w:p w14:paraId="1E88B454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regulowany zagłówek góra-dół i kąt jego pochylenia </w:t>
      </w:r>
    </w:p>
    <w:p w14:paraId="7D7AC883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oraz regulowane podłokietniki </w:t>
      </w:r>
    </w:p>
    <w:p w14:paraId="6A6B4D29" w14:textId="77777777" w:rsidR="00E16351" w:rsidRPr="00E16351" w:rsidRDefault="00E16351" w:rsidP="00E16351">
      <w:pPr>
        <w:tabs>
          <w:tab w:val="left" w:pos="2235"/>
        </w:tabs>
        <w:spacing w:line="360" w:lineRule="auto"/>
        <w:rPr>
          <w:rFonts w:ascii="Bahnschrift" w:hAnsi="Bahnschrift"/>
          <w:sz w:val="20"/>
          <w:szCs w:val="20"/>
        </w:rPr>
      </w:pPr>
      <w:r w:rsidRPr="00E16351">
        <w:rPr>
          <w:rFonts w:ascii="Bahnschrift" w:hAnsi="Bahnschrift"/>
          <w:noProof/>
          <w:sz w:val="20"/>
          <w:szCs w:val="20"/>
          <w:lang w:eastAsia="pl-PL" w:bidi="ar-SA"/>
        </w:rPr>
        <w:drawing>
          <wp:inline distT="0" distB="0" distL="0" distR="0" wp14:anchorId="490B136A" wp14:editId="48F4A093">
            <wp:extent cx="3609975" cy="219456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C1C99" w14:textId="77777777" w:rsidR="00E16351" w:rsidRPr="00E16351" w:rsidRDefault="00E16351" w:rsidP="00E16351">
      <w:pPr>
        <w:spacing w:line="360" w:lineRule="auto"/>
        <w:rPr>
          <w:rFonts w:ascii="Bahnschrift" w:hAnsi="Bahnschrift"/>
          <w:sz w:val="20"/>
          <w:szCs w:val="20"/>
        </w:rPr>
      </w:pPr>
    </w:p>
    <w:p w14:paraId="0161F958" w14:textId="77777777" w:rsidR="00E16351" w:rsidRPr="00E16351" w:rsidRDefault="00E16351" w:rsidP="00E16351">
      <w:pPr>
        <w:spacing w:line="360" w:lineRule="auto"/>
        <w:rPr>
          <w:rFonts w:ascii="Bahnschrift" w:hAnsi="Bahnschrift"/>
          <w:sz w:val="20"/>
          <w:szCs w:val="20"/>
        </w:rPr>
      </w:pPr>
    </w:p>
    <w:p w14:paraId="26A75DB1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  <w:u w:val="single"/>
        </w:rPr>
      </w:pPr>
      <w:r w:rsidRPr="00E16351">
        <w:rPr>
          <w:rFonts w:ascii="Bahnschrift" w:hAnsi="Bahnschrift"/>
          <w:b/>
          <w:sz w:val="20"/>
          <w:szCs w:val="20"/>
          <w:u w:val="single"/>
        </w:rPr>
        <w:lastRenderedPageBreak/>
        <w:t>OPZ – 134881</w:t>
      </w:r>
    </w:p>
    <w:p w14:paraId="7DC21608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  <w:u w:val="single"/>
        </w:rPr>
      </w:pPr>
    </w:p>
    <w:p w14:paraId="19D4283B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sz w:val="20"/>
          <w:szCs w:val="20"/>
          <w:u w:val="single"/>
        </w:rPr>
      </w:pPr>
      <w:r w:rsidRPr="00E16351">
        <w:rPr>
          <w:rFonts w:ascii="Bahnschrift" w:hAnsi="Bahnschrift"/>
          <w:sz w:val="20"/>
          <w:szCs w:val="20"/>
          <w:u w:val="single"/>
        </w:rPr>
        <w:t xml:space="preserve">Biurko z elektryczną regulacją </w:t>
      </w:r>
      <w:proofErr w:type="spellStart"/>
      <w:r w:rsidRPr="00E16351">
        <w:rPr>
          <w:rFonts w:ascii="Bahnschrift" w:hAnsi="Bahnschrift"/>
          <w:sz w:val="20"/>
          <w:szCs w:val="20"/>
          <w:u w:val="single"/>
        </w:rPr>
        <w:t>wenge</w:t>
      </w:r>
      <w:proofErr w:type="spellEnd"/>
      <w:r w:rsidRPr="00E16351">
        <w:rPr>
          <w:rFonts w:ascii="Bahnschrift" w:hAnsi="Bahnschrift"/>
          <w:sz w:val="20"/>
          <w:szCs w:val="20"/>
          <w:u w:val="single"/>
        </w:rPr>
        <w:t xml:space="preserve"> – 1 szt.</w:t>
      </w:r>
    </w:p>
    <w:p w14:paraId="7B183047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biurko z elektryczną regulacją wysokości, do prac terenowych i kartograficznych, kolor </w:t>
      </w:r>
      <w:proofErr w:type="spellStart"/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wenge</w:t>
      </w:r>
      <w:proofErr w:type="spellEnd"/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, biała podstawa</w:t>
      </w:r>
    </w:p>
    <w:p w14:paraId="6A01139E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</w:p>
    <w:p w14:paraId="465A901B" w14:textId="4D153693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bardzo cichy, elektryczny napęd - mniej niż 50dB</w:t>
      </w:r>
    </w:p>
    <w:p w14:paraId="1B573161" w14:textId="2DC9C2B9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regulowana wysokość stołu od 735 do 1235 mm</w:t>
      </w:r>
    </w:p>
    <w:p w14:paraId="7B0E1A58" w14:textId="2952E179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deska stołu wykonana z laminowanej płyty wiórowej o grubości min.25 mm, krawędzie z ochroną ABS</w:t>
      </w:r>
    </w:p>
    <w:p w14:paraId="6715A671" w14:textId="71409F3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łatwe sterowanie za pomocą pilota, możliwość zapisania ulubionych pozycji</w:t>
      </w:r>
    </w:p>
    <w:p w14:paraId="449F1C49" w14:textId="075306AE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możliwość ustawienia dźwiękowej sygnalizacji, która ostrzega przed zmianą pozycji</w:t>
      </w:r>
    </w:p>
    <w:p w14:paraId="270CF131" w14:textId="6C636330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nośność stołu 70 kg przy równomiernym obciążeniu</w:t>
      </w:r>
    </w:p>
    <w:p w14:paraId="368DA205" w14:textId="5C898D34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szybkość 25 mm/s</w:t>
      </w:r>
    </w:p>
    <w:p w14:paraId="728D5CA6" w14:textId="177CC88F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jeden silnik</w:t>
      </w:r>
    </w:p>
    <w:p w14:paraId="34284D68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sz w:val="20"/>
          <w:szCs w:val="20"/>
          <w:u w:val="single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wymiar blatu 1400 x 800 mm</w:t>
      </w:r>
    </w:p>
    <w:p w14:paraId="092E676D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Tolerancja wymiarowa od podanych wymiarów: +/-3%</w:t>
      </w:r>
    </w:p>
    <w:p w14:paraId="54426F80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  <w:u w:val="single"/>
        </w:rPr>
      </w:pPr>
    </w:p>
    <w:p w14:paraId="13BC7677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sz w:val="20"/>
          <w:szCs w:val="20"/>
          <w:u w:val="single"/>
        </w:rPr>
      </w:pPr>
    </w:p>
    <w:p w14:paraId="40197B76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sz w:val="20"/>
          <w:szCs w:val="20"/>
          <w:u w:val="single"/>
        </w:rPr>
      </w:pPr>
      <w:r w:rsidRPr="00E16351">
        <w:rPr>
          <w:rFonts w:ascii="Bahnschrift" w:hAnsi="Bahnschrift"/>
          <w:sz w:val="20"/>
          <w:szCs w:val="20"/>
          <w:u w:val="single"/>
        </w:rPr>
        <w:t>Biurko z elektryczną regulacją biały – 1 szt.</w:t>
      </w:r>
    </w:p>
    <w:p w14:paraId="2CA23B9B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biurko z elektryczną regulacją wysokości, do prac terenowych i kartograficznych, kolor biały, biała podstawa</w:t>
      </w:r>
    </w:p>
    <w:p w14:paraId="66D565B3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</w:p>
    <w:p w14:paraId="23AB6D4E" w14:textId="4DF24670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bardzo cichy, elektryczny napęd - mniej niż 50dB</w:t>
      </w:r>
    </w:p>
    <w:p w14:paraId="028D04AF" w14:textId="414B9139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regulowana wysokość stołu od 735 do 1235 mm</w:t>
      </w:r>
    </w:p>
    <w:p w14:paraId="76F95BA7" w14:textId="2C6584CF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- deska stołu wykonana </w:t>
      </w:r>
      <w:bookmarkStart w:id="0" w:name="_GoBack"/>
      <w:bookmarkEnd w:id="0"/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z laminowanej płyty wiórowej o grubości min.25 mm, krawędzie z ochroną ABS</w:t>
      </w:r>
    </w:p>
    <w:p w14:paraId="573E0AB5" w14:textId="30AE405C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łatwe sterowanie za pomocą pilota, możliwość zapisania ulubionych pozycji</w:t>
      </w:r>
    </w:p>
    <w:p w14:paraId="022DA809" w14:textId="1E8884FD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możliwość ustawienia dźwiękowej sygnalizacji, która ostrzega przed zmianą pozycji</w:t>
      </w:r>
    </w:p>
    <w:p w14:paraId="2C94126D" w14:textId="46965D26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nośność stołu 70 kg przy równomiernym obciążeniu</w:t>
      </w:r>
    </w:p>
    <w:p w14:paraId="47939912" w14:textId="57E73B0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szybkość 25 mm/s</w:t>
      </w:r>
    </w:p>
    <w:p w14:paraId="04641E3C" w14:textId="35E13609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jeden silnik</w:t>
      </w:r>
    </w:p>
    <w:p w14:paraId="0FE89D58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  <w:u w:val="single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- wymiar blatu 1400 x 800 mm</w:t>
      </w:r>
    </w:p>
    <w:p w14:paraId="69E8FFA0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Tolerancja wymiarowa od podanych wymiarów: +/-3%</w:t>
      </w:r>
    </w:p>
    <w:p w14:paraId="2AA381FB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  <w:u w:val="single"/>
        </w:rPr>
      </w:pPr>
    </w:p>
    <w:p w14:paraId="5DBE4064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  <w:u w:val="single"/>
        </w:rPr>
      </w:pPr>
      <w:r w:rsidRPr="00E16351">
        <w:rPr>
          <w:rFonts w:ascii="Bahnschrift" w:hAnsi="Bahnschrift"/>
          <w:b/>
          <w:sz w:val="20"/>
          <w:szCs w:val="20"/>
          <w:u w:val="single"/>
        </w:rPr>
        <w:t>OPZ – 133915</w:t>
      </w:r>
    </w:p>
    <w:p w14:paraId="66B91DBC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  <w:u w:val="single"/>
        </w:rPr>
      </w:pPr>
    </w:p>
    <w:p w14:paraId="66B6943B" w14:textId="767D8AC8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sz w:val="20"/>
          <w:szCs w:val="20"/>
          <w:u w:val="single"/>
        </w:rPr>
      </w:pPr>
      <w:r w:rsidRPr="00E16351">
        <w:rPr>
          <w:rFonts w:ascii="Bahnschrift" w:hAnsi="Bahnschrift"/>
          <w:sz w:val="20"/>
          <w:szCs w:val="20"/>
          <w:u w:val="single"/>
        </w:rPr>
        <w:t>Fotel okolicznościow</w:t>
      </w:r>
      <w:r w:rsidR="00563357">
        <w:rPr>
          <w:rFonts w:ascii="Bahnschrift" w:hAnsi="Bahnschrift"/>
          <w:sz w:val="20"/>
          <w:szCs w:val="20"/>
          <w:u w:val="single"/>
        </w:rPr>
        <w:t>y -</w:t>
      </w:r>
      <w:r w:rsidRPr="00E16351">
        <w:rPr>
          <w:rFonts w:ascii="Bahnschrift" w:hAnsi="Bahnschrift"/>
          <w:sz w:val="20"/>
          <w:szCs w:val="20"/>
          <w:u w:val="single"/>
        </w:rPr>
        <w:t xml:space="preserve"> 2 szt.</w:t>
      </w:r>
    </w:p>
    <w:p w14:paraId="05617A99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Fotel stacjonarny na 4 nogach z podłokietnikami, </w:t>
      </w:r>
    </w:p>
    <w:p w14:paraId="07A8E6EC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Wymiary:</w:t>
      </w:r>
    </w:p>
    <w:p w14:paraId="75AFAD12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szerokość siedziska 460-500 mm, </w:t>
      </w:r>
    </w:p>
    <w:p w14:paraId="6F8F745C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głębokość siedziska 480-510 mm, </w:t>
      </w:r>
    </w:p>
    <w:p w14:paraId="6D6FF21E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lastRenderedPageBreak/>
        <w:t xml:space="preserve">szerokość oparcia 460-500 mm, </w:t>
      </w:r>
    </w:p>
    <w:p w14:paraId="7AA85D1C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wysokość, całkowita liczona do krańca oparcia 790-830mm, </w:t>
      </w:r>
    </w:p>
    <w:p w14:paraId="2808F0E3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siedzisko na wysokości 450-470mm, </w:t>
      </w:r>
    </w:p>
    <w:p w14:paraId="7A0DF5B9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całkowita szerokość fotela (łącznie z podłokietnikami) 630 - 650mm, </w:t>
      </w:r>
    </w:p>
    <w:p w14:paraId="0498C26E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całkowita głębokość fotela 640 - 660mm, </w:t>
      </w:r>
    </w:p>
    <w:p w14:paraId="7367B220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fotel musi posiadać:</w:t>
      </w:r>
    </w:p>
    <w:p w14:paraId="6C29705B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Siedzisko i oparcie w całości tapicerowane tkaniną, </w:t>
      </w:r>
    </w:p>
    <w:p w14:paraId="0CC84148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stelaż wykonany z rur stalowych chromowanych o przekroju min. 20mm, </w:t>
      </w:r>
    </w:p>
    <w:p w14:paraId="797D221F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podłokietniki z nakładkami z litego drewna bukowego – nakładka długości min. 500mm</w:t>
      </w:r>
    </w:p>
    <w:p w14:paraId="5092FD97" w14:textId="77777777" w:rsidR="00E16351" w:rsidRPr="00563357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noga </w:t>
      </w: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tylna łączona z oparciem w sposób niewidoczny. </w:t>
      </w:r>
    </w:p>
    <w:p w14:paraId="32176D49" w14:textId="77777777" w:rsidR="00E16351" w:rsidRPr="00563357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Nogi zakończone stopkami przegubowymi, siedzisko i oparcie nie połączone, z zachowaniem prześwitu, </w:t>
      </w:r>
    </w:p>
    <w:p w14:paraId="47C864C8" w14:textId="0CE37B1E" w:rsidR="00E16351" w:rsidRPr="00563357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fotel musi posiadać atest / certyfikat: wytrzymałościowy zgodnie z </w:t>
      </w:r>
      <w:r w:rsidR="00563357"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PN-EN1022</w:t>
      </w: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, </w:t>
      </w:r>
    </w:p>
    <w:p w14:paraId="6DCF2FA2" w14:textId="77EBBBCF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fotel tapicerowany tkaniną o parametrach nie gorszych niż ścieralność : min.150 000 cykli </w:t>
      </w:r>
      <w:proofErr w:type="spellStart"/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Martindala</w:t>
      </w:r>
      <w:proofErr w:type="spellEnd"/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, wg – </w:t>
      </w:r>
      <w:r w:rsidR="00563357"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PN-EN12947-2</w:t>
      </w: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, niepalność : wg  </w:t>
      </w:r>
      <w:r w:rsidR="00563357"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PN-EN1021-1, PN-EN1021-2</w:t>
      </w: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, Skład: 100% poliester, Gramatura: min. 360 g/m2</w:t>
      </w:r>
    </w:p>
    <w:p w14:paraId="40635808" w14:textId="77777777" w:rsidR="00E16351" w:rsidRPr="00E16351" w:rsidRDefault="00E16351" w:rsidP="00E16351">
      <w:pPr>
        <w:spacing w:line="360" w:lineRule="auto"/>
        <w:rPr>
          <w:rFonts w:ascii="Bahnschrift" w:hAnsi="Bahnschrift"/>
          <w:sz w:val="20"/>
          <w:szCs w:val="20"/>
        </w:rPr>
      </w:pPr>
    </w:p>
    <w:p w14:paraId="3E350040" w14:textId="77777777" w:rsidR="00E16351" w:rsidRPr="00E16351" w:rsidRDefault="00E16351" w:rsidP="00E16351">
      <w:pPr>
        <w:spacing w:line="360" w:lineRule="auto"/>
        <w:rPr>
          <w:rFonts w:ascii="Bahnschrift" w:hAnsi="Bahnschrift"/>
          <w:sz w:val="20"/>
          <w:szCs w:val="20"/>
          <w:u w:val="single"/>
        </w:rPr>
      </w:pPr>
    </w:p>
    <w:p w14:paraId="12576CD2" w14:textId="77777777" w:rsidR="00E16351" w:rsidRPr="00E16351" w:rsidRDefault="00E16351" w:rsidP="00E16351">
      <w:pPr>
        <w:spacing w:line="360" w:lineRule="auto"/>
        <w:rPr>
          <w:rFonts w:ascii="Bahnschrift" w:hAnsi="Bahnschrift"/>
          <w:sz w:val="20"/>
          <w:szCs w:val="20"/>
          <w:u w:val="single"/>
        </w:rPr>
      </w:pPr>
      <w:r w:rsidRPr="00E16351">
        <w:rPr>
          <w:rFonts w:ascii="Bahnschrift" w:hAnsi="Bahnschrift"/>
          <w:sz w:val="20"/>
          <w:szCs w:val="20"/>
          <w:u w:val="single"/>
        </w:rPr>
        <w:t>Stolik okolicznościowy fi 80 cm – 1 szt.</w:t>
      </w:r>
    </w:p>
    <w:p w14:paraId="3EF67866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Blat wykonany z płyty wiórowej trójwarstwowej </w:t>
      </w:r>
    </w:p>
    <w:p w14:paraId="1075BF2B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w klasie higieniczności E1 obustronnie </w:t>
      </w:r>
      <w:proofErr w:type="spellStart"/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melaminowanej</w:t>
      </w:r>
      <w:proofErr w:type="spellEnd"/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 </w:t>
      </w:r>
    </w:p>
    <w:p w14:paraId="10338D7F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o grubości min.25 mm oklejony dookoła obrzeżem PCV grubości min.2mm.</w:t>
      </w:r>
    </w:p>
    <w:p w14:paraId="24C7EF72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Rama wykonana z blachy o grubości min.2mm, </w:t>
      </w:r>
    </w:p>
    <w:p w14:paraId="2539A5A2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malowanej proszkowo o przekroju prostokątnym. </w:t>
      </w:r>
    </w:p>
    <w:p w14:paraId="2F93FAB0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Wewnątrz ramy po obwodzie możliwość przeprowadzania okablowania. </w:t>
      </w:r>
    </w:p>
    <w:p w14:paraId="5B050CAD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Noga wykonana z blachy o grubości min.2mm malowana proszkowo. </w:t>
      </w:r>
    </w:p>
    <w:p w14:paraId="6BC42169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Noga o przekroju szerokość 30mm, głębokość 86mm +/-2%</w:t>
      </w:r>
    </w:p>
    <w:p w14:paraId="5E42ADCE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Podparta na stopce z chromowanego aluminium o przekroju dopasowanym do profilu nogi. Wysokość stopki 30mm z wbudowanym pokrętłem umożliwiającym  regulowanie poziomu w zakresie 10mm +/-2%. </w:t>
      </w:r>
    </w:p>
    <w:p w14:paraId="3F12B0FF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</w:p>
    <w:p w14:paraId="4B1CF576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u w:val="single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u w:val="single"/>
          <w:lang w:eastAsia="pl-PL" w:bidi="ar-SA"/>
        </w:rPr>
        <w:t>Stół okrągły fi 110cm – 1 szt.</w:t>
      </w:r>
    </w:p>
    <w:p w14:paraId="31018D01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Blat wykonany z płyty wiórowej trójwarstwowej </w:t>
      </w:r>
    </w:p>
    <w:p w14:paraId="238B30BD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w klasie higieniczności E1 obustronnie  </w:t>
      </w:r>
      <w:proofErr w:type="spellStart"/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melaminowanej</w:t>
      </w:r>
      <w:proofErr w:type="spellEnd"/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 </w:t>
      </w:r>
    </w:p>
    <w:p w14:paraId="2DD9802D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o grubości min.25 mm oklejony dookoła obrzeżem PCV grubości min.2mm.</w:t>
      </w:r>
    </w:p>
    <w:p w14:paraId="0C171D0F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Rama wykonana z blachy o grubości min.2mm,</w:t>
      </w:r>
    </w:p>
    <w:p w14:paraId="6DC292B3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 malowanej proszkowo o przekroju prostokątnym. </w:t>
      </w:r>
    </w:p>
    <w:p w14:paraId="5C82DD74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Wewnątrz ramy po obwodzie możliwość przeprowadzania okablowania. </w:t>
      </w:r>
    </w:p>
    <w:p w14:paraId="237691DF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Noga wykonana z blachy o grubości min.2mm malowana proszkowo. </w:t>
      </w:r>
    </w:p>
    <w:p w14:paraId="16C6CC9D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Noga o przekroju szerokość 30mm, głębokość 86mm +/-2%</w:t>
      </w:r>
    </w:p>
    <w:p w14:paraId="63A46A24" w14:textId="77777777" w:rsidR="00E16351" w:rsidRPr="00E16351" w:rsidRDefault="00E16351" w:rsidP="00E16351">
      <w:pPr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Podparta na stopce z chromowanego aluminium o przekroju dopasowanym do profilu nogi. Wysokość stopki 30mm z wbudowanym pokrętłem umożliwiającym  regulowanie poziomu w zakresie 10mm +/-2% </w:t>
      </w:r>
    </w:p>
    <w:p w14:paraId="3588CF61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</w:p>
    <w:p w14:paraId="5C889015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u w:val="single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u w:val="single"/>
          <w:lang w:eastAsia="pl-PL" w:bidi="ar-SA"/>
        </w:rPr>
        <w:t xml:space="preserve">Poduszka na </w:t>
      </w:r>
      <w:proofErr w:type="spellStart"/>
      <w:r w:rsidRPr="00E16351">
        <w:rPr>
          <w:rFonts w:ascii="Bahnschrift" w:eastAsia="Calibri" w:hAnsi="Bahnschrift"/>
          <w:color w:val="000000"/>
          <w:kern w:val="0"/>
          <w:sz w:val="20"/>
          <w:szCs w:val="20"/>
          <w:u w:val="single"/>
          <w:lang w:eastAsia="pl-PL" w:bidi="ar-SA"/>
        </w:rPr>
        <w:t>kontenerek</w:t>
      </w:r>
      <w:proofErr w:type="spellEnd"/>
      <w:r w:rsidRPr="00E16351">
        <w:rPr>
          <w:rFonts w:ascii="Bahnschrift" w:eastAsia="Calibri" w:hAnsi="Bahnschrift"/>
          <w:color w:val="000000"/>
          <w:kern w:val="0"/>
          <w:sz w:val="20"/>
          <w:szCs w:val="20"/>
          <w:u w:val="single"/>
          <w:lang w:eastAsia="pl-PL" w:bidi="ar-SA"/>
        </w:rPr>
        <w:t xml:space="preserve"> – 2 szt.</w:t>
      </w:r>
    </w:p>
    <w:p w14:paraId="7E0C5948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u w:val="single"/>
          <w:lang w:eastAsia="pl-PL" w:bidi="ar-SA"/>
        </w:rPr>
      </w:pPr>
    </w:p>
    <w:p w14:paraId="3ACA0F53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Poduszka w kształcie prostokąta do nałożenia na kontener. </w:t>
      </w:r>
    </w:p>
    <w:p w14:paraId="74BAB9D7" w14:textId="2E5CA38F" w:rsidR="00E16351" w:rsidRPr="00E16351" w:rsidRDefault="00327205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Wypełnienie z pianki poliure</w:t>
      </w:r>
      <w:r w:rsidR="00E16351" w:rsidRPr="00E16351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tanowej o grubości min.40 mm. </w:t>
      </w:r>
    </w:p>
    <w:p w14:paraId="3A787361" w14:textId="77777777" w:rsidR="00E16351" w:rsidRPr="00563357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Tapicerowana tkaniną o parametrach nie gorszych niż : </w:t>
      </w:r>
    </w:p>
    <w:p w14:paraId="39EF16E5" w14:textId="77777777" w:rsidR="00E16351" w:rsidRPr="00563357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ścieralność : min.100 000 cykli </w:t>
      </w:r>
      <w:proofErr w:type="spellStart"/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Martindala</w:t>
      </w:r>
      <w:proofErr w:type="spellEnd"/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, </w:t>
      </w:r>
    </w:p>
    <w:p w14:paraId="244E340C" w14:textId="3B2DA0B3" w:rsidR="00E16351" w:rsidRPr="00563357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wg – </w:t>
      </w:r>
      <w:r w:rsidR="00563357"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PN-EN12947-2</w:t>
      </w: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 xml:space="preserve">, niepalność : wg  </w:t>
      </w:r>
      <w:r w:rsidR="00563357"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PN-EN1021-1, PN-EN1021-2</w:t>
      </w:r>
    </w:p>
    <w:p w14:paraId="672F7691" w14:textId="77777777" w:rsidR="00E16351" w:rsidRPr="00E16351" w:rsidRDefault="00E16351" w:rsidP="00E16351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</w:pPr>
      <w:r w:rsidRPr="00563357">
        <w:rPr>
          <w:rFonts w:ascii="Bahnschrift" w:eastAsia="Calibri" w:hAnsi="Bahnschrift"/>
          <w:color w:val="000000"/>
          <w:kern w:val="0"/>
          <w:sz w:val="20"/>
          <w:szCs w:val="20"/>
          <w:lang w:eastAsia="pl-PL" w:bidi="ar-SA"/>
        </w:rPr>
        <w:t>Skład: 100% poliester, Gramatura: min. 320 g/m2</w:t>
      </w:r>
    </w:p>
    <w:p w14:paraId="22E47A16" w14:textId="77777777" w:rsidR="00E16351" w:rsidRPr="00E16351" w:rsidRDefault="00E16351" w:rsidP="00E16351">
      <w:pPr>
        <w:spacing w:line="360" w:lineRule="auto"/>
        <w:rPr>
          <w:rFonts w:ascii="Bahnschrift" w:hAnsi="Bahnschrift"/>
          <w:sz w:val="20"/>
          <w:szCs w:val="20"/>
        </w:rPr>
      </w:pPr>
    </w:p>
    <w:p w14:paraId="322C5690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Tolerancja wymiarowa od podanych wymiarów: +/-3%</w:t>
      </w:r>
    </w:p>
    <w:p w14:paraId="6A01B178" w14:textId="77777777" w:rsidR="00E16351" w:rsidRPr="00813733" w:rsidRDefault="00E16351" w:rsidP="00E16351"/>
    <w:p w14:paraId="5E023CA8" w14:textId="77777777" w:rsidR="00312E73" w:rsidRPr="009B388D" w:rsidRDefault="00312E73" w:rsidP="00312E73">
      <w:pPr>
        <w:rPr>
          <w:rFonts w:ascii="Bahnschrift" w:hAnsi="Bahnschrift"/>
        </w:rPr>
      </w:pPr>
    </w:p>
    <w:p w14:paraId="16DDE0BC" w14:textId="77777777" w:rsidR="00312E73" w:rsidRPr="00E16351" w:rsidRDefault="00312E73" w:rsidP="00312E73">
      <w:pPr>
        <w:spacing w:line="360" w:lineRule="auto"/>
        <w:contextualSpacing/>
        <w:jc w:val="both"/>
        <w:rPr>
          <w:rFonts w:ascii="Bahnschrift" w:hAnsi="Bahnschrift"/>
          <w:b/>
        </w:rPr>
      </w:pPr>
      <w:bookmarkStart w:id="1" w:name="_Hlk65492626"/>
      <w:r w:rsidRPr="00E16351">
        <w:rPr>
          <w:rFonts w:ascii="Bahnschrift" w:hAnsi="Bahnschrift"/>
          <w:b/>
        </w:rPr>
        <w:t xml:space="preserve">CZĘŚĆ </w:t>
      </w:r>
      <w:r w:rsidR="00CF4051" w:rsidRPr="00E16351">
        <w:rPr>
          <w:rFonts w:ascii="Bahnschrift" w:hAnsi="Bahnschrift"/>
          <w:b/>
        </w:rPr>
        <w:t>C</w:t>
      </w:r>
      <w:r w:rsidRPr="00E16351">
        <w:rPr>
          <w:rFonts w:ascii="Bahnschrift" w:hAnsi="Bahnschrift"/>
          <w:b/>
        </w:rPr>
        <w:t xml:space="preserve"> POSTĘPOWANIA:</w:t>
      </w:r>
    </w:p>
    <w:bookmarkEnd w:id="1"/>
    <w:p w14:paraId="59034EC2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  <w:u w:val="single"/>
        </w:rPr>
      </w:pPr>
      <w:r w:rsidRPr="00E16351">
        <w:rPr>
          <w:rFonts w:ascii="Bahnschrift" w:hAnsi="Bahnschrift"/>
          <w:b/>
          <w:sz w:val="20"/>
          <w:szCs w:val="20"/>
          <w:u w:val="single"/>
        </w:rPr>
        <w:t>OPZ 124910</w:t>
      </w:r>
    </w:p>
    <w:p w14:paraId="6EF146BC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</w:rPr>
      </w:pPr>
      <w:r w:rsidRPr="00E16351">
        <w:rPr>
          <w:rFonts w:ascii="Bahnschrift" w:hAnsi="Bahnschrift"/>
          <w:b/>
          <w:sz w:val="20"/>
          <w:szCs w:val="20"/>
        </w:rPr>
        <w:t>Krzesło biurowe  – 5 szt.</w:t>
      </w:r>
    </w:p>
    <w:p w14:paraId="39338778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 xml:space="preserve">Krzesło biurowe z oparciem z czarnej siatki. </w:t>
      </w:r>
    </w:p>
    <w:p w14:paraId="08E0D319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Wyposażone w mechanizm synchroniczny z funkcją kołysania z możliwością blokady w trzech pozycjach.</w:t>
      </w:r>
    </w:p>
    <w:p w14:paraId="340F2B04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Podłokietniki i zagłówek w komplecie</w:t>
      </w:r>
    </w:p>
    <w:p w14:paraId="44F2167D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Wyściełane siedzisko, obite wytrzymałym czarnym materiałem</w:t>
      </w:r>
    </w:p>
    <w:p w14:paraId="165591AE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Podstawa krzesła z pięcioramienną podstawą, czarnym lakierowanym wykończeniem z aluminiowymi detalami.</w:t>
      </w:r>
    </w:p>
    <w:p w14:paraId="6BC272A3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Sztywne kółka do podłóg twardych.</w:t>
      </w:r>
    </w:p>
    <w:p w14:paraId="1DB4BA6C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 xml:space="preserve">Parametry techniczne: </w:t>
      </w:r>
    </w:p>
    <w:p w14:paraId="39608798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szerokość siedziska:                 520 mm</w:t>
      </w:r>
    </w:p>
    <w:p w14:paraId="473E9B33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głębokość siedziska:                460 mm</w:t>
      </w:r>
    </w:p>
    <w:p w14:paraId="47D4CA38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wysokość siedziska :               480-570 mm</w:t>
      </w:r>
    </w:p>
    <w:p w14:paraId="495EA640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wysokość całkowita:               min.1200mm - max.1290 mm</w:t>
      </w:r>
    </w:p>
    <w:p w14:paraId="4F1CD245" w14:textId="77777777" w:rsidR="00E16351" w:rsidRPr="00E16351" w:rsidRDefault="00E16351" w:rsidP="00E16351">
      <w:pPr>
        <w:shd w:val="clear" w:color="auto" w:fill="FFFFFF"/>
        <w:spacing w:line="360" w:lineRule="auto"/>
        <w:contextualSpacing/>
        <w:textAlignment w:val="baseline"/>
        <w:outlineLvl w:val="2"/>
        <w:rPr>
          <w:rFonts w:ascii="Bahnschrift" w:eastAsia="Times New Roman" w:hAnsi="Bahnschrift"/>
          <w:sz w:val="20"/>
          <w:szCs w:val="20"/>
          <w:lang w:eastAsia="pl-PL"/>
        </w:rPr>
      </w:pPr>
      <w:r w:rsidRPr="00E16351">
        <w:rPr>
          <w:rFonts w:ascii="Bahnschrift" w:eastAsia="Times New Roman" w:hAnsi="Bahnschrift"/>
          <w:sz w:val="20"/>
          <w:szCs w:val="20"/>
          <w:lang w:eastAsia="pl-PL"/>
        </w:rPr>
        <w:t>Tolerancja wymiarowa od wymiarów +/-3%</w:t>
      </w:r>
    </w:p>
    <w:p w14:paraId="1FBB85EC" w14:textId="77777777" w:rsidR="00E16351" w:rsidRPr="00E16351" w:rsidRDefault="00E16351" w:rsidP="00E16351">
      <w:pPr>
        <w:shd w:val="clear" w:color="auto" w:fill="FFFFFF"/>
        <w:spacing w:line="360" w:lineRule="auto"/>
        <w:contextualSpacing/>
        <w:textAlignment w:val="baseline"/>
        <w:outlineLvl w:val="2"/>
        <w:rPr>
          <w:rFonts w:ascii="Bahnschrift" w:eastAsia="Times New Roman" w:hAnsi="Bahnschrift"/>
          <w:sz w:val="20"/>
          <w:szCs w:val="20"/>
          <w:u w:val="single"/>
          <w:lang w:eastAsia="pl-PL"/>
        </w:rPr>
      </w:pPr>
    </w:p>
    <w:p w14:paraId="780D74F0" w14:textId="77777777" w:rsidR="00E16351" w:rsidRPr="00E16351" w:rsidRDefault="00E16351" w:rsidP="00E16351">
      <w:pPr>
        <w:spacing w:line="360" w:lineRule="auto"/>
        <w:contextualSpacing/>
        <w:rPr>
          <w:rFonts w:ascii="Bahnschrift" w:eastAsiaTheme="minorHAnsi" w:hAnsi="Bahnschrift"/>
          <w:b/>
          <w:sz w:val="20"/>
          <w:szCs w:val="20"/>
          <w:u w:val="single"/>
          <w:lang w:eastAsia="en-US"/>
        </w:rPr>
      </w:pPr>
      <w:r w:rsidRPr="00E16351">
        <w:rPr>
          <w:rFonts w:ascii="Bahnschrift" w:hAnsi="Bahnschrift"/>
          <w:b/>
          <w:sz w:val="20"/>
          <w:szCs w:val="20"/>
          <w:u w:val="single"/>
        </w:rPr>
        <w:t>OPZ 123951</w:t>
      </w:r>
    </w:p>
    <w:p w14:paraId="374C22F5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b/>
          <w:sz w:val="20"/>
          <w:szCs w:val="20"/>
        </w:rPr>
      </w:pPr>
      <w:r w:rsidRPr="00E16351">
        <w:rPr>
          <w:rFonts w:ascii="Bahnschrift" w:hAnsi="Bahnschrift"/>
          <w:b/>
          <w:sz w:val="20"/>
          <w:szCs w:val="20"/>
        </w:rPr>
        <w:t>Regał na korespondencję – 1 szt.</w:t>
      </w:r>
    </w:p>
    <w:p w14:paraId="7EE5EFEF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sz w:val="20"/>
          <w:szCs w:val="20"/>
        </w:rPr>
        <w:t xml:space="preserve">Regał na korespondencję </w:t>
      </w:r>
      <w:r w:rsidRPr="00E16351">
        <w:rPr>
          <w:rFonts w:ascii="Bahnschrift" w:hAnsi="Bahnschrift"/>
          <w:color w:val="000000"/>
          <w:sz w:val="20"/>
          <w:szCs w:val="20"/>
        </w:rPr>
        <w:t xml:space="preserve">z płyty laminowanej o grubości min.18mm. </w:t>
      </w:r>
    </w:p>
    <w:p w14:paraId="5632A958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 xml:space="preserve">Brzegi oklejone okleiną PCV. </w:t>
      </w:r>
    </w:p>
    <w:p w14:paraId="7097892E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Tył płyta HDF min.3 mm</w:t>
      </w:r>
    </w:p>
    <w:p w14:paraId="00769F5A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Wymiar  okienka 14,5cm (szer.) x 32cm (wys.) (tolerancja od wymiarów +/-3%)</w:t>
      </w:r>
    </w:p>
    <w:p w14:paraId="61CBFA10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Ilość jednakowych okienek – 54szt</w:t>
      </w:r>
    </w:p>
    <w:p w14:paraId="694524C2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Wymiary regału (Tolerancja wymiarowa +/-3%):</w:t>
      </w:r>
    </w:p>
    <w:p w14:paraId="1CA00FD4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Szerokość: 150cm</w:t>
      </w:r>
    </w:p>
    <w:p w14:paraId="438BFA54" w14:textId="77777777" w:rsidR="00E16351" w:rsidRPr="00E16351" w:rsidRDefault="00E16351" w:rsidP="00E16351">
      <w:pPr>
        <w:autoSpaceDE w:val="0"/>
        <w:autoSpaceDN w:val="0"/>
        <w:adjustRightInd w:val="0"/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Głębokość: 33cm</w:t>
      </w:r>
    </w:p>
    <w:p w14:paraId="6C0F38D6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lastRenderedPageBreak/>
        <w:t>Wysokość: 214 cm</w:t>
      </w:r>
    </w:p>
    <w:p w14:paraId="1F045F28" w14:textId="77777777" w:rsidR="00E16351" w:rsidRPr="00E16351" w:rsidRDefault="00E16351" w:rsidP="00E16351">
      <w:pPr>
        <w:spacing w:line="360" w:lineRule="auto"/>
        <w:contextualSpacing/>
        <w:rPr>
          <w:rFonts w:ascii="Bahnschrift" w:hAnsi="Bahnschrift"/>
          <w:color w:val="000000"/>
          <w:sz w:val="20"/>
          <w:szCs w:val="20"/>
        </w:rPr>
      </w:pPr>
    </w:p>
    <w:p w14:paraId="05C34D4A" w14:textId="77777777" w:rsidR="00E16351" w:rsidRPr="00E16351" w:rsidRDefault="00E16351" w:rsidP="00E16351">
      <w:pPr>
        <w:spacing w:line="360" w:lineRule="auto"/>
        <w:rPr>
          <w:rFonts w:ascii="Bahnschrift" w:hAnsi="Bahnschrift"/>
          <w:b/>
          <w:sz w:val="20"/>
          <w:szCs w:val="20"/>
          <w:u w:val="single"/>
        </w:rPr>
      </w:pPr>
      <w:r w:rsidRPr="00E16351">
        <w:rPr>
          <w:rFonts w:ascii="Bahnschrift" w:hAnsi="Bahnschrift"/>
          <w:b/>
          <w:sz w:val="20"/>
          <w:szCs w:val="20"/>
          <w:u w:val="single"/>
        </w:rPr>
        <w:t>OPZ - 130620</w:t>
      </w:r>
    </w:p>
    <w:p w14:paraId="3078B580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b/>
          <w:bCs/>
          <w:i/>
          <w:iCs/>
          <w:color w:val="000000"/>
          <w:sz w:val="20"/>
          <w:szCs w:val="20"/>
        </w:rPr>
      </w:pPr>
      <w:r w:rsidRPr="00E16351">
        <w:rPr>
          <w:rFonts w:ascii="Bahnschrift" w:hAnsi="Bahnschrift"/>
          <w:b/>
          <w:bCs/>
          <w:i/>
          <w:iCs/>
          <w:color w:val="000000"/>
          <w:sz w:val="20"/>
          <w:szCs w:val="20"/>
        </w:rPr>
        <w:t>Biurko narożne sterowane elektrycznie  – 1 szt.</w:t>
      </w:r>
    </w:p>
    <w:p w14:paraId="21D7AA05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Biurko narożne prawe/siedząco/stojące o wym. dł.160 cm. x szer. 110cm,</w:t>
      </w:r>
    </w:p>
    <w:p w14:paraId="69A25655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minimalna wysokość 65 cm.</w:t>
      </w:r>
    </w:p>
    <w:p w14:paraId="13D6F6E3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maksymalna wysokość 125 cm.</w:t>
      </w:r>
    </w:p>
    <w:p w14:paraId="38CA2D8B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Maksymalne obciążenie 120 kg.</w:t>
      </w:r>
    </w:p>
    <w:p w14:paraId="3F42077C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Podnoszenie blatu elektryczne.</w:t>
      </w:r>
    </w:p>
    <w:p w14:paraId="6325FFA7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Blat z płyty meblowej obustronnie laminowanej o grubości min.18 mm.</w:t>
      </w:r>
    </w:p>
    <w:p w14:paraId="43CDA12E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Okleina min.2 mm.</w:t>
      </w:r>
    </w:p>
    <w:p w14:paraId="42AD30AF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</w:p>
    <w:p w14:paraId="093194A7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Wymiary:</w:t>
      </w:r>
    </w:p>
    <w:p w14:paraId="4E206D6F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Szerokość: 1600/600mm</w:t>
      </w:r>
    </w:p>
    <w:p w14:paraId="4D131FF4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głębokość: 1100/500mm</w:t>
      </w:r>
    </w:p>
    <w:p w14:paraId="71BDAB4E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wysokość: 650-1250mm</w:t>
      </w:r>
    </w:p>
    <w:p w14:paraId="1461BD1C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Tolerancja wymiarowa od podanych wymiarów: +/-3%</w:t>
      </w:r>
    </w:p>
    <w:p w14:paraId="04A092B3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</w:p>
    <w:p w14:paraId="1F2880FF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</w:p>
    <w:p w14:paraId="6FE9714E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Biurko regulowane elektrycznie.</w:t>
      </w:r>
    </w:p>
    <w:p w14:paraId="69AC9FCA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Stelaż: elektryczny 2-silnikowy.</w:t>
      </w:r>
    </w:p>
    <w:p w14:paraId="1E7AFC4D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- 2 stopy wyposażone w regulatory wysokości umożliwiające wypoziomowanie stelaża</w:t>
      </w:r>
    </w:p>
    <w:p w14:paraId="6F2DC95F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- 2 kolumny nogi</w:t>
      </w:r>
    </w:p>
    <w:p w14:paraId="4A933294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- 2 podpórki blatu</w:t>
      </w:r>
    </w:p>
    <w:p w14:paraId="0C08355B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- kompletne okablowanie wraz z przewodem zasilającym</w:t>
      </w:r>
    </w:p>
    <w:p w14:paraId="31F39284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- panel sterujący</w:t>
      </w:r>
    </w:p>
    <w:p w14:paraId="68489D1B" w14:textId="77777777" w:rsidR="00E16351" w:rsidRPr="00E16351" w:rsidRDefault="00E16351" w:rsidP="00E16351">
      <w:pPr>
        <w:autoSpaceDE w:val="0"/>
        <w:autoSpaceDN w:val="0"/>
        <w:spacing w:line="360" w:lineRule="auto"/>
        <w:rPr>
          <w:rFonts w:ascii="Bahnschrift" w:hAnsi="Bahnschrift"/>
          <w:color w:val="000000"/>
          <w:sz w:val="20"/>
          <w:szCs w:val="20"/>
        </w:rPr>
      </w:pPr>
      <w:r w:rsidRPr="00E16351">
        <w:rPr>
          <w:rFonts w:ascii="Bahnschrift" w:hAnsi="Bahnschrift"/>
          <w:color w:val="000000"/>
          <w:sz w:val="20"/>
          <w:szCs w:val="20"/>
        </w:rPr>
        <w:t>- kolor blatu oraz stelaża czarny</w:t>
      </w:r>
    </w:p>
    <w:p w14:paraId="44BFF5C4" w14:textId="77777777" w:rsidR="00E16351" w:rsidRPr="00E16351" w:rsidRDefault="00E16351" w:rsidP="00E16351">
      <w:pPr>
        <w:shd w:val="clear" w:color="auto" w:fill="FFFFFF"/>
        <w:spacing w:line="360" w:lineRule="auto"/>
        <w:rPr>
          <w:rFonts w:ascii="Bahnschrift" w:eastAsia="Times New Roman" w:hAnsi="Bahnschrift"/>
          <w:sz w:val="20"/>
          <w:szCs w:val="20"/>
          <w:lang w:eastAsia="pl-PL"/>
        </w:rPr>
      </w:pPr>
    </w:p>
    <w:p w14:paraId="13443BB2" w14:textId="77777777" w:rsidR="00E16351" w:rsidRPr="00E16351" w:rsidRDefault="00E16351" w:rsidP="00E16351">
      <w:pPr>
        <w:spacing w:line="360" w:lineRule="auto"/>
        <w:rPr>
          <w:rFonts w:ascii="Bahnschrift" w:hAnsi="Bahnschrift"/>
          <w:b/>
          <w:sz w:val="20"/>
          <w:szCs w:val="20"/>
          <w:u w:val="single"/>
        </w:rPr>
      </w:pPr>
      <w:r w:rsidRPr="00E16351">
        <w:rPr>
          <w:rFonts w:ascii="Bahnschrift" w:hAnsi="Bahnschrift"/>
          <w:b/>
          <w:sz w:val="20"/>
          <w:szCs w:val="20"/>
          <w:u w:val="single"/>
        </w:rPr>
        <w:t>OPZ - 130374</w:t>
      </w:r>
    </w:p>
    <w:p w14:paraId="3BB2C6D3" w14:textId="77777777" w:rsidR="00E16351" w:rsidRPr="00E16351" w:rsidRDefault="00E16351" w:rsidP="00E16351">
      <w:pPr>
        <w:spacing w:line="360" w:lineRule="auto"/>
        <w:rPr>
          <w:rFonts w:ascii="Bahnschrift" w:hAnsi="Bahnschrift"/>
          <w:sz w:val="20"/>
          <w:szCs w:val="20"/>
        </w:rPr>
      </w:pPr>
      <w:r w:rsidRPr="00E16351">
        <w:rPr>
          <w:rFonts w:ascii="Bahnschrift" w:hAnsi="Bahnschrift"/>
          <w:sz w:val="20"/>
          <w:szCs w:val="20"/>
        </w:rPr>
        <w:t>Fotel biurowy – 9 szt.</w:t>
      </w:r>
    </w:p>
    <w:tbl>
      <w:tblPr>
        <w:tblW w:w="113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5"/>
      </w:tblGrid>
      <w:tr w:rsidR="00E16351" w:rsidRPr="00E16351" w14:paraId="277ADA47" w14:textId="77777777" w:rsidTr="00572EEF">
        <w:trPr>
          <w:trHeight w:val="349"/>
        </w:trPr>
        <w:tc>
          <w:tcPr>
            <w:tcW w:w="0" w:type="auto"/>
            <w:shd w:val="clear" w:color="auto" w:fill="auto"/>
            <w:vAlign w:val="center"/>
            <w:hideMark/>
          </w:tcPr>
          <w:p w14:paraId="5482581B" w14:textId="77777777" w:rsidR="00E16351" w:rsidRPr="00E16351" w:rsidRDefault="00E16351" w:rsidP="00E16351">
            <w:pPr>
              <w:spacing w:line="360" w:lineRule="auto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SIEDZISKO I OPARCIE</w:t>
            </w:r>
          </w:p>
        </w:tc>
      </w:tr>
      <w:tr w:rsidR="00E16351" w:rsidRPr="00E16351" w14:paraId="384B319E" w14:textId="77777777" w:rsidTr="00572EEF">
        <w:tc>
          <w:tcPr>
            <w:tcW w:w="0" w:type="auto"/>
            <w:shd w:val="clear" w:color="auto" w:fill="auto"/>
            <w:vAlign w:val="center"/>
            <w:hideMark/>
          </w:tcPr>
          <w:p w14:paraId="2F14A0CC" w14:textId="77777777" w:rsidR="00E16351" w:rsidRPr="00E16351" w:rsidRDefault="00E16351" w:rsidP="00E16351">
            <w:pPr>
              <w:widowControl/>
              <w:numPr>
                <w:ilvl w:val="0"/>
                <w:numId w:val="20"/>
              </w:numPr>
              <w:suppressAutoHyphens w:val="0"/>
              <w:spacing w:line="360" w:lineRule="auto"/>
              <w:ind w:left="0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sz w:val="20"/>
                <w:szCs w:val="20"/>
                <w:lang w:eastAsia="pl-PL"/>
              </w:rPr>
              <w:t>oparcie siatkowe z wyprofilowaniem lędźwiowym</w:t>
            </w:r>
          </w:p>
          <w:p w14:paraId="45698521" w14:textId="77777777" w:rsidR="00E16351" w:rsidRPr="00E16351" w:rsidRDefault="00E16351" w:rsidP="00E16351">
            <w:pPr>
              <w:widowControl/>
              <w:numPr>
                <w:ilvl w:val="0"/>
                <w:numId w:val="20"/>
              </w:numPr>
              <w:suppressAutoHyphens w:val="0"/>
              <w:spacing w:line="360" w:lineRule="auto"/>
              <w:ind w:left="0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sz w:val="20"/>
                <w:szCs w:val="20"/>
                <w:lang w:eastAsia="pl-PL"/>
              </w:rPr>
              <w:t>zdejmowana nakładka zagłówka</w:t>
            </w:r>
          </w:p>
          <w:p w14:paraId="7C2526B7" w14:textId="77777777" w:rsidR="00E16351" w:rsidRPr="00E16351" w:rsidRDefault="00E16351" w:rsidP="00E16351">
            <w:pPr>
              <w:widowControl/>
              <w:numPr>
                <w:ilvl w:val="0"/>
                <w:numId w:val="20"/>
              </w:numPr>
              <w:suppressAutoHyphens w:val="0"/>
              <w:spacing w:line="360" w:lineRule="auto"/>
              <w:ind w:left="0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sz w:val="20"/>
                <w:szCs w:val="20"/>
                <w:lang w:eastAsia="pl-PL"/>
              </w:rPr>
              <w:t>pianka o dużej gęstości: siedzisko: T28 (28 kg/m3), oparcie: wytrzymała tkanina siatkowa</w:t>
            </w:r>
          </w:p>
        </w:tc>
      </w:tr>
      <w:tr w:rsidR="00E16351" w:rsidRPr="00E16351" w14:paraId="27878640" w14:textId="77777777" w:rsidTr="00572EEF">
        <w:tc>
          <w:tcPr>
            <w:tcW w:w="0" w:type="auto"/>
            <w:shd w:val="clear" w:color="auto" w:fill="auto"/>
            <w:vAlign w:val="center"/>
            <w:hideMark/>
          </w:tcPr>
          <w:p w14:paraId="37BB4D0C" w14:textId="77777777" w:rsidR="00E16351" w:rsidRPr="00E16351" w:rsidRDefault="00E16351" w:rsidP="00E16351">
            <w:pPr>
              <w:spacing w:line="360" w:lineRule="auto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MECHANIZM</w:t>
            </w:r>
          </w:p>
        </w:tc>
      </w:tr>
      <w:tr w:rsidR="00E16351" w:rsidRPr="00E16351" w14:paraId="1FC2A676" w14:textId="77777777" w:rsidTr="00572EEF">
        <w:tc>
          <w:tcPr>
            <w:tcW w:w="0" w:type="auto"/>
            <w:shd w:val="clear" w:color="auto" w:fill="auto"/>
            <w:vAlign w:val="center"/>
            <w:hideMark/>
          </w:tcPr>
          <w:p w14:paraId="15360445" w14:textId="77777777" w:rsidR="00E16351" w:rsidRPr="00E16351" w:rsidRDefault="00E16351" w:rsidP="00E16351">
            <w:pPr>
              <w:widowControl/>
              <w:numPr>
                <w:ilvl w:val="0"/>
                <w:numId w:val="21"/>
              </w:numPr>
              <w:suppressAutoHyphens w:val="0"/>
              <w:spacing w:line="360" w:lineRule="auto"/>
              <w:ind w:left="0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sz w:val="20"/>
                <w:szCs w:val="20"/>
                <w:lang w:eastAsia="pl-PL"/>
              </w:rPr>
              <w:t>mechanizm synchroniczny odchylający oparcie i siedzisko w proporcji 2/3 do 1/3</w:t>
            </w:r>
          </w:p>
          <w:p w14:paraId="544E7553" w14:textId="77777777" w:rsidR="00E16351" w:rsidRPr="00E16351" w:rsidRDefault="00E16351" w:rsidP="00E16351">
            <w:pPr>
              <w:widowControl/>
              <w:numPr>
                <w:ilvl w:val="0"/>
                <w:numId w:val="21"/>
              </w:numPr>
              <w:suppressAutoHyphens w:val="0"/>
              <w:spacing w:line="360" w:lineRule="auto"/>
              <w:ind w:left="0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sz w:val="20"/>
                <w:szCs w:val="20"/>
                <w:lang w:eastAsia="pl-PL"/>
              </w:rPr>
              <w:t>blokada pozycji pionowej</w:t>
            </w:r>
          </w:p>
          <w:p w14:paraId="60F7DC13" w14:textId="77777777" w:rsidR="00E16351" w:rsidRPr="00E16351" w:rsidRDefault="00E16351" w:rsidP="00E16351">
            <w:pPr>
              <w:widowControl/>
              <w:numPr>
                <w:ilvl w:val="0"/>
                <w:numId w:val="21"/>
              </w:numPr>
              <w:suppressAutoHyphens w:val="0"/>
              <w:spacing w:line="360" w:lineRule="auto"/>
              <w:ind w:left="0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sz w:val="20"/>
                <w:szCs w:val="20"/>
                <w:lang w:eastAsia="pl-PL"/>
              </w:rPr>
              <w:t>płynna regulacja wysokości siedziska</w:t>
            </w:r>
          </w:p>
        </w:tc>
      </w:tr>
      <w:tr w:rsidR="00E16351" w:rsidRPr="00E16351" w14:paraId="78EC10CA" w14:textId="77777777" w:rsidTr="00572EEF">
        <w:tc>
          <w:tcPr>
            <w:tcW w:w="0" w:type="auto"/>
            <w:shd w:val="clear" w:color="auto" w:fill="auto"/>
            <w:vAlign w:val="center"/>
            <w:hideMark/>
          </w:tcPr>
          <w:p w14:paraId="0978C361" w14:textId="77777777" w:rsidR="00E16351" w:rsidRPr="00E16351" w:rsidRDefault="00E16351" w:rsidP="00E16351">
            <w:pPr>
              <w:spacing w:line="360" w:lineRule="auto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PODŁOKIETNIKI</w:t>
            </w:r>
          </w:p>
        </w:tc>
      </w:tr>
      <w:tr w:rsidR="00E16351" w:rsidRPr="00E16351" w14:paraId="0D8D00E6" w14:textId="77777777" w:rsidTr="00572EEF">
        <w:tc>
          <w:tcPr>
            <w:tcW w:w="0" w:type="auto"/>
            <w:shd w:val="clear" w:color="auto" w:fill="auto"/>
            <w:vAlign w:val="center"/>
            <w:hideMark/>
          </w:tcPr>
          <w:p w14:paraId="134D0A33" w14:textId="77777777" w:rsidR="00E16351" w:rsidRPr="00E16351" w:rsidRDefault="00E16351" w:rsidP="00E16351">
            <w:pPr>
              <w:widowControl/>
              <w:numPr>
                <w:ilvl w:val="0"/>
                <w:numId w:val="22"/>
              </w:numPr>
              <w:suppressAutoHyphens w:val="0"/>
              <w:spacing w:line="360" w:lineRule="auto"/>
              <w:ind w:left="0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sz w:val="20"/>
                <w:szCs w:val="20"/>
                <w:lang w:eastAsia="pl-PL"/>
              </w:rPr>
              <w:t>podłokietniki podnoszone do góry</w:t>
            </w:r>
          </w:p>
        </w:tc>
      </w:tr>
      <w:tr w:rsidR="00E16351" w:rsidRPr="00E16351" w14:paraId="3B24A29A" w14:textId="77777777" w:rsidTr="00572EEF">
        <w:tc>
          <w:tcPr>
            <w:tcW w:w="0" w:type="auto"/>
            <w:shd w:val="clear" w:color="auto" w:fill="auto"/>
            <w:vAlign w:val="center"/>
            <w:hideMark/>
          </w:tcPr>
          <w:p w14:paraId="75683E22" w14:textId="77777777" w:rsidR="00E16351" w:rsidRPr="00E16351" w:rsidRDefault="00E16351" w:rsidP="00E16351">
            <w:pPr>
              <w:spacing w:line="360" w:lineRule="auto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lastRenderedPageBreak/>
              <w:t>PODSTAWA I PODNOŚNIK</w:t>
            </w:r>
          </w:p>
        </w:tc>
      </w:tr>
      <w:tr w:rsidR="00E16351" w:rsidRPr="00E16351" w14:paraId="112C9938" w14:textId="77777777" w:rsidTr="00572EEF">
        <w:tc>
          <w:tcPr>
            <w:tcW w:w="0" w:type="auto"/>
            <w:shd w:val="clear" w:color="auto" w:fill="auto"/>
            <w:vAlign w:val="center"/>
            <w:hideMark/>
          </w:tcPr>
          <w:p w14:paraId="077EB85A" w14:textId="77777777" w:rsidR="00E16351" w:rsidRPr="00E16351" w:rsidRDefault="00E16351" w:rsidP="00E16351">
            <w:pPr>
              <w:widowControl/>
              <w:numPr>
                <w:ilvl w:val="0"/>
                <w:numId w:val="23"/>
              </w:numPr>
              <w:suppressAutoHyphens w:val="0"/>
              <w:spacing w:line="360" w:lineRule="auto"/>
              <w:ind w:left="0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sz w:val="20"/>
                <w:szCs w:val="20"/>
                <w:lang w:eastAsia="pl-PL"/>
              </w:rPr>
              <w:t>stabilna metalowa podstawa o średnicy 70 cm</w:t>
            </w:r>
          </w:p>
          <w:p w14:paraId="23731656" w14:textId="77777777" w:rsidR="00E16351" w:rsidRPr="00E16351" w:rsidRDefault="00E16351" w:rsidP="00E16351">
            <w:pPr>
              <w:widowControl/>
              <w:numPr>
                <w:ilvl w:val="0"/>
                <w:numId w:val="23"/>
              </w:numPr>
              <w:suppressAutoHyphens w:val="0"/>
              <w:spacing w:line="360" w:lineRule="auto"/>
              <w:ind w:left="0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sz w:val="20"/>
                <w:szCs w:val="20"/>
                <w:lang w:eastAsia="pl-PL"/>
              </w:rPr>
              <w:t>podnośnik klasy 4</w:t>
            </w:r>
          </w:p>
        </w:tc>
      </w:tr>
      <w:tr w:rsidR="00E16351" w:rsidRPr="00E16351" w14:paraId="2169FAC9" w14:textId="77777777" w:rsidTr="00572EEF">
        <w:tc>
          <w:tcPr>
            <w:tcW w:w="0" w:type="auto"/>
            <w:shd w:val="clear" w:color="auto" w:fill="auto"/>
            <w:vAlign w:val="center"/>
            <w:hideMark/>
          </w:tcPr>
          <w:p w14:paraId="76FEA0C1" w14:textId="77777777" w:rsidR="00E16351" w:rsidRPr="00E16351" w:rsidRDefault="00E16351" w:rsidP="00E16351">
            <w:pPr>
              <w:spacing w:line="360" w:lineRule="auto"/>
              <w:rPr>
                <w:rFonts w:ascii="Bahnschrift" w:hAnsi="Bahnschrift"/>
                <w:sz w:val="20"/>
                <w:szCs w:val="20"/>
                <w:lang w:eastAsia="en-US"/>
              </w:rPr>
            </w:pPr>
          </w:p>
        </w:tc>
      </w:tr>
      <w:tr w:rsidR="00E16351" w:rsidRPr="00E16351" w14:paraId="56451AED" w14:textId="77777777" w:rsidTr="00572EEF">
        <w:tc>
          <w:tcPr>
            <w:tcW w:w="0" w:type="auto"/>
            <w:shd w:val="clear" w:color="auto" w:fill="auto"/>
            <w:vAlign w:val="center"/>
            <w:hideMark/>
          </w:tcPr>
          <w:p w14:paraId="79C6AF6E" w14:textId="77777777" w:rsidR="00E16351" w:rsidRPr="00E16351" w:rsidRDefault="00E16351" w:rsidP="00E16351">
            <w:pPr>
              <w:spacing w:line="360" w:lineRule="auto"/>
              <w:rPr>
                <w:rFonts w:ascii="Bahnschrift" w:hAnsi="Bahnschrift"/>
                <w:sz w:val="20"/>
                <w:szCs w:val="20"/>
                <w:lang w:eastAsia="pl-PL"/>
              </w:rPr>
            </w:pPr>
            <w:r w:rsidRPr="00E16351">
              <w:rPr>
                <w:rFonts w:ascii="Bahnschrift" w:hAnsi="Bahnschrift"/>
                <w:b/>
                <w:bCs/>
                <w:sz w:val="20"/>
                <w:szCs w:val="20"/>
                <w:bdr w:val="none" w:sz="0" w:space="0" w:color="auto" w:frame="1"/>
                <w:lang w:eastAsia="pl-PL"/>
              </w:rPr>
              <w:t>WYMIARY:</w:t>
            </w:r>
          </w:p>
        </w:tc>
      </w:tr>
      <w:tr w:rsidR="00E16351" w:rsidRPr="00E16351" w14:paraId="51C467AF" w14:textId="77777777" w:rsidTr="00572EEF">
        <w:tc>
          <w:tcPr>
            <w:tcW w:w="0" w:type="auto"/>
            <w:shd w:val="clear" w:color="auto" w:fill="auto"/>
            <w:vAlign w:val="center"/>
            <w:hideMark/>
          </w:tcPr>
          <w:p w14:paraId="3426DBA0" w14:textId="77777777" w:rsidR="00E16351" w:rsidRPr="00E16351" w:rsidRDefault="00E16351" w:rsidP="00572EEF">
            <w:pPr>
              <w:spacing w:before="240" w:after="240" w:line="276" w:lineRule="auto"/>
              <w:rPr>
                <w:rFonts w:ascii="Bahnschrift" w:hAnsi="Bahnschrift"/>
                <w:lang w:eastAsia="pl-PL"/>
              </w:rPr>
            </w:pPr>
          </w:p>
        </w:tc>
      </w:tr>
    </w:tbl>
    <w:p w14:paraId="76CA8740" w14:textId="77777777" w:rsidR="00E16351" w:rsidRPr="00E16351" w:rsidRDefault="00E16351" w:rsidP="00E16351">
      <w:pPr>
        <w:rPr>
          <w:rFonts w:ascii="Bahnschrift" w:hAnsi="Bahnschrift"/>
          <w:lang w:eastAsia="en-US"/>
        </w:rPr>
      </w:pPr>
      <w:r w:rsidRPr="00E16351">
        <w:rPr>
          <w:rFonts w:ascii="Bahnschrift" w:hAnsi="Bahnschrift"/>
          <w:noProof/>
          <w:lang w:eastAsia="pl-PL" w:bidi="ar-SA"/>
        </w:rPr>
        <w:drawing>
          <wp:inline distT="0" distB="0" distL="0" distR="0" wp14:anchorId="0DD2C5D8" wp14:editId="69FCB500">
            <wp:extent cx="3691890" cy="2182495"/>
            <wp:effectExtent l="0" t="0" r="0" b="0"/>
            <wp:docPr id="5" name="Obraz 5" descr="cid:image002.jpg@01D67182.AD62D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02.jpg@01D67182.AD62D17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890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AAEB" w14:textId="77777777" w:rsidR="009B388D" w:rsidRPr="009B388D" w:rsidRDefault="009B388D" w:rsidP="00E16351">
      <w:pPr>
        <w:spacing w:line="360" w:lineRule="auto"/>
        <w:rPr>
          <w:rFonts w:ascii="Bahnschrift" w:hAnsi="Bahnschrift"/>
        </w:rPr>
      </w:pPr>
    </w:p>
    <w:sectPr w:rsidR="009B388D" w:rsidRPr="009B388D" w:rsidSect="00AE699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3E81C" w14:textId="77777777" w:rsidR="00572EEF" w:rsidRDefault="00572EEF" w:rsidP="007D37A3">
      <w:r>
        <w:separator/>
      </w:r>
    </w:p>
  </w:endnote>
  <w:endnote w:type="continuationSeparator" w:id="0">
    <w:p w14:paraId="3BED082D" w14:textId="77777777" w:rsidR="00572EEF" w:rsidRDefault="00572EEF" w:rsidP="007D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27C5C" w14:textId="77777777" w:rsidR="00572EEF" w:rsidRDefault="00572EE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7548626"/>
      <w:docPartObj>
        <w:docPartGallery w:val="Page Numbers (Bottom of Page)"/>
        <w:docPartUnique/>
      </w:docPartObj>
    </w:sdtPr>
    <w:sdtEndPr/>
    <w:sdtContent>
      <w:p w14:paraId="255E65A5" w14:textId="77777777" w:rsidR="00572EEF" w:rsidRDefault="00572EE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5F2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316E3CB0" w14:textId="77777777" w:rsidR="00572EEF" w:rsidRDefault="00572EE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EF1FF" w14:textId="77777777" w:rsidR="00572EEF" w:rsidRDefault="00572E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AC863A" w14:textId="77777777" w:rsidR="00572EEF" w:rsidRDefault="00572EEF" w:rsidP="007D37A3">
      <w:r>
        <w:separator/>
      </w:r>
    </w:p>
  </w:footnote>
  <w:footnote w:type="continuationSeparator" w:id="0">
    <w:p w14:paraId="453C60E1" w14:textId="77777777" w:rsidR="00572EEF" w:rsidRDefault="00572EEF" w:rsidP="007D37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946EE" w14:textId="77777777" w:rsidR="00572EEF" w:rsidRDefault="00572EE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2D7460" w14:textId="77777777" w:rsidR="00572EEF" w:rsidRDefault="00572EE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389B7" w14:textId="77777777" w:rsidR="00572EEF" w:rsidRDefault="00572E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1E96CFF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21A4410"/>
    <w:multiLevelType w:val="multilevel"/>
    <w:tmpl w:val="D43EC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3D6B88"/>
    <w:multiLevelType w:val="multilevel"/>
    <w:tmpl w:val="25AE0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95F0303"/>
    <w:multiLevelType w:val="multilevel"/>
    <w:tmpl w:val="808AB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5412F6"/>
    <w:multiLevelType w:val="multilevel"/>
    <w:tmpl w:val="558C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0353B06"/>
    <w:multiLevelType w:val="multilevel"/>
    <w:tmpl w:val="16588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06E4CEF"/>
    <w:multiLevelType w:val="multilevel"/>
    <w:tmpl w:val="5FCA5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DF7D94"/>
    <w:multiLevelType w:val="hybridMultilevel"/>
    <w:tmpl w:val="787228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147C7"/>
    <w:multiLevelType w:val="hybridMultilevel"/>
    <w:tmpl w:val="BDD674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3A612F6"/>
    <w:multiLevelType w:val="multilevel"/>
    <w:tmpl w:val="2C924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79D4308"/>
    <w:multiLevelType w:val="hybridMultilevel"/>
    <w:tmpl w:val="C44A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A67119"/>
    <w:multiLevelType w:val="hybridMultilevel"/>
    <w:tmpl w:val="2EB425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BC567D"/>
    <w:multiLevelType w:val="multilevel"/>
    <w:tmpl w:val="88CC5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333FCE"/>
    <w:multiLevelType w:val="multilevel"/>
    <w:tmpl w:val="E4FAD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B132EC2"/>
    <w:multiLevelType w:val="hybridMultilevel"/>
    <w:tmpl w:val="2CC01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C2458B"/>
    <w:multiLevelType w:val="multilevel"/>
    <w:tmpl w:val="6986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C816B75"/>
    <w:multiLevelType w:val="multilevel"/>
    <w:tmpl w:val="6E9A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E80F97"/>
    <w:multiLevelType w:val="hybridMultilevel"/>
    <w:tmpl w:val="01A2F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975A30"/>
    <w:multiLevelType w:val="hybridMultilevel"/>
    <w:tmpl w:val="C44AE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6A1046"/>
    <w:multiLevelType w:val="multilevel"/>
    <w:tmpl w:val="20F60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9"/>
  </w:num>
  <w:num w:numId="5">
    <w:abstractNumId w:val="9"/>
  </w:num>
  <w:num w:numId="6">
    <w:abstractNumId w:val="8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5"/>
  </w:num>
  <w:num w:numId="13">
    <w:abstractNumId w:val="3"/>
  </w:num>
  <w:num w:numId="14">
    <w:abstractNumId w:val="13"/>
  </w:num>
  <w:num w:numId="15">
    <w:abstractNumId w:val="7"/>
  </w:num>
  <w:num w:numId="16">
    <w:abstractNumId w:val="20"/>
  </w:num>
  <w:num w:numId="17">
    <w:abstractNumId w:val="17"/>
  </w:num>
  <w:num w:numId="18">
    <w:abstractNumId w:val="14"/>
  </w:num>
  <w:num w:numId="19">
    <w:abstractNumId w:val="12"/>
  </w:num>
  <w:num w:numId="20">
    <w:abstractNumId w:val="6"/>
  </w:num>
  <w:num w:numId="21">
    <w:abstractNumId w:val="10"/>
  </w:num>
  <w:num w:numId="22">
    <w:abstractNumId w:val="2"/>
  </w:num>
  <w:num w:numId="23">
    <w:abstractNumId w:val="16"/>
  </w:num>
  <w:num w:numId="24">
    <w:abstractNumId w:val="6"/>
  </w:num>
  <w:num w:numId="25">
    <w:abstractNumId w:val="10"/>
  </w:num>
  <w:num w:numId="26">
    <w:abstractNumId w:val="2"/>
  </w:num>
  <w:num w:numId="2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4B8"/>
    <w:rsid w:val="00003519"/>
    <w:rsid w:val="00021B53"/>
    <w:rsid w:val="000234B8"/>
    <w:rsid w:val="00032B8C"/>
    <w:rsid w:val="000338F0"/>
    <w:rsid w:val="00035C06"/>
    <w:rsid w:val="00061BF9"/>
    <w:rsid w:val="00077D59"/>
    <w:rsid w:val="00080499"/>
    <w:rsid w:val="00091101"/>
    <w:rsid w:val="000939A7"/>
    <w:rsid w:val="00097220"/>
    <w:rsid w:val="00097A75"/>
    <w:rsid w:val="000A1171"/>
    <w:rsid w:val="000A13E2"/>
    <w:rsid w:val="000A230F"/>
    <w:rsid w:val="000A3949"/>
    <w:rsid w:val="000A4534"/>
    <w:rsid w:val="000B0B5B"/>
    <w:rsid w:val="000B4619"/>
    <w:rsid w:val="000E17B2"/>
    <w:rsid w:val="000E44CC"/>
    <w:rsid w:val="000F0A27"/>
    <w:rsid w:val="00110FAF"/>
    <w:rsid w:val="00122295"/>
    <w:rsid w:val="00127569"/>
    <w:rsid w:val="00135087"/>
    <w:rsid w:val="00135B4F"/>
    <w:rsid w:val="00140F11"/>
    <w:rsid w:val="0015679E"/>
    <w:rsid w:val="00157D8E"/>
    <w:rsid w:val="00164A3E"/>
    <w:rsid w:val="00170B0A"/>
    <w:rsid w:val="00172B67"/>
    <w:rsid w:val="00173FBD"/>
    <w:rsid w:val="00181590"/>
    <w:rsid w:val="00184D32"/>
    <w:rsid w:val="00195BA3"/>
    <w:rsid w:val="001A337D"/>
    <w:rsid w:val="001A64A6"/>
    <w:rsid w:val="001B0D0E"/>
    <w:rsid w:val="001B4D7E"/>
    <w:rsid w:val="001B6499"/>
    <w:rsid w:val="001C4258"/>
    <w:rsid w:val="001C55AC"/>
    <w:rsid w:val="001E080D"/>
    <w:rsid w:val="001F03CA"/>
    <w:rsid w:val="001F4A85"/>
    <w:rsid w:val="001F5747"/>
    <w:rsid w:val="001F6351"/>
    <w:rsid w:val="00202C40"/>
    <w:rsid w:val="002305F8"/>
    <w:rsid w:val="00234841"/>
    <w:rsid w:val="00236507"/>
    <w:rsid w:val="002471C1"/>
    <w:rsid w:val="00247ED2"/>
    <w:rsid w:val="00256310"/>
    <w:rsid w:val="00261DE5"/>
    <w:rsid w:val="00267F69"/>
    <w:rsid w:val="00273A5A"/>
    <w:rsid w:val="00277B2D"/>
    <w:rsid w:val="00280A97"/>
    <w:rsid w:val="00280FD3"/>
    <w:rsid w:val="00284964"/>
    <w:rsid w:val="00287F22"/>
    <w:rsid w:val="00291B22"/>
    <w:rsid w:val="002A3007"/>
    <w:rsid w:val="002A52D7"/>
    <w:rsid w:val="002B39BD"/>
    <w:rsid w:val="002B3F4E"/>
    <w:rsid w:val="002D161B"/>
    <w:rsid w:val="002D7546"/>
    <w:rsid w:val="002E1435"/>
    <w:rsid w:val="002E45E4"/>
    <w:rsid w:val="003071FB"/>
    <w:rsid w:val="00312E73"/>
    <w:rsid w:val="00325021"/>
    <w:rsid w:val="003257D9"/>
    <w:rsid w:val="00325870"/>
    <w:rsid w:val="00327205"/>
    <w:rsid w:val="00334178"/>
    <w:rsid w:val="00335F2B"/>
    <w:rsid w:val="00342A4A"/>
    <w:rsid w:val="00351AB4"/>
    <w:rsid w:val="00357977"/>
    <w:rsid w:val="0036422A"/>
    <w:rsid w:val="00374A00"/>
    <w:rsid w:val="0038415C"/>
    <w:rsid w:val="0038490A"/>
    <w:rsid w:val="00384D68"/>
    <w:rsid w:val="00393F82"/>
    <w:rsid w:val="003960BA"/>
    <w:rsid w:val="003C13C1"/>
    <w:rsid w:val="003C67C0"/>
    <w:rsid w:val="003D7E71"/>
    <w:rsid w:val="003E0179"/>
    <w:rsid w:val="003E70DB"/>
    <w:rsid w:val="003F651B"/>
    <w:rsid w:val="0040358D"/>
    <w:rsid w:val="00410684"/>
    <w:rsid w:val="00414D0F"/>
    <w:rsid w:val="00422465"/>
    <w:rsid w:val="004456E9"/>
    <w:rsid w:val="00450AA7"/>
    <w:rsid w:val="00475CF7"/>
    <w:rsid w:val="00476147"/>
    <w:rsid w:val="004852BA"/>
    <w:rsid w:val="0049388B"/>
    <w:rsid w:val="004954D5"/>
    <w:rsid w:val="004A06B9"/>
    <w:rsid w:val="004A6C69"/>
    <w:rsid w:val="004A7981"/>
    <w:rsid w:val="004C4654"/>
    <w:rsid w:val="004C57B9"/>
    <w:rsid w:val="004C58AF"/>
    <w:rsid w:val="004C722D"/>
    <w:rsid w:val="004D00FF"/>
    <w:rsid w:val="004D4327"/>
    <w:rsid w:val="00501EEB"/>
    <w:rsid w:val="005047AA"/>
    <w:rsid w:val="00530442"/>
    <w:rsid w:val="00532EA9"/>
    <w:rsid w:val="00536044"/>
    <w:rsid w:val="00540C21"/>
    <w:rsid w:val="00542504"/>
    <w:rsid w:val="005442C7"/>
    <w:rsid w:val="00563357"/>
    <w:rsid w:val="00563F87"/>
    <w:rsid w:val="005646D8"/>
    <w:rsid w:val="00572EEF"/>
    <w:rsid w:val="00581E0F"/>
    <w:rsid w:val="00587048"/>
    <w:rsid w:val="005A3894"/>
    <w:rsid w:val="005A3FF1"/>
    <w:rsid w:val="005B1792"/>
    <w:rsid w:val="005B6A0F"/>
    <w:rsid w:val="005E0427"/>
    <w:rsid w:val="00600F81"/>
    <w:rsid w:val="0061255A"/>
    <w:rsid w:val="006151DD"/>
    <w:rsid w:val="00616F5B"/>
    <w:rsid w:val="006229B4"/>
    <w:rsid w:val="00624891"/>
    <w:rsid w:val="00624BD5"/>
    <w:rsid w:val="0062694C"/>
    <w:rsid w:val="006409D2"/>
    <w:rsid w:val="00643482"/>
    <w:rsid w:val="006454F3"/>
    <w:rsid w:val="006479DF"/>
    <w:rsid w:val="00652718"/>
    <w:rsid w:val="00656239"/>
    <w:rsid w:val="0065719A"/>
    <w:rsid w:val="006579DC"/>
    <w:rsid w:val="00662CB2"/>
    <w:rsid w:val="0066435C"/>
    <w:rsid w:val="00673B4F"/>
    <w:rsid w:val="00685CEC"/>
    <w:rsid w:val="006934ED"/>
    <w:rsid w:val="006A2004"/>
    <w:rsid w:val="006A3AD1"/>
    <w:rsid w:val="006A3C3C"/>
    <w:rsid w:val="006A4874"/>
    <w:rsid w:val="006A4A96"/>
    <w:rsid w:val="006B6A83"/>
    <w:rsid w:val="006C1F99"/>
    <w:rsid w:val="006C47D4"/>
    <w:rsid w:val="006C6A3E"/>
    <w:rsid w:val="006E57B4"/>
    <w:rsid w:val="006F0407"/>
    <w:rsid w:val="00723CFA"/>
    <w:rsid w:val="00726181"/>
    <w:rsid w:val="007344AF"/>
    <w:rsid w:val="007355F4"/>
    <w:rsid w:val="007373F4"/>
    <w:rsid w:val="00742740"/>
    <w:rsid w:val="007448E7"/>
    <w:rsid w:val="00745DCE"/>
    <w:rsid w:val="00757C7D"/>
    <w:rsid w:val="00771AA4"/>
    <w:rsid w:val="007725F6"/>
    <w:rsid w:val="0077338C"/>
    <w:rsid w:val="0077439B"/>
    <w:rsid w:val="007868F8"/>
    <w:rsid w:val="00790A56"/>
    <w:rsid w:val="00791064"/>
    <w:rsid w:val="0079154C"/>
    <w:rsid w:val="00795075"/>
    <w:rsid w:val="007974EF"/>
    <w:rsid w:val="007A5C26"/>
    <w:rsid w:val="007B4786"/>
    <w:rsid w:val="007D0031"/>
    <w:rsid w:val="007D1516"/>
    <w:rsid w:val="007D37A3"/>
    <w:rsid w:val="007D3AA4"/>
    <w:rsid w:val="007F3ACF"/>
    <w:rsid w:val="007F59F5"/>
    <w:rsid w:val="00801AE1"/>
    <w:rsid w:val="00805A7E"/>
    <w:rsid w:val="00812C2D"/>
    <w:rsid w:val="008138CB"/>
    <w:rsid w:val="00816B17"/>
    <w:rsid w:val="0082029B"/>
    <w:rsid w:val="0083776F"/>
    <w:rsid w:val="0084343F"/>
    <w:rsid w:val="0084457B"/>
    <w:rsid w:val="00845000"/>
    <w:rsid w:val="008458C4"/>
    <w:rsid w:val="00873BCD"/>
    <w:rsid w:val="0088021D"/>
    <w:rsid w:val="00880729"/>
    <w:rsid w:val="008838DA"/>
    <w:rsid w:val="00885AE5"/>
    <w:rsid w:val="00891704"/>
    <w:rsid w:val="008C11E5"/>
    <w:rsid w:val="008C4346"/>
    <w:rsid w:val="008C46E7"/>
    <w:rsid w:val="008E739D"/>
    <w:rsid w:val="008F0127"/>
    <w:rsid w:val="00904BB1"/>
    <w:rsid w:val="009055E6"/>
    <w:rsid w:val="00907DC3"/>
    <w:rsid w:val="00914F87"/>
    <w:rsid w:val="00930CAC"/>
    <w:rsid w:val="00936C4C"/>
    <w:rsid w:val="00936DA6"/>
    <w:rsid w:val="009453D3"/>
    <w:rsid w:val="00953009"/>
    <w:rsid w:val="00957CC1"/>
    <w:rsid w:val="009647BD"/>
    <w:rsid w:val="00967609"/>
    <w:rsid w:val="00974DB1"/>
    <w:rsid w:val="00994185"/>
    <w:rsid w:val="009B388D"/>
    <w:rsid w:val="009B58C1"/>
    <w:rsid w:val="009D1C27"/>
    <w:rsid w:val="009E2DD2"/>
    <w:rsid w:val="009F1389"/>
    <w:rsid w:val="009F154A"/>
    <w:rsid w:val="009F495D"/>
    <w:rsid w:val="009F58D8"/>
    <w:rsid w:val="00A0001F"/>
    <w:rsid w:val="00A01C41"/>
    <w:rsid w:val="00A03C33"/>
    <w:rsid w:val="00A12C21"/>
    <w:rsid w:val="00A15019"/>
    <w:rsid w:val="00A31D3E"/>
    <w:rsid w:val="00A33420"/>
    <w:rsid w:val="00A5080B"/>
    <w:rsid w:val="00A53DAB"/>
    <w:rsid w:val="00A56066"/>
    <w:rsid w:val="00A60140"/>
    <w:rsid w:val="00A62822"/>
    <w:rsid w:val="00A63480"/>
    <w:rsid w:val="00A65494"/>
    <w:rsid w:val="00A664B3"/>
    <w:rsid w:val="00A67CA3"/>
    <w:rsid w:val="00A84176"/>
    <w:rsid w:val="00A860B0"/>
    <w:rsid w:val="00AA44A3"/>
    <w:rsid w:val="00AA56C2"/>
    <w:rsid w:val="00AB2094"/>
    <w:rsid w:val="00AB4F82"/>
    <w:rsid w:val="00AC1253"/>
    <w:rsid w:val="00AD02D2"/>
    <w:rsid w:val="00AD18D4"/>
    <w:rsid w:val="00AD54BC"/>
    <w:rsid w:val="00AE1047"/>
    <w:rsid w:val="00AE1C90"/>
    <w:rsid w:val="00AE6991"/>
    <w:rsid w:val="00AF2DFD"/>
    <w:rsid w:val="00B014B3"/>
    <w:rsid w:val="00B01A6E"/>
    <w:rsid w:val="00B21F1C"/>
    <w:rsid w:val="00B263D8"/>
    <w:rsid w:val="00B3153B"/>
    <w:rsid w:val="00B327D6"/>
    <w:rsid w:val="00B3777B"/>
    <w:rsid w:val="00B728A5"/>
    <w:rsid w:val="00B74508"/>
    <w:rsid w:val="00B85033"/>
    <w:rsid w:val="00B879AA"/>
    <w:rsid w:val="00B94D71"/>
    <w:rsid w:val="00B954C9"/>
    <w:rsid w:val="00B96A70"/>
    <w:rsid w:val="00B9737F"/>
    <w:rsid w:val="00BB1E75"/>
    <w:rsid w:val="00BB4DF0"/>
    <w:rsid w:val="00BB5930"/>
    <w:rsid w:val="00BC02CC"/>
    <w:rsid w:val="00BD424F"/>
    <w:rsid w:val="00BE0A3A"/>
    <w:rsid w:val="00BE13D4"/>
    <w:rsid w:val="00BF066C"/>
    <w:rsid w:val="00BF0B93"/>
    <w:rsid w:val="00BF226D"/>
    <w:rsid w:val="00C001E6"/>
    <w:rsid w:val="00C1007E"/>
    <w:rsid w:val="00C10A9F"/>
    <w:rsid w:val="00C21B0A"/>
    <w:rsid w:val="00C315CE"/>
    <w:rsid w:val="00C42E35"/>
    <w:rsid w:val="00C56B5C"/>
    <w:rsid w:val="00C73041"/>
    <w:rsid w:val="00C86EC5"/>
    <w:rsid w:val="00C92EA3"/>
    <w:rsid w:val="00C95931"/>
    <w:rsid w:val="00CC1A6B"/>
    <w:rsid w:val="00CE0E08"/>
    <w:rsid w:val="00CE3850"/>
    <w:rsid w:val="00CE43E2"/>
    <w:rsid w:val="00CF4051"/>
    <w:rsid w:val="00D036CD"/>
    <w:rsid w:val="00D07056"/>
    <w:rsid w:val="00D12930"/>
    <w:rsid w:val="00D247D5"/>
    <w:rsid w:val="00D26267"/>
    <w:rsid w:val="00D423D5"/>
    <w:rsid w:val="00D65F85"/>
    <w:rsid w:val="00D71E43"/>
    <w:rsid w:val="00D813F1"/>
    <w:rsid w:val="00D87C4E"/>
    <w:rsid w:val="00DA1BBD"/>
    <w:rsid w:val="00DA2F95"/>
    <w:rsid w:val="00DA79B4"/>
    <w:rsid w:val="00DB4B27"/>
    <w:rsid w:val="00DD15B7"/>
    <w:rsid w:val="00E0084A"/>
    <w:rsid w:val="00E00BFD"/>
    <w:rsid w:val="00E033CB"/>
    <w:rsid w:val="00E1103C"/>
    <w:rsid w:val="00E14C27"/>
    <w:rsid w:val="00E16351"/>
    <w:rsid w:val="00E2309A"/>
    <w:rsid w:val="00E25921"/>
    <w:rsid w:val="00E26105"/>
    <w:rsid w:val="00E26B00"/>
    <w:rsid w:val="00E3072D"/>
    <w:rsid w:val="00E5602A"/>
    <w:rsid w:val="00E626B4"/>
    <w:rsid w:val="00E6576F"/>
    <w:rsid w:val="00E65842"/>
    <w:rsid w:val="00E81BBD"/>
    <w:rsid w:val="00E83A29"/>
    <w:rsid w:val="00E9504F"/>
    <w:rsid w:val="00E95540"/>
    <w:rsid w:val="00EB3377"/>
    <w:rsid w:val="00EB6CA1"/>
    <w:rsid w:val="00EC58FC"/>
    <w:rsid w:val="00EC5CAA"/>
    <w:rsid w:val="00ED13AA"/>
    <w:rsid w:val="00ED3D4C"/>
    <w:rsid w:val="00ED4500"/>
    <w:rsid w:val="00EE2457"/>
    <w:rsid w:val="00EF2C72"/>
    <w:rsid w:val="00EF747B"/>
    <w:rsid w:val="00F06C20"/>
    <w:rsid w:val="00F12ABF"/>
    <w:rsid w:val="00F25B10"/>
    <w:rsid w:val="00F6142A"/>
    <w:rsid w:val="00F645C2"/>
    <w:rsid w:val="00F64E75"/>
    <w:rsid w:val="00F802A9"/>
    <w:rsid w:val="00F83682"/>
    <w:rsid w:val="00F852FF"/>
    <w:rsid w:val="00F86F87"/>
    <w:rsid w:val="00F976DF"/>
    <w:rsid w:val="00FA3721"/>
    <w:rsid w:val="00FB2DA4"/>
    <w:rsid w:val="00FB3EF9"/>
    <w:rsid w:val="00FB4B71"/>
    <w:rsid w:val="00FC50B5"/>
    <w:rsid w:val="00FD0826"/>
    <w:rsid w:val="00FD1346"/>
    <w:rsid w:val="00FD2994"/>
    <w:rsid w:val="00FD42F2"/>
    <w:rsid w:val="00FD4383"/>
    <w:rsid w:val="00FD739D"/>
    <w:rsid w:val="00FE4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312A1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34B8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21D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234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34B8"/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0234B8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rsid w:val="00023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4B8"/>
    <w:rPr>
      <w:rFonts w:ascii="Tahoma" w:eastAsia="Arial Unicode MS" w:hAnsi="Tahoma" w:cs="Tahoma"/>
      <w:kern w:val="1"/>
      <w:sz w:val="14"/>
      <w:szCs w:val="1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434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3482"/>
    <w:rPr>
      <w:rFonts w:ascii="Times New Roman" w:eastAsia="Arial Unicode MS" w:hAnsi="Times New Roman" w:cs="Times New Roman"/>
      <w:kern w:val="1"/>
      <w:sz w:val="21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643482"/>
    <w:pPr>
      <w:widowControl/>
      <w:ind w:left="708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Akapitzlist1">
    <w:name w:val="Akapit z listą1"/>
    <w:basedOn w:val="Normalny"/>
    <w:rsid w:val="00D87C4E"/>
    <w:pPr>
      <w:widowControl/>
      <w:spacing w:line="100" w:lineRule="atLeast"/>
    </w:pPr>
    <w:rPr>
      <w:rFonts w:eastAsia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7D37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37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D37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37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styleId="HTML-staaszeroko">
    <w:name w:val="HTML Typewriter"/>
    <w:basedOn w:val="Domylnaczcionkaakapitu"/>
    <w:uiPriority w:val="99"/>
    <w:semiHidden/>
    <w:unhideWhenUsed/>
    <w:rsid w:val="0077439B"/>
    <w:rPr>
      <w:rFonts w:ascii="Courier New" w:eastAsiaTheme="minorHAnsi" w:hAnsi="Courier New" w:cs="Courier New" w:hint="default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2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22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22D"/>
    <w:rPr>
      <w:rFonts w:ascii="Times New Roman" w:eastAsia="Arial Unicode MS" w:hAnsi="Times New Roma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2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22D"/>
    <w:rPr>
      <w:rFonts w:ascii="Times New Roman" w:eastAsia="Arial Unicode MS" w:hAnsi="Times New Roman" w:cs="Mangal"/>
      <w:b/>
      <w:bCs/>
      <w:kern w:val="1"/>
      <w:szCs w:val="18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2305F8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88021D"/>
    <w:rPr>
      <w:b/>
      <w:bCs/>
    </w:rPr>
  </w:style>
  <w:style w:type="character" w:customStyle="1" w:styleId="range-revamp-product-detailsparagraph">
    <w:name w:val="range-revamp-product-details__paragraph"/>
    <w:basedOn w:val="Domylnaczcionkaakapitu"/>
    <w:rsid w:val="004C46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34B8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021D"/>
    <w:pPr>
      <w:keepNext/>
      <w:keepLines/>
      <w:widowControl/>
      <w:suppressAutoHyphens w:val="0"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234B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234B8"/>
    <w:rPr>
      <w:rFonts w:ascii="Times New Roman" w:eastAsia="Arial Unicode MS" w:hAnsi="Times New Roman" w:cs="Times New Roman"/>
      <w:kern w:val="1"/>
      <w:sz w:val="24"/>
      <w:szCs w:val="24"/>
      <w:lang w:eastAsia="hi-IN" w:bidi="hi-IN"/>
    </w:rPr>
  </w:style>
  <w:style w:type="paragraph" w:customStyle="1" w:styleId="Zawartotabeli">
    <w:name w:val="Zawartość tabeli"/>
    <w:basedOn w:val="Normalny"/>
    <w:rsid w:val="000234B8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rsid w:val="000234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4B8"/>
    <w:rPr>
      <w:rFonts w:ascii="Tahoma" w:eastAsia="Arial Unicode MS" w:hAnsi="Tahoma" w:cs="Tahoma"/>
      <w:kern w:val="1"/>
      <w:sz w:val="14"/>
      <w:szCs w:val="14"/>
      <w:lang w:eastAsia="hi-IN" w:bidi="hi-IN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6434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3482"/>
    <w:rPr>
      <w:rFonts w:ascii="Times New Roman" w:eastAsia="Arial Unicode MS" w:hAnsi="Times New Roman" w:cs="Times New Roman"/>
      <w:kern w:val="1"/>
      <w:sz w:val="21"/>
      <w:szCs w:val="21"/>
      <w:lang w:eastAsia="hi-IN" w:bidi="hi-IN"/>
    </w:rPr>
  </w:style>
  <w:style w:type="paragraph" w:styleId="Akapitzlist">
    <w:name w:val="List Paragraph"/>
    <w:basedOn w:val="Normalny"/>
    <w:uiPriority w:val="34"/>
    <w:qFormat/>
    <w:rsid w:val="00643482"/>
    <w:pPr>
      <w:widowControl/>
      <w:ind w:left="708"/>
    </w:pPr>
    <w:rPr>
      <w:rFonts w:ascii="Arial" w:eastAsia="Times New Roman" w:hAnsi="Arial" w:cs="Arial"/>
      <w:kern w:val="0"/>
      <w:lang w:eastAsia="ar-SA" w:bidi="ar-SA"/>
    </w:rPr>
  </w:style>
  <w:style w:type="paragraph" w:customStyle="1" w:styleId="Akapitzlist1">
    <w:name w:val="Akapit z listą1"/>
    <w:basedOn w:val="Normalny"/>
    <w:rsid w:val="00D87C4E"/>
    <w:pPr>
      <w:widowControl/>
      <w:spacing w:line="100" w:lineRule="atLeast"/>
    </w:pPr>
    <w:rPr>
      <w:rFonts w:eastAsia="Times New Roman"/>
      <w:lang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7D37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D37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D37A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D37A3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character" w:styleId="HTML-staaszeroko">
    <w:name w:val="HTML Typewriter"/>
    <w:basedOn w:val="Domylnaczcionkaakapitu"/>
    <w:uiPriority w:val="99"/>
    <w:semiHidden/>
    <w:unhideWhenUsed/>
    <w:rsid w:val="0077439B"/>
    <w:rPr>
      <w:rFonts w:ascii="Courier New" w:eastAsiaTheme="minorHAnsi" w:hAnsi="Courier New" w:cs="Courier New" w:hint="default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2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22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22D"/>
    <w:rPr>
      <w:rFonts w:ascii="Times New Roman" w:eastAsia="Arial Unicode MS" w:hAnsi="Times New Roma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2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22D"/>
    <w:rPr>
      <w:rFonts w:ascii="Times New Roman" w:eastAsia="Arial Unicode MS" w:hAnsi="Times New Roman" w:cs="Mangal"/>
      <w:b/>
      <w:bCs/>
      <w:kern w:val="1"/>
      <w:szCs w:val="18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2305F8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0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Pogrubienie">
    <w:name w:val="Strong"/>
    <w:basedOn w:val="Domylnaczcionkaakapitu"/>
    <w:uiPriority w:val="22"/>
    <w:qFormat/>
    <w:rsid w:val="0088021D"/>
    <w:rPr>
      <w:b/>
      <w:bCs/>
    </w:rPr>
  </w:style>
  <w:style w:type="character" w:customStyle="1" w:styleId="range-revamp-product-detailsparagraph">
    <w:name w:val="range-revamp-product-details__paragraph"/>
    <w:basedOn w:val="Domylnaczcionkaakapitu"/>
    <w:rsid w:val="004C4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9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9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2.jpg@01D67182.AD62D170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1CB39-2382-4CD9-BB8F-93B7AFDA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1664</Words>
  <Characters>10732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2021-03-09T13:05:00Z</dcterms:created>
  <dcterms:modified xsi:type="dcterms:W3CDTF">2021-03-10T08:19:00Z</dcterms:modified>
</cp:coreProperties>
</file>