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B" w:rsidRPr="00766C3C" w:rsidRDefault="0082689B" w:rsidP="00CB1934">
      <w:pPr>
        <w:spacing w:line="240" w:lineRule="auto"/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1E198F">
        <w:rPr>
          <w:rFonts w:cstheme="minorHAnsi"/>
        </w:rPr>
        <w:t>25.05</w:t>
      </w:r>
      <w:r w:rsidRPr="00766C3C">
        <w:rPr>
          <w:rFonts w:cstheme="minorHAnsi"/>
        </w:rPr>
        <w:t>.2023 r.</w:t>
      </w:r>
    </w:p>
    <w:p w:rsidR="0082689B" w:rsidRDefault="0082689B" w:rsidP="00CB1934">
      <w:pPr>
        <w:spacing w:line="240" w:lineRule="auto"/>
        <w:rPr>
          <w:rFonts w:cstheme="minorHAnsi"/>
        </w:rPr>
      </w:pPr>
    </w:p>
    <w:p w:rsidR="0082689B" w:rsidRPr="00B8184B" w:rsidRDefault="0082689B" w:rsidP="00CB1934">
      <w:pPr>
        <w:spacing w:line="240" w:lineRule="auto"/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Pr="00B8184B">
        <w:rPr>
          <w:rFonts w:cstheme="minorHAnsi"/>
          <w:b/>
          <w:color w:val="000000"/>
        </w:rPr>
        <w:t>AZP.25.2.5.2023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</w:p>
    <w:p w:rsidR="0082689B" w:rsidRPr="00B8184B" w:rsidRDefault="0082689B" w:rsidP="00CB1934">
      <w:pPr>
        <w:spacing w:line="240" w:lineRule="auto"/>
        <w:rPr>
          <w:rFonts w:cstheme="minorHAnsi"/>
          <w:b/>
        </w:rPr>
      </w:pPr>
    </w:p>
    <w:p w:rsidR="0082689B" w:rsidRPr="00B8184B" w:rsidRDefault="001E198F" w:rsidP="00CB1934">
      <w:pPr>
        <w:tabs>
          <w:tab w:val="left" w:pos="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7D67A1">
        <w:rPr>
          <w:rFonts w:cstheme="minorHAnsi"/>
          <w:b/>
        </w:rPr>
        <w:t>ZMIANA</w:t>
      </w:r>
      <w:r>
        <w:rPr>
          <w:rFonts w:cstheme="minorHAnsi"/>
          <w:b/>
        </w:rPr>
        <w:t xml:space="preserve"> ODPOWIEDZI NA PYTANIE</w:t>
      </w:r>
      <w:r w:rsidR="00CB193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I</w:t>
      </w:r>
      <w:r w:rsidR="00CB193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CB1934">
        <w:rPr>
          <w:rFonts w:cstheme="minorHAnsi"/>
          <w:b/>
        </w:rPr>
        <w:t xml:space="preserve">ZMIANA TREŚCI  </w:t>
      </w:r>
      <w:r w:rsidR="0082689B" w:rsidRPr="00B8184B">
        <w:rPr>
          <w:rFonts w:cstheme="minorHAnsi"/>
          <w:b/>
        </w:rPr>
        <w:t>SWZ</w:t>
      </w:r>
    </w:p>
    <w:p w:rsidR="0082689B" w:rsidRPr="00B8184B" w:rsidRDefault="0082689B" w:rsidP="00CB1934">
      <w:pPr>
        <w:tabs>
          <w:tab w:val="left" w:pos="0"/>
        </w:tabs>
        <w:spacing w:line="240" w:lineRule="auto"/>
        <w:rPr>
          <w:rFonts w:cstheme="minorHAnsi"/>
          <w:b/>
        </w:rPr>
      </w:pPr>
    </w:p>
    <w:p w:rsidR="001E198F" w:rsidRPr="001E198F" w:rsidRDefault="001E198F" w:rsidP="00CB1934">
      <w:pPr>
        <w:numPr>
          <w:ilvl w:val="0"/>
          <w:numId w:val="2"/>
        </w:numPr>
        <w:autoSpaceDN w:val="0"/>
        <w:spacing w:line="240" w:lineRule="auto"/>
        <w:ind w:left="284" w:hanging="284"/>
        <w:rPr>
          <w:rFonts w:cstheme="minorHAnsi"/>
        </w:rPr>
      </w:pPr>
      <w:r w:rsidRPr="001E198F">
        <w:rPr>
          <w:rFonts w:cstheme="minorHAnsi"/>
        </w:rPr>
        <w:t xml:space="preserve">Zamawiający informuje, iż w postępowaniu prowadzonym w trybie przetargu nieograniczonego - Usługa Wdrożenia i Wsparcia Technicznego Platformy - oprogramowania LMS, zgodnie </w:t>
      </w:r>
      <w:r w:rsidR="00CB1934">
        <w:rPr>
          <w:rFonts w:cstheme="minorHAnsi"/>
        </w:rPr>
        <w:br/>
      </w:r>
      <w:r w:rsidRPr="001E198F">
        <w:rPr>
          <w:rFonts w:cstheme="minorHAnsi"/>
        </w:rPr>
        <w:t xml:space="preserve">z art. 137 ust. 1 ustawy z dnia 11 września 2019 r. Prawo zamówień publicznych </w:t>
      </w:r>
      <w:r w:rsidR="00CB1934">
        <w:rPr>
          <w:rFonts w:cstheme="minorHAnsi"/>
        </w:rPr>
        <w:t xml:space="preserve">(t. j. Dz. U. </w:t>
      </w:r>
      <w:r w:rsidR="00CB1934">
        <w:rPr>
          <w:rFonts w:cstheme="minorHAnsi"/>
        </w:rPr>
        <w:br/>
        <w:t>z 2022</w:t>
      </w:r>
      <w:r w:rsidRPr="001E198F">
        <w:rPr>
          <w:rFonts w:cstheme="minorHAnsi"/>
        </w:rPr>
        <w:t>r., poz. 1710 ze zm.)</w:t>
      </w:r>
      <w:r>
        <w:rPr>
          <w:rFonts w:cstheme="minorHAnsi"/>
        </w:rPr>
        <w:t xml:space="preserve"> w odpowiedzi udzielonej w dniu 12.05.2023 r. na pytanie 22 w części - </w:t>
      </w:r>
      <w:r w:rsidRPr="001E198F">
        <w:rPr>
          <w:rFonts w:cstheme="minorHAnsi"/>
        </w:rPr>
        <w:t>I.3. Pytania do Załącznika nr 2 do SWZ - Opis przedmiotu zamówienia</w:t>
      </w:r>
      <w:r>
        <w:rPr>
          <w:rFonts w:cstheme="minorHAnsi"/>
        </w:rPr>
        <w:t xml:space="preserve">, </w:t>
      </w:r>
      <w:r w:rsidR="007D67A1">
        <w:rPr>
          <w:rFonts w:cstheme="minorHAnsi"/>
        </w:rPr>
        <w:t>dokonuje zmiany</w:t>
      </w:r>
      <w:r>
        <w:rPr>
          <w:rFonts w:cstheme="minorHAnsi"/>
        </w:rPr>
        <w:t xml:space="preserve"> następująco:</w:t>
      </w:r>
    </w:p>
    <w:p w:rsidR="001E198F" w:rsidRDefault="001E198F" w:rsidP="00CB1934">
      <w:pPr>
        <w:autoSpaceDN w:val="0"/>
        <w:spacing w:line="240" w:lineRule="auto"/>
        <w:ind w:left="284"/>
        <w:rPr>
          <w:rFonts w:cstheme="minorHAnsi"/>
        </w:rPr>
      </w:pPr>
    </w:p>
    <w:p w:rsidR="00CB1934" w:rsidRDefault="001E198F" w:rsidP="00CB1934">
      <w:pPr>
        <w:autoSpaceDN w:val="0"/>
        <w:spacing w:line="240" w:lineRule="auto"/>
        <w:ind w:left="284"/>
        <w:rPr>
          <w:rFonts w:cstheme="minorHAnsi"/>
        </w:rPr>
      </w:pPr>
      <w:r w:rsidRPr="001E198F">
        <w:rPr>
          <w:rFonts w:cstheme="minorHAnsi"/>
          <w:u w:val="single"/>
        </w:rPr>
        <w:t>Pytanie 22</w:t>
      </w:r>
      <w:r w:rsidRPr="001E198F">
        <w:rPr>
          <w:rFonts w:cstheme="minorHAnsi"/>
        </w:rPr>
        <w:t xml:space="preserve"> – wymaganie "4. Wykonawca dostarczy szczegółową dokumentację komponentów firm trzecich użytych w dostarczanym oprogramowaniu LMS, w tym także dostarczaną przez ich producentów. Dokumentacja ta może występować w języku angielskim, jeśli nie ma tłumaczenia na język polski.</w:t>
      </w:r>
      <w:r w:rsidR="00CB1934">
        <w:rPr>
          <w:rFonts w:cstheme="minorHAnsi"/>
        </w:rPr>
        <w:t>”</w:t>
      </w:r>
    </w:p>
    <w:p w:rsidR="001E198F" w:rsidRPr="001E198F" w:rsidRDefault="001E198F" w:rsidP="00CB1934">
      <w:pPr>
        <w:autoSpaceDN w:val="0"/>
        <w:spacing w:line="240" w:lineRule="auto"/>
        <w:ind w:left="284"/>
        <w:rPr>
          <w:rFonts w:cstheme="minorHAnsi"/>
        </w:rPr>
      </w:pPr>
      <w:r w:rsidRPr="001E198F">
        <w:rPr>
          <w:rFonts w:cstheme="minorHAnsi"/>
        </w:rPr>
        <w:t xml:space="preserve">Prosimy o potwierdzenie, iż w przypadku, jeżeli Wykonawca nie jest producentem platformy, to platforma nie jest traktowana jak komponent i dokumentacja nie może być dostarczona w języku angielskim, tylko cała dokumentacja do platformy musi być w języku polskim. </w:t>
      </w:r>
    </w:p>
    <w:p w:rsidR="001E198F" w:rsidRPr="002E753C" w:rsidRDefault="001E198F" w:rsidP="00CB1934">
      <w:pPr>
        <w:autoSpaceDN w:val="0"/>
        <w:spacing w:line="240" w:lineRule="auto"/>
        <w:ind w:left="284"/>
        <w:rPr>
          <w:rFonts w:cstheme="minorHAnsi"/>
          <w:b/>
          <w:u w:val="single"/>
        </w:rPr>
      </w:pPr>
      <w:r w:rsidRPr="002E753C">
        <w:rPr>
          <w:rFonts w:cstheme="minorHAnsi"/>
          <w:b/>
          <w:u w:val="single"/>
        </w:rPr>
        <w:t xml:space="preserve">Odpowiedź Zamawiającego: </w:t>
      </w:r>
      <w:r w:rsidR="000D2764" w:rsidRPr="002E753C">
        <w:rPr>
          <w:rFonts w:cstheme="minorHAnsi"/>
          <w:b/>
          <w:u w:val="single"/>
        </w:rPr>
        <w:t xml:space="preserve"> Pkt 3 i 4 z rozdziału 7 OPZ</w:t>
      </w:r>
      <w:r w:rsidR="002E753C" w:rsidRPr="002E753C">
        <w:rPr>
          <w:rFonts w:cstheme="minorHAnsi"/>
          <w:b/>
          <w:u w:val="single"/>
        </w:rPr>
        <w:t xml:space="preserve"> </w:t>
      </w:r>
      <w:r w:rsidR="002E753C">
        <w:rPr>
          <w:rFonts w:cstheme="minorHAnsi"/>
          <w:b/>
          <w:u w:val="single"/>
        </w:rPr>
        <w:t xml:space="preserve">- </w:t>
      </w:r>
      <w:r w:rsidR="002E753C" w:rsidRPr="002E753C">
        <w:rPr>
          <w:rFonts w:cstheme="minorHAnsi"/>
          <w:b/>
          <w:u w:val="single"/>
        </w:rPr>
        <w:t>Wymagania w zakresie Dokumentacji</w:t>
      </w:r>
      <w:r w:rsidR="002E753C" w:rsidRPr="002E753C">
        <w:t xml:space="preserve"> </w:t>
      </w:r>
      <w:r w:rsidR="002E753C">
        <w:t>- (</w:t>
      </w:r>
      <w:r w:rsidR="002E753C">
        <w:rPr>
          <w:rFonts w:cstheme="minorHAnsi"/>
          <w:b/>
          <w:u w:val="single"/>
        </w:rPr>
        <w:t>Załącznik</w:t>
      </w:r>
      <w:r w:rsidR="002E753C" w:rsidRPr="002E753C">
        <w:rPr>
          <w:rFonts w:cstheme="minorHAnsi"/>
          <w:b/>
          <w:u w:val="single"/>
        </w:rPr>
        <w:t xml:space="preserve"> nr 2 do SWZ - Opis przedmiotu zamówienia</w:t>
      </w:r>
      <w:r w:rsidR="002E753C">
        <w:rPr>
          <w:rFonts w:cstheme="minorHAnsi"/>
          <w:b/>
          <w:u w:val="single"/>
        </w:rPr>
        <w:t>)</w:t>
      </w:r>
      <w:r w:rsidR="000D2764" w:rsidRPr="002E753C">
        <w:rPr>
          <w:rFonts w:cstheme="minorHAnsi"/>
          <w:b/>
          <w:u w:val="single"/>
        </w:rPr>
        <w:t xml:space="preserve"> zostaj</w:t>
      </w:r>
      <w:r w:rsidR="002E753C">
        <w:rPr>
          <w:rFonts w:cstheme="minorHAnsi"/>
          <w:b/>
          <w:u w:val="single"/>
        </w:rPr>
        <w:t>ą</w:t>
      </w:r>
      <w:r w:rsidR="000D2764" w:rsidRPr="002E753C">
        <w:rPr>
          <w:rFonts w:cstheme="minorHAnsi"/>
          <w:b/>
          <w:u w:val="single"/>
        </w:rPr>
        <w:t xml:space="preserve"> zmienion</w:t>
      </w:r>
      <w:r w:rsidR="002E753C">
        <w:rPr>
          <w:rFonts w:cstheme="minorHAnsi"/>
          <w:b/>
          <w:u w:val="single"/>
        </w:rPr>
        <w:t>e</w:t>
      </w:r>
      <w:r w:rsidR="000D2764" w:rsidRPr="002E753C">
        <w:rPr>
          <w:rFonts w:cstheme="minorHAnsi"/>
          <w:b/>
          <w:u w:val="single"/>
        </w:rPr>
        <w:t xml:space="preserve"> przez Zamawiającego, </w:t>
      </w:r>
      <w:r w:rsidR="002E753C">
        <w:rPr>
          <w:rFonts w:cstheme="minorHAnsi"/>
          <w:b/>
          <w:u w:val="single"/>
        </w:rPr>
        <w:t>i otrzymują brzmienie następujące:</w:t>
      </w:r>
    </w:p>
    <w:p w:rsidR="000D2764" w:rsidRPr="002E753C" w:rsidRDefault="000D2764" w:rsidP="00CB1934">
      <w:pPr>
        <w:autoSpaceDN w:val="0"/>
        <w:spacing w:line="240" w:lineRule="auto"/>
        <w:ind w:left="284"/>
        <w:rPr>
          <w:rFonts w:cstheme="minorHAnsi"/>
        </w:rPr>
      </w:pPr>
    </w:p>
    <w:p w:rsidR="0082689B" w:rsidRPr="002E753C" w:rsidRDefault="00CB1934" w:rsidP="00CB1934">
      <w:pPr>
        <w:pStyle w:val="Akapitzlist"/>
        <w:spacing w:after="0" w:line="240" w:lineRule="auto"/>
        <w:ind w:left="284" w:hanging="284"/>
      </w:pPr>
      <w:r w:rsidRPr="002E753C">
        <w:t xml:space="preserve">„3. </w:t>
      </w:r>
      <w:r w:rsidR="0082689B" w:rsidRPr="002E753C">
        <w:t xml:space="preserve">Wykonawca dostarczy szczegółową dokumentację komponentów firm trzecich użytych w dostarczanym oprogramowaniu LMS, w tym także dostarczaną przez ich producentów. Aktualizacja dokumentacji następuje każdorazowo po wprowadzeniu przez Wykonawcę zmian </w:t>
      </w:r>
      <w:r w:rsidR="0082689B" w:rsidRPr="002E753C">
        <w:br/>
        <w:t>w dostarczanym oprogramowaniu LMS. W przypadku wprowadzenia zmian, wymagających odzwierciedlenia w dokumentacji, Wykonawca dostarczy zaktualizowaną dokumentację (lub tę jej część, której zmiana dotyczy) w terminie nie przekraczającym 15 dni od daty dokonania zmian, chyba że ustalony zostanie inny termin.</w:t>
      </w:r>
    </w:p>
    <w:p w:rsidR="0082689B" w:rsidRPr="002E753C" w:rsidRDefault="00CB1934" w:rsidP="00CB1934">
      <w:pPr>
        <w:pStyle w:val="Akapitzlist"/>
        <w:spacing w:after="0" w:line="240" w:lineRule="auto"/>
        <w:ind w:left="284" w:hanging="284"/>
      </w:pPr>
      <w:r w:rsidRPr="002E753C">
        <w:t xml:space="preserve">4. </w:t>
      </w:r>
      <w:r w:rsidRPr="002E753C">
        <w:tab/>
      </w:r>
      <w:r w:rsidR="0082689B" w:rsidRPr="002E753C">
        <w:t xml:space="preserve">Szczegółowa dokumentacja komponentów oraz aktualizacja dokumentacji, o których mowa </w:t>
      </w:r>
      <w:r w:rsidR="0082689B" w:rsidRPr="002E753C">
        <w:br/>
        <w:t>w pkt. 3, mogą występować w języku angielskim, jeśli nie ma tłumaczenia na język polski.</w:t>
      </w:r>
      <w:r w:rsidR="007D67A1" w:rsidRPr="002E753C">
        <w:t>”</w:t>
      </w:r>
    </w:p>
    <w:p w:rsidR="0082689B" w:rsidRPr="002E753C" w:rsidRDefault="0082689B" w:rsidP="00CB1934">
      <w:pPr>
        <w:pStyle w:val="Akapitzlist"/>
        <w:spacing w:after="0" w:line="240" w:lineRule="auto"/>
        <w:ind w:left="1080"/>
      </w:pPr>
    </w:p>
    <w:p w:rsidR="00547B61" w:rsidRPr="002E753C" w:rsidRDefault="00547B61" w:rsidP="00547B6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2E753C">
        <w:rPr>
          <w:rFonts w:eastAsia="Times" w:cstheme="minorHAnsi"/>
          <w:iCs/>
          <w:lang w:val="it-IT" w:eastAsia="it-IT"/>
        </w:rPr>
        <w:t xml:space="preserve">Zgodnie z art. 135 ust. 3 ustawy Pzp, Zamawiający przedłuży termin składania ofert </w:t>
      </w:r>
      <w:r w:rsidRPr="002E753C">
        <w:rPr>
          <w:rFonts w:eastAsia="Times" w:cstheme="minorHAnsi"/>
          <w:iCs/>
          <w:lang w:val="it-IT" w:eastAsia="it-IT"/>
        </w:rPr>
        <w:br/>
        <w:t>w przedmiotowym postępowaniu.</w:t>
      </w:r>
    </w:p>
    <w:p w:rsidR="00547B61" w:rsidRPr="002E753C" w:rsidRDefault="00547B61" w:rsidP="00547B61">
      <w:pPr>
        <w:pStyle w:val="Akapitzlist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</w:p>
    <w:p w:rsidR="00547B61" w:rsidRPr="002E753C" w:rsidRDefault="00547B61" w:rsidP="00547B61">
      <w:pPr>
        <w:spacing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2E753C">
        <w:rPr>
          <w:rFonts w:eastAsia="Times" w:cstheme="minorHAnsi"/>
          <w:iCs/>
          <w:lang w:val="it-IT" w:eastAsia="it-IT"/>
        </w:rPr>
        <w:t xml:space="preserve">III. </w:t>
      </w:r>
      <w:r w:rsidRPr="002E753C">
        <w:rPr>
          <w:rFonts w:eastAsia="Times" w:cstheme="minorHAnsi"/>
          <w:iCs/>
          <w:lang w:val="it-IT" w:eastAsia="it-IT"/>
        </w:rPr>
        <w:tab/>
        <w:t>W związku z tym, że zmiana terminu składania ofert wiąże się ze zmianą treści SWZ oraz ogłoszenia o zamówieniu, Zamawiający w dn. 25.05.2023 r. wysłał do Dziennika Urzędowego Unii Europejskiej ogłoszenie zmian. Zamawiający udostępni zmiany treści SWZ na stronie prowadzonego postępowania w terminie 48 godzin od potwierdzenia przez Urząd Publikacji Unii Europejskiej otrzymania tego ogłoszenia.</w:t>
      </w:r>
    </w:p>
    <w:p w:rsidR="007D67A1" w:rsidRPr="002E753C" w:rsidRDefault="007D67A1" w:rsidP="00547B61">
      <w:pPr>
        <w:autoSpaceDN w:val="0"/>
        <w:spacing w:line="240" w:lineRule="auto"/>
        <w:rPr>
          <w:rFonts w:cstheme="minorHAnsi"/>
        </w:rPr>
      </w:pPr>
      <w:r w:rsidRPr="002E753C">
        <w:rPr>
          <w:rFonts w:cstheme="minorHAnsi"/>
          <w:iCs/>
          <w:lang w:val="it-IT" w:eastAsia="it-IT"/>
        </w:rPr>
        <w:t xml:space="preserve">  </w:t>
      </w:r>
      <w:r w:rsidRPr="002E753C">
        <w:rPr>
          <w:rFonts w:cstheme="minorHAnsi"/>
          <w:b/>
          <w:iCs/>
          <w:lang w:val="it-IT" w:eastAsia="it-IT"/>
        </w:rPr>
        <w:t xml:space="preserve">  </w:t>
      </w:r>
      <w:r w:rsidRPr="002E753C">
        <w:rPr>
          <w:rFonts w:cstheme="minorHAnsi"/>
          <w:b/>
          <w:iCs/>
          <w:lang w:val="it-IT" w:eastAsia="it-IT"/>
        </w:rPr>
        <w:tab/>
      </w:r>
      <w:r w:rsidRPr="002E753C">
        <w:rPr>
          <w:rFonts w:cstheme="minorHAnsi"/>
          <w:b/>
          <w:iCs/>
          <w:lang w:val="it-IT" w:eastAsia="it-IT"/>
        </w:rPr>
        <w:tab/>
      </w:r>
    </w:p>
    <w:p w:rsidR="007D67A1" w:rsidRPr="002E753C" w:rsidRDefault="007D67A1" w:rsidP="007D67A1">
      <w:pPr>
        <w:tabs>
          <w:tab w:val="left" w:pos="0"/>
        </w:tabs>
        <w:spacing w:line="240" w:lineRule="auto"/>
        <w:rPr>
          <w:rFonts w:cstheme="minorHAnsi"/>
          <w:b/>
        </w:rPr>
      </w:pPr>
    </w:p>
    <w:p w:rsidR="007D67A1" w:rsidRDefault="007D67A1" w:rsidP="007D67A1">
      <w:pPr>
        <w:tabs>
          <w:tab w:val="left" w:pos="0"/>
        </w:tabs>
        <w:spacing w:line="240" w:lineRule="auto"/>
        <w:rPr>
          <w:rFonts w:cstheme="minorHAnsi"/>
          <w:b/>
        </w:rPr>
      </w:pPr>
      <w:r w:rsidRPr="00A7141B">
        <w:rPr>
          <w:rFonts w:cstheme="minorHAnsi"/>
          <w:b/>
        </w:rPr>
        <w:t>W imieniu Zamawiającego</w:t>
      </w:r>
    </w:p>
    <w:p w:rsidR="00547B61" w:rsidRPr="00A7141B" w:rsidRDefault="00547B61" w:rsidP="007D67A1">
      <w:pPr>
        <w:tabs>
          <w:tab w:val="left" w:pos="0"/>
        </w:tabs>
        <w:spacing w:line="240" w:lineRule="auto"/>
        <w:rPr>
          <w:rFonts w:cstheme="minorHAnsi"/>
          <w:b/>
        </w:rPr>
      </w:pPr>
    </w:p>
    <w:p w:rsidR="007C3486" w:rsidRPr="007D67A1" w:rsidRDefault="007D67A1" w:rsidP="00CB1934">
      <w:pPr>
        <w:spacing w:line="240" w:lineRule="auto"/>
        <w:rPr>
          <w:rFonts w:cstheme="minorHAnsi"/>
          <w:b/>
        </w:rPr>
      </w:pPr>
      <w:r w:rsidRPr="00A7141B">
        <w:rPr>
          <w:rFonts w:cstheme="minorHAnsi"/>
          <w:b/>
        </w:rPr>
        <w:t xml:space="preserve">Kanclerz UMB - mgr Konrad Raczkowski - </w:t>
      </w:r>
      <w:r w:rsidR="002E753C">
        <w:rPr>
          <w:rFonts w:cstheme="minorHAnsi"/>
          <w:i/>
        </w:rPr>
        <w:t>podpis na oryginale dokumentu</w:t>
      </w:r>
      <w:bookmarkStart w:id="0" w:name="_GoBack"/>
      <w:bookmarkEnd w:id="0"/>
    </w:p>
    <w:sectPr w:rsidR="007C3486" w:rsidRPr="007D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303"/>
    <w:multiLevelType w:val="hybridMultilevel"/>
    <w:tmpl w:val="B8A4244E"/>
    <w:lvl w:ilvl="0" w:tplc="E0302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4208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87"/>
    <w:rsid w:val="000D2764"/>
    <w:rsid w:val="001E198F"/>
    <w:rsid w:val="002E753C"/>
    <w:rsid w:val="00547B61"/>
    <w:rsid w:val="00771287"/>
    <w:rsid w:val="007C3486"/>
    <w:rsid w:val="007D67A1"/>
    <w:rsid w:val="0082689B"/>
    <w:rsid w:val="00C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9D3D-69A0-4F5B-A485-47F8180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2689B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2689B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Elżbieta Samsonowicz-Łęczycka</cp:lastModifiedBy>
  <cp:revision>5</cp:revision>
  <cp:lastPrinted>2023-05-25T13:36:00Z</cp:lastPrinted>
  <dcterms:created xsi:type="dcterms:W3CDTF">2023-05-25T12:17:00Z</dcterms:created>
  <dcterms:modified xsi:type="dcterms:W3CDTF">2023-05-25T13:36:00Z</dcterms:modified>
</cp:coreProperties>
</file>