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-975"/>
        <w:tblW w:w="0" w:type="auto"/>
        <w:tblLook w:val="04A0" w:firstRow="1" w:lastRow="0" w:firstColumn="1" w:lastColumn="0" w:noHBand="0" w:noVBand="1"/>
      </w:tblPr>
      <w:tblGrid>
        <w:gridCol w:w="8628"/>
        <w:gridCol w:w="222"/>
        <w:gridCol w:w="222"/>
      </w:tblGrid>
      <w:tr w:rsidR="00166299" w:rsidRPr="0012421A" w14:paraId="68BE60BC" w14:textId="77777777" w:rsidTr="00166299">
        <w:tc>
          <w:tcPr>
            <w:tcW w:w="3020" w:type="dxa"/>
          </w:tcPr>
          <w:p w14:paraId="3D1E1E97" w14:textId="1A6ACDA4" w:rsidR="00166299" w:rsidRDefault="00C7744C" w:rsidP="00C7744C">
            <w:pPr>
              <w:pStyle w:val="Nagwek"/>
              <w:tabs>
                <w:tab w:val="clear" w:pos="9072"/>
                <w:tab w:val="right" w:pos="10569"/>
              </w:tabs>
              <w:rPr>
                <w:rFonts w:cstheme="minorHAnsi"/>
                <w:b/>
                <w:bCs/>
                <w:sz w:val="24"/>
                <w:szCs w:val="24"/>
              </w:rPr>
            </w:pPr>
            <w:r w:rsidRPr="00C7744C">
              <w:rPr>
                <w:rFonts w:cstheme="minorHAns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EFC1CFD" wp14:editId="297F79A7">
                  <wp:extent cx="5760085" cy="72707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85" cy="72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D9CC2" w14:textId="133D98DD" w:rsidR="00C7744C" w:rsidRPr="0012421A" w:rsidRDefault="00C7744C" w:rsidP="00166299">
            <w:pPr>
              <w:pStyle w:val="Nagwek"/>
              <w:tabs>
                <w:tab w:val="clear" w:pos="9072"/>
                <w:tab w:val="right" w:pos="10569"/>
              </w:tabs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001" w:type="dxa"/>
          </w:tcPr>
          <w:p w14:paraId="6BC3AA99" w14:textId="47886B8F" w:rsidR="00166299" w:rsidRPr="0012421A" w:rsidRDefault="00166299" w:rsidP="00166299">
            <w:pPr>
              <w:pStyle w:val="Nagwek"/>
              <w:tabs>
                <w:tab w:val="clear" w:pos="9072"/>
                <w:tab w:val="right" w:pos="10569"/>
              </w:tabs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051" w:type="dxa"/>
          </w:tcPr>
          <w:p w14:paraId="5ACC3FF4" w14:textId="43FBDCC7" w:rsidR="00166299" w:rsidRPr="0012421A" w:rsidRDefault="00166299" w:rsidP="00166299">
            <w:pPr>
              <w:pStyle w:val="Nagwek"/>
              <w:tabs>
                <w:tab w:val="clear" w:pos="9072"/>
                <w:tab w:val="right" w:pos="10667"/>
              </w:tabs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166299" w:rsidRPr="0012421A" w14:paraId="51364306" w14:textId="77777777" w:rsidTr="00166299">
        <w:tc>
          <w:tcPr>
            <w:tcW w:w="3020" w:type="dxa"/>
          </w:tcPr>
          <w:p w14:paraId="6A91F81E" w14:textId="77777777" w:rsidR="00166299" w:rsidRPr="0012421A" w:rsidRDefault="00166299" w:rsidP="00166299">
            <w:pPr>
              <w:pStyle w:val="Nagwek"/>
              <w:tabs>
                <w:tab w:val="clear" w:pos="9072"/>
                <w:tab w:val="right" w:pos="10569"/>
              </w:tabs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01" w:type="dxa"/>
          </w:tcPr>
          <w:p w14:paraId="7CE87F58" w14:textId="77777777" w:rsidR="00166299" w:rsidRPr="0012421A" w:rsidRDefault="00166299" w:rsidP="00166299">
            <w:pPr>
              <w:pStyle w:val="Nagwek"/>
              <w:tabs>
                <w:tab w:val="clear" w:pos="9072"/>
                <w:tab w:val="right" w:pos="10569"/>
              </w:tabs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51" w:type="dxa"/>
          </w:tcPr>
          <w:p w14:paraId="7E6A5B1C" w14:textId="77777777" w:rsidR="00166299" w:rsidRPr="0012421A" w:rsidRDefault="00166299" w:rsidP="00166299">
            <w:pPr>
              <w:pStyle w:val="Nagwek"/>
              <w:tabs>
                <w:tab w:val="clear" w:pos="9072"/>
                <w:tab w:val="right" w:pos="10667"/>
              </w:tabs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0C7E875C" w14:textId="1CCCF67C" w:rsidR="00166299" w:rsidRPr="0012421A" w:rsidRDefault="00166299" w:rsidP="00166299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Theme="minorHAnsi" w:hAnsiTheme="minorHAnsi" w:cstheme="minorHAnsi"/>
          <w:szCs w:val="24"/>
        </w:rPr>
      </w:pPr>
      <w:r w:rsidRPr="0012421A">
        <w:rPr>
          <w:rFonts w:asciiTheme="minorHAnsi" w:hAnsiTheme="minorHAnsi" w:cstheme="minorHAnsi"/>
          <w:szCs w:val="24"/>
        </w:rPr>
        <w:t>Załącznik nr 7 do SWZ</w:t>
      </w:r>
    </w:p>
    <w:p w14:paraId="6D733FE5" w14:textId="14DE3BA7" w:rsidR="00D81585" w:rsidRPr="0012421A" w:rsidRDefault="00D81585" w:rsidP="00D81585">
      <w:pPr>
        <w:ind w:left="5954"/>
        <w:jc w:val="center"/>
        <w:rPr>
          <w:rFonts w:cstheme="minorHAnsi"/>
          <w:sz w:val="24"/>
          <w:szCs w:val="24"/>
        </w:rPr>
      </w:pPr>
    </w:p>
    <w:p w14:paraId="796734D7" w14:textId="29FAA618" w:rsidR="00D81585" w:rsidRPr="0012421A" w:rsidRDefault="00D81585" w:rsidP="004E222F">
      <w:pPr>
        <w:spacing w:after="0" w:line="360" w:lineRule="auto"/>
        <w:rPr>
          <w:rFonts w:cstheme="minorHAnsi"/>
          <w:b/>
          <w:sz w:val="24"/>
          <w:szCs w:val="24"/>
        </w:rPr>
      </w:pPr>
      <w:r w:rsidRPr="0012421A">
        <w:rPr>
          <w:rFonts w:cstheme="minorHAnsi"/>
          <w:b/>
          <w:sz w:val="24"/>
          <w:szCs w:val="24"/>
        </w:rPr>
        <w:t>Podmiot udostępniający zasoby:</w:t>
      </w:r>
    </w:p>
    <w:p w14:paraId="076317AA" w14:textId="546B1467" w:rsidR="00D81585" w:rsidRPr="0012421A" w:rsidRDefault="00D81585" w:rsidP="004E222F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………………………………………………</w:t>
      </w:r>
    </w:p>
    <w:p w14:paraId="7F8F9C76" w14:textId="6D0C207A" w:rsidR="00D81585" w:rsidRPr="0012421A" w:rsidRDefault="00D81585" w:rsidP="004E222F">
      <w:pPr>
        <w:spacing w:line="360" w:lineRule="auto"/>
        <w:ind w:right="5953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(pełna nazwa/firma, adres, w</w:t>
      </w:r>
      <w:r w:rsidR="00AA38C4" w:rsidRPr="0012421A">
        <w:rPr>
          <w:rFonts w:cstheme="minorHAnsi"/>
          <w:sz w:val="24"/>
          <w:szCs w:val="24"/>
        </w:rPr>
        <w:t> </w:t>
      </w:r>
      <w:r w:rsidRPr="0012421A">
        <w:rPr>
          <w:rFonts w:cstheme="minorHAnsi"/>
          <w:sz w:val="24"/>
          <w:szCs w:val="24"/>
        </w:rPr>
        <w:t>zależności od podmiotu: NIP/PESEL, KRS/</w:t>
      </w:r>
      <w:proofErr w:type="spellStart"/>
      <w:r w:rsidRPr="0012421A">
        <w:rPr>
          <w:rFonts w:cstheme="minorHAnsi"/>
          <w:sz w:val="24"/>
          <w:szCs w:val="24"/>
        </w:rPr>
        <w:t>CEiDG</w:t>
      </w:r>
      <w:proofErr w:type="spellEnd"/>
      <w:r w:rsidRPr="0012421A">
        <w:rPr>
          <w:rFonts w:cstheme="minorHAnsi"/>
          <w:sz w:val="24"/>
          <w:szCs w:val="24"/>
        </w:rPr>
        <w:t>)</w:t>
      </w:r>
    </w:p>
    <w:p w14:paraId="4372548D" w14:textId="77777777" w:rsidR="00D81585" w:rsidRPr="0012421A" w:rsidRDefault="00D81585" w:rsidP="004E222F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12421A">
        <w:rPr>
          <w:rFonts w:cstheme="minorHAnsi"/>
          <w:sz w:val="24"/>
          <w:szCs w:val="24"/>
          <w:u w:val="single"/>
        </w:rPr>
        <w:t>reprezentowany przez:</w:t>
      </w:r>
    </w:p>
    <w:p w14:paraId="14227E77" w14:textId="0A3F666E" w:rsidR="00D81585" w:rsidRPr="0012421A" w:rsidRDefault="00D81585" w:rsidP="004E222F">
      <w:pPr>
        <w:spacing w:before="240" w:after="0" w:line="360" w:lineRule="auto"/>
        <w:ind w:right="5954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………………………………</w:t>
      </w:r>
    </w:p>
    <w:p w14:paraId="0A5A5B86" w14:textId="77777777" w:rsidR="00D81585" w:rsidRPr="0012421A" w:rsidRDefault="00D81585" w:rsidP="004E222F">
      <w:pPr>
        <w:spacing w:after="0" w:line="360" w:lineRule="auto"/>
        <w:ind w:right="5953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(imię, nazwisko, stanowisko/podstawa do reprezentacji)</w:t>
      </w:r>
    </w:p>
    <w:p w14:paraId="0DEBB54B" w14:textId="77777777" w:rsidR="00D81585" w:rsidRPr="0012421A" w:rsidRDefault="00D81585" w:rsidP="00D81585">
      <w:pPr>
        <w:spacing w:after="0"/>
        <w:rPr>
          <w:rFonts w:cstheme="minorHAnsi"/>
          <w:b/>
          <w:sz w:val="24"/>
          <w:szCs w:val="24"/>
        </w:rPr>
      </w:pPr>
    </w:p>
    <w:p w14:paraId="2696BFCF" w14:textId="1F9B97D1" w:rsidR="00D81585" w:rsidRPr="0012421A" w:rsidRDefault="00D81585" w:rsidP="004E222F">
      <w:pPr>
        <w:pStyle w:val="Nagwek1"/>
        <w:spacing w:line="360" w:lineRule="auto"/>
        <w:rPr>
          <w:rFonts w:cstheme="minorHAnsi"/>
          <w:b/>
          <w:bCs/>
        </w:rPr>
      </w:pPr>
      <w:r w:rsidRPr="0012421A">
        <w:rPr>
          <w:rFonts w:cstheme="minorHAnsi"/>
          <w:b/>
          <w:bCs/>
        </w:rPr>
        <w:t xml:space="preserve">Oświadczenia </w:t>
      </w:r>
      <w:bookmarkStart w:id="0" w:name="_Hlk177986441"/>
      <w:r w:rsidRPr="0012421A">
        <w:rPr>
          <w:rFonts w:cstheme="minorHAnsi"/>
          <w:b/>
          <w:bCs/>
        </w:rPr>
        <w:t xml:space="preserve">podmiotu udostępniającego zasoby </w:t>
      </w:r>
    </w:p>
    <w:bookmarkEnd w:id="0"/>
    <w:p w14:paraId="2B9281D7" w14:textId="18340696" w:rsidR="005E21A9" w:rsidRPr="0012421A" w:rsidRDefault="005E21A9" w:rsidP="004E222F">
      <w:pPr>
        <w:spacing w:before="120" w:after="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2421A">
        <w:rPr>
          <w:rFonts w:cstheme="minorHAnsi"/>
          <w:b/>
          <w:sz w:val="24"/>
          <w:szCs w:val="24"/>
          <w:u w:val="single"/>
        </w:rPr>
        <w:t>DOTYCZĄCE PRZESŁA</w:t>
      </w:r>
      <w:r w:rsidR="00973B1B">
        <w:rPr>
          <w:rFonts w:cstheme="minorHAnsi"/>
          <w:b/>
          <w:sz w:val="24"/>
          <w:szCs w:val="24"/>
          <w:u w:val="single"/>
        </w:rPr>
        <w:t>NKI</w:t>
      </w:r>
      <w:r w:rsidRPr="0012421A">
        <w:rPr>
          <w:rFonts w:cstheme="minorHAnsi"/>
          <w:b/>
          <w:sz w:val="24"/>
          <w:szCs w:val="24"/>
          <w:u w:val="single"/>
        </w:rPr>
        <w:t xml:space="preserve"> WYKLUCZENIA Z ART. 5K ROZPORZĄDZENIA 833/2014 </w:t>
      </w:r>
    </w:p>
    <w:p w14:paraId="15186F93" w14:textId="5ECC9AF0" w:rsidR="00D81585" w:rsidRPr="0012421A" w:rsidRDefault="00D81585" w:rsidP="004E222F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2421A">
        <w:rPr>
          <w:rFonts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12421A">
        <w:rPr>
          <w:rFonts w:cstheme="minorHAnsi"/>
          <w:b/>
          <w:sz w:val="24"/>
          <w:szCs w:val="24"/>
        </w:rPr>
        <w:t>Pzp</w:t>
      </w:r>
      <w:proofErr w:type="spellEnd"/>
    </w:p>
    <w:p w14:paraId="657D2255" w14:textId="385B30DE" w:rsidR="00D81585" w:rsidRPr="0012421A" w:rsidRDefault="00D81585" w:rsidP="004E222F">
      <w:pPr>
        <w:spacing w:before="240" w:after="0" w:line="360" w:lineRule="auto"/>
        <w:ind w:firstLine="709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 xml:space="preserve">Na potrzeby postępowania o udzielenie zamówienia publicznego </w:t>
      </w:r>
      <w:r w:rsidRPr="0012421A">
        <w:rPr>
          <w:rFonts w:cstheme="minorHAnsi"/>
          <w:sz w:val="24"/>
          <w:szCs w:val="24"/>
        </w:rPr>
        <w:br/>
        <w:t>pn</w:t>
      </w:r>
      <w:r w:rsidR="0081664D" w:rsidRPr="0012421A">
        <w:rPr>
          <w:rFonts w:cstheme="minorHAnsi"/>
          <w:sz w:val="24"/>
          <w:szCs w:val="24"/>
        </w:rPr>
        <w:t xml:space="preserve">. </w:t>
      </w:r>
      <w:bookmarkStart w:id="1" w:name="_Hlk109913393"/>
      <w:r w:rsidR="0081664D" w:rsidRPr="0012421A">
        <w:rPr>
          <w:rFonts w:cstheme="minorHAnsi"/>
          <w:b/>
          <w:bCs/>
          <w:sz w:val="24"/>
          <w:szCs w:val="24"/>
        </w:rPr>
        <w:t>Odbiór i zagospodarowanie odpadów komunalnych segregowanych i zmieszanych z nieruchomości zamieszkałych na terenie Gminy Kamionka Wielka</w:t>
      </w:r>
      <w:r w:rsidR="0081664D" w:rsidRPr="0012421A">
        <w:rPr>
          <w:rFonts w:cstheme="minorHAnsi"/>
          <w:sz w:val="24"/>
          <w:szCs w:val="24"/>
        </w:rPr>
        <w:t xml:space="preserve">, znak </w:t>
      </w:r>
      <w:r w:rsidR="0012421A">
        <w:rPr>
          <w:rFonts w:cstheme="minorHAnsi"/>
          <w:sz w:val="24"/>
          <w:szCs w:val="24"/>
        </w:rPr>
        <w:t xml:space="preserve">sprawy: </w:t>
      </w:r>
      <w:r w:rsidR="0081664D" w:rsidRPr="0012421A">
        <w:rPr>
          <w:rFonts w:cstheme="minorHAnsi"/>
          <w:b/>
          <w:bCs/>
          <w:sz w:val="24"/>
          <w:szCs w:val="24"/>
        </w:rPr>
        <w:t>GKiOŚ.</w:t>
      </w:r>
      <w:r w:rsidR="0081664D" w:rsidRPr="00494B8F">
        <w:rPr>
          <w:rFonts w:cstheme="minorHAnsi"/>
          <w:b/>
          <w:bCs/>
          <w:sz w:val="24"/>
          <w:szCs w:val="24"/>
        </w:rPr>
        <w:t>271</w:t>
      </w:r>
      <w:r w:rsidR="00830F93" w:rsidRPr="00494B8F">
        <w:rPr>
          <w:rFonts w:cstheme="minorHAnsi"/>
          <w:b/>
          <w:bCs/>
          <w:sz w:val="24"/>
          <w:szCs w:val="24"/>
        </w:rPr>
        <w:t>.</w:t>
      </w:r>
      <w:r w:rsidR="00234F47">
        <w:rPr>
          <w:rFonts w:cstheme="minorHAnsi"/>
          <w:b/>
          <w:bCs/>
          <w:sz w:val="24"/>
          <w:szCs w:val="24"/>
        </w:rPr>
        <w:t>7</w:t>
      </w:r>
      <w:r w:rsidR="0081664D" w:rsidRPr="0012421A">
        <w:rPr>
          <w:rFonts w:cstheme="minorHAnsi"/>
          <w:b/>
          <w:bCs/>
          <w:sz w:val="24"/>
          <w:szCs w:val="24"/>
        </w:rPr>
        <w:t>.202</w:t>
      </w:r>
      <w:r w:rsidR="00234F47">
        <w:rPr>
          <w:rFonts w:cstheme="minorHAnsi"/>
          <w:b/>
          <w:bCs/>
          <w:sz w:val="24"/>
          <w:szCs w:val="24"/>
        </w:rPr>
        <w:t>4</w:t>
      </w:r>
      <w:r w:rsidR="0081664D" w:rsidRPr="0012421A">
        <w:rPr>
          <w:rFonts w:cstheme="minorHAnsi"/>
          <w:sz w:val="24"/>
          <w:szCs w:val="24"/>
        </w:rPr>
        <w:t>, prowadzonego przez Gminę Kamionk</w:t>
      </w:r>
      <w:r w:rsidR="00AA38C4" w:rsidRPr="0012421A">
        <w:rPr>
          <w:rFonts w:cstheme="minorHAnsi"/>
          <w:sz w:val="24"/>
          <w:szCs w:val="24"/>
        </w:rPr>
        <w:t>a</w:t>
      </w:r>
      <w:r w:rsidR="0081664D" w:rsidRPr="0012421A">
        <w:rPr>
          <w:rFonts w:cstheme="minorHAnsi"/>
          <w:sz w:val="24"/>
          <w:szCs w:val="24"/>
        </w:rPr>
        <w:t xml:space="preserve"> Wielk</w:t>
      </w:r>
      <w:r w:rsidR="00AA38C4" w:rsidRPr="0012421A">
        <w:rPr>
          <w:rFonts w:cstheme="minorHAnsi"/>
          <w:sz w:val="24"/>
          <w:szCs w:val="24"/>
        </w:rPr>
        <w:t>a</w:t>
      </w:r>
      <w:r w:rsidRPr="0012421A">
        <w:rPr>
          <w:rFonts w:cstheme="minorHAnsi"/>
          <w:sz w:val="24"/>
          <w:szCs w:val="24"/>
        </w:rPr>
        <w:t xml:space="preserve">, </w:t>
      </w:r>
      <w:bookmarkEnd w:id="1"/>
      <w:r w:rsidRPr="0012421A">
        <w:rPr>
          <w:rFonts w:cstheme="minorHAnsi"/>
          <w:sz w:val="24"/>
          <w:szCs w:val="24"/>
        </w:rPr>
        <w:t>oświadczam, co następuje:</w:t>
      </w:r>
    </w:p>
    <w:p w14:paraId="0C9B0D7A" w14:textId="7FB9E7BA" w:rsidR="00D81585" w:rsidRPr="0012421A" w:rsidRDefault="00D81585" w:rsidP="004E222F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4"/>
          <w:szCs w:val="24"/>
        </w:rPr>
      </w:pPr>
      <w:r w:rsidRPr="0012421A">
        <w:rPr>
          <w:rFonts w:cstheme="minorHAnsi"/>
          <w:b/>
          <w:sz w:val="24"/>
          <w:szCs w:val="24"/>
        </w:rPr>
        <w:t xml:space="preserve">OŚWIADCZENIA DOTYCZĄCE </w:t>
      </w:r>
      <w:r w:rsidR="008573CB" w:rsidRPr="0012421A">
        <w:rPr>
          <w:rFonts w:cstheme="minorHAnsi"/>
          <w:b/>
          <w:sz w:val="24"/>
          <w:szCs w:val="24"/>
        </w:rPr>
        <w:t>PODMIOTU UDOSTEPNIAJĄCEGO ZASOBY</w:t>
      </w:r>
      <w:r w:rsidRPr="0012421A">
        <w:rPr>
          <w:rFonts w:cstheme="minorHAnsi"/>
          <w:b/>
          <w:sz w:val="24"/>
          <w:szCs w:val="24"/>
        </w:rPr>
        <w:t>:</w:t>
      </w:r>
    </w:p>
    <w:p w14:paraId="30CE465B" w14:textId="7547537F" w:rsidR="005B5344" w:rsidRPr="00973B1B" w:rsidRDefault="005B5344" w:rsidP="004E222F">
      <w:pPr>
        <w:spacing w:before="360" w:after="0" w:line="360" w:lineRule="auto"/>
        <w:rPr>
          <w:rFonts w:cstheme="minorHAnsi"/>
          <w:b/>
          <w:bCs/>
          <w:sz w:val="24"/>
          <w:szCs w:val="24"/>
        </w:rPr>
      </w:pPr>
      <w:r w:rsidRPr="00973B1B">
        <w:rPr>
          <w:rFonts w:cstheme="minorHAnsi"/>
          <w:sz w:val="24"/>
          <w:szCs w:val="24"/>
        </w:rPr>
        <w:t xml:space="preserve">Oświadczam, że nie </w:t>
      </w:r>
      <w:r w:rsidR="008C1EE8" w:rsidRPr="00973B1B">
        <w:rPr>
          <w:rFonts w:cstheme="minorHAnsi"/>
          <w:sz w:val="24"/>
          <w:szCs w:val="24"/>
        </w:rPr>
        <w:t xml:space="preserve">zachodzą w stosunku do mnie przesłanki </w:t>
      </w:r>
      <w:r w:rsidRPr="00973B1B">
        <w:rPr>
          <w:rFonts w:cstheme="minorHAnsi"/>
          <w:sz w:val="24"/>
          <w:szCs w:val="24"/>
        </w:rPr>
        <w:t>wykluczeni</w:t>
      </w:r>
      <w:r w:rsidR="008C1EE8" w:rsidRPr="00973B1B">
        <w:rPr>
          <w:rFonts w:cstheme="minorHAnsi"/>
          <w:sz w:val="24"/>
          <w:szCs w:val="24"/>
        </w:rPr>
        <w:t>a</w:t>
      </w:r>
      <w:r w:rsidRPr="00973B1B">
        <w:rPr>
          <w:rFonts w:cstheme="minorHAnsi"/>
          <w:sz w:val="24"/>
          <w:szCs w:val="24"/>
        </w:rPr>
        <w:t xml:space="preserve"> z</w:t>
      </w:r>
      <w:r w:rsidR="00AA38C4" w:rsidRPr="00973B1B">
        <w:rPr>
          <w:rFonts w:cstheme="minorHAnsi"/>
          <w:sz w:val="24"/>
          <w:szCs w:val="24"/>
        </w:rPr>
        <w:t> </w:t>
      </w:r>
      <w:r w:rsidRPr="00973B1B">
        <w:rPr>
          <w:rFonts w:cstheme="minorHAnsi"/>
          <w:sz w:val="24"/>
          <w:szCs w:val="24"/>
        </w:rPr>
        <w:t>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</w:t>
      </w:r>
      <w:r w:rsidR="0012421A" w:rsidRPr="00973B1B">
        <w:rPr>
          <w:rFonts w:cstheme="minorHAnsi"/>
          <w:sz w:val="24"/>
          <w:szCs w:val="24"/>
        </w:rPr>
        <w:t> </w:t>
      </w:r>
      <w:r w:rsidRPr="00973B1B">
        <w:rPr>
          <w:rFonts w:cstheme="minorHAnsi"/>
          <w:sz w:val="24"/>
          <w:szCs w:val="24"/>
        </w:rPr>
        <w:t xml:space="preserve">działaniami Rosji </w:t>
      </w:r>
      <w:r w:rsidRPr="00973B1B">
        <w:rPr>
          <w:rFonts w:cstheme="minorHAnsi"/>
          <w:sz w:val="24"/>
          <w:szCs w:val="24"/>
        </w:rPr>
        <w:lastRenderedPageBreak/>
        <w:t>destabilizującymi sytuację na Ukrainie (Dz. Urz. UE nr L 111 z 8.4.2022, str. 1), dalej: rozporządzenie 2022/576.</w:t>
      </w:r>
      <w:r w:rsidRPr="0012421A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6F32AFEA" w14:textId="77777777" w:rsidR="00D81585" w:rsidRPr="0012421A" w:rsidRDefault="00D81585" w:rsidP="004E222F">
      <w:pPr>
        <w:shd w:val="clear" w:color="auto" w:fill="BFBFBF" w:themeFill="background1" w:themeFillShade="BF"/>
        <w:spacing w:before="240" w:after="0" w:line="360" w:lineRule="auto"/>
        <w:rPr>
          <w:rFonts w:cstheme="minorHAnsi"/>
          <w:b/>
          <w:sz w:val="24"/>
          <w:szCs w:val="24"/>
        </w:rPr>
      </w:pPr>
      <w:r w:rsidRPr="0012421A">
        <w:rPr>
          <w:rFonts w:cstheme="minorHAnsi"/>
          <w:b/>
          <w:sz w:val="24"/>
          <w:szCs w:val="24"/>
        </w:rPr>
        <w:t>OŚWIADCZENIE DOTYCZĄCE PODANYCH INFORMACJI:</w:t>
      </w:r>
    </w:p>
    <w:p w14:paraId="662F9E78" w14:textId="77777777" w:rsidR="00D81585" w:rsidRPr="0012421A" w:rsidRDefault="00D81585" w:rsidP="004E222F">
      <w:pPr>
        <w:spacing w:before="240"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12421A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12421A" w:rsidRDefault="00D81585" w:rsidP="004E222F">
      <w:pPr>
        <w:shd w:val="clear" w:color="auto" w:fill="BFBFBF" w:themeFill="background1" w:themeFillShade="BF"/>
        <w:spacing w:before="240" w:after="240" w:line="360" w:lineRule="auto"/>
        <w:rPr>
          <w:rFonts w:cstheme="minorHAnsi"/>
          <w:b/>
          <w:sz w:val="24"/>
          <w:szCs w:val="24"/>
        </w:rPr>
      </w:pPr>
      <w:r w:rsidRPr="0012421A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12421A" w:rsidRDefault="00D81585" w:rsidP="004E222F">
      <w:pPr>
        <w:spacing w:after="12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214DFD50" w:rsidR="00D81585" w:rsidRPr="0012421A" w:rsidRDefault="00D81585" w:rsidP="004E222F">
      <w:pPr>
        <w:spacing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598C1837" w14:textId="77777777" w:rsidR="00D81585" w:rsidRPr="0012421A" w:rsidRDefault="00D81585" w:rsidP="004E222F">
      <w:pPr>
        <w:spacing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6E89CEB1" w14:textId="32190DF5" w:rsidR="00D81585" w:rsidRPr="0012421A" w:rsidRDefault="00D81585" w:rsidP="004E222F">
      <w:pPr>
        <w:spacing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7F3BB3C2" w14:textId="77777777" w:rsidR="00AA38C4" w:rsidRPr="0012421A" w:rsidRDefault="00D81585" w:rsidP="004E222F">
      <w:pPr>
        <w:spacing w:after="0" w:line="360" w:lineRule="auto"/>
        <w:rPr>
          <w:rFonts w:cstheme="minorHAnsi"/>
          <w:sz w:val="24"/>
          <w:szCs w:val="24"/>
        </w:rPr>
      </w:pPr>
      <w:r w:rsidRPr="0012421A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  <w:r w:rsidR="00916460" w:rsidRPr="0012421A">
        <w:rPr>
          <w:rFonts w:cstheme="minorHAnsi"/>
          <w:sz w:val="24"/>
          <w:szCs w:val="24"/>
        </w:rPr>
        <w:tab/>
      </w:r>
    </w:p>
    <w:p w14:paraId="2B7DC820" w14:textId="77777777" w:rsidR="00A95E0F" w:rsidRDefault="00A95E0F" w:rsidP="004E222F">
      <w:pPr>
        <w:widowControl w:val="0"/>
        <w:spacing w:after="0" w:line="360" w:lineRule="auto"/>
        <w:ind w:left="4510"/>
        <w:rPr>
          <w:rFonts w:eastAsia="Times New Roman" w:cs="Calibri"/>
          <w:b/>
          <w:bCs/>
          <w:sz w:val="18"/>
          <w:szCs w:val="18"/>
        </w:rPr>
      </w:pPr>
    </w:p>
    <w:p w14:paraId="48616C0F" w14:textId="77777777" w:rsidR="00A95E0F" w:rsidRDefault="00A95E0F" w:rsidP="004E222F">
      <w:pPr>
        <w:widowControl w:val="0"/>
        <w:spacing w:after="0" w:line="360" w:lineRule="auto"/>
        <w:ind w:left="4510"/>
        <w:rPr>
          <w:rFonts w:eastAsia="Times New Roman" w:cs="Calibri"/>
          <w:b/>
          <w:bCs/>
          <w:sz w:val="18"/>
          <w:szCs w:val="18"/>
        </w:rPr>
      </w:pPr>
    </w:p>
    <w:p w14:paraId="0935C273" w14:textId="039B01B2" w:rsidR="00916460" w:rsidRPr="004E222F" w:rsidRDefault="003C6274" w:rsidP="004E222F">
      <w:pPr>
        <w:spacing w:before="120" w:line="36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Dokument musi być podpisany kwalifikowanym podpisem elektronicznym przez osobę bądź osoby upoważnione do reprezentowania </w:t>
      </w:r>
      <w:r w:rsidRPr="003C6274">
        <w:rPr>
          <w:rFonts w:cstheme="minorHAnsi"/>
          <w:b/>
          <w:bCs/>
          <w:sz w:val="24"/>
          <w:szCs w:val="24"/>
        </w:rPr>
        <w:t>podmiotu udostępniającego zasoby</w:t>
      </w:r>
      <w:r>
        <w:rPr>
          <w:rFonts w:cstheme="minorHAnsi"/>
          <w:b/>
          <w:bCs/>
          <w:sz w:val="24"/>
          <w:szCs w:val="24"/>
        </w:rPr>
        <w:t>.</w:t>
      </w:r>
    </w:p>
    <w:sectPr w:rsidR="00916460" w:rsidRPr="004E22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6FBEF" w14:textId="77777777" w:rsidR="007E4627" w:rsidRDefault="007E4627" w:rsidP="00D81585">
      <w:pPr>
        <w:spacing w:after="0" w:line="240" w:lineRule="auto"/>
      </w:pPr>
      <w:r>
        <w:separator/>
      </w:r>
    </w:p>
  </w:endnote>
  <w:endnote w:type="continuationSeparator" w:id="0">
    <w:p w14:paraId="6F4F0885" w14:textId="77777777" w:rsidR="007E4627" w:rsidRDefault="007E462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-1769616900"/>
      <w:docPartObj>
        <w:docPartGallery w:val="Page Numbers (Top of Page)"/>
        <w:docPartUnique/>
      </w:docPartObj>
    </w:sdtPr>
    <w:sdtEndPr/>
    <w:sdtContent>
      <w:p w14:paraId="2E64642F" w14:textId="77777777" w:rsidR="00973463" w:rsidRDefault="00973463" w:rsidP="00973463">
        <w:pPr>
          <w:pStyle w:val="Stopka"/>
          <w:jc w:val="right"/>
          <w:rPr>
            <w:rFonts w:ascii="Lato" w:hAnsi="Lato"/>
            <w:sz w:val="18"/>
          </w:rPr>
        </w:pPr>
        <w:r>
          <w:rPr>
            <w:rFonts w:ascii="Lato" w:hAnsi="Lato"/>
            <w:bCs/>
            <w:sz w:val="18"/>
          </w:rPr>
          <w:fldChar w:fldCharType="begin"/>
        </w:r>
        <w:r>
          <w:rPr>
            <w:rFonts w:ascii="Lato" w:hAnsi="Lato"/>
            <w:bCs/>
            <w:sz w:val="18"/>
          </w:rPr>
          <w:instrText>PAGE</w:instrText>
        </w:r>
        <w:r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>
          <w:rPr>
            <w:rFonts w:ascii="Lato" w:hAnsi="Lato"/>
            <w:bCs/>
            <w:sz w:val="18"/>
          </w:rPr>
          <w:fldChar w:fldCharType="end"/>
        </w:r>
        <w:r>
          <w:rPr>
            <w:rFonts w:ascii="Lato" w:hAnsi="Lato"/>
            <w:sz w:val="18"/>
          </w:rPr>
          <w:t>/</w:t>
        </w:r>
        <w:r>
          <w:rPr>
            <w:rFonts w:ascii="Lato" w:hAnsi="Lato"/>
            <w:bCs/>
            <w:sz w:val="18"/>
          </w:rPr>
          <w:fldChar w:fldCharType="begin"/>
        </w:r>
        <w:r>
          <w:rPr>
            <w:rFonts w:ascii="Lato" w:hAnsi="Lato"/>
            <w:bCs/>
            <w:sz w:val="18"/>
          </w:rPr>
          <w:instrText>NUMPAGES</w:instrText>
        </w:r>
        <w:r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>
          <w:rPr>
            <w:rFonts w:ascii="Lato" w:hAnsi="Lato"/>
            <w:bCs/>
            <w:sz w:val="18"/>
          </w:rPr>
          <w:fldChar w:fldCharType="end"/>
        </w:r>
      </w:p>
    </w:sdtContent>
  </w:sdt>
  <w:p w14:paraId="48A7B95A" w14:textId="77777777" w:rsidR="00973463" w:rsidRDefault="009734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7D52A" w14:textId="77777777" w:rsidR="007E4627" w:rsidRDefault="007E4627" w:rsidP="00D81585">
      <w:pPr>
        <w:spacing w:after="0" w:line="240" w:lineRule="auto"/>
      </w:pPr>
      <w:r>
        <w:separator/>
      </w:r>
    </w:p>
  </w:footnote>
  <w:footnote w:type="continuationSeparator" w:id="0">
    <w:p w14:paraId="1567AB81" w14:textId="77777777" w:rsidR="007E4627" w:rsidRDefault="007E462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FC4A4E66"/>
    <w:lvl w:ilvl="0" w:tplc="F71462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795499">
    <w:abstractNumId w:val="1"/>
  </w:num>
  <w:num w:numId="2" w16cid:durableId="753087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C45D2"/>
    <w:rsid w:val="00110AA3"/>
    <w:rsid w:val="00121439"/>
    <w:rsid w:val="0012421A"/>
    <w:rsid w:val="00162444"/>
    <w:rsid w:val="00166299"/>
    <w:rsid w:val="0019486C"/>
    <w:rsid w:val="001A157A"/>
    <w:rsid w:val="001B5F5B"/>
    <w:rsid w:val="001F462E"/>
    <w:rsid w:val="00234815"/>
    <w:rsid w:val="00234F47"/>
    <w:rsid w:val="00252170"/>
    <w:rsid w:val="002C6423"/>
    <w:rsid w:val="002F1996"/>
    <w:rsid w:val="00330376"/>
    <w:rsid w:val="00392515"/>
    <w:rsid w:val="003B1084"/>
    <w:rsid w:val="003B17BC"/>
    <w:rsid w:val="003C6274"/>
    <w:rsid w:val="00462120"/>
    <w:rsid w:val="00494B8F"/>
    <w:rsid w:val="004A2B19"/>
    <w:rsid w:val="004B1DD2"/>
    <w:rsid w:val="004D7493"/>
    <w:rsid w:val="004E222F"/>
    <w:rsid w:val="004E3659"/>
    <w:rsid w:val="005B1094"/>
    <w:rsid w:val="005B5344"/>
    <w:rsid w:val="005E21A9"/>
    <w:rsid w:val="00600B12"/>
    <w:rsid w:val="00642BFD"/>
    <w:rsid w:val="00664CCA"/>
    <w:rsid w:val="006B7BF5"/>
    <w:rsid w:val="006D0117"/>
    <w:rsid w:val="007C24F5"/>
    <w:rsid w:val="007E4627"/>
    <w:rsid w:val="00803D1C"/>
    <w:rsid w:val="008078C6"/>
    <w:rsid w:val="0081664D"/>
    <w:rsid w:val="00830F93"/>
    <w:rsid w:val="00834047"/>
    <w:rsid w:val="008573CB"/>
    <w:rsid w:val="00897CFE"/>
    <w:rsid w:val="008C1EE8"/>
    <w:rsid w:val="008E52CF"/>
    <w:rsid w:val="009022AB"/>
    <w:rsid w:val="00907C9B"/>
    <w:rsid w:val="00916460"/>
    <w:rsid w:val="009658CC"/>
    <w:rsid w:val="009673A4"/>
    <w:rsid w:val="00973463"/>
    <w:rsid w:val="00973B1B"/>
    <w:rsid w:val="009877FB"/>
    <w:rsid w:val="009A53A6"/>
    <w:rsid w:val="009C0CC2"/>
    <w:rsid w:val="00A95E0F"/>
    <w:rsid w:val="00AA38C4"/>
    <w:rsid w:val="00B035E5"/>
    <w:rsid w:val="00B11AE2"/>
    <w:rsid w:val="00B54D0D"/>
    <w:rsid w:val="00BC03FF"/>
    <w:rsid w:val="00C57760"/>
    <w:rsid w:val="00C7744C"/>
    <w:rsid w:val="00C87853"/>
    <w:rsid w:val="00C96814"/>
    <w:rsid w:val="00CC235B"/>
    <w:rsid w:val="00D02901"/>
    <w:rsid w:val="00D10644"/>
    <w:rsid w:val="00D20FF7"/>
    <w:rsid w:val="00D81585"/>
    <w:rsid w:val="00DA3065"/>
    <w:rsid w:val="00E15583"/>
    <w:rsid w:val="00E44E15"/>
    <w:rsid w:val="00EC2674"/>
    <w:rsid w:val="00EC55EE"/>
    <w:rsid w:val="00F312B9"/>
    <w:rsid w:val="00FC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2421A"/>
    <w:pPr>
      <w:keepNext/>
      <w:keepLines/>
      <w:spacing w:before="240" w:after="0"/>
      <w:jc w:val="center"/>
      <w:outlineLvl w:val="0"/>
    </w:pPr>
    <w:rPr>
      <w:rFonts w:eastAsiaTheme="majorEastAsia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BodyText21">
    <w:name w:val="Body Text 21"/>
    <w:basedOn w:val="Normalny"/>
    <w:rsid w:val="0016629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66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66299"/>
  </w:style>
  <w:style w:type="paragraph" w:styleId="Stopka">
    <w:name w:val="footer"/>
    <w:basedOn w:val="Normalny"/>
    <w:link w:val="StopkaZnak"/>
    <w:uiPriority w:val="99"/>
    <w:unhideWhenUsed/>
    <w:rsid w:val="00166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299"/>
  </w:style>
  <w:style w:type="character" w:customStyle="1" w:styleId="Nagwek1Znak">
    <w:name w:val="Nagłówek 1 Znak"/>
    <w:basedOn w:val="Domylnaczcionkaakapitu"/>
    <w:link w:val="Nagwek1"/>
    <w:uiPriority w:val="9"/>
    <w:rsid w:val="0012421A"/>
    <w:rPr>
      <w:rFonts w:eastAsiaTheme="majorEastAsia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7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art. 5 K podmiotu udostępniającego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5 K - podmiotu udostępniającego</dc:title>
  <dc:subject/>
  <dc:creator>Kowalski Artur</dc:creator>
  <cp:keywords/>
  <dc:description/>
  <cp:lastModifiedBy>Ewelina Górska</cp:lastModifiedBy>
  <cp:revision>22</cp:revision>
  <dcterms:created xsi:type="dcterms:W3CDTF">2022-05-10T09:04:00Z</dcterms:created>
  <dcterms:modified xsi:type="dcterms:W3CDTF">2024-09-24T05:47:00Z</dcterms:modified>
</cp:coreProperties>
</file>