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bookmarkStart w:id="0" w:name="_GoBack"/>
      <w:bookmarkEnd w:id="0"/>
      <w:r w:rsidRPr="00EF0229">
        <w:rPr>
          <w:rFonts w:ascii="Arial" w:hAnsi="Arial" w:cs="Arial"/>
        </w:rPr>
        <w:t xml:space="preserve">Znak </w:t>
      </w:r>
      <w:r w:rsidRPr="00A86DB4">
        <w:rPr>
          <w:rFonts w:ascii="Arial" w:hAnsi="Arial" w:cs="Arial"/>
        </w:rPr>
        <w:t>sprawy: SA</w:t>
      </w:r>
      <w:r w:rsidR="00B771EA" w:rsidRPr="00A86DB4">
        <w:rPr>
          <w:rFonts w:ascii="Arial" w:hAnsi="Arial" w:cs="Arial"/>
        </w:rPr>
        <w:t>.270.2.</w:t>
      </w:r>
      <w:r w:rsidR="00FE49F8">
        <w:rPr>
          <w:rFonts w:ascii="Arial" w:hAnsi="Arial" w:cs="Arial"/>
        </w:rPr>
        <w:t>35.2020</w:t>
      </w:r>
    </w:p>
    <w:p w:rsidR="009470AC" w:rsidRPr="00EF0229" w:rsidRDefault="009470AC" w:rsidP="00947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WARUNIKI ZAMÓWIENIA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9470AC" w:rsidRPr="00EF0229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„Dos</w:t>
      </w:r>
      <w:r>
        <w:rPr>
          <w:rFonts w:ascii="Arial" w:hAnsi="Arial" w:cs="Arial"/>
          <w:b/>
        </w:rPr>
        <w:t>tawa bonów upominkowych w formie papierowej</w:t>
      </w:r>
      <w:r w:rsidRPr="00EF0229">
        <w:rPr>
          <w:rFonts w:ascii="Arial" w:hAnsi="Arial" w:cs="Arial"/>
          <w:b/>
        </w:rPr>
        <w:t>”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Opis: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>Przedmiotem zamówienia jest dos</w:t>
      </w:r>
      <w:r>
        <w:rPr>
          <w:rFonts w:ascii="Arial" w:hAnsi="Arial" w:cs="Arial"/>
        </w:rPr>
        <w:t>tawa bonów towarowych o nominałach: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 zł w liczbie </w:t>
      </w:r>
      <w:r w:rsidR="00FE49F8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 sztuk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 zł w liczbie </w:t>
      </w:r>
      <w:r w:rsidR="00FE49F8">
        <w:rPr>
          <w:rFonts w:ascii="Arial" w:hAnsi="Arial" w:cs="Arial"/>
        </w:rPr>
        <w:t>555</w:t>
      </w:r>
      <w:r>
        <w:rPr>
          <w:rFonts w:ascii="Arial" w:hAnsi="Arial" w:cs="Arial"/>
        </w:rPr>
        <w:t xml:space="preserve"> sztuk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na łączną kwotę </w:t>
      </w:r>
      <w:r w:rsidR="00FE49F8" w:rsidRPr="00FE49F8">
        <w:rPr>
          <w:rFonts w:ascii="Arial" w:hAnsi="Arial" w:cs="Arial"/>
          <w:b/>
        </w:rPr>
        <w:t>63 950</w:t>
      </w:r>
      <w:r w:rsidRPr="001152D4">
        <w:rPr>
          <w:rFonts w:ascii="Arial" w:hAnsi="Arial" w:cs="Arial"/>
          <w:b/>
        </w:rPr>
        <w:t xml:space="preserve"> zł</w:t>
      </w:r>
      <w:r w:rsidRPr="00EF0229">
        <w:rPr>
          <w:rFonts w:ascii="Arial" w:hAnsi="Arial" w:cs="Arial"/>
        </w:rPr>
        <w:t xml:space="preserve"> </w:t>
      </w:r>
    </w:p>
    <w:p w:rsidR="009470AC" w:rsidRPr="00EF0229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  <w:b/>
        </w:rPr>
        <w:t>w wersji papierowej</w:t>
      </w:r>
      <w:r w:rsidRPr="00EF0229">
        <w:rPr>
          <w:rFonts w:ascii="Arial" w:hAnsi="Arial" w:cs="Arial"/>
        </w:rPr>
        <w:t xml:space="preserve"> (nie dopuszcza się kart elektronicznych).</w:t>
      </w:r>
    </w:p>
    <w:p w:rsidR="009470AC" w:rsidRPr="00EF0229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Bony towarowe muszą zapewnić możliwość dokonywania zakupów w co najmniej następujących branżach: </w:t>
      </w:r>
      <w:r w:rsidRPr="00EF0229">
        <w:rPr>
          <w:rFonts w:ascii="Arial" w:hAnsi="Arial" w:cs="Arial"/>
          <w:b/>
        </w:rPr>
        <w:t>spożywczej, przemysłowej, odzieżowej</w:t>
      </w:r>
      <w:r w:rsidRPr="00EF0229">
        <w:rPr>
          <w:rFonts w:ascii="Arial" w:hAnsi="Arial" w:cs="Arial"/>
        </w:rPr>
        <w:t>.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>
        <w:rPr>
          <w:rFonts w:ascii="Arial" w:hAnsi="Arial" w:cs="Arial"/>
          <w:b/>
        </w:rPr>
        <w:t>województwa małopolskiego.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warunków zamówienia.</w:t>
      </w:r>
    </w:p>
    <w:p w:rsidR="009470AC" w:rsidRDefault="009470AC" w:rsidP="009470AC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9470AC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FE49F8">
        <w:rPr>
          <w:rFonts w:ascii="Arial" w:hAnsi="Arial" w:cs="Arial"/>
          <w:b/>
        </w:rPr>
        <w:t>9</w:t>
      </w:r>
      <w:r w:rsidRPr="00EF0229">
        <w:rPr>
          <w:rFonts w:ascii="Arial" w:hAnsi="Arial" w:cs="Arial"/>
          <w:b/>
        </w:rPr>
        <w:t xml:space="preserve"> grudnia 20</w:t>
      </w:r>
      <w:r w:rsidR="00FE49F8">
        <w:rPr>
          <w:rFonts w:ascii="Arial" w:hAnsi="Arial" w:cs="Arial"/>
          <w:b/>
        </w:rPr>
        <w:t>20</w:t>
      </w:r>
      <w:r w:rsidRPr="00EF0229">
        <w:rPr>
          <w:rFonts w:ascii="Arial" w:hAnsi="Arial" w:cs="Arial"/>
          <w:b/>
        </w:rPr>
        <w:t xml:space="preserve"> r.</w:t>
      </w: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 w:rsidR="00056D0E">
        <w:rPr>
          <w:rFonts w:ascii="Arial" w:hAnsi="Arial" w:cs="Arial"/>
        </w:rPr>
        <w:t>6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C11919">
        <w:rPr>
          <w:rFonts w:ascii="Arial" w:hAnsi="Arial" w:cs="Arial"/>
        </w:rPr>
        <w:t xml:space="preserve">– </w:t>
      </w:r>
      <w:r w:rsidR="00056D0E">
        <w:rPr>
          <w:rFonts w:ascii="Arial" w:hAnsi="Arial" w:cs="Arial"/>
        </w:rPr>
        <w:t>3</w:t>
      </w:r>
      <w:r w:rsidR="00C11919">
        <w:rPr>
          <w:rFonts w:ascii="Arial" w:hAnsi="Arial" w:cs="Arial"/>
        </w:rPr>
        <w:t>0%</w:t>
      </w:r>
    </w:p>
    <w:p w:rsidR="001152D4" w:rsidRPr="00C11919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>okres ważności bonów</w:t>
      </w:r>
      <w:r w:rsidR="001347B9" w:rsidRPr="00C11919">
        <w:rPr>
          <w:rFonts w:ascii="Arial" w:hAnsi="Arial" w:cs="Arial"/>
        </w:rPr>
        <w:t xml:space="preserve"> – </w:t>
      </w:r>
      <w:r w:rsidR="00C11919">
        <w:rPr>
          <w:rFonts w:ascii="Arial" w:hAnsi="Arial" w:cs="Arial"/>
        </w:rPr>
        <w:t>1</w:t>
      </w:r>
      <w:r w:rsidR="001347B9" w:rsidRPr="00C11919">
        <w:rPr>
          <w:rFonts w:ascii="Arial" w:hAnsi="Arial" w:cs="Arial"/>
        </w:rPr>
        <w:t>0 %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6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zostaną przyznane punkty w skali 1-</w:t>
      </w:r>
      <w:r w:rsidR="00056D0E">
        <w:rPr>
          <w:rFonts w:ascii="Arial" w:hAnsi="Arial" w:cs="Arial"/>
        </w:rPr>
        <w:t>3</w:t>
      </w:r>
      <w:r>
        <w:rPr>
          <w:rFonts w:ascii="Arial" w:hAnsi="Arial" w:cs="Arial"/>
        </w:rPr>
        <w:t>0, 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7F42CD" w:rsidRDefault="00056D0E" w:rsidP="007F42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F42CD">
        <w:rPr>
          <w:rFonts w:ascii="Arial" w:hAnsi="Arial" w:cs="Arial"/>
        </w:rPr>
        <w:t xml:space="preserve">) Kryterium: </w:t>
      </w:r>
      <w:r w:rsidR="00281403">
        <w:rPr>
          <w:rFonts w:ascii="Arial" w:hAnsi="Arial" w:cs="Arial"/>
          <w:b/>
        </w:rPr>
        <w:t>okres ważności</w:t>
      </w:r>
      <w:r w:rsidR="007F42CD">
        <w:rPr>
          <w:rFonts w:ascii="Arial" w:hAnsi="Arial" w:cs="Arial"/>
          <w:b/>
        </w:rPr>
        <w:t xml:space="preserve"> bonów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>0, obliczone wg wzoru:</w:t>
      </w:r>
    </w:p>
    <w:p w:rsidR="007F42CD" w:rsidRDefault="00281403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Okres ważności </w:t>
      </w:r>
      <w:r w:rsidR="007F42CD">
        <w:rPr>
          <w:rFonts w:ascii="Arial" w:hAnsi="Arial" w:cs="Arial"/>
          <w:b/>
          <w:sz w:val="18"/>
          <w:szCs w:val="18"/>
          <w:u w:val="single"/>
        </w:rPr>
        <w:t>bonów</w:t>
      </w:r>
      <w:r w:rsidR="007F42CD" w:rsidRPr="00C965CB">
        <w:rPr>
          <w:rFonts w:ascii="Arial" w:hAnsi="Arial" w:cs="Arial"/>
          <w:b/>
          <w:sz w:val="18"/>
          <w:szCs w:val="18"/>
          <w:u w:val="single"/>
        </w:rPr>
        <w:t xml:space="preserve"> oferty badanej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x </w:t>
      </w:r>
      <w:r w:rsidR="007F42CD"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1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 w:rsidR="007F42CD">
        <w:rPr>
          <w:rFonts w:ascii="Arial" w:hAnsi="Arial" w:cs="Arial"/>
          <w:b/>
          <w:sz w:val="18"/>
          <w:szCs w:val="18"/>
        </w:rPr>
        <w:br/>
      </w:r>
      <w:r w:rsidR="00DC52CD">
        <w:rPr>
          <w:rFonts w:ascii="Arial" w:hAnsi="Arial" w:cs="Arial"/>
          <w:b/>
          <w:sz w:val="18"/>
          <w:szCs w:val="18"/>
        </w:rPr>
        <w:t xml:space="preserve">  </w:t>
      </w:r>
      <w:r w:rsidR="005B635F">
        <w:rPr>
          <w:rFonts w:ascii="Arial" w:hAnsi="Arial" w:cs="Arial"/>
          <w:b/>
          <w:sz w:val="18"/>
          <w:szCs w:val="18"/>
        </w:rPr>
        <w:t xml:space="preserve">                          6 </w:t>
      </w:r>
      <w:r w:rsidR="00F436B3">
        <w:rPr>
          <w:rFonts w:ascii="Arial" w:hAnsi="Arial" w:cs="Arial"/>
          <w:b/>
          <w:sz w:val="18"/>
          <w:szCs w:val="18"/>
        </w:rPr>
        <w:t>miesięcy</w:t>
      </w:r>
    </w:p>
    <w:p w:rsidR="001347B9" w:rsidRDefault="007F42CD" w:rsidP="00A85E46">
      <w:pPr>
        <w:jc w:val="both"/>
        <w:rPr>
          <w:rFonts w:ascii="Arial" w:hAnsi="Arial" w:cs="Arial"/>
        </w:rPr>
      </w:pPr>
      <w:r w:rsidRPr="007F42CD">
        <w:rPr>
          <w:rFonts w:ascii="Arial" w:hAnsi="Arial" w:cs="Arial"/>
        </w:rPr>
        <w:t xml:space="preserve">Uwaga: </w:t>
      </w:r>
      <w:r w:rsidR="00281403">
        <w:rPr>
          <w:rFonts w:ascii="Arial" w:hAnsi="Arial" w:cs="Arial"/>
        </w:rPr>
        <w:t>okres ważności</w:t>
      </w:r>
      <w:r w:rsidRPr="007F42CD">
        <w:rPr>
          <w:rFonts w:ascii="Arial" w:hAnsi="Arial" w:cs="Arial"/>
        </w:rPr>
        <w:t xml:space="preserve"> bonów wynosi</w:t>
      </w:r>
      <w:r>
        <w:rPr>
          <w:rFonts w:ascii="Arial" w:hAnsi="Arial" w:cs="Arial"/>
        </w:rPr>
        <w:t xml:space="preserve"> minimum </w:t>
      </w:r>
      <w:r w:rsidR="00F436B3">
        <w:rPr>
          <w:rFonts w:ascii="Arial" w:hAnsi="Arial" w:cs="Arial"/>
        </w:rPr>
        <w:t>2 miesiące</w:t>
      </w:r>
      <w:r>
        <w:rPr>
          <w:rFonts w:ascii="Arial" w:hAnsi="Arial" w:cs="Arial"/>
        </w:rPr>
        <w:t xml:space="preserve"> i jest ograniczony do </w:t>
      </w:r>
      <w:r w:rsidRPr="007F42CD"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tzn., że oferta z </w:t>
      </w:r>
      <w:r w:rsidR="00F436B3">
        <w:rPr>
          <w:rFonts w:ascii="Arial" w:hAnsi="Arial" w:cs="Arial"/>
        </w:rPr>
        <w:t>okresem ważności bonów towarowych wynoszącym</w:t>
      </w:r>
      <w:r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 xml:space="preserve">miesięcy </w:t>
      </w:r>
      <w:r>
        <w:rPr>
          <w:rFonts w:ascii="Arial" w:hAnsi="Arial" w:cs="Arial"/>
        </w:rPr>
        <w:t xml:space="preserve">otrzyma maksymalną liczbę punktów w kryterium </w:t>
      </w:r>
      <w:r w:rsidR="00F436B3">
        <w:rPr>
          <w:rFonts w:ascii="Arial" w:hAnsi="Arial" w:cs="Arial"/>
        </w:rPr>
        <w:t>okres ważności</w:t>
      </w:r>
      <w:r>
        <w:rPr>
          <w:rFonts w:ascii="Arial" w:hAnsi="Arial" w:cs="Arial"/>
        </w:rPr>
        <w:t xml:space="preserve"> bonów.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9470AC" w:rsidRPr="009470AC" w:rsidRDefault="0082358D" w:rsidP="009470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E4730C" w:rsidRPr="00E4730C" w:rsidRDefault="00E4730C" w:rsidP="00E47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Formalności po wyborze ofert</w:t>
      </w:r>
      <w:r w:rsidR="003A5386">
        <w:rPr>
          <w:rFonts w:ascii="Arial" w:hAnsi="Arial" w:cs="Arial"/>
          <w:u w:val="single"/>
        </w:rPr>
        <w:t>y</w:t>
      </w:r>
      <w:r w:rsidRPr="00E4730C">
        <w:rPr>
          <w:rFonts w:ascii="Arial" w:hAnsi="Arial" w:cs="Arial"/>
          <w:u w:val="single"/>
        </w:rPr>
        <w:t>:</w:t>
      </w:r>
    </w:p>
    <w:p w:rsidR="0082358D" w:rsidRDefault="00E4730C" w:rsidP="001152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spisania umowy, której wzór załączony jest do </w:t>
      </w:r>
      <w:r w:rsidR="00441793">
        <w:rPr>
          <w:rFonts w:ascii="Arial" w:hAnsi="Arial" w:cs="Arial"/>
        </w:rPr>
        <w:t>warunków zamówienia</w:t>
      </w:r>
      <w:r>
        <w:rPr>
          <w:rFonts w:ascii="Arial" w:hAnsi="Arial" w:cs="Arial"/>
        </w:rPr>
        <w:t>.</w:t>
      </w:r>
    </w:p>
    <w:p w:rsidR="009470AC" w:rsidRPr="00A86DB4" w:rsidRDefault="009470AC" w:rsidP="00A86DB4">
      <w:pPr>
        <w:rPr>
          <w:rFonts w:ascii="Arial" w:hAnsi="Arial" w:cs="Arial"/>
        </w:rPr>
      </w:pPr>
      <w:r w:rsidRPr="009470AC">
        <w:rPr>
          <w:rFonts w:ascii="Arial" w:hAnsi="Arial" w:cs="Arial"/>
          <w:u w:val="single"/>
        </w:rPr>
        <w:t xml:space="preserve">Termin </w:t>
      </w:r>
      <w:r>
        <w:rPr>
          <w:rFonts w:ascii="Arial" w:hAnsi="Arial" w:cs="Arial"/>
          <w:u w:val="single"/>
        </w:rPr>
        <w:t>składania</w:t>
      </w:r>
      <w:r w:rsidRPr="009470A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ofert</w:t>
      </w:r>
      <w:r w:rsidRPr="009470AC">
        <w:rPr>
          <w:rFonts w:ascii="Arial" w:hAnsi="Arial" w:cs="Arial"/>
          <w:u w:val="single"/>
        </w:rPr>
        <w:t>:</w:t>
      </w:r>
      <w:r w:rsidRPr="009470AC">
        <w:rPr>
          <w:rFonts w:ascii="Arial" w:hAnsi="Arial" w:cs="Arial"/>
        </w:rPr>
        <w:t xml:space="preserve"> </w:t>
      </w:r>
      <w:r w:rsidR="00FE49F8">
        <w:rPr>
          <w:rFonts w:ascii="Arial" w:hAnsi="Arial" w:cs="Arial"/>
          <w:b/>
        </w:rPr>
        <w:t>27 listopada 2020</w:t>
      </w:r>
      <w:r w:rsidRPr="00A86DB4">
        <w:rPr>
          <w:rFonts w:ascii="Arial" w:hAnsi="Arial" w:cs="Arial"/>
          <w:b/>
        </w:rPr>
        <w:t xml:space="preserve"> r.</w:t>
      </w:r>
      <w:r w:rsidR="00FE49F8">
        <w:rPr>
          <w:rFonts w:ascii="Arial" w:hAnsi="Arial" w:cs="Arial"/>
          <w:b/>
        </w:rPr>
        <w:t xml:space="preserve"> (piątek) do godz. 9</w:t>
      </w:r>
      <w:r w:rsidR="00A86DB4" w:rsidRPr="00A86DB4">
        <w:rPr>
          <w:rFonts w:ascii="Arial" w:hAnsi="Arial" w:cs="Arial"/>
          <w:b/>
        </w:rPr>
        <w:t>:00</w:t>
      </w:r>
      <w:r w:rsidR="00FE49F8">
        <w:rPr>
          <w:rFonts w:ascii="Arial" w:hAnsi="Arial" w:cs="Arial"/>
          <w:b/>
        </w:rPr>
        <w:t>.</w:t>
      </w:r>
    </w:p>
    <w:p w:rsidR="009470AC" w:rsidRPr="009470AC" w:rsidRDefault="004F1423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470AC" w:rsidRPr="0094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56D0E"/>
    <w:rsid w:val="001152D4"/>
    <w:rsid w:val="00115BF9"/>
    <w:rsid w:val="001347B9"/>
    <w:rsid w:val="00172182"/>
    <w:rsid w:val="001E4521"/>
    <w:rsid w:val="001F0A24"/>
    <w:rsid w:val="002148A5"/>
    <w:rsid w:val="00281403"/>
    <w:rsid w:val="00326AA1"/>
    <w:rsid w:val="003A5386"/>
    <w:rsid w:val="003D2F72"/>
    <w:rsid w:val="00441793"/>
    <w:rsid w:val="00462EC3"/>
    <w:rsid w:val="004912B2"/>
    <w:rsid w:val="004D14E6"/>
    <w:rsid w:val="004F1423"/>
    <w:rsid w:val="005B635F"/>
    <w:rsid w:val="006A1BF1"/>
    <w:rsid w:val="00793A92"/>
    <w:rsid w:val="007A71FF"/>
    <w:rsid w:val="007C7284"/>
    <w:rsid w:val="007F42CD"/>
    <w:rsid w:val="007F7977"/>
    <w:rsid w:val="0082358D"/>
    <w:rsid w:val="008757B0"/>
    <w:rsid w:val="0089357E"/>
    <w:rsid w:val="008B0ED3"/>
    <w:rsid w:val="00911F4E"/>
    <w:rsid w:val="009470AC"/>
    <w:rsid w:val="00A85E46"/>
    <w:rsid w:val="00A86DB4"/>
    <w:rsid w:val="00B30BA1"/>
    <w:rsid w:val="00B771EA"/>
    <w:rsid w:val="00C11919"/>
    <w:rsid w:val="00C535DC"/>
    <w:rsid w:val="00C76E2D"/>
    <w:rsid w:val="00C965CB"/>
    <w:rsid w:val="00DC52CD"/>
    <w:rsid w:val="00E44263"/>
    <w:rsid w:val="00E4730C"/>
    <w:rsid w:val="00ED7ECF"/>
    <w:rsid w:val="00EF0229"/>
    <w:rsid w:val="00EF342A"/>
    <w:rsid w:val="00F436B3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</cp:lastModifiedBy>
  <cp:revision>2</cp:revision>
  <cp:lastPrinted>2019-11-06T12:39:00Z</cp:lastPrinted>
  <dcterms:created xsi:type="dcterms:W3CDTF">2020-11-24T12:28:00Z</dcterms:created>
  <dcterms:modified xsi:type="dcterms:W3CDTF">2020-11-24T12:28:00Z</dcterms:modified>
</cp:coreProperties>
</file>