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5A0B" w14:textId="77777777" w:rsidR="00C94471" w:rsidRPr="009B2F03" w:rsidRDefault="00C94471" w:rsidP="00C94471">
      <w:pPr>
        <w:pageBreakBefore/>
        <w:tabs>
          <w:tab w:val="left" w:pos="426"/>
        </w:tabs>
        <w:spacing w:after="0" w:line="240" w:lineRule="auto"/>
        <w:ind w:right="-426"/>
        <w:jc w:val="right"/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</w:pPr>
      <w:bookmarkStart w:id="0" w:name="_Hlk103683433"/>
      <w:r w:rsidRPr="009B2F03">
        <w:rPr>
          <w:rFonts w:ascii="Arial Narrow" w:eastAsiaTheme="majorEastAsia" w:hAnsi="Arial Narrow" w:cs="Times New Roman"/>
          <w:color w:val="000000"/>
          <w:sz w:val="24"/>
          <w:szCs w:val="24"/>
          <w:u w:val="single"/>
          <w:lang w:eastAsia="pl-PL"/>
        </w:rPr>
        <w:t xml:space="preserve">Załącznik nr </w:t>
      </w:r>
      <w:bookmarkEnd w:id="0"/>
      <w:r w:rsidRPr="009B2F03">
        <w:rPr>
          <w:rFonts w:ascii="Arial Narrow" w:eastAsiaTheme="majorEastAsia" w:hAnsi="Arial Narrow" w:cs="Times New Roman"/>
          <w:color w:val="000000"/>
          <w:sz w:val="24"/>
          <w:szCs w:val="24"/>
          <w:u w:val="single"/>
          <w:lang w:eastAsia="pl-PL"/>
        </w:rPr>
        <w:t>5</w:t>
      </w:r>
    </w:p>
    <w:p w14:paraId="1FD6410C" w14:textId="77777777" w:rsidR="00C94471" w:rsidRDefault="00C94471" w:rsidP="00C94471">
      <w:pPr>
        <w:spacing w:after="0" w:line="480" w:lineRule="auto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Theme="majorEastAsia" w:hAnsi="Arial Narrow" w:cs="Arial"/>
          <w:b/>
          <w:sz w:val="24"/>
          <w:szCs w:val="24"/>
        </w:rPr>
        <w:t>Wykonawca:</w:t>
      </w:r>
    </w:p>
    <w:p w14:paraId="798A3628" w14:textId="77777777" w:rsidR="00C94471" w:rsidRDefault="00C94471" w:rsidP="00C94471">
      <w:pPr>
        <w:spacing w:after="0" w:line="480" w:lineRule="auto"/>
        <w:ind w:right="5954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>……………………………………</w:t>
      </w:r>
    </w:p>
    <w:p w14:paraId="464CA3B4" w14:textId="77777777" w:rsidR="00C94471" w:rsidRDefault="00C94471" w:rsidP="00C94471">
      <w:pPr>
        <w:ind w:right="5953"/>
        <w:rPr>
          <w:rFonts w:ascii="Arial Narrow" w:eastAsia="Calibri" w:hAnsi="Arial Narrow" w:cs="Arial"/>
          <w:i/>
          <w:sz w:val="24"/>
          <w:szCs w:val="24"/>
        </w:rPr>
      </w:pPr>
      <w:r>
        <w:rPr>
          <w:rFonts w:ascii="Arial Narrow" w:eastAsiaTheme="majorEastAsia" w:hAnsi="Arial Narrow" w:cs="Arial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Arial Narrow" w:eastAsiaTheme="majorEastAsia" w:hAnsi="Arial Narrow" w:cs="Arial"/>
          <w:i/>
          <w:sz w:val="24"/>
          <w:szCs w:val="24"/>
        </w:rPr>
        <w:t>CEiDG</w:t>
      </w:r>
      <w:proofErr w:type="spellEnd"/>
      <w:r>
        <w:rPr>
          <w:rFonts w:ascii="Arial Narrow" w:eastAsiaTheme="majorEastAsia" w:hAnsi="Arial Narrow" w:cs="Arial"/>
          <w:i/>
          <w:sz w:val="24"/>
          <w:szCs w:val="24"/>
        </w:rPr>
        <w:t>)</w:t>
      </w:r>
    </w:p>
    <w:p w14:paraId="0530FDF2" w14:textId="77777777" w:rsidR="00C94471" w:rsidRDefault="00C94471" w:rsidP="00C94471">
      <w:pPr>
        <w:spacing w:after="0" w:line="480" w:lineRule="auto"/>
        <w:rPr>
          <w:rFonts w:ascii="Arial Narrow" w:eastAsia="Calibri" w:hAnsi="Arial Narrow" w:cs="Arial"/>
          <w:sz w:val="24"/>
          <w:szCs w:val="24"/>
          <w:u w:val="single"/>
        </w:rPr>
      </w:pPr>
      <w:r>
        <w:rPr>
          <w:rFonts w:ascii="Arial Narrow" w:eastAsiaTheme="majorEastAsia" w:hAnsi="Arial Narrow" w:cs="Arial"/>
          <w:sz w:val="24"/>
          <w:szCs w:val="24"/>
          <w:u w:val="single"/>
        </w:rPr>
        <w:t>reprezentowany przez:</w:t>
      </w:r>
    </w:p>
    <w:p w14:paraId="438AE051" w14:textId="77777777" w:rsidR="00C94471" w:rsidRDefault="00C94471" w:rsidP="00C94471">
      <w:pPr>
        <w:spacing w:after="0" w:line="480" w:lineRule="auto"/>
        <w:ind w:right="5954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>……………………………………</w:t>
      </w:r>
    </w:p>
    <w:p w14:paraId="41CC4E21" w14:textId="77777777" w:rsidR="00C94471" w:rsidRDefault="00C94471" w:rsidP="00C94471">
      <w:pPr>
        <w:spacing w:after="0"/>
        <w:ind w:right="5953"/>
        <w:rPr>
          <w:rFonts w:ascii="Arial Narrow" w:eastAsia="Calibri" w:hAnsi="Arial Narrow" w:cs="Arial"/>
          <w:i/>
          <w:sz w:val="24"/>
          <w:szCs w:val="24"/>
        </w:rPr>
      </w:pPr>
      <w:r>
        <w:rPr>
          <w:rFonts w:ascii="Arial Narrow" w:eastAsiaTheme="majorEastAsia" w:hAnsi="Arial Narrow" w:cs="Arial"/>
          <w:i/>
          <w:sz w:val="24"/>
          <w:szCs w:val="24"/>
        </w:rPr>
        <w:t>(imię, nazwisko, stanowisko/podstawa do  reprezentacji)</w:t>
      </w:r>
    </w:p>
    <w:p w14:paraId="55DE257F" w14:textId="77777777" w:rsidR="00C94471" w:rsidRDefault="00C94471" w:rsidP="00C94471">
      <w:pPr>
        <w:spacing w:after="0" w:line="360" w:lineRule="auto"/>
        <w:rPr>
          <w:rFonts w:ascii="Arial Narrow" w:eastAsia="Calibri" w:hAnsi="Arial Narrow" w:cs="Arial"/>
          <w:b/>
          <w:sz w:val="24"/>
          <w:szCs w:val="24"/>
          <w:u w:val="single"/>
        </w:rPr>
      </w:pPr>
    </w:p>
    <w:p w14:paraId="46516D5A" w14:textId="77777777" w:rsidR="00C94471" w:rsidRDefault="00C94471" w:rsidP="00C9447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  <w:u w:val="single"/>
        </w:rPr>
      </w:pPr>
      <w:r>
        <w:rPr>
          <w:rFonts w:ascii="Arial Narrow" w:eastAsiaTheme="majorEastAsia" w:hAnsi="Arial Narrow" w:cs="Arial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3CDCE4F8" w14:textId="77777777" w:rsidR="00C94471" w:rsidRDefault="00C94471" w:rsidP="00C94471">
      <w:pPr>
        <w:spacing w:after="0" w:line="360" w:lineRule="auto"/>
        <w:jc w:val="center"/>
        <w:rPr>
          <w:rFonts w:ascii="Arial Narrow" w:eastAsia="Calibri" w:hAnsi="Arial Narrow" w:cs="Arial"/>
          <w:b/>
          <w:caps/>
          <w:sz w:val="24"/>
          <w:szCs w:val="24"/>
          <w:u w:val="single"/>
        </w:rPr>
      </w:pPr>
      <w:r>
        <w:rPr>
          <w:rFonts w:ascii="Arial Narrow" w:eastAsiaTheme="majorEastAsia" w:hAnsi="Arial Narrow" w:cs="Arial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Arial Narrow" w:eastAsiaTheme="majorEastAsia" w:hAnsi="Arial Narrow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148DEAE" w14:textId="77777777" w:rsidR="00C94471" w:rsidRDefault="00C94471" w:rsidP="00C9447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Theme="majorEastAsia" w:hAnsi="Arial Narrow" w:cs="Arial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Arial Narrow" w:eastAsiaTheme="majorEastAsia" w:hAnsi="Arial Narrow" w:cs="Arial"/>
          <w:b/>
          <w:sz w:val="24"/>
          <w:szCs w:val="24"/>
        </w:rPr>
        <w:t>Pzp</w:t>
      </w:r>
      <w:proofErr w:type="spellEnd"/>
      <w:r>
        <w:rPr>
          <w:rFonts w:ascii="Arial Narrow" w:eastAsiaTheme="majorEastAsia" w:hAnsi="Arial Narrow" w:cs="Arial"/>
          <w:b/>
          <w:sz w:val="24"/>
          <w:szCs w:val="24"/>
        </w:rPr>
        <w:t xml:space="preserve"> </w:t>
      </w:r>
    </w:p>
    <w:p w14:paraId="639371DB" w14:textId="77777777" w:rsidR="00C94471" w:rsidRDefault="00C94471" w:rsidP="00C94471">
      <w:pPr>
        <w:spacing w:after="0"/>
        <w:jc w:val="both"/>
        <w:rPr>
          <w:rFonts w:ascii="Arial Narrow" w:eastAsia="Calibri" w:hAnsi="Arial Narrow" w:cs="Arial"/>
          <w:sz w:val="24"/>
          <w:szCs w:val="24"/>
        </w:rPr>
      </w:pPr>
    </w:p>
    <w:p w14:paraId="2A83C4B0" w14:textId="77777777" w:rsidR="00C94471" w:rsidRPr="008044A8" w:rsidRDefault="00C94471" w:rsidP="00C94471">
      <w:pPr>
        <w:jc w:val="both"/>
        <w:rPr>
          <w:rFonts w:ascii="Arial Narrow" w:eastAsia="Times New Roman" w:hAnsi="Arial Narrow" w:cs="Times New Roman"/>
        </w:rPr>
      </w:pPr>
      <w:r w:rsidRPr="008044A8">
        <w:rPr>
          <w:rFonts w:ascii="Arial Narrow" w:eastAsiaTheme="majorEastAsia" w:hAnsi="Arial Narrow" w:cs="Tahoma"/>
          <w:sz w:val="24"/>
          <w:szCs w:val="24"/>
          <w:lang w:eastAsia="pl-PL"/>
        </w:rPr>
        <w:t>Działając w imieniu Wykonawcy, na potrzeby postępowania o udzielenie zamówienia publiczne</w:t>
      </w:r>
      <w:r w:rsidRPr="00B1154B">
        <w:rPr>
          <w:rFonts w:ascii="Arial Narrow" w:eastAsiaTheme="majorEastAsia" w:hAnsi="Arial Narrow" w:cs="Tahoma"/>
          <w:sz w:val="24"/>
          <w:szCs w:val="24"/>
          <w:lang w:eastAsia="pl-PL"/>
        </w:rPr>
        <w:t>go na</w:t>
      </w:r>
      <w:r w:rsidRPr="00B1154B">
        <w:rPr>
          <w:rFonts w:eastAsiaTheme="majorEastAsia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d</w:t>
      </w:r>
      <w:r w:rsidRPr="00AE261B">
        <w:rPr>
          <w:rFonts w:ascii="Arial Narrow" w:eastAsia="Times New Roman" w:hAnsi="Arial Narrow" w:cs="Times New Roman"/>
          <w:sz w:val="24"/>
          <w:szCs w:val="24"/>
        </w:rPr>
        <w:t>ostaw</w:t>
      </w:r>
      <w:r>
        <w:rPr>
          <w:rFonts w:ascii="Arial Narrow" w:eastAsia="Times New Roman" w:hAnsi="Arial Narrow" w:cs="Times New Roman"/>
          <w:sz w:val="24"/>
          <w:szCs w:val="24"/>
        </w:rPr>
        <w:t>ę</w:t>
      </w:r>
      <w:r w:rsidRPr="00AE261B">
        <w:rPr>
          <w:rFonts w:ascii="Arial Narrow" w:eastAsia="Times New Roman" w:hAnsi="Arial Narrow" w:cs="Times New Roman"/>
          <w:sz w:val="24"/>
          <w:szCs w:val="24"/>
        </w:rPr>
        <w:t xml:space="preserve"> odczynników laboratoryjnych dla szpitala w Pleszewie.</w:t>
      </w:r>
      <w:r w:rsidRPr="00B1154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C1D68FC" w14:textId="77777777" w:rsidR="00C94471" w:rsidRDefault="00C94471" w:rsidP="00C94471">
      <w:pPr>
        <w:widowControl w:val="0"/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2F51453E" w14:textId="77777777" w:rsidR="00C94471" w:rsidRDefault="00C94471" w:rsidP="00C94471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Theme="majorEastAsia" w:hAnsi="Arial Narrow" w:cs="Arial Narrow"/>
          <w:color w:val="000000"/>
          <w:sz w:val="24"/>
          <w:szCs w:val="24"/>
          <w:lang w:eastAsia="pl-PL"/>
        </w:rPr>
        <w:t xml:space="preserve">Nr </w:t>
      </w:r>
      <w:r>
        <w:rPr>
          <w:rFonts w:ascii="Arial Narrow" w:eastAsiaTheme="majorEastAsia" w:hAnsi="Arial Narrow" w:cs="Arial Narrow"/>
          <w:sz w:val="24"/>
          <w:szCs w:val="24"/>
          <w:lang w:eastAsia="pl-PL"/>
        </w:rPr>
        <w:t xml:space="preserve">sprawy: </w:t>
      </w:r>
      <w:r w:rsidRPr="00AE261B">
        <w:rPr>
          <w:rFonts w:ascii="Arial Narrow" w:eastAsiaTheme="majorEastAsia" w:hAnsi="Arial Narrow" w:cs="Arial Narrow"/>
          <w:sz w:val="24"/>
          <w:szCs w:val="24"/>
          <w:lang w:eastAsia="pl-PL"/>
        </w:rPr>
        <w:t>Te 2300-</w:t>
      </w:r>
      <w:r>
        <w:rPr>
          <w:rFonts w:ascii="Arial Narrow" w:eastAsiaTheme="majorEastAsia" w:hAnsi="Arial Narrow" w:cs="Arial Narrow"/>
          <w:sz w:val="24"/>
          <w:szCs w:val="24"/>
          <w:lang w:eastAsia="pl-PL"/>
        </w:rPr>
        <w:t>33</w:t>
      </w:r>
      <w:r w:rsidRPr="00AE261B">
        <w:rPr>
          <w:rFonts w:ascii="Arial Narrow" w:eastAsiaTheme="majorEastAsia" w:hAnsi="Arial Narrow" w:cs="Arial Narrow"/>
          <w:sz w:val="24"/>
          <w:szCs w:val="24"/>
          <w:lang w:eastAsia="pl-PL"/>
        </w:rPr>
        <w:t>/2022</w:t>
      </w:r>
      <w:r>
        <w:rPr>
          <w:rFonts w:ascii="Arial Narrow" w:eastAsiaTheme="majorEastAsia" w:hAnsi="Arial Narrow" w:cs="Arial Narrow"/>
          <w:sz w:val="24"/>
          <w:szCs w:val="24"/>
          <w:lang w:eastAsia="pl-PL"/>
        </w:rPr>
        <w:t xml:space="preserve">, </w:t>
      </w:r>
      <w:r>
        <w:rPr>
          <w:rFonts w:ascii="Arial Narrow" w:eastAsiaTheme="majorEastAsia" w:hAnsi="Arial Narrow" w:cs="Tahoma"/>
          <w:sz w:val="24"/>
          <w:szCs w:val="24"/>
          <w:lang w:eastAsia="pl-PL"/>
        </w:rPr>
        <w:t>oświadczam, co następuje:</w:t>
      </w:r>
    </w:p>
    <w:p w14:paraId="5BDA301E" w14:textId="77777777" w:rsidR="00C94471" w:rsidRDefault="00C94471" w:rsidP="00C94471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C74CB82" w14:textId="77777777" w:rsidR="00C94471" w:rsidRDefault="00C94471" w:rsidP="00C94471">
      <w:pPr>
        <w:shd w:val="clear" w:color="auto" w:fill="BFBFBF"/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Theme="majorEastAsia" w:hAnsi="Arial Narrow" w:cs="Arial"/>
          <w:b/>
          <w:sz w:val="24"/>
          <w:szCs w:val="24"/>
        </w:rPr>
        <w:t>OŚWIADCZENIA DOTYCZĄCE PODSTAW WYKLUCZENIA:</w:t>
      </w:r>
    </w:p>
    <w:p w14:paraId="07B0278D" w14:textId="77777777" w:rsidR="00C94471" w:rsidRDefault="00C94471" w:rsidP="00C9447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Theme="majorEastAsia" w:hAnsi="Arial Narrow" w:cs="Arial"/>
          <w:sz w:val="24"/>
          <w:szCs w:val="24"/>
        </w:rPr>
        <w:t>Pzp</w:t>
      </w:r>
      <w:proofErr w:type="spellEnd"/>
      <w:r>
        <w:rPr>
          <w:rFonts w:ascii="Arial Narrow" w:eastAsiaTheme="majorEastAsia" w:hAnsi="Arial Narrow" w:cs="Arial"/>
          <w:sz w:val="24"/>
          <w:szCs w:val="24"/>
        </w:rPr>
        <w:t>.</w:t>
      </w:r>
    </w:p>
    <w:p w14:paraId="0BEA003A" w14:textId="77777777" w:rsidR="00C94471" w:rsidRDefault="00C94471" w:rsidP="00C9447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 xml:space="preserve">Oświadczam, że nie podlegam wykluczeniu z postępowania na podstawie  art. 109 ust. 1 pkt 4 ustawy </w:t>
      </w:r>
      <w:proofErr w:type="spellStart"/>
      <w:r>
        <w:rPr>
          <w:rFonts w:ascii="Arial Narrow" w:eastAsiaTheme="majorEastAsia" w:hAnsi="Arial Narrow" w:cs="Arial"/>
          <w:sz w:val="24"/>
          <w:szCs w:val="24"/>
        </w:rPr>
        <w:t>Pzp</w:t>
      </w:r>
      <w:proofErr w:type="spellEnd"/>
      <w:r>
        <w:rPr>
          <w:rFonts w:ascii="Arial Narrow" w:eastAsiaTheme="majorEastAsia" w:hAnsi="Arial Narrow" w:cs="Arial"/>
          <w:sz w:val="24"/>
          <w:szCs w:val="24"/>
        </w:rPr>
        <w:t>.</w:t>
      </w:r>
    </w:p>
    <w:p w14:paraId="2B1766CC" w14:textId="77777777" w:rsidR="00C94471" w:rsidRDefault="00C94471" w:rsidP="00C9447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eastAsiaTheme="majorEastAsia" w:hAnsi="Arial Narrow" w:cs="Arial"/>
          <w:sz w:val="24"/>
          <w:szCs w:val="24"/>
        </w:rPr>
        <w:t>Pzp</w:t>
      </w:r>
      <w:proofErr w:type="spellEnd"/>
      <w:r>
        <w:rPr>
          <w:rFonts w:ascii="Arial Narrow" w:eastAsiaTheme="majorEastAsia" w:hAnsi="Arial Narrow" w:cs="Arial"/>
          <w:sz w:val="24"/>
          <w:szCs w:val="24"/>
        </w:rPr>
        <w:t xml:space="preserve"> </w:t>
      </w:r>
      <w:r>
        <w:rPr>
          <w:rFonts w:ascii="Arial Narrow" w:eastAsiaTheme="majorEastAsia" w:hAnsi="Arial Narrow" w:cs="Arial"/>
          <w:i/>
          <w:sz w:val="24"/>
          <w:szCs w:val="24"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ascii="Arial Narrow" w:eastAsiaTheme="majorEastAsia" w:hAnsi="Arial Narrow" w:cs="Arial"/>
          <w:i/>
          <w:sz w:val="24"/>
          <w:szCs w:val="24"/>
        </w:rPr>
        <w:t>Pzp</w:t>
      </w:r>
      <w:proofErr w:type="spellEnd"/>
      <w:r>
        <w:rPr>
          <w:rFonts w:ascii="Arial Narrow" w:eastAsiaTheme="majorEastAsia" w:hAnsi="Arial Narrow" w:cs="Arial"/>
          <w:i/>
          <w:sz w:val="24"/>
          <w:szCs w:val="24"/>
        </w:rPr>
        <w:t>).</w:t>
      </w:r>
      <w:r>
        <w:rPr>
          <w:rFonts w:ascii="Arial Narrow" w:eastAsiaTheme="majorEastAsia" w:hAnsi="Arial Narrow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eastAsiaTheme="majorEastAsia" w:hAnsi="Arial Narrow" w:cs="Arial"/>
          <w:sz w:val="24"/>
          <w:szCs w:val="24"/>
        </w:rPr>
        <w:t>Pzp</w:t>
      </w:r>
      <w:proofErr w:type="spellEnd"/>
      <w:r>
        <w:rPr>
          <w:rFonts w:ascii="Arial Narrow" w:eastAsiaTheme="majorEastAsia" w:hAnsi="Arial Narrow" w:cs="Arial"/>
          <w:sz w:val="24"/>
          <w:szCs w:val="24"/>
        </w:rPr>
        <w:t xml:space="preserve"> podjąłem następujące środki naprawcze i zapobiegawcze: </w:t>
      </w:r>
    </w:p>
    <w:p w14:paraId="3BCF5CA7" w14:textId="77777777" w:rsidR="00C94471" w:rsidRDefault="00C94471" w:rsidP="00C94471">
      <w:pPr>
        <w:spacing w:after="0" w:line="240" w:lineRule="auto"/>
        <w:ind w:left="426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24385" w14:textId="77777777" w:rsidR="00C94471" w:rsidRDefault="00C94471" w:rsidP="00C944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ascii="Arial Narrow" w:eastAsiaTheme="majorEastAsia" w:hAnsi="Arial Narrow" w:cs="Arial"/>
          <w:sz w:val="24"/>
          <w:szCs w:val="24"/>
          <w:lang w:eastAsia="pl-PL"/>
        </w:rPr>
        <w:t xml:space="preserve">7 ust. 1 ustawy </w:t>
      </w:r>
      <w:r>
        <w:rPr>
          <w:rFonts w:ascii="Arial Narrow" w:eastAsiaTheme="majorEastAsia" w:hAnsi="Arial Narrow" w:cs="Arial"/>
          <w:sz w:val="24"/>
          <w:szCs w:val="24"/>
        </w:rPr>
        <w:t>z dnia 13 kwietnia 2022 r.</w:t>
      </w:r>
      <w:r>
        <w:rPr>
          <w:rFonts w:ascii="Arial Narrow" w:eastAsiaTheme="majorEastAsia" w:hAnsi="Arial Narrow" w:cs="Arial"/>
          <w:i/>
          <w:iCs/>
          <w:sz w:val="24"/>
          <w:szCs w:val="24"/>
        </w:rPr>
        <w:t xml:space="preserve"> </w:t>
      </w:r>
      <w:r>
        <w:rPr>
          <w:rFonts w:ascii="Arial Narrow" w:eastAsiaTheme="majorEastAsia" w:hAnsi="Arial Narrow" w:cs="Arial"/>
          <w:i/>
          <w:iCs/>
          <w:color w:val="222222"/>
          <w:sz w:val="24"/>
          <w:szCs w:val="24"/>
        </w:rPr>
        <w:t xml:space="preserve">o szczególnych rozwiązaniach w zakresie </w:t>
      </w:r>
      <w:r>
        <w:rPr>
          <w:rFonts w:ascii="Arial Narrow" w:eastAsiaTheme="majorEastAsia" w:hAnsi="Arial Narrow" w:cs="Arial"/>
          <w:i/>
          <w:iCs/>
          <w:color w:val="222222"/>
          <w:sz w:val="24"/>
          <w:szCs w:val="24"/>
        </w:rPr>
        <w:lastRenderedPageBreak/>
        <w:t xml:space="preserve">przeciwdziałania wspieraniu agresji na Ukrainę oraz służących ochronie bezpieczeństwa narodowego </w:t>
      </w:r>
      <w:r>
        <w:rPr>
          <w:rFonts w:ascii="Arial Narrow" w:eastAsiaTheme="majorEastAsia" w:hAnsi="Arial Narrow" w:cs="Arial"/>
          <w:iCs/>
          <w:color w:val="222222"/>
          <w:sz w:val="24"/>
          <w:szCs w:val="24"/>
        </w:rPr>
        <w:t>(Dz. U. poz. 835)</w:t>
      </w:r>
      <w:r>
        <w:rPr>
          <w:rFonts w:ascii="Arial Narrow" w:eastAsiaTheme="majorEastAsia" w:hAnsi="Arial Narrow" w:cs="Arial"/>
          <w:i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Arial Narrow" w:eastAsiaTheme="majorEastAsia" w:hAnsi="Arial Narrow" w:cs="Arial"/>
          <w:i/>
          <w:iCs/>
          <w:color w:val="222222"/>
          <w:sz w:val="24"/>
          <w:szCs w:val="24"/>
        </w:rPr>
        <w:t>.</w:t>
      </w:r>
      <w:r>
        <w:rPr>
          <w:rFonts w:ascii="Arial Narrow" w:eastAsiaTheme="majorEastAsia" w:hAnsi="Arial Narrow" w:cs="Arial"/>
          <w:color w:val="222222"/>
          <w:sz w:val="24"/>
          <w:szCs w:val="24"/>
        </w:rPr>
        <w:t xml:space="preserve"> </w:t>
      </w:r>
    </w:p>
    <w:p w14:paraId="4684F86B" w14:textId="77777777" w:rsidR="00C94471" w:rsidRDefault="00C94471" w:rsidP="00C94471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Theme="majorEastAsia" w:hAnsi="Arial Narrow" w:cs="Arial"/>
          <w:b/>
          <w:sz w:val="24"/>
          <w:szCs w:val="24"/>
        </w:rPr>
        <w:t>OŚWIADCZENIE DOTYCZĄCE PODANYCH INFORMACJI:</w:t>
      </w:r>
    </w:p>
    <w:p w14:paraId="763AF610" w14:textId="77777777" w:rsidR="00C94471" w:rsidRDefault="00C94471" w:rsidP="00C9447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Arial Narrow" w:eastAsiaTheme="majorEastAsia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 Narrow" w:eastAsiaTheme="majorEastAsia" w:hAnsi="Arial Narrow" w:cs="Times New Roman"/>
          <w:sz w:val="24"/>
          <w:szCs w:val="24"/>
        </w:rPr>
        <w:t xml:space="preserve"> </w:t>
      </w:r>
    </w:p>
    <w:p w14:paraId="4EFEB1CF" w14:textId="77777777" w:rsidR="00C94471" w:rsidRDefault="00C94471" w:rsidP="00C9447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BF81E8E" w14:textId="77777777" w:rsidR="00C94471" w:rsidRDefault="00C94471" w:rsidP="00C9447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8B8E496" w14:textId="77777777" w:rsidR="00C94471" w:rsidRDefault="00C94471" w:rsidP="00C94471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Theme="majorEastAsia" w:hAnsi="Arial Narrow" w:cs="Arial"/>
          <w:b/>
          <w:sz w:val="24"/>
          <w:szCs w:val="24"/>
        </w:rPr>
        <w:t>INFORMACJA DOTYCZĄCA DOSTĘPU DO PODMIOTOWYCH ŚRODKÓW DOWODOWYCH:</w:t>
      </w:r>
    </w:p>
    <w:p w14:paraId="08260E69" w14:textId="77777777" w:rsidR="00C94471" w:rsidRDefault="00C94471" w:rsidP="00C944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Arial Narrow" w:eastAsiaTheme="majorEastAsia" w:hAnsi="Arial Narrow" w:cs="Times New Roman"/>
          <w:sz w:val="24"/>
          <w:szCs w:val="24"/>
        </w:rPr>
        <w:t xml:space="preserve"> </w:t>
      </w:r>
      <w:r>
        <w:rPr>
          <w:rFonts w:ascii="Arial Narrow" w:eastAsiaTheme="majorEastAsia" w:hAnsi="Arial Narrow" w:cs="Arial"/>
          <w:sz w:val="24"/>
          <w:szCs w:val="24"/>
        </w:rPr>
        <w:t>dane umożliwiające dostęp do tych środków:</w:t>
      </w:r>
    </w:p>
    <w:p w14:paraId="3703834C" w14:textId="77777777" w:rsidR="00C94471" w:rsidRDefault="00C94471" w:rsidP="00C944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CD0DA72" w14:textId="77777777" w:rsidR="00C94471" w:rsidRDefault="00C94471" w:rsidP="00C944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Theme="majorEastAsia" w:hAnsi="Arial Narrow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359071B" w14:textId="77777777" w:rsidR="00C94471" w:rsidRDefault="00C94471" w:rsidP="00C944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972596B" w14:textId="77777777" w:rsidR="00C94471" w:rsidRDefault="00C94471" w:rsidP="00C94471">
      <w:pPr>
        <w:ind w:right="-426"/>
        <w:rPr>
          <w:rFonts w:ascii="Arial Narrow" w:hAnsi="Arial Narrow"/>
          <w:sz w:val="24"/>
          <w:szCs w:val="24"/>
        </w:rPr>
      </w:pPr>
    </w:p>
    <w:p w14:paraId="12DD4A12" w14:textId="77777777" w:rsidR="00C94471" w:rsidRDefault="00C94471" w:rsidP="00C94471">
      <w:pPr>
        <w:ind w:right="-426"/>
        <w:rPr>
          <w:rFonts w:ascii="Arial Narrow" w:hAnsi="Arial Narrow"/>
          <w:sz w:val="24"/>
          <w:szCs w:val="24"/>
        </w:rPr>
      </w:pPr>
      <w:r>
        <w:rPr>
          <w:rFonts w:ascii="Arial Narrow" w:eastAsiaTheme="majorEastAsia" w:hAnsi="Arial Narrow"/>
          <w:sz w:val="24"/>
          <w:szCs w:val="24"/>
        </w:rPr>
        <w:t>* zaznaczyć/wypełnić właściwą opcję – niepotrzebne skreślić</w:t>
      </w:r>
    </w:p>
    <w:p w14:paraId="4E6F531B" w14:textId="77777777" w:rsidR="00C94471" w:rsidRDefault="00C94471" w:rsidP="00C94471">
      <w:pPr>
        <w:ind w:right="-426"/>
        <w:rPr>
          <w:rFonts w:ascii="Arial Narrow" w:hAnsi="Arial Narrow"/>
          <w:sz w:val="24"/>
          <w:szCs w:val="24"/>
        </w:rPr>
      </w:pPr>
    </w:p>
    <w:p w14:paraId="1FD3FFFD" w14:textId="77777777" w:rsidR="00C94471" w:rsidRDefault="00C94471" w:rsidP="00C94471">
      <w:pPr>
        <w:ind w:right="-426"/>
        <w:rPr>
          <w:rFonts w:ascii="Arial Narrow" w:hAnsi="Arial Narrow"/>
          <w:sz w:val="24"/>
          <w:szCs w:val="24"/>
        </w:rPr>
      </w:pPr>
    </w:p>
    <w:p w14:paraId="231043D6" w14:textId="77777777" w:rsidR="00C94471" w:rsidRDefault="00C94471" w:rsidP="00C94471">
      <w:pPr>
        <w:ind w:right="-426"/>
        <w:rPr>
          <w:rFonts w:ascii="Arial Narrow" w:hAnsi="Arial Narrow"/>
          <w:sz w:val="24"/>
          <w:szCs w:val="24"/>
        </w:rPr>
      </w:pPr>
    </w:p>
    <w:p w14:paraId="420721B0" w14:textId="77777777" w:rsidR="00C94471" w:rsidRDefault="00C94471" w:rsidP="00C944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6A43894" w14:textId="77777777" w:rsidR="00C94471" w:rsidRDefault="00C94471" w:rsidP="00C94471"/>
    <w:p w14:paraId="73F31DD0" w14:textId="77777777" w:rsidR="008C5878" w:rsidRDefault="00000000"/>
    <w:sectPr w:rsidR="008C5878" w:rsidSect="00BC083A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6756" w14:textId="77777777" w:rsidR="00C43845" w:rsidRDefault="00C43845" w:rsidP="00C94471">
      <w:pPr>
        <w:spacing w:after="0" w:line="240" w:lineRule="auto"/>
      </w:pPr>
      <w:r>
        <w:separator/>
      </w:r>
    </w:p>
  </w:endnote>
  <w:endnote w:type="continuationSeparator" w:id="0">
    <w:p w14:paraId="05A2FECA" w14:textId="77777777" w:rsidR="00C43845" w:rsidRDefault="00C43845" w:rsidP="00C9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5D16" w14:textId="77777777" w:rsidR="00C43845" w:rsidRDefault="00C43845" w:rsidP="00C94471">
      <w:pPr>
        <w:spacing w:after="0" w:line="240" w:lineRule="auto"/>
      </w:pPr>
      <w:r>
        <w:separator/>
      </w:r>
    </w:p>
  </w:footnote>
  <w:footnote w:type="continuationSeparator" w:id="0">
    <w:p w14:paraId="0F73E636" w14:textId="77777777" w:rsidR="00C43845" w:rsidRDefault="00C43845" w:rsidP="00C94471">
      <w:pPr>
        <w:spacing w:after="0" w:line="240" w:lineRule="auto"/>
      </w:pPr>
      <w:r>
        <w:continuationSeparator/>
      </w:r>
    </w:p>
  </w:footnote>
  <w:footnote w:id="1">
    <w:p w14:paraId="051B3EDD" w14:textId="77777777" w:rsidR="00C94471" w:rsidRDefault="00C94471" w:rsidP="00C9447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1476780" w14:textId="77777777" w:rsidR="00C94471" w:rsidRDefault="00C94471" w:rsidP="00C944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5A4A5B" w14:textId="77777777" w:rsidR="00C94471" w:rsidRDefault="00C94471" w:rsidP="00C9447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E34905" w14:textId="77777777" w:rsidR="00C94471" w:rsidRDefault="00C94471" w:rsidP="00C944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445FD"/>
    <w:multiLevelType w:val="hybridMultilevel"/>
    <w:tmpl w:val="5864488C"/>
    <w:lvl w:ilvl="0" w:tplc="AB0A2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D5604F44">
      <w:start w:val="1"/>
      <w:numFmt w:val="lowerLetter"/>
      <w:lvlText w:val="%2."/>
      <w:lvlJc w:val="left"/>
      <w:pPr>
        <w:ind w:left="1440" w:hanging="360"/>
      </w:pPr>
    </w:lvl>
    <w:lvl w:ilvl="2" w:tplc="70A840A4">
      <w:start w:val="1"/>
      <w:numFmt w:val="lowerRoman"/>
      <w:lvlText w:val="%3."/>
      <w:lvlJc w:val="right"/>
      <w:pPr>
        <w:ind w:left="2160" w:hanging="180"/>
      </w:pPr>
    </w:lvl>
    <w:lvl w:ilvl="3" w:tplc="2C24AD6A">
      <w:start w:val="1"/>
      <w:numFmt w:val="decimal"/>
      <w:lvlText w:val="%4."/>
      <w:lvlJc w:val="left"/>
      <w:pPr>
        <w:ind w:left="2880" w:hanging="360"/>
      </w:pPr>
    </w:lvl>
    <w:lvl w:ilvl="4" w:tplc="514C259A">
      <w:start w:val="1"/>
      <w:numFmt w:val="lowerLetter"/>
      <w:lvlText w:val="%5."/>
      <w:lvlJc w:val="left"/>
      <w:pPr>
        <w:ind w:left="3600" w:hanging="360"/>
      </w:pPr>
    </w:lvl>
    <w:lvl w:ilvl="5" w:tplc="C8A4EC26">
      <w:start w:val="1"/>
      <w:numFmt w:val="lowerRoman"/>
      <w:lvlText w:val="%6."/>
      <w:lvlJc w:val="right"/>
      <w:pPr>
        <w:ind w:left="4320" w:hanging="180"/>
      </w:pPr>
    </w:lvl>
    <w:lvl w:ilvl="6" w:tplc="20A4A1A0">
      <w:start w:val="1"/>
      <w:numFmt w:val="decimal"/>
      <w:lvlText w:val="%7."/>
      <w:lvlJc w:val="left"/>
      <w:pPr>
        <w:ind w:left="5040" w:hanging="360"/>
      </w:pPr>
    </w:lvl>
    <w:lvl w:ilvl="7" w:tplc="EF74DFE2">
      <w:start w:val="1"/>
      <w:numFmt w:val="lowerLetter"/>
      <w:lvlText w:val="%8."/>
      <w:lvlJc w:val="left"/>
      <w:pPr>
        <w:ind w:left="5760" w:hanging="360"/>
      </w:pPr>
    </w:lvl>
    <w:lvl w:ilvl="8" w:tplc="92122B56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71"/>
    <w:rsid w:val="003F6FCA"/>
    <w:rsid w:val="00C43845"/>
    <w:rsid w:val="00C94471"/>
    <w:rsid w:val="00E11517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DB6B"/>
  <w15:chartTrackingRefBased/>
  <w15:docId w15:val="{8F77A270-E494-4214-A76A-BC5DD5F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C94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Prażucha</dc:creator>
  <cp:keywords/>
  <dc:description/>
  <cp:lastModifiedBy>Aleksandra Prażucha</cp:lastModifiedBy>
  <cp:revision>1</cp:revision>
  <dcterms:created xsi:type="dcterms:W3CDTF">2022-11-29T08:34:00Z</dcterms:created>
  <dcterms:modified xsi:type="dcterms:W3CDTF">2022-11-29T08:34:00Z</dcterms:modified>
</cp:coreProperties>
</file>