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04" w:rsidRPr="00773FE3" w:rsidRDefault="00A37304" w:rsidP="00AD6D6E">
      <w:pPr>
        <w:spacing w:line="360" w:lineRule="auto"/>
        <w:rPr>
          <w:b/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</w:t>
      </w:r>
      <w:r w:rsidR="008248F8">
        <w:rPr>
          <w:i/>
          <w:iCs/>
          <w:sz w:val="16"/>
          <w:szCs w:val="16"/>
        </w:rPr>
        <w:t xml:space="preserve"> </w:t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</w:r>
      <w:r w:rsidRPr="007F725D">
        <w:rPr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="00067298" w:rsidRPr="007F725D">
        <w:rPr>
          <w:i/>
          <w:iCs/>
          <w:sz w:val="16"/>
          <w:szCs w:val="16"/>
        </w:rPr>
        <w:t xml:space="preserve">               </w:t>
      </w:r>
      <w:r w:rsidR="00C2606E">
        <w:rPr>
          <w:i/>
          <w:iCs/>
          <w:sz w:val="16"/>
          <w:szCs w:val="16"/>
        </w:rPr>
        <w:t xml:space="preserve">        </w:t>
      </w:r>
      <w:r w:rsidR="00067298" w:rsidRPr="007F725D">
        <w:rPr>
          <w:i/>
          <w:iCs/>
          <w:sz w:val="16"/>
          <w:szCs w:val="16"/>
        </w:rPr>
        <w:t xml:space="preserve"> </w:t>
      </w:r>
      <w:r w:rsidR="00773FE3" w:rsidRPr="00773FE3">
        <w:rPr>
          <w:b/>
          <w:iCs/>
          <w:sz w:val="20"/>
          <w:szCs w:val="20"/>
        </w:rPr>
        <w:t>Załącznik nr 3</w:t>
      </w:r>
    </w:p>
    <w:tbl>
      <w:tblPr>
        <w:tblpPr w:leftFromText="141" w:rightFromText="141" w:vertAnchor="page" w:horzAnchor="margin" w:tblpX="-169" w:tblpY="1756"/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910"/>
        <w:gridCol w:w="2225"/>
        <w:gridCol w:w="993"/>
        <w:gridCol w:w="850"/>
        <w:gridCol w:w="1652"/>
        <w:gridCol w:w="1117"/>
        <w:gridCol w:w="1117"/>
        <w:gridCol w:w="1257"/>
        <w:gridCol w:w="1394"/>
      </w:tblGrid>
      <w:tr w:rsidR="00E01B87" w:rsidRPr="008B14B7" w:rsidTr="0032229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87" w:rsidRPr="00773FE3" w:rsidRDefault="004F3EBC" w:rsidP="00773FE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FE3">
              <w:rPr>
                <w:rFonts w:ascii="Arial" w:hAnsi="Arial" w:cs="Arial"/>
                <w:b/>
                <w:sz w:val="20"/>
                <w:szCs w:val="20"/>
              </w:rPr>
              <w:t>Opis przedmiotu zamówienia/Formularz cenowy</w:t>
            </w:r>
          </w:p>
        </w:tc>
      </w:tr>
      <w:tr w:rsidR="007449DC" w:rsidRPr="008B14B7" w:rsidTr="00773FE3">
        <w:trPr>
          <w:trHeight w:val="83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1B87" w:rsidRPr="008B14B7" w:rsidRDefault="00E01B87" w:rsidP="008B14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:rsidR="00E01B87" w:rsidRPr="008B14B7" w:rsidRDefault="00E01B8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7" w:rsidRPr="008B14B7" w:rsidRDefault="002C146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1B87" w:rsidRPr="008B14B7" w:rsidRDefault="002C146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Nazwa produktu</w:t>
            </w:r>
          </w:p>
          <w:p w:rsidR="002C1467" w:rsidRPr="008B14B7" w:rsidRDefault="002C146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Nazwa producenta</w:t>
            </w:r>
          </w:p>
          <w:p w:rsidR="002C1467" w:rsidRPr="008B14B7" w:rsidRDefault="002C146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Nr katalogowy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8C667E" w:rsidP="00773F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jednostk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 xml:space="preserve">. netto </w:t>
            </w:r>
            <w:r w:rsidR="00E01B87" w:rsidRPr="008B14B7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Wartość netto w zł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Wartość brutto w zł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87" w:rsidRPr="008B14B7" w:rsidRDefault="00E01B87" w:rsidP="00773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Miejsce dostawy</w:t>
            </w:r>
            <w:r w:rsidR="00DF7975" w:rsidRPr="008B1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4B7">
              <w:rPr>
                <w:rFonts w:ascii="Arial" w:hAnsi="Arial" w:cs="Arial"/>
                <w:sz w:val="20"/>
                <w:szCs w:val="20"/>
              </w:rPr>
              <w:t>/ilość</w:t>
            </w:r>
          </w:p>
        </w:tc>
      </w:tr>
      <w:tr w:rsidR="00322291" w:rsidRPr="008B14B7" w:rsidTr="00322291">
        <w:trPr>
          <w:trHeight w:val="6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2291" w:rsidRPr="008B14B7" w:rsidRDefault="00322291" w:rsidP="008B14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sz w:val="20"/>
                <w:szCs w:val="20"/>
              </w:rPr>
              <w:t>ZADANIE 1-PAPIER VCI</w:t>
            </w:r>
          </w:p>
        </w:tc>
      </w:tr>
      <w:tr w:rsidR="00322291" w:rsidRPr="008B14B7" w:rsidTr="00773FE3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antykorozyjny 70g/m2</w:t>
            </w:r>
            <w:r w:rsidR="00D378E5" w:rsidRPr="008B14B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14B7">
              <w:rPr>
                <w:rFonts w:ascii="Arial" w:hAnsi="Arial" w:cs="Arial"/>
                <w:sz w:val="20"/>
                <w:szCs w:val="20"/>
              </w:rPr>
              <w:t>szerokość 780mm, 25kg/rolka, 445mb/rolka.</w:t>
            </w:r>
          </w:p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 Wysokiej jakości papier  techniczny VCI z lotnymi inhibitorami korozji, które wydzielają niewidoczną bezwonną i nietoksyczną parę powstrzymując korozję. Molekuły pary osiadają na powierzchnie wystawione na jej działanie i przerywają proces korozji.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WWSM KUTNO - 14 rol.</w:t>
            </w:r>
          </w:p>
        </w:tc>
      </w:tr>
      <w:tr w:rsidR="00322291" w:rsidRPr="008B14B7" w:rsidTr="00773FE3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27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antykorozyjny VCI MAVERICK NCKW110,</w:t>
            </w:r>
            <w:r w:rsidR="00585E27" w:rsidRPr="008B14B7">
              <w:rPr>
                <w:rFonts w:ascii="Arial" w:hAnsi="Arial" w:cs="Arial"/>
                <w:bCs/>
                <w:sz w:val="20"/>
                <w:szCs w:val="20"/>
              </w:rPr>
              <w:t>(LUB RÓWNOWAŻNY)</w:t>
            </w:r>
          </w:p>
          <w:p w:rsidR="00322291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 180 g/m2, szer. 100cm, waga ok. 50kg/rolka, ochrona metale żelazne i nieżelazne (papier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parafinowany VCI krepowany 160-180gr/m2)</w:t>
            </w:r>
            <w:r w:rsidR="008B14B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85E27" w:rsidRPr="008B14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600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WWSM KUTNO - 600 kg</w:t>
            </w:r>
          </w:p>
        </w:tc>
      </w:tr>
      <w:tr w:rsidR="00322291" w:rsidRPr="008B14B7" w:rsidTr="00773FE3">
        <w:trPr>
          <w:trHeight w:val="69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antykorozyjny wzmocniony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(papier VCI MAVERICK HYNC60, 100cm)</w:t>
            </w:r>
            <w:r w:rsidR="00585E27" w:rsidRPr="008B14B7">
              <w:rPr>
                <w:rFonts w:ascii="Arial" w:hAnsi="Arial" w:cs="Arial"/>
                <w:bCs/>
                <w:sz w:val="20"/>
                <w:szCs w:val="20"/>
              </w:rPr>
              <w:t>(LUB RÓWNOWAŻNY)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>o gęstości 103g/m2 - wykorzystywany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>do pakowania elementów różnej wielkości. papiery VCI są szybkim, czystym i nie wywołującym negatywnych skutków dla zdrowia sposobem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>zabezpieczenia przed korozją. nie wymagają styczności z detalem,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działają na odległość do 30 cm. ochrona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lastRenderedPageBreak/>
              <w:t>metale żelazne i ni</w:t>
            </w:r>
            <w:r w:rsidR="00E708BA" w:rsidRPr="008B14B7">
              <w:rPr>
                <w:rFonts w:ascii="Arial" w:hAnsi="Arial" w:cs="Arial"/>
                <w:bCs/>
                <w:sz w:val="20"/>
                <w:szCs w:val="20"/>
              </w:rPr>
              <w:t>eżelazne.</w:t>
            </w:r>
            <w:r w:rsidR="00E708BA" w:rsidRPr="008B14B7">
              <w:rPr>
                <w:rFonts w:ascii="Arial" w:hAnsi="Arial" w:cs="Arial"/>
                <w:bCs/>
                <w:sz w:val="20"/>
                <w:szCs w:val="20"/>
              </w:rPr>
              <w:br/>
              <w:t>waga rolki ok. 50 kg.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550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GAŁKÓWEK - 200 kg WWSM KUTNO - 350 kg</w:t>
            </w:r>
          </w:p>
        </w:tc>
      </w:tr>
      <w:tr w:rsidR="00322291" w:rsidRPr="008B14B7" w:rsidTr="00773FE3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VCI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, szerokość 100cm (Papier pakowy antykorozyjny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LIK 7). Służy do zabezpieczenia wyrobów ze stali i żeliwa z wyjątkiem wyrobów pokrytych farbami i lakierami składowany jest w rolkach. gramatura 52g/m2.</w:t>
            </w:r>
            <w:r w:rsidRPr="008B14B7">
              <w:rPr>
                <w:rFonts w:ascii="Arial" w:hAnsi="Arial" w:cs="Arial"/>
                <w:sz w:val="20"/>
                <w:szCs w:val="20"/>
              </w:rPr>
              <w:t>Warunek konieczny: Wymagany certyfikat Wojskowego Instytutu Techniki Pancernej i Samochodowej (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WITPiS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>), lub Wojskowego Instytutu Techniki Uzbrojenia (WITU).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800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- 400 kg Skład Gałkówek - 200 kg, RWT Lublin - 200 kg</w:t>
            </w:r>
          </w:p>
        </w:tc>
      </w:tr>
      <w:tr w:rsidR="00322291" w:rsidRPr="008B14B7" w:rsidTr="00773FE3">
        <w:trPr>
          <w:trHeight w:val="431"/>
        </w:trPr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773F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291" w:rsidRPr="008B14B7" w:rsidTr="00322291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sz w:val="20"/>
                <w:szCs w:val="20"/>
              </w:rPr>
              <w:t>ZADANIE 2-PAPIER ANTYKOROZYJNY</w:t>
            </w:r>
          </w:p>
        </w:tc>
      </w:tr>
      <w:tr w:rsidR="00322291" w:rsidRPr="008B14B7" w:rsidTr="00773FE3">
        <w:trPr>
          <w:trHeight w:val="10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antykorozyjny 40g/m2, szerokość 1560mm, 50kg/rolka, 760mb/rolka.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4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- 4 rol.</w:t>
            </w:r>
          </w:p>
        </w:tc>
      </w:tr>
      <w:tr w:rsidR="00322291" w:rsidRPr="008B14B7" w:rsidTr="00773FE3">
        <w:trPr>
          <w:trHeight w:val="97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antykorozyjny 40g/m2, szerokość 780mm, 25kg/rolka, 760mb/rolka.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6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- 6 rol.</w:t>
            </w:r>
          </w:p>
        </w:tc>
      </w:tr>
      <w:tr w:rsidR="00322291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antykorozyjny 70g/m2, szerokość 1560mm, 50kg/rolka, 445mb/rolka.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4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- 4 rol.</w:t>
            </w:r>
          </w:p>
        </w:tc>
      </w:tr>
      <w:tr w:rsidR="00322291" w:rsidRPr="008B14B7" w:rsidTr="00773FE3">
        <w:trPr>
          <w:trHeight w:val="28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antykorozyjny parafinowy odmiana 4 60g/m2 szerokość 100 cm, waga ok. 50 kg (w rolkach). 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Papier techniczny powlekany parafiną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Służy do pakowania wyrobów metalowych nie wymagających ochrony antykorozyjnej pod warunkiem że papier nie wywiera korodującego działania na </w:t>
            </w: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metale.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Parametry techniczne: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gramatura g/m2             54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odchylenie gramatury g/m2  +4/-4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wskaźnik przedarcia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mNm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>/g  6.3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wartość parafiny %         min 18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-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 xml:space="preserve"> wyciągu wodnego         max 8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1300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STĘŻYCA- 1300 kg</w:t>
            </w:r>
          </w:p>
        </w:tc>
      </w:tr>
      <w:tr w:rsidR="00322291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asfaltowy szerokość rolki 102 cm, papier asfaltowy typu "Ocean". Jednostronnie asfaltowany.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szerokość 1020mm, w belkach po 200kg.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1 000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STĘŻYCA- 1000 kg</w:t>
            </w:r>
          </w:p>
        </w:tc>
      </w:tr>
      <w:tr w:rsidR="00322291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8BA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parafinowany 60 g/m</w:t>
            </w:r>
            <w:r w:rsidRPr="008B14B7">
              <w:rPr>
                <w:rFonts w:ascii="Arial" w:hAnsi="Arial" w:cs="Arial"/>
                <w:sz w:val="20"/>
                <w:szCs w:val="20"/>
              </w:rPr>
              <w:t>2, szerokość 100cm, waga ok. 50kg (papier pakowy antykorozyjny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). Papier techniczny powlekany parafiną. Służy do pakowania wyrobów metalowych nie wymagających ochrony antykorozyjnej pod warunkiem że papier nie wywiera korodującego działania na metale.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Parametry techniczne: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gramatura g/m2             54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odchylenie gramatury g/m2  +4/-4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wskaźnik przedarcia </w:t>
            </w:r>
            <w:proofErr w:type="spellStart"/>
            <w:r w:rsidRPr="008B14B7">
              <w:rPr>
                <w:rFonts w:ascii="Arial" w:hAnsi="Arial" w:cs="Arial"/>
                <w:bCs/>
                <w:sz w:val="20"/>
                <w:szCs w:val="20"/>
              </w:rPr>
              <w:t>mNm</w:t>
            </w:r>
            <w:proofErr w:type="spellEnd"/>
            <w:r w:rsidRPr="008B14B7">
              <w:rPr>
                <w:rFonts w:ascii="Arial" w:hAnsi="Arial" w:cs="Arial"/>
                <w:bCs/>
                <w:sz w:val="20"/>
                <w:szCs w:val="20"/>
              </w:rPr>
              <w:t>/g  6.3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wartość parafiny %         min 18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- </w:t>
            </w:r>
            <w:proofErr w:type="spellStart"/>
            <w:r w:rsidRPr="008B14B7">
              <w:rPr>
                <w:rFonts w:ascii="Arial" w:hAnsi="Arial" w:cs="Arial"/>
                <w:bCs/>
                <w:sz w:val="20"/>
                <w:szCs w:val="20"/>
              </w:rPr>
              <w:t>pH</w:t>
            </w:r>
            <w:proofErr w:type="spellEnd"/>
            <w:r w:rsidRPr="008B14B7">
              <w:rPr>
                <w:rFonts w:ascii="Arial" w:hAnsi="Arial" w:cs="Arial"/>
                <w:bCs/>
                <w:sz w:val="20"/>
                <w:szCs w:val="20"/>
              </w:rPr>
              <w:t xml:space="preserve"> wyciągu wodnego         max 8</w:t>
            </w:r>
            <w:r w:rsidR="008B14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1 500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- 1500 kg</w:t>
            </w:r>
          </w:p>
        </w:tc>
      </w:tr>
      <w:tr w:rsidR="00322291" w:rsidRPr="008B14B7" w:rsidTr="00773FE3">
        <w:trPr>
          <w:trHeight w:val="2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parafinowany 60g/m2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, ark.1000x330mm, papier antykorozyjny LIK służy </w:t>
            </w:r>
            <w:r w:rsidR="00585E27" w:rsidRPr="008B14B7">
              <w:rPr>
                <w:rFonts w:ascii="Arial" w:hAnsi="Arial" w:cs="Arial"/>
                <w:sz w:val="20"/>
                <w:szCs w:val="20"/>
              </w:rPr>
              <w:t xml:space="preserve">do zabezpieczenia przed korozją </w:t>
            </w:r>
            <w:r w:rsidRPr="008B14B7">
              <w:rPr>
                <w:rFonts w:ascii="Arial" w:hAnsi="Arial" w:cs="Arial"/>
                <w:sz w:val="20"/>
                <w:szCs w:val="20"/>
              </w:rPr>
              <w:t>powierzchni części wykonanych ze stali, żeliwa, chromu i niklu, oksydowanych, fosforanowych i chromowanych. Wyrób zawiera środki mające na celu pochłanianie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wilgoci znajdującej się wewnątrz wykonanego z niego opakowania (zwoju).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Najczęściej wykorzystywany jest wraz z papierem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mikrowoskowym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>. Środki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</w: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którymi został zimpregnowany papier są trujące, co wiąże się z tym, że pod żadnym pozorem nie można używać go w połączeniu ze środkami spożywczymi. Prace konserwacyjne przy użyciu w/w papieru powinny wykonywać osoby przeszkolone i wyposa</w:t>
            </w:r>
            <w:r w:rsidR="00585E27" w:rsidRPr="008B14B7">
              <w:rPr>
                <w:rFonts w:ascii="Arial" w:hAnsi="Arial" w:cs="Arial"/>
                <w:sz w:val="20"/>
                <w:szCs w:val="20"/>
              </w:rPr>
              <w:t xml:space="preserve">żone w środki ochrony osobistej </w:t>
            </w:r>
            <w:r w:rsidRPr="008B14B7">
              <w:rPr>
                <w:rFonts w:ascii="Arial" w:hAnsi="Arial" w:cs="Arial"/>
                <w:sz w:val="20"/>
                <w:szCs w:val="20"/>
              </w:rPr>
              <w:t>zgodne z przepisami BHP.</w:t>
            </w:r>
          </w:p>
          <w:p w:rsidR="008B14B7" w:rsidRPr="008B14B7" w:rsidRDefault="008B14B7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250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WWSM KUTNO - 250 kg</w:t>
            </w:r>
          </w:p>
        </w:tc>
      </w:tr>
      <w:tr w:rsidR="00322291" w:rsidRPr="008B14B7" w:rsidTr="00773FE3">
        <w:trPr>
          <w:trHeight w:val="458"/>
        </w:trPr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773F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291" w:rsidRPr="008B14B7" w:rsidTr="003E2A5A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3-PAPIER PAKOWY</w:t>
            </w:r>
          </w:p>
        </w:tc>
      </w:tr>
      <w:tr w:rsidR="00322291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pergaminowy biały, pergamin roślinny, 50g/m2 ark.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70x100cm.  Przeznaczony do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pakowania różnego rodzaju produktów, może być również używany do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pieczenia po uprzednim natłuszczeniu.</w:t>
            </w:r>
            <w:r w:rsidR="003E2A5A">
              <w:rPr>
                <w:rFonts w:ascii="Arial" w:hAnsi="Arial" w:cs="Arial"/>
                <w:sz w:val="20"/>
                <w:szCs w:val="20"/>
              </w:rPr>
              <w:t xml:space="preserve"> 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 GAŁKÓWEK - 100 kg WWSM KUTNO - 1 kg RWT </w:t>
            </w:r>
            <w:r w:rsidR="009202EE"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ŻURAWICA</w:t>
            </w: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- 30 kg</w:t>
            </w:r>
          </w:p>
        </w:tc>
      </w:tr>
      <w:tr w:rsidR="00322291" w:rsidRPr="008B14B7" w:rsidTr="00773FE3">
        <w:trPr>
          <w:trHeight w:val="132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szary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makulaturowy 80g/m2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ark. 1000x1300mm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szerokość:1000 mm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 xml:space="preserve"> papier w rolce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  <w:r w:rsidR="003E2A5A">
              <w:rPr>
                <w:rFonts w:ascii="Arial" w:hAnsi="Arial" w:cs="Arial"/>
                <w:sz w:val="20"/>
                <w:szCs w:val="20"/>
              </w:rPr>
              <w:t xml:space="preserve"> 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GAŁKÓWEK- 100 kg</w:t>
            </w:r>
          </w:p>
        </w:tc>
      </w:tr>
      <w:tr w:rsidR="00322291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B7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="00C175F1" w:rsidRPr="008B14B7">
              <w:rPr>
                <w:rFonts w:ascii="Arial" w:hAnsi="Arial" w:cs="Arial"/>
                <w:bCs/>
                <w:sz w:val="20"/>
                <w:szCs w:val="20"/>
              </w:rPr>
              <w:t>szary,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papier w zwojach - nadaje się do pakowania paczek, zabezpieczania towarów. Można go stosować jako przekładki. Szerokość zwoju: 100 cm; gramatura: 80g/m2; ilość metrów: 50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>.</w:t>
            </w:r>
            <w:r w:rsidR="003E2A5A">
              <w:rPr>
                <w:rFonts w:ascii="Arial" w:hAnsi="Arial" w:cs="Arial"/>
                <w:sz w:val="20"/>
                <w:szCs w:val="20"/>
              </w:rPr>
              <w:t xml:space="preserve"> 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WWSM KUTNO - 2 </w:t>
            </w:r>
            <w:proofErr w:type="spellStart"/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322291" w:rsidRPr="008B14B7" w:rsidTr="00773FE3">
        <w:trPr>
          <w:trHeight w:val="2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B7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Papier pakowy </w:t>
            </w:r>
            <w:r w:rsidRPr="008B14B7">
              <w:rPr>
                <w:rFonts w:ascii="Arial" w:hAnsi="Arial" w:cs="Arial"/>
                <w:bCs/>
                <w:sz w:val="20"/>
                <w:szCs w:val="20"/>
              </w:rPr>
              <w:t>szary makulaturowy na rolce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 w zwojach - nadaje się do pakowania paczek, zabezpieczania towarów. Można go stosować jako przekładki. Szerokość zwoju: 60 cm; </w:t>
            </w: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 xml:space="preserve">gramatura: 80g/m2; ilość metrów: 120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>.</w:t>
            </w:r>
            <w:r w:rsidR="003E2A5A">
              <w:rPr>
                <w:rFonts w:ascii="Arial" w:hAnsi="Arial" w:cs="Arial"/>
                <w:sz w:val="20"/>
                <w:szCs w:val="20"/>
              </w:rPr>
              <w:t xml:space="preserve"> 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 GAŁKÓWEK- 10 </w:t>
            </w:r>
            <w:proofErr w:type="spellStart"/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322291" w:rsidRPr="008B14B7" w:rsidTr="00773FE3">
        <w:trPr>
          <w:trHeight w:val="561"/>
        </w:trPr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773F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91" w:rsidRPr="008B14B7" w:rsidRDefault="00322291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2291" w:rsidRPr="008B14B7" w:rsidTr="00322291">
        <w:trPr>
          <w:trHeight w:val="4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91" w:rsidRPr="008B14B7" w:rsidRDefault="00322291" w:rsidP="00F772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175A68"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-PAPIER </w:t>
            </w:r>
            <w:r w:rsidR="00A83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PARAFINOWY</w:t>
            </w:r>
          </w:p>
        </w:tc>
      </w:tr>
      <w:tr w:rsidR="00175A68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B7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Papier pakowy parafinowany jednostronnie biały. Papier w arkuszach bielony jednostronnie parafinowany nadaje się do pakowania artykułów spożywczych. Posiadający atest spożywczy HŻ 16002/00.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Specyfikacja: arkusze 700 mm x 1000 mm; gramatura: 49 g/m2. 49g/m2 ark. 70x100cm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  <w:r w:rsidR="003E2A5A">
              <w:rPr>
                <w:rFonts w:ascii="Arial" w:hAnsi="Arial" w:cs="Arial"/>
                <w:sz w:val="20"/>
                <w:szCs w:val="20"/>
              </w:rPr>
              <w:t xml:space="preserve"> 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WWSM KUTNO - 30 </w:t>
            </w:r>
            <w:proofErr w:type="spellStart"/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175A68" w:rsidRPr="008B14B7" w:rsidTr="00773FE3">
        <w:trPr>
          <w:trHeight w:val="590"/>
        </w:trPr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773F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  <w:bookmarkStart w:id="0" w:name="_GoBack"/>
            <w:bookmarkEnd w:id="0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A68" w:rsidRPr="008B14B7" w:rsidTr="00175A68">
        <w:trPr>
          <w:trHeight w:val="5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A835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ZADANIE 5-</w:t>
            </w:r>
            <w:r w:rsidR="00A835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TEKTURA</w:t>
            </w:r>
          </w:p>
        </w:tc>
      </w:tr>
      <w:tr w:rsidR="00175A68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4B7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Tektura bielona. Tektura przeznaczona do pakowania oraz używana w procesie obsługowo-remontowym do owijania łopat wirnika nośnego śmigłowców.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Wymiary: 700x1400 mm.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Gramatura: 400g/m2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  <w:r w:rsidR="003E2A5A">
              <w:rPr>
                <w:rFonts w:ascii="Arial" w:hAnsi="Arial" w:cs="Arial"/>
                <w:sz w:val="20"/>
                <w:szCs w:val="20"/>
              </w:rPr>
              <w:t xml:space="preserve"> 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ARK.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RWT ŻURAWICA - 2 ark.</w:t>
            </w:r>
          </w:p>
        </w:tc>
      </w:tr>
      <w:tr w:rsidR="00175A68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Tektura falista dwustronna prążkowana.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Kolor: szary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Zastosowanie: pakowanie i konserwacja środków materiałowych.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Opakowanie jednostkowe: rolka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Wymiary: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- wysokość:1m</w:t>
            </w:r>
            <w:r w:rsidRPr="008B14B7">
              <w:rPr>
                <w:rFonts w:ascii="Arial" w:hAnsi="Arial" w:cs="Arial"/>
                <w:sz w:val="20"/>
                <w:szCs w:val="20"/>
              </w:rPr>
              <w:br/>
              <w:t>- długość:100m</w:t>
            </w:r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14B7" w:rsidRPr="008B14B7" w:rsidRDefault="003E2A5A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STĘŻYCA - 15 rol.</w:t>
            </w:r>
          </w:p>
        </w:tc>
      </w:tr>
      <w:tr w:rsidR="00175A68" w:rsidRPr="008B14B7" w:rsidTr="00773FE3">
        <w:trPr>
          <w:trHeight w:val="7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 xml:space="preserve">Tektura falista dwuwarstwowa 1,2 m x 100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8B14B7">
              <w:rPr>
                <w:rFonts w:ascii="Arial" w:hAnsi="Arial" w:cs="Arial"/>
                <w:sz w:val="20"/>
                <w:szCs w:val="20"/>
              </w:rPr>
              <w:t>. zestawienie normatywnych asortymentów do sprawozdania-</w:t>
            </w: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zapotrzebowania o stanie, obrocie i potrzebach materiałów technicznych, surowców i normaliów do pojazdów mechanicznych gąsienicowych i kołowych.</w:t>
            </w:r>
          </w:p>
          <w:p w:rsidR="008B14B7" w:rsidRPr="008B14B7" w:rsidRDefault="003E2A5A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SKŁAD STĘŻYCA - 300 kg </w:t>
            </w: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WWSM KUTNO-10 kg</w:t>
            </w:r>
          </w:p>
        </w:tc>
      </w:tr>
      <w:tr w:rsidR="00175A68" w:rsidRPr="008B14B7" w:rsidTr="00773FE3">
        <w:trPr>
          <w:trHeight w:val="78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Tektura falista dwuwarstwowa ro</w:t>
            </w:r>
            <w:r w:rsidR="00DD47FB">
              <w:rPr>
                <w:rFonts w:ascii="Arial" w:hAnsi="Arial" w:cs="Arial"/>
                <w:sz w:val="20"/>
                <w:szCs w:val="20"/>
              </w:rPr>
              <w:t>dzaj b, 200g/m2 rolka szerokość</w:t>
            </w:r>
            <w:r w:rsidRPr="008B14B7">
              <w:rPr>
                <w:rFonts w:ascii="Arial" w:hAnsi="Arial" w:cs="Arial"/>
                <w:sz w:val="20"/>
                <w:szCs w:val="20"/>
              </w:rPr>
              <w:t xml:space="preserve"> 100 cm, nawój ok. 70 </w:t>
            </w:r>
            <w:proofErr w:type="spellStart"/>
            <w:r w:rsidRPr="008B14B7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8B14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14B7" w:rsidRPr="008B14B7" w:rsidRDefault="003E2A5A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minimum 18 miesięcy.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4B7">
              <w:rPr>
                <w:rFonts w:ascii="Arial" w:hAnsi="Arial" w:cs="Arial"/>
                <w:sz w:val="20"/>
                <w:szCs w:val="20"/>
              </w:rPr>
              <w:t>ROLKA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14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 GAŁKÓWEK- 4 rol.</w:t>
            </w:r>
          </w:p>
        </w:tc>
      </w:tr>
      <w:tr w:rsidR="00175A68" w:rsidRPr="008B14B7" w:rsidTr="00773FE3">
        <w:trPr>
          <w:trHeight w:val="414"/>
        </w:trPr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773F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B14B7">
              <w:rPr>
                <w:rFonts w:ascii="Arial" w:hAnsi="Arial" w:cs="Arial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68" w:rsidRPr="008B14B7" w:rsidRDefault="00175A68" w:rsidP="008B14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68" w:rsidRPr="008B14B7" w:rsidRDefault="00175A68" w:rsidP="008B14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D4414" w:rsidRDefault="00BD4414" w:rsidP="00B61C3F">
      <w:pPr>
        <w:spacing w:after="0" w:line="0" w:lineRule="atLeast"/>
        <w:ind w:firstLine="6379"/>
        <w:jc w:val="center"/>
        <w:rPr>
          <w:rFonts w:ascii="Arial" w:hAnsi="Arial" w:cs="Arial"/>
          <w:sz w:val="24"/>
          <w:szCs w:val="24"/>
        </w:rPr>
      </w:pPr>
    </w:p>
    <w:p w:rsidR="007A4B8E" w:rsidRDefault="007A4B8E" w:rsidP="00B61C3F">
      <w:pPr>
        <w:pStyle w:val="Akapitzlist"/>
        <w:spacing w:after="0" w:line="0" w:lineRule="atLeast"/>
        <w:ind w:left="0"/>
        <w:rPr>
          <w:rFonts w:ascii="Arial" w:hAnsi="Arial" w:cs="Arial"/>
          <w:b/>
          <w:sz w:val="24"/>
          <w:szCs w:val="24"/>
        </w:rPr>
      </w:pPr>
    </w:p>
    <w:p w:rsidR="00773FE3" w:rsidRPr="0053303C" w:rsidRDefault="00773FE3" w:rsidP="00773FE3">
      <w:pPr>
        <w:ind w:left="3540"/>
        <w:jc w:val="center"/>
        <w:rPr>
          <w:rFonts w:eastAsia="Calibri"/>
          <w:lang w:eastAsia="en-US"/>
        </w:rPr>
      </w:pPr>
      <w:r w:rsidRPr="0053303C">
        <w:rPr>
          <w:rFonts w:eastAsia="Calibri"/>
          <w:lang w:eastAsia="en-US"/>
        </w:rPr>
        <w:t>…………………………………………..</w:t>
      </w:r>
    </w:p>
    <w:p w:rsidR="00773FE3" w:rsidRDefault="00773FE3" w:rsidP="00773FE3">
      <w:pPr>
        <w:ind w:left="3540"/>
        <w:jc w:val="center"/>
        <w:rPr>
          <w:rFonts w:eastAsia="Calibri"/>
          <w:lang w:eastAsia="en-US"/>
        </w:rPr>
      </w:pPr>
      <w:r w:rsidRPr="0053303C">
        <w:rPr>
          <w:rFonts w:eastAsia="Calibri"/>
          <w:lang w:eastAsia="en-US"/>
        </w:rPr>
        <w:t xml:space="preserve">(podpis osoby/osób upoważnionych </w:t>
      </w:r>
    </w:p>
    <w:p w:rsidR="00773FE3" w:rsidRPr="00C965B6" w:rsidRDefault="00773FE3" w:rsidP="00773FE3">
      <w:pPr>
        <w:ind w:left="3540"/>
        <w:jc w:val="center"/>
        <w:rPr>
          <w:rFonts w:eastAsia="Calibri"/>
          <w:lang w:eastAsia="en-US"/>
        </w:rPr>
      </w:pPr>
      <w:r w:rsidRPr="0053303C">
        <w:rPr>
          <w:rFonts w:eastAsia="Calibri"/>
          <w:lang w:eastAsia="en-US"/>
        </w:rPr>
        <w:t>do składania oświadczeń w imieniu Wykonawcy)</w:t>
      </w:r>
      <w:r w:rsidRPr="0053303C">
        <w:rPr>
          <w:rFonts w:eastAsia="Calibri"/>
          <w:vertAlign w:val="superscript"/>
          <w:lang w:eastAsia="en-US"/>
        </w:rPr>
        <w:footnoteReference w:id="1"/>
      </w:r>
    </w:p>
    <w:p w:rsidR="000331A0" w:rsidRPr="005C7DD4" w:rsidRDefault="000331A0" w:rsidP="005C7DD4">
      <w:pPr>
        <w:spacing w:after="0" w:line="0" w:lineRule="atLeast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0331A0" w:rsidRPr="005C7DD4" w:rsidSect="006802CF">
      <w:headerReference w:type="default" r:id="rId8"/>
      <w:footerReference w:type="default" r:id="rId9"/>
      <w:pgSz w:w="16838" w:h="11906" w:orient="landscape"/>
      <w:pgMar w:top="851" w:right="1134" w:bottom="1418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48" w:rsidRDefault="005B0148" w:rsidP="00E340D5">
      <w:pPr>
        <w:spacing w:after="0" w:line="240" w:lineRule="auto"/>
      </w:pPr>
      <w:r>
        <w:separator/>
      </w:r>
    </w:p>
  </w:endnote>
  <w:endnote w:type="continuationSeparator" w:id="0">
    <w:p w:rsidR="005B0148" w:rsidRDefault="005B0148" w:rsidP="00E3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5747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585D" w:rsidRDefault="0048585D">
            <w:pPr>
              <w:pStyle w:val="Stopka"/>
              <w:jc w:val="right"/>
            </w:pPr>
            <w:r>
              <w:t>Str.</w:t>
            </w:r>
            <w:r w:rsidRPr="0040453C">
              <w:t xml:space="preserve"> </w:t>
            </w:r>
            <w:r w:rsidRPr="0040453C">
              <w:rPr>
                <w:bCs/>
                <w:sz w:val="24"/>
                <w:szCs w:val="24"/>
              </w:rPr>
              <w:fldChar w:fldCharType="begin"/>
            </w:r>
            <w:r w:rsidRPr="0040453C">
              <w:rPr>
                <w:bCs/>
              </w:rPr>
              <w:instrText>PAGE</w:instrText>
            </w:r>
            <w:r w:rsidRPr="0040453C">
              <w:rPr>
                <w:bCs/>
                <w:sz w:val="24"/>
                <w:szCs w:val="24"/>
              </w:rPr>
              <w:fldChar w:fldCharType="separate"/>
            </w:r>
            <w:r w:rsidR="00773FE3">
              <w:rPr>
                <w:bCs/>
                <w:noProof/>
              </w:rPr>
              <w:t>5</w:t>
            </w:r>
            <w:r w:rsidRPr="0040453C">
              <w:rPr>
                <w:bCs/>
                <w:sz w:val="24"/>
                <w:szCs w:val="24"/>
              </w:rPr>
              <w:fldChar w:fldCharType="end"/>
            </w:r>
            <w:r w:rsidRPr="0040453C">
              <w:t xml:space="preserve"> z </w:t>
            </w:r>
            <w:r w:rsidRPr="0040453C">
              <w:rPr>
                <w:bCs/>
                <w:sz w:val="24"/>
                <w:szCs w:val="24"/>
              </w:rPr>
              <w:fldChar w:fldCharType="begin"/>
            </w:r>
            <w:r w:rsidRPr="0040453C">
              <w:rPr>
                <w:bCs/>
              </w:rPr>
              <w:instrText>NUMPAGES</w:instrText>
            </w:r>
            <w:r w:rsidRPr="0040453C">
              <w:rPr>
                <w:bCs/>
                <w:sz w:val="24"/>
                <w:szCs w:val="24"/>
              </w:rPr>
              <w:fldChar w:fldCharType="separate"/>
            </w:r>
            <w:r w:rsidR="00773FE3">
              <w:rPr>
                <w:bCs/>
                <w:noProof/>
              </w:rPr>
              <w:t>6</w:t>
            </w:r>
            <w:r w:rsidRPr="0040453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85D" w:rsidRDefault="0048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48" w:rsidRDefault="005B0148" w:rsidP="00E340D5">
      <w:pPr>
        <w:spacing w:after="0" w:line="240" w:lineRule="auto"/>
      </w:pPr>
      <w:r>
        <w:separator/>
      </w:r>
    </w:p>
  </w:footnote>
  <w:footnote w:type="continuationSeparator" w:id="0">
    <w:p w:rsidR="005B0148" w:rsidRDefault="005B0148" w:rsidP="00E340D5">
      <w:pPr>
        <w:spacing w:after="0" w:line="240" w:lineRule="auto"/>
      </w:pPr>
      <w:r>
        <w:continuationSeparator/>
      </w:r>
    </w:p>
  </w:footnote>
  <w:footnote w:id="1">
    <w:p w:rsidR="00773FE3" w:rsidRPr="003479B5" w:rsidRDefault="00773FE3" w:rsidP="00773FE3">
      <w:pPr>
        <w:pStyle w:val="Tekstprzypisudolnego"/>
      </w:pPr>
      <w:r w:rsidRPr="003479B5">
        <w:rPr>
          <w:rStyle w:val="Odwoanieprzypisudolnego"/>
        </w:rPr>
        <w:footnoteRef/>
      </w:r>
      <w:r w:rsidRPr="003479B5">
        <w:t xml:space="preserve"> w przypadku formy elektronicznej należy podpisać kwalifikowanym podpisem elektronicznym</w:t>
      </w:r>
    </w:p>
    <w:p w:rsidR="00773FE3" w:rsidRDefault="00773FE3" w:rsidP="00773F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5D" w:rsidRPr="00DF11BF" w:rsidRDefault="0048585D" w:rsidP="00DF11B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76"/>
    <w:multiLevelType w:val="hybridMultilevel"/>
    <w:tmpl w:val="93BAC5E2"/>
    <w:lvl w:ilvl="0" w:tplc="5BE6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3B8"/>
    <w:multiLevelType w:val="hybridMultilevel"/>
    <w:tmpl w:val="73B8E86E"/>
    <w:lvl w:ilvl="0" w:tplc="4468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069"/>
    <w:multiLevelType w:val="hybridMultilevel"/>
    <w:tmpl w:val="8DF0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179C"/>
    <w:multiLevelType w:val="hybridMultilevel"/>
    <w:tmpl w:val="D916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5BF6"/>
    <w:multiLevelType w:val="hybridMultilevel"/>
    <w:tmpl w:val="4D8EB076"/>
    <w:lvl w:ilvl="0" w:tplc="A912A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016A"/>
    <w:multiLevelType w:val="hybridMultilevel"/>
    <w:tmpl w:val="C94E6D76"/>
    <w:lvl w:ilvl="0" w:tplc="2ABA8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529C"/>
    <w:multiLevelType w:val="hybridMultilevel"/>
    <w:tmpl w:val="0582A948"/>
    <w:lvl w:ilvl="0" w:tplc="61A8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30EF"/>
    <w:multiLevelType w:val="hybridMultilevel"/>
    <w:tmpl w:val="96E8B67C"/>
    <w:lvl w:ilvl="0" w:tplc="FD2C2EA4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F1B2A9C"/>
    <w:multiLevelType w:val="hybridMultilevel"/>
    <w:tmpl w:val="740C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0"/>
    <w:rsid w:val="00001D65"/>
    <w:rsid w:val="00002606"/>
    <w:rsid w:val="000034DF"/>
    <w:rsid w:val="00017637"/>
    <w:rsid w:val="00022E15"/>
    <w:rsid w:val="0002724B"/>
    <w:rsid w:val="00027D63"/>
    <w:rsid w:val="000309E6"/>
    <w:rsid w:val="00031E8E"/>
    <w:rsid w:val="000331A0"/>
    <w:rsid w:val="00033658"/>
    <w:rsid w:val="00035B9B"/>
    <w:rsid w:val="00041880"/>
    <w:rsid w:val="0005108C"/>
    <w:rsid w:val="00051E55"/>
    <w:rsid w:val="0005357B"/>
    <w:rsid w:val="00057E22"/>
    <w:rsid w:val="00064D4E"/>
    <w:rsid w:val="000651EF"/>
    <w:rsid w:val="00067298"/>
    <w:rsid w:val="0007220D"/>
    <w:rsid w:val="00073034"/>
    <w:rsid w:val="00073EB5"/>
    <w:rsid w:val="00082805"/>
    <w:rsid w:val="00084221"/>
    <w:rsid w:val="00085666"/>
    <w:rsid w:val="00093A59"/>
    <w:rsid w:val="0009540E"/>
    <w:rsid w:val="000A1D90"/>
    <w:rsid w:val="000A4C0C"/>
    <w:rsid w:val="000A63C2"/>
    <w:rsid w:val="000A76B2"/>
    <w:rsid w:val="000B748C"/>
    <w:rsid w:val="000C6C4A"/>
    <w:rsid w:val="000D6FF1"/>
    <w:rsid w:val="000E1C77"/>
    <w:rsid w:val="000E4B4C"/>
    <w:rsid w:val="000E5F8B"/>
    <w:rsid w:val="000E797D"/>
    <w:rsid w:val="000F2600"/>
    <w:rsid w:val="000F2E1D"/>
    <w:rsid w:val="000F7947"/>
    <w:rsid w:val="00102A1F"/>
    <w:rsid w:val="00104DE1"/>
    <w:rsid w:val="00105394"/>
    <w:rsid w:val="00106736"/>
    <w:rsid w:val="00107EF0"/>
    <w:rsid w:val="00110562"/>
    <w:rsid w:val="00115182"/>
    <w:rsid w:val="001266CE"/>
    <w:rsid w:val="001320DE"/>
    <w:rsid w:val="00133CEE"/>
    <w:rsid w:val="00133EEA"/>
    <w:rsid w:val="00136839"/>
    <w:rsid w:val="00136F94"/>
    <w:rsid w:val="001401F2"/>
    <w:rsid w:val="00140FA0"/>
    <w:rsid w:val="00144363"/>
    <w:rsid w:val="0014494C"/>
    <w:rsid w:val="00144AE0"/>
    <w:rsid w:val="00144EE6"/>
    <w:rsid w:val="0014667B"/>
    <w:rsid w:val="0016436B"/>
    <w:rsid w:val="001735A8"/>
    <w:rsid w:val="00175A68"/>
    <w:rsid w:val="00177270"/>
    <w:rsid w:val="00181EFC"/>
    <w:rsid w:val="001915A0"/>
    <w:rsid w:val="00191FCF"/>
    <w:rsid w:val="00192A40"/>
    <w:rsid w:val="001A1993"/>
    <w:rsid w:val="001A4581"/>
    <w:rsid w:val="001A6425"/>
    <w:rsid w:val="001A76C7"/>
    <w:rsid w:val="001B1AB0"/>
    <w:rsid w:val="001B5FBE"/>
    <w:rsid w:val="001B6895"/>
    <w:rsid w:val="001C1FEA"/>
    <w:rsid w:val="001C2102"/>
    <w:rsid w:val="001C47F8"/>
    <w:rsid w:val="001C50B9"/>
    <w:rsid w:val="001D57A9"/>
    <w:rsid w:val="001E330B"/>
    <w:rsid w:val="001E47A2"/>
    <w:rsid w:val="001E5CDE"/>
    <w:rsid w:val="001F0781"/>
    <w:rsid w:val="0021318A"/>
    <w:rsid w:val="002153FA"/>
    <w:rsid w:val="00216BF4"/>
    <w:rsid w:val="002218B5"/>
    <w:rsid w:val="0022568A"/>
    <w:rsid w:val="002301DF"/>
    <w:rsid w:val="00243D82"/>
    <w:rsid w:val="002473E5"/>
    <w:rsid w:val="0025647D"/>
    <w:rsid w:val="00256DEC"/>
    <w:rsid w:val="00260C8E"/>
    <w:rsid w:val="00267830"/>
    <w:rsid w:val="002714FD"/>
    <w:rsid w:val="00271A15"/>
    <w:rsid w:val="00271ADD"/>
    <w:rsid w:val="00272E83"/>
    <w:rsid w:val="00275C33"/>
    <w:rsid w:val="00276A13"/>
    <w:rsid w:val="002A1A18"/>
    <w:rsid w:val="002B2388"/>
    <w:rsid w:val="002B316D"/>
    <w:rsid w:val="002B76F8"/>
    <w:rsid w:val="002C1467"/>
    <w:rsid w:val="002C276C"/>
    <w:rsid w:val="002C754B"/>
    <w:rsid w:val="002C7E02"/>
    <w:rsid w:val="002E1FEF"/>
    <w:rsid w:val="002E69A8"/>
    <w:rsid w:val="002E7415"/>
    <w:rsid w:val="002F1693"/>
    <w:rsid w:val="002F3BD3"/>
    <w:rsid w:val="002F6D93"/>
    <w:rsid w:val="00307845"/>
    <w:rsid w:val="00312D7C"/>
    <w:rsid w:val="0031798B"/>
    <w:rsid w:val="00321D11"/>
    <w:rsid w:val="00322291"/>
    <w:rsid w:val="003234A7"/>
    <w:rsid w:val="00325761"/>
    <w:rsid w:val="00326B39"/>
    <w:rsid w:val="00335CC2"/>
    <w:rsid w:val="00337286"/>
    <w:rsid w:val="00343113"/>
    <w:rsid w:val="00344784"/>
    <w:rsid w:val="00352D6D"/>
    <w:rsid w:val="00357B91"/>
    <w:rsid w:val="00367BED"/>
    <w:rsid w:val="00372429"/>
    <w:rsid w:val="00375A34"/>
    <w:rsid w:val="003839E6"/>
    <w:rsid w:val="00392CE6"/>
    <w:rsid w:val="003963E4"/>
    <w:rsid w:val="003963FC"/>
    <w:rsid w:val="003A527E"/>
    <w:rsid w:val="003C2CE0"/>
    <w:rsid w:val="003C5B6E"/>
    <w:rsid w:val="003D6647"/>
    <w:rsid w:val="003D78E9"/>
    <w:rsid w:val="003E2A5A"/>
    <w:rsid w:val="003F1E64"/>
    <w:rsid w:val="004003E5"/>
    <w:rsid w:val="0040453C"/>
    <w:rsid w:val="00404F1B"/>
    <w:rsid w:val="00427D8C"/>
    <w:rsid w:val="004337A8"/>
    <w:rsid w:val="00444445"/>
    <w:rsid w:val="00455092"/>
    <w:rsid w:val="00456BDA"/>
    <w:rsid w:val="00466A14"/>
    <w:rsid w:val="00473059"/>
    <w:rsid w:val="0047474E"/>
    <w:rsid w:val="00481127"/>
    <w:rsid w:val="0048585D"/>
    <w:rsid w:val="00491769"/>
    <w:rsid w:val="004940CE"/>
    <w:rsid w:val="004A3DD9"/>
    <w:rsid w:val="004A40EA"/>
    <w:rsid w:val="004D471F"/>
    <w:rsid w:val="004D52C2"/>
    <w:rsid w:val="004D6084"/>
    <w:rsid w:val="004D7618"/>
    <w:rsid w:val="004E079D"/>
    <w:rsid w:val="004F3EBC"/>
    <w:rsid w:val="004F6812"/>
    <w:rsid w:val="00500F82"/>
    <w:rsid w:val="005021B6"/>
    <w:rsid w:val="00512B81"/>
    <w:rsid w:val="00520737"/>
    <w:rsid w:val="00522B34"/>
    <w:rsid w:val="00553734"/>
    <w:rsid w:val="00555E88"/>
    <w:rsid w:val="00570DD2"/>
    <w:rsid w:val="00576C1E"/>
    <w:rsid w:val="005832AD"/>
    <w:rsid w:val="00585E27"/>
    <w:rsid w:val="005862B7"/>
    <w:rsid w:val="00593301"/>
    <w:rsid w:val="0059665E"/>
    <w:rsid w:val="00597E23"/>
    <w:rsid w:val="005A3430"/>
    <w:rsid w:val="005A3B90"/>
    <w:rsid w:val="005A6BD2"/>
    <w:rsid w:val="005B0148"/>
    <w:rsid w:val="005B59F0"/>
    <w:rsid w:val="005B7B0C"/>
    <w:rsid w:val="005C28C5"/>
    <w:rsid w:val="005C4FE5"/>
    <w:rsid w:val="005C667E"/>
    <w:rsid w:val="005C7DD4"/>
    <w:rsid w:val="005D0BB4"/>
    <w:rsid w:val="005D7E20"/>
    <w:rsid w:val="005E17C6"/>
    <w:rsid w:val="005E6228"/>
    <w:rsid w:val="005F07AE"/>
    <w:rsid w:val="005F1B1A"/>
    <w:rsid w:val="005F5B99"/>
    <w:rsid w:val="005F775C"/>
    <w:rsid w:val="0060492D"/>
    <w:rsid w:val="0061304C"/>
    <w:rsid w:val="00636996"/>
    <w:rsid w:val="00636B0F"/>
    <w:rsid w:val="0064011A"/>
    <w:rsid w:val="00641A78"/>
    <w:rsid w:val="00651D4F"/>
    <w:rsid w:val="00651E1A"/>
    <w:rsid w:val="00663215"/>
    <w:rsid w:val="00663935"/>
    <w:rsid w:val="00664634"/>
    <w:rsid w:val="00672F40"/>
    <w:rsid w:val="00673186"/>
    <w:rsid w:val="006755FE"/>
    <w:rsid w:val="006802CF"/>
    <w:rsid w:val="0068569C"/>
    <w:rsid w:val="00690C8D"/>
    <w:rsid w:val="00691F20"/>
    <w:rsid w:val="006A14DD"/>
    <w:rsid w:val="006A589C"/>
    <w:rsid w:val="006B08E8"/>
    <w:rsid w:val="006B30C8"/>
    <w:rsid w:val="006B56F8"/>
    <w:rsid w:val="006C09B5"/>
    <w:rsid w:val="006C1C3E"/>
    <w:rsid w:val="006C5C7E"/>
    <w:rsid w:val="006D0AF4"/>
    <w:rsid w:val="006D1DBE"/>
    <w:rsid w:val="006D441C"/>
    <w:rsid w:val="006D5B4F"/>
    <w:rsid w:val="006D7035"/>
    <w:rsid w:val="006E4CB2"/>
    <w:rsid w:val="006F18A3"/>
    <w:rsid w:val="007008ED"/>
    <w:rsid w:val="00711D13"/>
    <w:rsid w:val="007123A7"/>
    <w:rsid w:val="00714626"/>
    <w:rsid w:val="007205D3"/>
    <w:rsid w:val="007214E1"/>
    <w:rsid w:val="007308FB"/>
    <w:rsid w:val="007379AE"/>
    <w:rsid w:val="007449DC"/>
    <w:rsid w:val="00744C73"/>
    <w:rsid w:val="00751B65"/>
    <w:rsid w:val="00752F86"/>
    <w:rsid w:val="00756581"/>
    <w:rsid w:val="00764462"/>
    <w:rsid w:val="0077199D"/>
    <w:rsid w:val="0077365B"/>
    <w:rsid w:val="00773FE3"/>
    <w:rsid w:val="00774346"/>
    <w:rsid w:val="007745DA"/>
    <w:rsid w:val="00774940"/>
    <w:rsid w:val="007759B9"/>
    <w:rsid w:val="0077618E"/>
    <w:rsid w:val="00776DFA"/>
    <w:rsid w:val="007838B6"/>
    <w:rsid w:val="00791342"/>
    <w:rsid w:val="0079218B"/>
    <w:rsid w:val="00794FFE"/>
    <w:rsid w:val="00797F12"/>
    <w:rsid w:val="007A32F3"/>
    <w:rsid w:val="007A40AF"/>
    <w:rsid w:val="007A4B8E"/>
    <w:rsid w:val="007A65F6"/>
    <w:rsid w:val="007A7F48"/>
    <w:rsid w:val="007B3683"/>
    <w:rsid w:val="007C5402"/>
    <w:rsid w:val="007C79EB"/>
    <w:rsid w:val="007D0EE6"/>
    <w:rsid w:val="007D75D3"/>
    <w:rsid w:val="007F019C"/>
    <w:rsid w:val="007F1E57"/>
    <w:rsid w:val="007F1F59"/>
    <w:rsid w:val="007F6C98"/>
    <w:rsid w:val="007F725D"/>
    <w:rsid w:val="00801F14"/>
    <w:rsid w:val="008103C8"/>
    <w:rsid w:val="00811BFD"/>
    <w:rsid w:val="008132B8"/>
    <w:rsid w:val="008248F8"/>
    <w:rsid w:val="0085543A"/>
    <w:rsid w:val="00856FD2"/>
    <w:rsid w:val="00857F6E"/>
    <w:rsid w:val="00861A75"/>
    <w:rsid w:val="00867AD4"/>
    <w:rsid w:val="00867BEE"/>
    <w:rsid w:val="008816B6"/>
    <w:rsid w:val="00882038"/>
    <w:rsid w:val="00892EFA"/>
    <w:rsid w:val="0089409E"/>
    <w:rsid w:val="00894223"/>
    <w:rsid w:val="00895692"/>
    <w:rsid w:val="008A1DE1"/>
    <w:rsid w:val="008A2F10"/>
    <w:rsid w:val="008A3810"/>
    <w:rsid w:val="008B14B7"/>
    <w:rsid w:val="008B68DB"/>
    <w:rsid w:val="008C3B9A"/>
    <w:rsid w:val="008C667E"/>
    <w:rsid w:val="008D2DCB"/>
    <w:rsid w:val="008E0DD8"/>
    <w:rsid w:val="008E4EA7"/>
    <w:rsid w:val="008E5225"/>
    <w:rsid w:val="008E567A"/>
    <w:rsid w:val="008E740C"/>
    <w:rsid w:val="008F42A3"/>
    <w:rsid w:val="008F5222"/>
    <w:rsid w:val="008F600D"/>
    <w:rsid w:val="008F6392"/>
    <w:rsid w:val="00913560"/>
    <w:rsid w:val="009178D3"/>
    <w:rsid w:val="009202EE"/>
    <w:rsid w:val="00921356"/>
    <w:rsid w:val="00924E34"/>
    <w:rsid w:val="009266AC"/>
    <w:rsid w:val="009347AF"/>
    <w:rsid w:val="0093518C"/>
    <w:rsid w:val="00943B28"/>
    <w:rsid w:val="00953549"/>
    <w:rsid w:val="00955A3D"/>
    <w:rsid w:val="00962FDF"/>
    <w:rsid w:val="00964BB8"/>
    <w:rsid w:val="00966847"/>
    <w:rsid w:val="00972771"/>
    <w:rsid w:val="00980245"/>
    <w:rsid w:val="00990604"/>
    <w:rsid w:val="00992D06"/>
    <w:rsid w:val="009A0E54"/>
    <w:rsid w:val="009A1F52"/>
    <w:rsid w:val="009A21A7"/>
    <w:rsid w:val="009A3419"/>
    <w:rsid w:val="009B4CE1"/>
    <w:rsid w:val="009B5B3E"/>
    <w:rsid w:val="009B7FFD"/>
    <w:rsid w:val="009C6A62"/>
    <w:rsid w:val="009C701B"/>
    <w:rsid w:val="009D00F7"/>
    <w:rsid w:val="009D07DA"/>
    <w:rsid w:val="009D78D9"/>
    <w:rsid w:val="009E7AB0"/>
    <w:rsid w:val="009E7BBD"/>
    <w:rsid w:val="009F4695"/>
    <w:rsid w:val="009F4F94"/>
    <w:rsid w:val="00A03DED"/>
    <w:rsid w:val="00A04EF2"/>
    <w:rsid w:val="00A05D5C"/>
    <w:rsid w:val="00A14E1D"/>
    <w:rsid w:val="00A30188"/>
    <w:rsid w:val="00A31025"/>
    <w:rsid w:val="00A320AB"/>
    <w:rsid w:val="00A328AB"/>
    <w:rsid w:val="00A37304"/>
    <w:rsid w:val="00A41A8A"/>
    <w:rsid w:val="00A51AC5"/>
    <w:rsid w:val="00A53126"/>
    <w:rsid w:val="00A55533"/>
    <w:rsid w:val="00A5616F"/>
    <w:rsid w:val="00A568BE"/>
    <w:rsid w:val="00A60C18"/>
    <w:rsid w:val="00A612D0"/>
    <w:rsid w:val="00A72686"/>
    <w:rsid w:val="00A73AE4"/>
    <w:rsid w:val="00A76C6D"/>
    <w:rsid w:val="00A835D5"/>
    <w:rsid w:val="00A83F31"/>
    <w:rsid w:val="00A86A6A"/>
    <w:rsid w:val="00A874FE"/>
    <w:rsid w:val="00A95BE5"/>
    <w:rsid w:val="00AC3565"/>
    <w:rsid w:val="00AC425D"/>
    <w:rsid w:val="00AD6D6E"/>
    <w:rsid w:val="00AE436A"/>
    <w:rsid w:val="00AE49B4"/>
    <w:rsid w:val="00AE4AF9"/>
    <w:rsid w:val="00AE6B0B"/>
    <w:rsid w:val="00AF44B6"/>
    <w:rsid w:val="00AF555E"/>
    <w:rsid w:val="00AF7981"/>
    <w:rsid w:val="00B043FA"/>
    <w:rsid w:val="00B14738"/>
    <w:rsid w:val="00B1728D"/>
    <w:rsid w:val="00B30959"/>
    <w:rsid w:val="00B310B1"/>
    <w:rsid w:val="00B40E27"/>
    <w:rsid w:val="00B4576D"/>
    <w:rsid w:val="00B540C8"/>
    <w:rsid w:val="00B54DC5"/>
    <w:rsid w:val="00B61C3F"/>
    <w:rsid w:val="00B620D0"/>
    <w:rsid w:val="00B655F6"/>
    <w:rsid w:val="00B65BCA"/>
    <w:rsid w:val="00B66168"/>
    <w:rsid w:val="00B7200A"/>
    <w:rsid w:val="00B74E4D"/>
    <w:rsid w:val="00B76AEF"/>
    <w:rsid w:val="00B76CC2"/>
    <w:rsid w:val="00B801BC"/>
    <w:rsid w:val="00B825EC"/>
    <w:rsid w:val="00B85CE4"/>
    <w:rsid w:val="00B87262"/>
    <w:rsid w:val="00B93940"/>
    <w:rsid w:val="00B97378"/>
    <w:rsid w:val="00BA12D2"/>
    <w:rsid w:val="00BA5B71"/>
    <w:rsid w:val="00BA6956"/>
    <w:rsid w:val="00BB0465"/>
    <w:rsid w:val="00BB17E5"/>
    <w:rsid w:val="00BB2696"/>
    <w:rsid w:val="00BB46D5"/>
    <w:rsid w:val="00BB7370"/>
    <w:rsid w:val="00BC04D2"/>
    <w:rsid w:val="00BD182A"/>
    <w:rsid w:val="00BD3584"/>
    <w:rsid w:val="00BD35C5"/>
    <w:rsid w:val="00BD36A2"/>
    <w:rsid w:val="00BD4414"/>
    <w:rsid w:val="00BD6D8F"/>
    <w:rsid w:val="00BE3F7E"/>
    <w:rsid w:val="00BE772E"/>
    <w:rsid w:val="00BF18DD"/>
    <w:rsid w:val="00BF3829"/>
    <w:rsid w:val="00BF6E2C"/>
    <w:rsid w:val="00C007FD"/>
    <w:rsid w:val="00C02A1E"/>
    <w:rsid w:val="00C1017B"/>
    <w:rsid w:val="00C154AE"/>
    <w:rsid w:val="00C15E74"/>
    <w:rsid w:val="00C175F1"/>
    <w:rsid w:val="00C253B8"/>
    <w:rsid w:val="00C2606E"/>
    <w:rsid w:val="00C26E0D"/>
    <w:rsid w:val="00C35951"/>
    <w:rsid w:val="00C373DD"/>
    <w:rsid w:val="00C41042"/>
    <w:rsid w:val="00C4746A"/>
    <w:rsid w:val="00C517D6"/>
    <w:rsid w:val="00C51D4A"/>
    <w:rsid w:val="00C6441A"/>
    <w:rsid w:val="00C739F6"/>
    <w:rsid w:val="00C75086"/>
    <w:rsid w:val="00C75E79"/>
    <w:rsid w:val="00C807A2"/>
    <w:rsid w:val="00C95466"/>
    <w:rsid w:val="00C95AD2"/>
    <w:rsid w:val="00C96A43"/>
    <w:rsid w:val="00CA5591"/>
    <w:rsid w:val="00CA5A2C"/>
    <w:rsid w:val="00CB0392"/>
    <w:rsid w:val="00CB0992"/>
    <w:rsid w:val="00CB4197"/>
    <w:rsid w:val="00CB44F4"/>
    <w:rsid w:val="00CB4ECF"/>
    <w:rsid w:val="00CC64E9"/>
    <w:rsid w:val="00CD0FF9"/>
    <w:rsid w:val="00CD1A5B"/>
    <w:rsid w:val="00CD51DD"/>
    <w:rsid w:val="00CF3FAA"/>
    <w:rsid w:val="00CF4124"/>
    <w:rsid w:val="00D00DAD"/>
    <w:rsid w:val="00D04F03"/>
    <w:rsid w:val="00D1312D"/>
    <w:rsid w:val="00D13D9B"/>
    <w:rsid w:val="00D2509F"/>
    <w:rsid w:val="00D2726D"/>
    <w:rsid w:val="00D371BE"/>
    <w:rsid w:val="00D378E5"/>
    <w:rsid w:val="00D4430D"/>
    <w:rsid w:val="00D47380"/>
    <w:rsid w:val="00D534A6"/>
    <w:rsid w:val="00D54DF4"/>
    <w:rsid w:val="00D64CEA"/>
    <w:rsid w:val="00D657E2"/>
    <w:rsid w:val="00D74214"/>
    <w:rsid w:val="00D76B8C"/>
    <w:rsid w:val="00D82E3B"/>
    <w:rsid w:val="00D83FD7"/>
    <w:rsid w:val="00D846E2"/>
    <w:rsid w:val="00D908BA"/>
    <w:rsid w:val="00D95FF2"/>
    <w:rsid w:val="00DA2C6C"/>
    <w:rsid w:val="00DA57AA"/>
    <w:rsid w:val="00DC0E6A"/>
    <w:rsid w:val="00DC1294"/>
    <w:rsid w:val="00DC2F7B"/>
    <w:rsid w:val="00DD0C5F"/>
    <w:rsid w:val="00DD47FB"/>
    <w:rsid w:val="00DE1B02"/>
    <w:rsid w:val="00DE3769"/>
    <w:rsid w:val="00DF11BF"/>
    <w:rsid w:val="00DF7975"/>
    <w:rsid w:val="00DF7BA4"/>
    <w:rsid w:val="00E01B87"/>
    <w:rsid w:val="00E05C8E"/>
    <w:rsid w:val="00E1190B"/>
    <w:rsid w:val="00E145C4"/>
    <w:rsid w:val="00E1470E"/>
    <w:rsid w:val="00E178CE"/>
    <w:rsid w:val="00E221DE"/>
    <w:rsid w:val="00E31662"/>
    <w:rsid w:val="00E31663"/>
    <w:rsid w:val="00E33E19"/>
    <w:rsid w:val="00E33FD3"/>
    <w:rsid w:val="00E340D5"/>
    <w:rsid w:val="00E3698C"/>
    <w:rsid w:val="00E37133"/>
    <w:rsid w:val="00E41732"/>
    <w:rsid w:val="00E433DC"/>
    <w:rsid w:val="00E45D74"/>
    <w:rsid w:val="00E46E47"/>
    <w:rsid w:val="00E54153"/>
    <w:rsid w:val="00E56B9D"/>
    <w:rsid w:val="00E6007B"/>
    <w:rsid w:val="00E654BA"/>
    <w:rsid w:val="00E65C8D"/>
    <w:rsid w:val="00E708BA"/>
    <w:rsid w:val="00E71831"/>
    <w:rsid w:val="00E861D2"/>
    <w:rsid w:val="00E92D6F"/>
    <w:rsid w:val="00EA2239"/>
    <w:rsid w:val="00EA2726"/>
    <w:rsid w:val="00EB4D92"/>
    <w:rsid w:val="00EC3677"/>
    <w:rsid w:val="00ED5F72"/>
    <w:rsid w:val="00ED628C"/>
    <w:rsid w:val="00ED75DF"/>
    <w:rsid w:val="00EF2AB5"/>
    <w:rsid w:val="00F01F3A"/>
    <w:rsid w:val="00F049C8"/>
    <w:rsid w:val="00F1147E"/>
    <w:rsid w:val="00F12D70"/>
    <w:rsid w:val="00F1489A"/>
    <w:rsid w:val="00F32538"/>
    <w:rsid w:val="00F346CA"/>
    <w:rsid w:val="00F36893"/>
    <w:rsid w:val="00F4515A"/>
    <w:rsid w:val="00F470DD"/>
    <w:rsid w:val="00F532B6"/>
    <w:rsid w:val="00F539F5"/>
    <w:rsid w:val="00F542A1"/>
    <w:rsid w:val="00F548A4"/>
    <w:rsid w:val="00F54D59"/>
    <w:rsid w:val="00F60375"/>
    <w:rsid w:val="00F649F3"/>
    <w:rsid w:val="00F6567E"/>
    <w:rsid w:val="00F707C1"/>
    <w:rsid w:val="00F70DCA"/>
    <w:rsid w:val="00F73EA9"/>
    <w:rsid w:val="00F7706B"/>
    <w:rsid w:val="00F77239"/>
    <w:rsid w:val="00F772BB"/>
    <w:rsid w:val="00F77AFE"/>
    <w:rsid w:val="00F828DA"/>
    <w:rsid w:val="00F979BF"/>
    <w:rsid w:val="00FB3F6E"/>
    <w:rsid w:val="00FB4297"/>
    <w:rsid w:val="00FC4831"/>
    <w:rsid w:val="00FC4B9A"/>
    <w:rsid w:val="00FC4EE7"/>
    <w:rsid w:val="00FD0367"/>
    <w:rsid w:val="00FE1C2A"/>
    <w:rsid w:val="00FE32F9"/>
    <w:rsid w:val="00FE58CF"/>
    <w:rsid w:val="00FE640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475F"/>
  <w15:docId w15:val="{B0F952F8-E8E5-410B-912C-E7FC696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304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304"/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0D5"/>
    <w:rPr>
      <w:rFonts w:ascii="Calibri" w:hAnsi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326B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8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89A"/>
    <w:rPr>
      <w:rFonts w:ascii="Calibri" w:hAnsi="Calibri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8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EF0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EF0"/>
    <w:rPr>
      <w:rFonts w:ascii="Calibri" w:hAnsi="Calibri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2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2805"/>
    <w:rPr>
      <w:rFonts w:ascii="Calibri" w:hAnsi="Calibri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8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B708-E768-4E16-9EB2-19CF6D64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Panasiuk Krzysztof</dc:creator>
  <cp:lastModifiedBy>Dane Ukryte</cp:lastModifiedBy>
  <cp:revision>3</cp:revision>
  <cp:lastPrinted>2020-05-29T10:21:00Z</cp:lastPrinted>
  <dcterms:created xsi:type="dcterms:W3CDTF">2020-08-04T12:49:00Z</dcterms:created>
  <dcterms:modified xsi:type="dcterms:W3CDTF">2020-08-05T07:06:00Z</dcterms:modified>
</cp:coreProperties>
</file>