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Ogłoszenie nr 604455-N-2020 z dnia 2020-10-30 r.</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jc w:val="center"/>
        <w:rPr>
          <w:rFonts w:ascii="Times New Roman" w:eastAsia="Times New Roman" w:hAnsi="Times New Roman" w:cs="Times New Roman"/>
          <w:b/>
          <w:bCs/>
          <w:color w:val="000000"/>
          <w:sz w:val="27"/>
          <w:szCs w:val="27"/>
          <w:lang w:eastAsia="pl-PL"/>
        </w:rPr>
      </w:pPr>
      <w:r w:rsidRPr="00CF0AB7">
        <w:rPr>
          <w:rFonts w:ascii="Times New Roman" w:eastAsia="Times New Roman" w:hAnsi="Times New Roman" w:cs="Times New Roman"/>
          <w:b/>
          <w:bCs/>
          <w:color w:val="000000"/>
          <w:sz w:val="27"/>
          <w:szCs w:val="27"/>
          <w:lang w:eastAsia="pl-PL"/>
        </w:rPr>
        <w:t>11 Wojskowy Oddział Gospodarczy: USŁUGI KONSERWACJI I NAPRAWY SYSTEMÓW PPOŻ W LATACH 2021-2023</w:t>
      </w:r>
      <w:r w:rsidRPr="00CF0AB7">
        <w:rPr>
          <w:rFonts w:ascii="Times New Roman" w:eastAsia="Times New Roman" w:hAnsi="Times New Roman" w:cs="Times New Roman"/>
          <w:b/>
          <w:bCs/>
          <w:color w:val="000000"/>
          <w:sz w:val="27"/>
          <w:szCs w:val="27"/>
          <w:lang w:eastAsia="pl-PL"/>
        </w:rPr>
        <w:br/>
        <w:t>OGŁOSZENIE O ZAMÓWIENIU - Usługi</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Zamieszczanie ogłoszenia:</w:t>
      </w:r>
      <w:r w:rsidRPr="00CF0AB7">
        <w:rPr>
          <w:rFonts w:ascii="Times New Roman" w:eastAsia="Times New Roman" w:hAnsi="Times New Roman" w:cs="Times New Roman"/>
          <w:color w:val="000000"/>
          <w:sz w:val="27"/>
          <w:szCs w:val="27"/>
          <w:lang w:eastAsia="pl-PL"/>
        </w:rPr>
        <w:t> Zamieszczanie obowiązkowe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Ogłoszenie dotyczy:</w:t>
      </w:r>
      <w:r w:rsidRPr="00CF0AB7">
        <w:rPr>
          <w:rFonts w:ascii="Times New Roman" w:eastAsia="Times New Roman" w:hAnsi="Times New Roman" w:cs="Times New Roman"/>
          <w:color w:val="000000"/>
          <w:sz w:val="27"/>
          <w:szCs w:val="27"/>
          <w:lang w:eastAsia="pl-PL"/>
        </w:rPr>
        <w:t> Zamówienia publicznego</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Nie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Nazwa projektu lub programu</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Nie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rPr>
          <w:rFonts w:ascii="Times New Roman" w:eastAsia="Times New Roman" w:hAnsi="Times New Roman" w:cs="Times New Roman"/>
          <w:b/>
          <w:bCs/>
          <w:color w:val="000000"/>
          <w:sz w:val="36"/>
          <w:szCs w:val="36"/>
          <w:lang w:eastAsia="pl-PL"/>
        </w:rPr>
      </w:pPr>
      <w:r w:rsidRPr="00CF0AB7">
        <w:rPr>
          <w:rFonts w:ascii="Times New Roman" w:eastAsia="Times New Roman" w:hAnsi="Times New Roman" w:cs="Times New Roman"/>
          <w:b/>
          <w:bCs/>
          <w:color w:val="000000"/>
          <w:sz w:val="36"/>
          <w:szCs w:val="36"/>
          <w:u w:val="single"/>
          <w:lang w:eastAsia="pl-PL"/>
        </w:rPr>
        <w:t>SEKCJA I: ZAMAWIAJĄCY</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Postępowanie przeprowadza centralny zamawiający</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Nie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lastRenderedPageBreak/>
        <w:t>Nie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Postępowanie jest przeprowadzane wspólnie przez zamawiających</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Nie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Nie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Informacje dodatkowe: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 1) NAZWA I ADRES: </w:t>
      </w:r>
      <w:r w:rsidRPr="00CF0AB7">
        <w:rPr>
          <w:rFonts w:ascii="Times New Roman" w:eastAsia="Times New Roman" w:hAnsi="Times New Roman" w:cs="Times New Roman"/>
          <w:color w:val="000000"/>
          <w:sz w:val="27"/>
          <w:szCs w:val="27"/>
          <w:lang w:eastAsia="pl-PL"/>
        </w:rPr>
        <w:t>11 Wojskowy Oddział Gospodarczy, krajowy numer identyfikacyjny 34126041200000, ul. ul. Gdańska  147 , 85-915  Bydgoszcz, woj. kujawsko-pomorskie, państwo Polska, tel. 261 411 361, e-mail 11wog.szpub@ron.mil.pl, faks 261 411 313.</w:t>
      </w:r>
      <w:r w:rsidRPr="00CF0AB7">
        <w:rPr>
          <w:rFonts w:ascii="Times New Roman" w:eastAsia="Times New Roman" w:hAnsi="Times New Roman" w:cs="Times New Roman"/>
          <w:color w:val="000000"/>
          <w:sz w:val="27"/>
          <w:szCs w:val="27"/>
          <w:lang w:eastAsia="pl-PL"/>
        </w:rPr>
        <w:br/>
        <w:t>Adres strony internetowej (URL): www.11wog.wp.mil.pl</w:t>
      </w:r>
      <w:r w:rsidRPr="00CF0AB7">
        <w:rPr>
          <w:rFonts w:ascii="Times New Roman" w:eastAsia="Times New Roman" w:hAnsi="Times New Roman" w:cs="Times New Roman"/>
          <w:color w:val="000000"/>
          <w:sz w:val="27"/>
          <w:szCs w:val="27"/>
          <w:lang w:eastAsia="pl-PL"/>
        </w:rPr>
        <w:br/>
        <w:t>Adres profilu nabywcy:</w:t>
      </w:r>
      <w:r w:rsidRPr="00CF0AB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 2) RODZAJ ZAMAWIAJĄCEGO: </w:t>
      </w:r>
      <w:r w:rsidRPr="00CF0AB7">
        <w:rPr>
          <w:rFonts w:ascii="Times New Roman" w:eastAsia="Times New Roman" w:hAnsi="Times New Roman" w:cs="Times New Roman"/>
          <w:color w:val="000000"/>
          <w:sz w:val="27"/>
          <w:szCs w:val="27"/>
          <w:lang w:eastAsia="pl-PL"/>
        </w:rPr>
        <w:t>Inny (proszę określić):</w:t>
      </w:r>
      <w:r w:rsidRPr="00CF0AB7">
        <w:rPr>
          <w:rFonts w:ascii="Times New Roman" w:eastAsia="Times New Roman" w:hAnsi="Times New Roman" w:cs="Times New Roman"/>
          <w:color w:val="000000"/>
          <w:sz w:val="27"/>
          <w:szCs w:val="27"/>
          <w:lang w:eastAsia="pl-PL"/>
        </w:rPr>
        <w:br/>
        <w:t>Wojskowa jednostka budżetowa</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I.3) WSPÓLNE UDZIELANIE ZAMÓWIENIA </w:t>
      </w:r>
      <w:r w:rsidRPr="00CF0AB7">
        <w:rPr>
          <w:rFonts w:ascii="Times New Roman" w:eastAsia="Times New Roman" w:hAnsi="Times New Roman" w:cs="Times New Roman"/>
          <w:b/>
          <w:bCs/>
          <w:i/>
          <w:iCs/>
          <w:color w:val="000000"/>
          <w:sz w:val="27"/>
          <w:szCs w:val="27"/>
          <w:lang w:eastAsia="pl-PL"/>
        </w:rPr>
        <w:t>(jeżeli dotyczy)</w:t>
      </w:r>
      <w:r w:rsidRPr="00CF0AB7">
        <w:rPr>
          <w:rFonts w:ascii="Times New Roman" w:eastAsia="Times New Roman" w:hAnsi="Times New Roman" w:cs="Times New Roman"/>
          <w:b/>
          <w:bCs/>
          <w:color w:val="000000"/>
          <w:sz w:val="27"/>
          <w:szCs w:val="27"/>
          <w:lang w:eastAsia="pl-PL"/>
        </w:rPr>
        <w:t>:</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CF0AB7">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I.4) KOMUNIKACJA:</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Tak</w:t>
      </w:r>
      <w:r w:rsidRPr="00CF0AB7">
        <w:rPr>
          <w:rFonts w:ascii="Times New Roman" w:eastAsia="Times New Roman" w:hAnsi="Times New Roman" w:cs="Times New Roman"/>
          <w:color w:val="000000"/>
          <w:sz w:val="27"/>
          <w:szCs w:val="27"/>
          <w:lang w:eastAsia="pl-PL"/>
        </w:rPr>
        <w:br/>
        <w:t>www.11wog.wp.mil.pl</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Tak</w:t>
      </w:r>
      <w:r w:rsidRPr="00CF0AB7">
        <w:rPr>
          <w:rFonts w:ascii="Times New Roman" w:eastAsia="Times New Roman" w:hAnsi="Times New Roman" w:cs="Times New Roman"/>
          <w:color w:val="000000"/>
          <w:sz w:val="27"/>
          <w:szCs w:val="27"/>
          <w:lang w:eastAsia="pl-PL"/>
        </w:rPr>
        <w:br/>
        <w:t>www.11wog.wp.mil.pl</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Nie</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Elektronicznie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Nie</w:t>
      </w:r>
      <w:r w:rsidRPr="00CF0AB7">
        <w:rPr>
          <w:rFonts w:ascii="Times New Roman" w:eastAsia="Times New Roman" w:hAnsi="Times New Roman" w:cs="Times New Roman"/>
          <w:color w:val="000000"/>
          <w:sz w:val="27"/>
          <w:szCs w:val="27"/>
          <w:lang w:eastAsia="pl-PL"/>
        </w:rPr>
        <w:br/>
        <w:t>adres</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lastRenderedPageBreak/>
        <w:t>Nie</w:t>
      </w:r>
      <w:r w:rsidRPr="00CF0AB7">
        <w:rPr>
          <w:rFonts w:ascii="Times New Roman" w:eastAsia="Times New Roman" w:hAnsi="Times New Roman" w:cs="Times New Roman"/>
          <w:color w:val="000000"/>
          <w:sz w:val="27"/>
          <w:szCs w:val="27"/>
          <w:lang w:eastAsia="pl-PL"/>
        </w:rPr>
        <w:br/>
        <w:t>Inny sposób:</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CF0AB7">
        <w:rPr>
          <w:rFonts w:ascii="Times New Roman" w:eastAsia="Times New Roman" w:hAnsi="Times New Roman" w:cs="Times New Roman"/>
          <w:color w:val="000000"/>
          <w:sz w:val="27"/>
          <w:szCs w:val="27"/>
          <w:lang w:eastAsia="pl-PL"/>
        </w:rPr>
        <w:br/>
        <w:t>Tak</w:t>
      </w:r>
      <w:r w:rsidRPr="00CF0AB7">
        <w:rPr>
          <w:rFonts w:ascii="Times New Roman" w:eastAsia="Times New Roman" w:hAnsi="Times New Roman" w:cs="Times New Roman"/>
          <w:color w:val="000000"/>
          <w:sz w:val="27"/>
          <w:szCs w:val="27"/>
          <w:lang w:eastAsia="pl-PL"/>
        </w:rPr>
        <w:br/>
        <w:t>Inny sposób:</w:t>
      </w:r>
      <w:r w:rsidRPr="00CF0AB7">
        <w:rPr>
          <w:rFonts w:ascii="Times New Roman" w:eastAsia="Times New Roman" w:hAnsi="Times New Roman" w:cs="Times New Roman"/>
          <w:color w:val="000000"/>
          <w:sz w:val="27"/>
          <w:szCs w:val="27"/>
          <w:lang w:eastAsia="pl-PL"/>
        </w:rPr>
        <w:br/>
        <w:t>Ofertę należy przesłać pocztą lub złożyć osobiście w siedzibie Zamawiającego – 11 Wojskowy Oddział Gospodarczy ul. Gdańska 147, 85-915 Bydgoszcz – kancelaria jawna. Godz. pracy kancelarii 07.30 – 09.00 i 12.30 – 15.15 w dni robocze od poniedziałku do piątku</w:t>
      </w:r>
      <w:r w:rsidRPr="00CF0AB7">
        <w:rPr>
          <w:rFonts w:ascii="Times New Roman" w:eastAsia="Times New Roman" w:hAnsi="Times New Roman" w:cs="Times New Roman"/>
          <w:color w:val="000000"/>
          <w:sz w:val="27"/>
          <w:szCs w:val="27"/>
          <w:lang w:eastAsia="pl-PL"/>
        </w:rPr>
        <w:br/>
        <w:t>Adres:</w:t>
      </w:r>
      <w:r w:rsidRPr="00CF0AB7">
        <w:rPr>
          <w:rFonts w:ascii="Times New Roman" w:eastAsia="Times New Roman" w:hAnsi="Times New Roman" w:cs="Times New Roman"/>
          <w:color w:val="000000"/>
          <w:sz w:val="27"/>
          <w:szCs w:val="27"/>
          <w:lang w:eastAsia="pl-PL"/>
        </w:rPr>
        <w:br/>
        <w:t>11 Wojskowy Oddział Gospodarczy ul. Gdańska 147, 85-915 Bydgoszcz – kancelaria jawna</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Nie</w:t>
      </w:r>
      <w:r w:rsidRPr="00CF0AB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rPr>
          <w:rFonts w:ascii="Times New Roman" w:eastAsia="Times New Roman" w:hAnsi="Times New Roman" w:cs="Times New Roman"/>
          <w:b/>
          <w:bCs/>
          <w:color w:val="000000"/>
          <w:sz w:val="36"/>
          <w:szCs w:val="36"/>
          <w:lang w:eastAsia="pl-PL"/>
        </w:rPr>
      </w:pPr>
      <w:r w:rsidRPr="00CF0AB7">
        <w:rPr>
          <w:rFonts w:ascii="Times New Roman" w:eastAsia="Times New Roman" w:hAnsi="Times New Roman" w:cs="Times New Roman"/>
          <w:b/>
          <w:bCs/>
          <w:color w:val="000000"/>
          <w:sz w:val="36"/>
          <w:szCs w:val="36"/>
          <w:u w:val="single"/>
          <w:lang w:eastAsia="pl-PL"/>
        </w:rPr>
        <w:t>SEKCJA II: PRZEDMIOT ZAMÓWIENIA</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II.1) Nazwa nadana zamówieniu przez zamawiającego: </w:t>
      </w:r>
      <w:r w:rsidRPr="00CF0AB7">
        <w:rPr>
          <w:rFonts w:ascii="Times New Roman" w:eastAsia="Times New Roman" w:hAnsi="Times New Roman" w:cs="Times New Roman"/>
          <w:color w:val="000000"/>
          <w:sz w:val="27"/>
          <w:szCs w:val="27"/>
          <w:lang w:eastAsia="pl-PL"/>
        </w:rPr>
        <w:t>USŁUGI KONSERWACJI I NAPRAWY SYSTEMÓW PPOŻ W LATACH 2021-2023</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Numer referencyjny: </w:t>
      </w:r>
      <w:r w:rsidRPr="00CF0AB7">
        <w:rPr>
          <w:rFonts w:ascii="Times New Roman" w:eastAsia="Times New Roman" w:hAnsi="Times New Roman" w:cs="Times New Roman"/>
          <w:color w:val="000000"/>
          <w:sz w:val="27"/>
          <w:szCs w:val="27"/>
          <w:lang w:eastAsia="pl-PL"/>
        </w:rPr>
        <w:t>48/ZP/U/INFR/2020</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CF0AB7" w:rsidRPr="00CF0AB7" w:rsidRDefault="00CF0AB7" w:rsidP="00CF0AB7">
      <w:pPr>
        <w:spacing w:after="0" w:line="450" w:lineRule="atLeast"/>
        <w:jc w:val="both"/>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Nie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II.2) Rodzaj zamówienia: </w:t>
      </w:r>
      <w:r w:rsidRPr="00CF0AB7">
        <w:rPr>
          <w:rFonts w:ascii="Times New Roman" w:eastAsia="Times New Roman" w:hAnsi="Times New Roman" w:cs="Times New Roman"/>
          <w:color w:val="000000"/>
          <w:sz w:val="27"/>
          <w:szCs w:val="27"/>
          <w:lang w:eastAsia="pl-PL"/>
        </w:rPr>
        <w:t>Usługi</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CF0AB7">
        <w:rPr>
          <w:rFonts w:ascii="Times New Roman" w:eastAsia="Times New Roman" w:hAnsi="Times New Roman" w:cs="Times New Roman"/>
          <w:color w:val="000000"/>
          <w:sz w:val="27"/>
          <w:szCs w:val="27"/>
          <w:lang w:eastAsia="pl-PL"/>
        </w:rPr>
        <w:br/>
        <w:t>Zamówienie podzielone jest na części:</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Tak</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CF0AB7">
        <w:rPr>
          <w:rFonts w:ascii="Times New Roman" w:eastAsia="Times New Roman" w:hAnsi="Times New Roman" w:cs="Times New Roman"/>
          <w:color w:val="000000"/>
          <w:sz w:val="27"/>
          <w:szCs w:val="27"/>
          <w:lang w:eastAsia="pl-PL"/>
        </w:rPr>
        <w:br/>
        <w:t>wszystkich części</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CF0AB7">
        <w:rPr>
          <w:rFonts w:ascii="Times New Roman" w:eastAsia="Times New Roman" w:hAnsi="Times New Roman" w:cs="Times New Roman"/>
          <w:color w:val="000000"/>
          <w:sz w:val="27"/>
          <w:szCs w:val="27"/>
          <w:lang w:eastAsia="pl-PL"/>
        </w:rPr>
        <w:br/>
        <w:t>2</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II.4) Krótki opis przedmiotu zamówienia </w:t>
      </w:r>
      <w:r w:rsidRPr="00CF0AB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CF0AB7">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CF0AB7">
        <w:rPr>
          <w:rFonts w:ascii="Times New Roman" w:eastAsia="Times New Roman" w:hAnsi="Times New Roman" w:cs="Times New Roman"/>
          <w:color w:val="000000"/>
          <w:sz w:val="27"/>
          <w:szCs w:val="27"/>
          <w:lang w:eastAsia="pl-PL"/>
        </w:rPr>
        <w:t xml:space="preserve">1. Przedmiotem umowy jest wykonanie na rzecz Zamawiającego okresowych usług przeglądu stanu technicznego, konserwacji i napraw niezbędnych do przywrócenia prawidłowego funkcjonowania urządzeń i instalacji ppoż. wyszczególnionych w załączniku nr 2 do SIWZ: „Wykazie urządzeń wchodzących w skład konserwowanych systemów 11 WOG”, znajdujących się w budynkach administrowanych przez 11. Wojskowy Oddział Gospodarczy. W ramach umowy przewiduje się również wykonanie czynności związanych z wyłączeniem fragmentu systemu oraz ponownym włączeniem w związku z prowadzeniem prac remontowych budynku. 2. Konserwacja urządzeń i systemów stanowiących przedmiot umowy ma zagwarantować całodobową pełną i niezawodną sygnalizację oraz utrzymać systemy w stałej sprawności eksploatacyjnej. 3. Usługi konserwacji i naprawy realizowane będą zgodnie z aktualnym poziomem wiedzy technicznej, zasadami profesjonalizmu zawodowego, opisem przedmiotu zamówienia (załącznik nr 1 do </w:t>
      </w:r>
      <w:r w:rsidRPr="00CF0AB7">
        <w:rPr>
          <w:rFonts w:ascii="Times New Roman" w:eastAsia="Times New Roman" w:hAnsi="Times New Roman" w:cs="Times New Roman"/>
          <w:color w:val="000000"/>
          <w:sz w:val="27"/>
          <w:szCs w:val="27"/>
          <w:lang w:eastAsia="pl-PL"/>
        </w:rPr>
        <w:lastRenderedPageBreak/>
        <w:t xml:space="preserve">SIWZ) oraz wytycznymi zawartymi w instrukcjach producentów. 4. Zamawiający zastrzega sobie możliwość skorzystania z PRAWA OPCJI określonego w art. 34 ust. 5 ustawy z dnia 29 stycznia 2004 r. Prawo zamówień publicznych (tekst jedn. Dz. U. z 2018 r. poz. 1986). Realizacja prawa opcji polegać będzie na zwiększeniu do 40% wartości zamówienia podstawowego, w sytuacji wyczerpania kwoty, przeznaczonej na realizację zamówienia podstawowego. 5. Wykonawca zobowiązany jest zapewnić na terenie świadczonych usług i bezwzględnie przestrzegać, odpowiednich warunków i przepisów bezpieczeństwa i higieny pracy oraz wykonywać usługę przez co najmniej dwie osoby posiadające (zgodnie z Rozporządzeniem Ministra Gospodarki , Pracy i Polityki Społecznej z dnia 28.04..2003 r. Dz. U. nr 89, poz. 828 z </w:t>
      </w:r>
      <w:proofErr w:type="spellStart"/>
      <w:r w:rsidRPr="00CF0AB7">
        <w:rPr>
          <w:rFonts w:ascii="Times New Roman" w:eastAsia="Times New Roman" w:hAnsi="Times New Roman" w:cs="Times New Roman"/>
          <w:color w:val="000000"/>
          <w:sz w:val="27"/>
          <w:szCs w:val="27"/>
          <w:lang w:eastAsia="pl-PL"/>
        </w:rPr>
        <w:t>późń</w:t>
      </w:r>
      <w:proofErr w:type="spellEnd"/>
      <w:r w:rsidRPr="00CF0AB7">
        <w:rPr>
          <w:rFonts w:ascii="Times New Roman" w:eastAsia="Times New Roman" w:hAnsi="Times New Roman" w:cs="Times New Roman"/>
          <w:color w:val="000000"/>
          <w:sz w:val="27"/>
          <w:szCs w:val="27"/>
          <w:lang w:eastAsia="pl-PL"/>
        </w:rPr>
        <w:t xml:space="preserve">. zm.) AKTUALNE ŚWIADECTWA KWALIFIKACYJNE E i D GRUPA 1 6. W ramach czynności konserwacyjnych, stanowiących przedmiot umowy, Wykonawca zobowiązany jest do dokonywania napraw wynikających z sytuacji awaryjnych. 7. W przypadku wystąpienia awarii systemów objętych umową w okresie pomiędzy konserwacjami, Wykonawca w czasie zadeklarowanym w ofercie od otrzymania powiadomienia o awarii, winien stawić się w miejscu wystąpienia awarii i podjąć czynności naprawcze związane z usunięciem niesprawności. 8. CZAS REAKCJI w przypadku wystąpienia awarii stanowi kryterium oceny ofert, które zostało szczegółowo omówione w cz. XIV ad. D) SIWZ. Wykonawca może zaoferować czas reakcji tylko w wymiarze pełnych godzin tj. nie krótszym niż 1 godzina. 9. Wykonawca udzieli minimum 12 maksymalnie 36 miesięcznej gwarancji na przeprowadzone naprawy. Okres gwarancji rozpoczyna swój bieg od momentu podpisania protokołu napraw. 10. Zamawiający wymaga zatrudnienia (w okresie obowiązywania umowy o udzielenie zamówienia publicznego), przez Wykonawcę lub Podwykonawcę, na podstawie umowy o pracę, osób wykonujących bezpośrednie czynności w zakresie realizacji przedmiotu zamówienia o ile mieszczą się one w zakresie definicji stosunku pracy określonego w art. 22 § 1 Kodeksu Pracy (Dz.U. 2019.1040 ze zm.) 11. Sposób dokumentowania zatrudnienia osób, uprawnienia Zamawiającego w zakresie kontroli spełnienia przez Wykonawcę wymagań oraz sankcje z tytułu niespełnienia tych wymagań określono w projekcie umowy –załączniki nr 9 i 10 do SIWZ; 12. </w:t>
      </w:r>
      <w:r w:rsidRPr="00CF0AB7">
        <w:rPr>
          <w:rFonts w:ascii="Times New Roman" w:eastAsia="Times New Roman" w:hAnsi="Times New Roman" w:cs="Times New Roman"/>
          <w:color w:val="000000"/>
          <w:sz w:val="27"/>
          <w:szCs w:val="27"/>
          <w:lang w:eastAsia="pl-PL"/>
        </w:rPr>
        <w:lastRenderedPageBreak/>
        <w:t>Wszystkie załączniki stanowią integralną część SIWZ.</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II.5) Główny kod CPV: </w:t>
      </w:r>
      <w:r w:rsidRPr="00CF0AB7">
        <w:rPr>
          <w:rFonts w:ascii="Times New Roman" w:eastAsia="Times New Roman" w:hAnsi="Times New Roman" w:cs="Times New Roman"/>
          <w:color w:val="000000"/>
          <w:sz w:val="27"/>
          <w:szCs w:val="27"/>
          <w:lang w:eastAsia="pl-PL"/>
        </w:rPr>
        <w:t>50700000-2</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Dodatkowe kody CPV:</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II.6) Całkowita wartość zamówienia </w:t>
      </w:r>
      <w:r w:rsidRPr="00CF0AB7">
        <w:rPr>
          <w:rFonts w:ascii="Times New Roman" w:eastAsia="Times New Roman" w:hAnsi="Times New Roman" w:cs="Times New Roman"/>
          <w:i/>
          <w:iCs/>
          <w:color w:val="000000"/>
          <w:sz w:val="27"/>
          <w:szCs w:val="27"/>
          <w:lang w:eastAsia="pl-PL"/>
        </w:rPr>
        <w:t>(jeżeli zamawiający podaje informacje o wartości zamówienia)</w:t>
      </w:r>
      <w:r w:rsidRPr="00CF0AB7">
        <w:rPr>
          <w:rFonts w:ascii="Times New Roman" w:eastAsia="Times New Roman" w:hAnsi="Times New Roman" w:cs="Times New Roman"/>
          <w:color w:val="000000"/>
          <w:sz w:val="27"/>
          <w:szCs w:val="27"/>
          <w:lang w:eastAsia="pl-PL"/>
        </w:rPr>
        <w:t>:</w:t>
      </w:r>
      <w:r w:rsidRPr="00CF0AB7">
        <w:rPr>
          <w:rFonts w:ascii="Times New Roman" w:eastAsia="Times New Roman" w:hAnsi="Times New Roman" w:cs="Times New Roman"/>
          <w:color w:val="000000"/>
          <w:sz w:val="27"/>
          <w:szCs w:val="27"/>
          <w:lang w:eastAsia="pl-PL"/>
        </w:rPr>
        <w:br/>
        <w:t>Wartość bez VAT:</w:t>
      </w:r>
      <w:r w:rsidRPr="00CF0AB7">
        <w:rPr>
          <w:rFonts w:ascii="Times New Roman" w:eastAsia="Times New Roman" w:hAnsi="Times New Roman" w:cs="Times New Roman"/>
          <w:color w:val="000000"/>
          <w:sz w:val="27"/>
          <w:szCs w:val="27"/>
          <w:lang w:eastAsia="pl-PL"/>
        </w:rPr>
        <w:br/>
        <w:t>Waluta:</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CF0AB7">
        <w:rPr>
          <w:rFonts w:ascii="Times New Roman" w:eastAsia="Times New Roman" w:hAnsi="Times New Roman" w:cs="Times New Roman"/>
          <w:b/>
          <w:bCs/>
          <w:color w:val="000000"/>
          <w:sz w:val="27"/>
          <w:szCs w:val="27"/>
          <w:lang w:eastAsia="pl-PL"/>
        </w:rPr>
        <w:t>Pzp</w:t>
      </w:r>
      <w:proofErr w:type="spellEnd"/>
      <w:r w:rsidRPr="00CF0AB7">
        <w:rPr>
          <w:rFonts w:ascii="Times New Roman" w:eastAsia="Times New Roman" w:hAnsi="Times New Roman" w:cs="Times New Roman"/>
          <w:b/>
          <w:bCs/>
          <w:color w:val="000000"/>
          <w:sz w:val="27"/>
          <w:szCs w:val="27"/>
          <w:lang w:eastAsia="pl-PL"/>
        </w:rPr>
        <w:t>: </w:t>
      </w:r>
      <w:r w:rsidRPr="00CF0AB7">
        <w:rPr>
          <w:rFonts w:ascii="Times New Roman" w:eastAsia="Times New Roman" w:hAnsi="Times New Roman" w:cs="Times New Roman"/>
          <w:color w:val="000000"/>
          <w:sz w:val="27"/>
          <w:szCs w:val="27"/>
          <w:lang w:eastAsia="pl-PL"/>
        </w:rPr>
        <w:t>Nie</w:t>
      </w:r>
      <w:r w:rsidRPr="00CF0AB7">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CF0AB7">
        <w:rPr>
          <w:rFonts w:ascii="Times New Roman" w:eastAsia="Times New Roman" w:hAnsi="Times New Roman" w:cs="Times New Roman"/>
          <w:color w:val="000000"/>
          <w:sz w:val="27"/>
          <w:szCs w:val="27"/>
          <w:lang w:eastAsia="pl-PL"/>
        </w:rPr>
        <w:br/>
        <w:t>miesiącach:   </w:t>
      </w:r>
      <w:r w:rsidRPr="00CF0AB7">
        <w:rPr>
          <w:rFonts w:ascii="Times New Roman" w:eastAsia="Times New Roman" w:hAnsi="Times New Roman" w:cs="Times New Roman"/>
          <w:i/>
          <w:iCs/>
          <w:color w:val="000000"/>
          <w:sz w:val="27"/>
          <w:szCs w:val="27"/>
          <w:lang w:eastAsia="pl-PL"/>
        </w:rPr>
        <w:t> lub </w:t>
      </w:r>
      <w:r w:rsidRPr="00CF0AB7">
        <w:rPr>
          <w:rFonts w:ascii="Times New Roman" w:eastAsia="Times New Roman" w:hAnsi="Times New Roman" w:cs="Times New Roman"/>
          <w:b/>
          <w:bCs/>
          <w:color w:val="000000"/>
          <w:sz w:val="27"/>
          <w:szCs w:val="27"/>
          <w:lang w:eastAsia="pl-PL"/>
        </w:rPr>
        <w:t>dniach:</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i/>
          <w:iCs/>
          <w:color w:val="000000"/>
          <w:sz w:val="27"/>
          <w:szCs w:val="27"/>
          <w:lang w:eastAsia="pl-PL"/>
        </w:rPr>
        <w:t>lub</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data rozpoczęcia: </w:t>
      </w:r>
      <w:r w:rsidRPr="00CF0AB7">
        <w:rPr>
          <w:rFonts w:ascii="Times New Roman" w:eastAsia="Times New Roman" w:hAnsi="Times New Roman" w:cs="Times New Roman"/>
          <w:color w:val="000000"/>
          <w:sz w:val="27"/>
          <w:szCs w:val="27"/>
          <w:lang w:eastAsia="pl-PL"/>
        </w:rPr>
        <w:t> </w:t>
      </w:r>
      <w:r w:rsidRPr="00CF0AB7">
        <w:rPr>
          <w:rFonts w:ascii="Times New Roman" w:eastAsia="Times New Roman" w:hAnsi="Times New Roman" w:cs="Times New Roman"/>
          <w:i/>
          <w:iCs/>
          <w:color w:val="000000"/>
          <w:sz w:val="27"/>
          <w:szCs w:val="27"/>
          <w:lang w:eastAsia="pl-PL"/>
        </w:rPr>
        <w:t> lub </w:t>
      </w:r>
      <w:r w:rsidRPr="00CF0AB7">
        <w:rPr>
          <w:rFonts w:ascii="Times New Roman" w:eastAsia="Times New Roman" w:hAnsi="Times New Roman" w:cs="Times New Roman"/>
          <w:b/>
          <w:bCs/>
          <w:color w:val="000000"/>
          <w:sz w:val="27"/>
          <w:szCs w:val="27"/>
          <w:lang w:eastAsia="pl-PL"/>
        </w:rPr>
        <w:t>zakończenia: </w:t>
      </w:r>
      <w:r w:rsidRPr="00CF0AB7">
        <w:rPr>
          <w:rFonts w:ascii="Times New Roman" w:eastAsia="Times New Roman" w:hAnsi="Times New Roman" w:cs="Times New Roman"/>
          <w:color w:val="000000"/>
          <w:sz w:val="27"/>
          <w:szCs w:val="27"/>
          <w:lang w:eastAsia="pl-PL"/>
        </w:rPr>
        <w:t>2023-12-31</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II.9) Informacje dodatkowe:</w:t>
      </w:r>
    </w:p>
    <w:p w:rsidR="00CF0AB7" w:rsidRPr="00CF0AB7" w:rsidRDefault="00CF0AB7" w:rsidP="00CF0AB7">
      <w:pPr>
        <w:spacing w:after="0" w:line="450" w:lineRule="atLeast"/>
        <w:rPr>
          <w:rFonts w:ascii="Times New Roman" w:eastAsia="Times New Roman" w:hAnsi="Times New Roman" w:cs="Times New Roman"/>
          <w:b/>
          <w:bCs/>
          <w:color w:val="000000"/>
          <w:sz w:val="36"/>
          <w:szCs w:val="36"/>
          <w:lang w:eastAsia="pl-PL"/>
        </w:rPr>
      </w:pPr>
      <w:r w:rsidRPr="00CF0AB7">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lastRenderedPageBreak/>
        <w:t>III.1) WARUNKI UDZIAŁU W POSTĘPOWANIU</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CF0AB7">
        <w:rPr>
          <w:rFonts w:ascii="Times New Roman" w:eastAsia="Times New Roman" w:hAnsi="Times New Roman" w:cs="Times New Roman"/>
          <w:color w:val="000000"/>
          <w:sz w:val="27"/>
          <w:szCs w:val="27"/>
          <w:lang w:eastAsia="pl-PL"/>
        </w:rPr>
        <w:br/>
        <w:t>Określenie warunków: – warunek ten zostanie uznany za spełniony, gdy Wykonawca: • posiada Certyfikat dla Przedsiębiorców, o którym mowa w art. 29 Ustawy o substancjach zubożających warstwę ozonową oraz niektórych fluorowanych gazach cieplarnianych (t.j.Dz.U.2019.2158,Dz.U.2020.284) przez cały okres obowiązywania umowy – DOTYCZY WSZYSTKICH CZĘŚCI;</w:t>
      </w:r>
      <w:r w:rsidRPr="00CF0AB7">
        <w:rPr>
          <w:rFonts w:ascii="Times New Roman" w:eastAsia="Times New Roman" w:hAnsi="Times New Roman" w:cs="Times New Roman"/>
          <w:color w:val="000000"/>
          <w:sz w:val="27"/>
          <w:szCs w:val="27"/>
          <w:lang w:eastAsia="pl-PL"/>
        </w:rPr>
        <w:br/>
        <w:t>Informacje dodatkowe</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III.1.2) Sytuacja finansowa lub ekonomiczna</w:t>
      </w:r>
      <w:r w:rsidRPr="00CF0AB7">
        <w:rPr>
          <w:rFonts w:ascii="Times New Roman" w:eastAsia="Times New Roman" w:hAnsi="Times New Roman" w:cs="Times New Roman"/>
          <w:color w:val="000000"/>
          <w:sz w:val="27"/>
          <w:szCs w:val="27"/>
          <w:lang w:eastAsia="pl-PL"/>
        </w:rPr>
        <w:br/>
        <w:t>Określenie warunków: – warunek ten zostanie uznany za spełniony, gdy Wykonawca złoży oświadczenie o spełnianiu warunku – DOTYCZY WSZYSTKICH CZĘŚCI;</w:t>
      </w:r>
      <w:r w:rsidRPr="00CF0AB7">
        <w:rPr>
          <w:rFonts w:ascii="Times New Roman" w:eastAsia="Times New Roman" w:hAnsi="Times New Roman" w:cs="Times New Roman"/>
          <w:color w:val="000000"/>
          <w:sz w:val="27"/>
          <w:szCs w:val="27"/>
          <w:lang w:eastAsia="pl-PL"/>
        </w:rPr>
        <w:br/>
        <w:t>Informacje dodatkowe</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III.1.3) Zdolność techniczna lub zawodowa</w:t>
      </w:r>
      <w:r w:rsidRPr="00CF0AB7">
        <w:rPr>
          <w:rFonts w:ascii="Times New Roman" w:eastAsia="Times New Roman" w:hAnsi="Times New Roman" w:cs="Times New Roman"/>
          <w:color w:val="000000"/>
          <w:sz w:val="27"/>
          <w:szCs w:val="27"/>
          <w:lang w:eastAsia="pl-PL"/>
        </w:rPr>
        <w:br/>
        <w:t xml:space="preserve">Określenie warunków: – warunek ten zostanie uznany za spełniony, gdy Wykonawca: I. wykaże osoby skierowane przez Wykonawcę do realizacji zamówienia publicznego posiadające: </w:t>
      </w:r>
      <w:r w:rsidRPr="00CF0AB7">
        <w:rPr>
          <w:rFonts w:ascii="Times New Roman" w:eastAsia="Times New Roman" w:hAnsi="Times New Roman" w:cs="Times New Roman"/>
          <w:color w:val="000000"/>
          <w:sz w:val="27"/>
          <w:szCs w:val="27"/>
          <w:lang w:eastAsia="pl-PL"/>
        </w:rPr>
        <w:sym w:font="Symbol" w:char="F0FC"/>
      </w:r>
      <w:r w:rsidRPr="00CF0AB7">
        <w:rPr>
          <w:rFonts w:ascii="Times New Roman" w:eastAsia="Times New Roman" w:hAnsi="Times New Roman" w:cs="Times New Roman"/>
          <w:color w:val="000000"/>
          <w:sz w:val="27"/>
          <w:szCs w:val="27"/>
          <w:lang w:eastAsia="pl-PL"/>
        </w:rPr>
        <w:t xml:space="preserve"> aktualne świadectwa kwalifikacyjne E i D GRUPA 1, zgodnie z Rozporządzeniem Ministra Gospodarki , Pracy i Polityki Społecznej z dnia 28.04..2003 r. Dz. U. nr 89, poz. 828 z </w:t>
      </w:r>
      <w:proofErr w:type="spellStart"/>
      <w:r w:rsidRPr="00CF0AB7">
        <w:rPr>
          <w:rFonts w:ascii="Times New Roman" w:eastAsia="Times New Roman" w:hAnsi="Times New Roman" w:cs="Times New Roman"/>
          <w:color w:val="000000"/>
          <w:sz w:val="27"/>
          <w:szCs w:val="27"/>
          <w:lang w:eastAsia="pl-PL"/>
        </w:rPr>
        <w:t>późń</w:t>
      </w:r>
      <w:proofErr w:type="spellEnd"/>
      <w:r w:rsidRPr="00CF0AB7">
        <w:rPr>
          <w:rFonts w:ascii="Times New Roman" w:eastAsia="Times New Roman" w:hAnsi="Times New Roman" w:cs="Times New Roman"/>
          <w:color w:val="000000"/>
          <w:sz w:val="27"/>
          <w:szCs w:val="27"/>
          <w:lang w:eastAsia="pl-PL"/>
        </w:rPr>
        <w:t xml:space="preserve">. zm. – DOTYCZY WSZYSTKICH CZĘŚCI; </w:t>
      </w:r>
      <w:r w:rsidRPr="00CF0AB7">
        <w:rPr>
          <w:rFonts w:ascii="Times New Roman" w:eastAsia="Times New Roman" w:hAnsi="Times New Roman" w:cs="Times New Roman"/>
          <w:color w:val="000000"/>
          <w:sz w:val="27"/>
          <w:szCs w:val="27"/>
          <w:lang w:eastAsia="pl-PL"/>
        </w:rPr>
        <w:sym w:font="Symbol" w:char="F0FC"/>
      </w:r>
      <w:r w:rsidRPr="00CF0AB7">
        <w:rPr>
          <w:rFonts w:ascii="Times New Roman" w:eastAsia="Times New Roman" w:hAnsi="Times New Roman" w:cs="Times New Roman"/>
          <w:color w:val="000000"/>
          <w:sz w:val="27"/>
          <w:szCs w:val="27"/>
          <w:lang w:eastAsia="pl-PL"/>
        </w:rPr>
        <w:t xml:space="preserve"> aktualne poświadczenie bezpieczeństwa lub pisemne upoważnienia do dostępu do informacji niejawnych o klauzuli minimum ZASTRZEŻONE ważne przez okres obowiązywania umowy oraz aktualne zaświadczenie stwierdzające odbycie przeszkolenia w zakresie ochrony informacji niejawnych ważne w okresie obowiązywania umowy (dotyczy czynności konserwacyjno-naprawczych w obiektach: OŻW, Klub </w:t>
      </w:r>
      <w:proofErr w:type="spellStart"/>
      <w:r w:rsidRPr="00CF0AB7">
        <w:rPr>
          <w:rFonts w:ascii="Times New Roman" w:eastAsia="Times New Roman" w:hAnsi="Times New Roman" w:cs="Times New Roman"/>
          <w:color w:val="000000"/>
          <w:sz w:val="27"/>
          <w:szCs w:val="27"/>
          <w:lang w:eastAsia="pl-PL"/>
        </w:rPr>
        <w:t>IWsp</w:t>
      </w:r>
      <w:proofErr w:type="spellEnd"/>
      <w:r w:rsidRPr="00CF0AB7">
        <w:rPr>
          <w:rFonts w:ascii="Times New Roman" w:eastAsia="Times New Roman" w:hAnsi="Times New Roman" w:cs="Times New Roman"/>
          <w:color w:val="000000"/>
          <w:sz w:val="27"/>
          <w:szCs w:val="27"/>
          <w:lang w:eastAsia="pl-PL"/>
        </w:rPr>
        <w:t xml:space="preserve"> SZ, JW 1515, WOMP, </w:t>
      </w:r>
      <w:proofErr w:type="spellStart"/>
      <w:r w:rsidRPr="00CF0AB7">
        <w:rPr>
          <w:rFonts w:ascii="Times New Roman" w:eastAsia="Times New Roman" w:hAnsi="Times New Roman" w:cs="Times New Roman"/>
          <w:color w:val="000000"/>
          <w:sz w:val="27"/>
          <w:szCs w:val="27"/>
          <w:lang w:eastAsia="pl-PL"/>
        </w:rPr>
        <w:t>WSzW</w:t>
      </w:r>
      <w:proofErr w:type="spellEnd"/>
      <w:r w:rsidRPr="00CF0AB7">
        <w:rPr>
          <w:rFonts w:ascii="Times New Roman" w:eastAsia="Times New Roman" w:hAnsi="Times New Roman" w:cs="Times New Roman"/>
          <w:color w:val="000000"/>
          <w:sz w:val="27"/>
          <w:szCs w:val="27"/>
          <w:lang w:eastAsia="pl-PL"/>
        </w:rPr>
        <w:t xml:space="preserve">, WKU, RWT (1RBLog), RCI, 7 RPW, </w:t>
      </w:r>
      <w:proofErr w:type="spellStart"/>
      <w:r w:rsidRPr="00CF0AB7">
        <w:rPr>
          <w:rFonts w:ascii="Times New Roman" w:eastAsia="Times New Roman" w:hAnsi="Times New Roman" w:cs="Times New Roman"/>
          <w:color w:val="000000"/>
          <w:sz w:val="27"/>
          <w:szCs w:val="27"/>
          <w:lang w:eastAsia="pl-PL"/>
        </w:rPr>
        <w:t>IWsp</w:t>
      </w:r>
      <w:proofErr w:type="spellEnd"/>
      <w:r w:rsidRPr="00CF0AB7">
        <w:rPr>
          <w:rFonts w:ascii="Times New Roman" w:eastAsia="Times New Roman" w:hAnsi="Times New Roman" w:cs="Times New Roman"/>
          <w:color w:val="000000"/>
          <w:sz w:val="27"/>
          <w:szCs w:val="27"/>
          <w:lang w:eastAsia="pl-PL"/>
        </w:rPr>
        <w:t xml:space="preserve"> SZ, WPP, RZI, WBE, 1 Bat. Log., 2Bat. Log., 1 Bat. Dow., 1 Bryg. Log., </w:t>
      </w:r>
      <w:proofErr w:type="spellStart"/>
      <w:r w:rsidRPr="00CF0AB7">
        <w:rPr>
          <w:rFonts w:ascii="Times New Roman" w:eastAsia="Times New Roman" w:hAnsi="Times New Roman" w:cs="Times New Roman"/>
          <w:color w:val="000000"/>
          <w:sz w:val="27"/>
          <w:szCs w:val="27"/>
          <w:lang w:eastAsia="pl-PL"/>
        </w:rPr>
        <w:t>CDiSz</w:t>
      </w:r>
      <w:proofErr w:type="spellEnd"/>
      <w:r w:rsidRPr="00CF0AB7">
        <w:rPr>
          <w:rFonts w:ascii="Times New Roman" w:eastAsia="Times New Roman" w:hAnsi="Times New Roman" w:cs="Times New Roman"/>
          <w:color w:val="000000"/>
          <w:sz w:val="27"/>
          <w:szCs w:val="27"/>
          <w:lang w:eastAsia="pl-PL"/>
        </w:rPr>
        <w:t xml:space="preserve"> SZ, Klub Lotnika, OZ JFTC (b. 1 i 3)); – DOTYCZY TYLKO CZĘŚCI I; Wzór wykazu osób stanowi załącznik nr 4 do SIWZ i powinien zostać sporządzony dla każdej z części osobno. II. posiada doświadczenie w usługach wykonanych, a w przypadku </w:t>
      </w:r>
      <w:r w:rsidRPr="00CF0AB7">
        <w:rPr>
          <w:rFonts w:ascii="Times New Roman" w:eastAsia="Times New Roman" w:hAnsi="Times New Roman" w:cs="Times New Roman"/>
          <w:color w:val="000000"/>
          <w:sz w:val="27"/>
          <w:szCs w:val="27"/>
          <w:lang w:eastAsia="pl-PL"/>
        </w:rPr>
        <w:lastRenderedPageBreak/>
        <w:t>świadczeń okresowych lub ciągłych również wykonywanych, w okresie ostatnich 3 lat przed upływem terminu składania ofert, a jeżeli okres prowadzenia działalności jest krótszy - w tym okresie co najmniej jednej usługi wraz z podaniem jej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 DOTYCZY WSZYSTKICH CZĘŚCI; Wzór wykazu usług stanowi załącznik nr 5 do SIWZ i powinien zostać sporządzony dla każdej z części osobno. Uwaga: za usługi odpowiadające swoim rodzajem i wartością usługom stanowiącym przedmiot zamówienia uważa się usługi w zakresie konserwacji i naprawy systemów ppoż., o wartości nie mniejszej niż 30.000,00 zł brutto w ramach jednej umowy.</w:t>
      </w:r>
      <w:r w:rsidRPr="00CF0AB7">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CF0AB7">
        <w:rPr>
          <w:rFonts w:ascii="Times New Roman" w:eastAsia="Times New Roman" w:hAnsi="Times New Roman" w:cs="Times New Roman"/>
          <w:color w:val="000000"/>
          <w:sz w:val="27"/>
          <w:szCs w:val="27"/>
          <w:lang w:eastAsia="pl-PL"/>
        </w:rPr>
        <w:br/>
        <w:t>Informacje dodatkowe: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III.2) PODSTAWY WYKLUCZENIA</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CF0AB7">
        <w:rPr>
          <w:rFonts w:ascii="Times New Roman" w:eastAsia="Times New Roman" w:hAnsi="Times New Roman" w:cs="Times New Roman"/>
          <w:b/>
          <w:bCs/>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CF0AB7">
        <w:rPr>
          <w:rFonts w:ascii="Times New Roman" w:eastAsia="Times New Roman" w:hAnsi="Times New Roman" w:cs="Times New Roman"/>
          <w:b/>
          <w:bCs/>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w:t>
      </w:r>
      <w:r w:rsidRPr="00CF0AB7">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lastRenderedPageBreak/>
        <w:t xml:space="preserve">Tak (podstawa wykluczenia określona w art. 24 ust. 5 pkt 3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w:t>
      </w:r>
      <w:r w:rsidRPr="00CF0AB7">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w:t>
      </w:r>
      <w:r w:rsidRPr="00CF0AB7">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w:t>
      </w:r>
      <w:r w:rsidRPr="00CF0AB7">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w:t>
      </w:r>
      <w:r w:rsidRPr="00CF0AB7">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w:t>
      </w:r>
      <w:r w:rsidRPr="00CF0AB7">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CF0AB7">
        <w:rPr>
          <w:rFonts w:ascii="Times New Roman" w:eastAsia="Times New Roman" w:hAnsi="Times New Roman" w:cs="Times New Roman"/>
          <w:color w:val="000000"/>
          <w:sz w:val="27"/>
          <w:szCs w:val="27"/>
          <w:lang w:eastAsia="pl-PL"/>
        </w:rPr>
        <w:br/>
        <w:t>Tak</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Oświadczenie o spełnianiu kryteriów selekcji</w:t>
      </w:r>
      <w:r w:rsidRPr="00CF0AB7">
        <w:rPr>
          <w:rFonts w:ascii="Times New Roman" w:eastAsia="Times New Roman" w:hAnsi="Times New Roman" w:cs="Times New Roman"/>
          <w:color w:val="000000"/>
          <w:sz w:val="27"/>
          <w:szCs w:val="27"/>
          <w:lang w:eastAsia="pl-PL"/>
        </w:rPr>
        <w:br/>
        <w:t>Nie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III.5.1) W ZAKRESIE SPEŁNIANIA WARUNKÓW UDZIAŁU W POSTĘPOWANIU:</w:t>
      </w:r>
      <w:r w:rsidRPr="00CF0AB7">
        <w:rPr>
          <w:rFonts w:ascii="Times New Roman" w:eastAsia="Times New Roman" w:hAnsi="Times New Roman" w:cs="Times New Roman"/>
          <w:color w:val="000000"/>
          <w:sz w:val="27"/>
          <w:szCs w:val="27"/>
          <w:lang w:eastAsia="pl-PL"/>
        </w:rPr>
        <w:br/>
        <w:t xml:space="preserve">1. Zgodnie z art. 25a ust. 1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do oferty, w celu oceny spełnienia przez Wykonawcę warunków udziału w postępowaniu, o których mowa w części V SIWZ oraz czy Wykonawca nie podlega wykluczeniu z postępowania w zakresie podstaw, o których mowa w art. 24 ust. 1 i ust. 5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Wykonawca dołącza aktualne na dzień składania ofert, OŚWIADCZENIE, sporządzone według wzoru stanowiącego załącznik nr 6 do SIWZ. Informacje zawarte w oświadczeniu </w:t>
      </w:r>
      <w:r w:rsidRPr="00CF0AB7">
        <w:rPr>
          <w:rFonts w:ascii="Times New Roman" w:eastAsia="Times New Roman" w:hAnsi="Times New Roman" w:cs="Times New Roman"/>
          <w:color w:val="000000"/>
          <w:sz w:val="27"/>
          <w:szCs w:val="27"/>
          <w:lang w:eastAsia="pl-PL"/>
        </w:rPr>
        <w:lastRenderedPageBreak/>
        <w:t xml:space="preserve">stanowią wstępne potwierdzenie, że Wykonawca nie podlega wykluczeniu oraz spełnia warunki udziału w postępowaniu. Jednocześnie Zamawiający informuje, aby Wykonawca wypełnił oświadczenie w zakresie potwierdzenia, że nie podlega wykluczeniu oraz spełnia warunki udziału w postępowaniu określone przez Zamawiającego w SIWZ, zgodnie z art. 25a ust. 1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Wraz z oświadczeniem Wykonawca składa: 1) wypełniony i podpisany FORMULARZ OFERTOWY sporządzony z wykorzystaniem wzoru stanowiącego załącznik nr 3 do SIWZ (formularz ofertowy powinien zostać sporządzony dla każdej z części osobno), w szczególności: wskazanie oferowanego przedmiotu zamówienia, określenie łącznej ceny ofertowej brutto oraz netto za konserwację, ceny roboczogodziny, czasu reakcji przystąpienia do usunięcia awarii, okresu gwarancji udzielonej na części i podzespoły użyte do naprawy, akceptacja warunków płatności, oświadczenie o okresie związania ofertą oraz o akceptacji wszystkich postanowień SIWZ i wzoru umowy bez zastrzeżeń, a także podanie informacji która część zamówienia Wykonawca zamierza powierzyć Podwykonawcy; 2) ZESTAWIENIE CENOWE usług stanowiących przedmiot zamówienia – sporządzone z wykorzystaniem wzoru stanowiącego załącznik nr 2A oraz 2B do SIWZ odpowiednio dla każdej z części. 2. Zgodnie z art. 24 ust. 11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Wykonawca w terminie 3 dni od dnia zamieszczenia na stronie internetowej informacji, o której mowa w art. 86 ust. 5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przekaże Zamawiającemu oświadczenie o przynależności lub braku przynależności do tej samej GRUPY KAPITAŁOWEJ, o której mowa w art. 24 ust.1 pkt 23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Oświadczenie, o którym mowa stanowi złącznik nr 7 do SIWZ. 3. Zgodnie z art. 25a ust. 3 pkt 2)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części VII w pkt 1 SIWZ dotyczące tych podmiotów. 4. Zgodnie z art. 25a ust. 5 pkt. 2)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w:t>
      </w:r>
      <w:r w:rsidRPr="00CF0AB7">
        <w:rPr>
          <w:rFonts w:ascii="Times New Roman" w:eastAsia="Times New Roman" w:hAnsi="Times New Roman" w:cs="Times New Roman"/>
          <w:color w:val="000000"/>
          <w:sz w:val="27"/>
          <w:szCs w:val="27"/>
          <w:lang w:eastAsia="pl-PL"/>
        </w:rPr>
        <w:lastRenderedPageBreak/>
        <w:t xml:space="preserve">Wykonawca, który zamierza powierzyć wykonanie części zamówienia Podwykonawcom, w celu wykazania braku istnienia wobec nich podstaw wykluczenia z udziału w postępowaniu zamieszcza informacje o podwykonawcach w oświadczeniu o którym mowa w części VII pkt 1 SIWZ dotyczące Podwykonawców. 5. Zgodnie z art. 25a ust. 6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w przypadku wspólnego ubiegania się o zamówienie przez Wykonawców oświadczenie, o którym mowa w pkt. 1, składa każdy z Wykonawców wspólnie ubiegających się o zamówienie. Przedmiotowe oświadczenie te ma potwierdzać spełnianie warunków udziału w postępowaniu, brak podstaw wykluczenia w zakresie, w którym każdy z Wykonawców wykazuje spełnianie warunków udziału w postępowaniu, brak podstaw wykluczenia. 6. Jeżeli wykaz, oświadczenia lub inne złożone przez Wykonawcę dokumenty będą budzić wątpliwości Zamawiającego, może on zwrócić się bezpośrednio do właściwego podmiotu, na rzecz którego usługi były wykonywane, a w przypadku świadczeń okresowych lub ciągłych są wykonywane, o dodatkowe informacje lub dokumenty w tym zakresie. 7. Zamawiający zgodnie z art. 26 ust. 2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przed udzieleniem zamówienia wezwie Wykonawcę, którego oferta została najwyżej oceniona, do złożenia w wyznaczonym, nie krótszym niż 5 dni, terminie aktualnych na dzień złożenia oświadczeń lub dokumentów potwierdzających spełnienie warunków udziału w postępowaniu, spełnienie przez oferowane usługi, wymagań określonych przez Zamawiającego oraz brak podstaw do wykluczenia: 7.1 W CELU POTWIERDZENIA BRAKU PODSTAW WYKLUCZENIA WYKONAWCY Z UDZIAŁU W POSTĘPOWANIU, ZAMAWIAJĄCY ŻĄDA NASTĘPUJĄCYCH DOKUMENTÓW: 7.1.1. oświadczenie dotyczące braku podstaw do wykluczenia z postępowania o udzielenie zamówienia w okolicznościach, o których mowa w art. 24 ust. 1 i ust. 5 pkt 1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 wg załącznika nr 6 do SIWZ; 7.1.2.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Zamawiający zastrzega sobie możliwość niezłożenia przez Wykonawcę dokumentu, o którym mowa w pkt 7.1.2. w sytuacji, kiedy samodzielnie może </w:t>
      </w:r>
      <w:r w:rsidRPr="00CF0AB7">
        <w:rPr>
          <w:rFonts w:ascii="Times New Roman" w:eastAsia="Times New Roman" w:hAnsi="Times New Roman" w:cs="Times New Roman"/>
          <w:color w:val="000000"/>
          <w:sz w:val="27"/>
          <w:szCs w:val="27"/>
          <w:lang w:eastAsia="pl-PL"/>
        </w:rPr>
        <w:lastRenderedPageBreak/>
        <w:t xml:space="preserve">pobrać powyższy dokument z wskazanego przez Wykonawcę adresu www (adres www, Wykonawca wpisuje w pkt 19. formularza ofertowy – załącznik nr 3 do SIWZ). 7.2. W CELU POTWIERDZENIA SPEŁNIENIA WARUNKÓW DOTYCZĄCYCH KOMPETENCJI LUB UPRAWNIEŃ DO PROWADZENIA OKREŚLONEJ DZIAŁALNOŚCI ZAWODOWEJ, O ILE WYNIKA TO Z ODRĘBNYCH PRZEPISÓW, O KTÓRYCH MOWA W CZĘŚCI V SIWZ ZAMAWIAJĄCY ŻĄDA NASTĘPUJĄCYCH DOKUMENTÓW: 7.2.1. oświadczenie o spełnieniu warunków udziału w postępowaniu – wg załącznika nr 6 do SIWZ; 7.2.2. Certyfikat dla Przedsiębiorców – spełniający warunek określny w części V pkt 1 </w:t>
      </w:r>
      <w:proofErr w:type="spellStart"/>
      <w:r w:rsidRPr="00CF0AB7">
        <w:rPr>
          <w:rFonts w:ascii="Times New Roman" w:eastAsia="Times New Roman" w:hAnsi="Times New Roman" w:cs="Times New Roman"/>
          <w:color w:val="000000"/>
          <w:sz w:val="27"/>
          <w:szCs w:val="27"/>
          <w:lang w:eastAsia="pl-PL"/>
        </w:rPr>
        <w:t>ppkt</w:t>
      </w:r>
      <w:proofErr w:type="spellEnd"/>
      <w:r w:rsidRPr="00CF0AB7">
        <w:rPr>
          <w:rFonts w:ascii="Times New Roman" w:eastAsia="Times New Roman" w:hAnsi="Times New Roman" w:cs="Times New Roman"/>
          <w:color w:val="000000"/>
          <w:sz w:val="27"/>
          <w:szCs w:val="27"/>
          <w:lang w:eastAsia="pl-PL"/>
        </w:rPr>
        <w:t xml:space="preserve"> 2) lit a) SIWZ; W przypadku gdy Wykonawcy wspólnie ubiegają się o udzielenie zamówienia, Zamawiający uzna warunek za spełniony, gdy Certyfikat, o którym mowa w pkt. 7.2.2 będzie posiadał każdy z Wykonawców. 7.3. W CELU POTWIERDZENIA SPEŁNIENIA WARUNKÓW UDZIAŁU W POSTĘPOWANIU DOTYCZĄCYCH SYTUACJI EKONOMICZNEJ LUB FINANSOWEJ, O KTÓRYCH MOWA W CZĘŚCI V SIWZ ZAMAWIAJĄCY ŻĄDA NASTĘPUJĄCYCH DOKUMENTÓW: 7.3.1. oświadczenie o spełnieniu warunków udziału w postępowaniu – wg załącznika nr 6 do SIWZ; 7.4. W CELU POTWIERDZENIA SPEŁNIENIA WARUNKÓW DOTYCZĄCYCH ZDOLNOŚCI TECHNICZNEJ LUB ZAWODOWEJ, O KTÓRYCH MOWA W CZĘŚCI V SIWZ ZAMAWIAJĄCY ŻĄDA NASTĘPUJĄCYCH DOKUMENTÓW: 7.4.1. oświadczenie o spełnieniu warunków udziału w postępowaniu – wg załącznika nr 6 do SIWZ; 7.4.2. wykaz osób skierowanych przez Wykonawcę do realizacji zamówienia publicznego, – spełniający warunek określny w części V pkt 1 </w:t>
      </w:r>
      <w:proofErr w:type="spellStart"/>
      <w:r w:rsidRPr="00CF0AB7">
        <w:rPr>
          <w:rFonts w:ascii="Times New Roman" w:eastAsia="Times New Roman" w:hAnsi="Times New Roman" w:cs="Times New Roman"/>
          <w:color w:val="000000"/>
          <w:sz w:val="27"/>
          <w:szCs w:val="27"/>
          <w:lang w:eastAsia="pl-PL"/>
        </w:rPr>
        <w:t>ppkt</w:t>
      </w:r>
      <w:proofErr w:type="spellEnd"/>
      <w:r w:rsidRPr="00CF0AB7">
        <w:rPr>
          <w:rFonts w:ascii="Times New Roman" w:eastAsia="Times New Roman" w:hAnsi="Times New Roman" w:cs="Times New Roman"/>
          <w:color w:val="000000"/>
          <w:sz w:val="27"/>
          <w:szCs w:val="27"/>
          <w:lang w:eastAsia="pl-PL"/>
        </w:rPr>
        <w:t xml:space="preserve"> 2) lit c) nr I SIWZ - według załącznika nr 4 do SIWZ; Wykonawca wraz z przedmiotowym wykazem składa dokumenty i oświadczenia potwierdzające spełnienie powyższego warunku. Dokumentami tymi są w szczególności świadectwa kwalifikacyjne, uprawniające do przeprowadzania przedmiotowych napraw i konserwacji. 7.4.3. wykaz usług wraz z referencjami bądź innymi dokumentami potwierdzającymi ich należyte wykonywanie – spełniający warunek określny w części V pkt 1 </w:t>
      </w:r>
      <w:proofErr w:type="spellStart"/>
      <w:r w:rsidRPr="00CF0AB7">
        <w:rPr>
          <w:rFonts w:ascii="Times New Roman" w:eastAsia="Times New Roman" w:hAnsi="Times New Roman" w:cs="Times New Roman"/>
          <w:color w:val="000000"/>
          <w:sz w:val="27"/>
          <w:szCs w:val="27"/>
          <w:lang w:eastAsia="pl-PL"/>
        </w:rPr>
        <w:t>ppkt</w:t>
      </w:r>
      <w:proofErr w:type="spellEnd"/>
      <w:r w:rsidRPr="00CF0AB7">
        <w:rPr>
          <w:rFonts w:ascii="Times New Roman" w:eastAsia="Times New Roman" w:hAnsi="Times New Roman" w:cs="Times New Roman"/>
          <w:color w:val="000000"/>
          <w:sz w:val="27"/>
          <w:szCs w:val="27"/>
          <w:lang w:eastAsia="pl-PL"/>
        </w:rPr>
        <w:t xml:space="preserve"> 2) lit c) nr II. SIWZ - według załącznika nr 5 do SIWZ; Wykonawca wraz z przedmiotowym </w:t>
      </w:r>
      <w:r w:rsidRPr="00CF0AB7">
        <w:rPr>
          <w:rFonts w:ascii="Times New Roman" w:eastAsia="Times New Roman" w:hAnsi="Times New Roman" w:cs="Times New Roman"/>
          <w:color w:val="000000"/>
          <w:sz w:val="27"/>
          <w:szCs w:val="27"/>
          <w:lang w:eastAsia="pl-PL"/>
        </w:rPr>
        <w:lastRenderedPageBreak/>
        <w:t xml:space="preserve">wykazem składa dokumenty potwierdzające spełnienie powyższego warunku. Dokumentami tymi są w szczególności referencje wystawione przez podmiot, na rzecz którego była realizowana usługa wraz z podaniem nazwy przedmiotu zamówienia , zakresu wykonywanych czynności, rodzaju wykonanych usług, wartości umowy, terminu realizacji oraz adresu i nr telefonu zleceniodawcy. 8. Jeżeli Wykonawca ma siedzibę lub miejsce zamieszkania poza terytorium Rzeczypospolitej Polskiej, zamiast dokumentów, o których mowa w pkt 7.1.2.: (A) składa dokument lub dokumenty wystawione w kraju, w którym ma siedzibę lub miejsce zamieszkania, potwierdzające, że nie otwarto jego likwidacji ani nie ogłoszono upadłości. Dokument, o którym mowa powyżej, powinien być wystawiony nie wcześniej niż 6 miesięcy przed upływem terminu składania ofert. 9.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10. 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przed upływem terminu, o którym mowa w § 7 ust. 2 rozporządzenia Ministra Rozwoju z dnia 26 lipca 2016 r. w sprawie dokumentów, jakich może żądać zamawiający od wykonawcy w postępowaniu o udzielenie zamówienia (Dz. U. z 2016 poz. 1126, Dz. U. z 2018 r., poz. 1993). 11. Jeżeli z uzasadnionej przyczyny Wykonawca nie może złożyć dokumentów dotyczących sytuacji finansowej lub ekonomicznej wymaganych przez Zamawiającego, może złożyć </w:t>
      </w:r>
      <w:r w:rsidRPr="00CF0AB7">
        <w:rPr>
          <w:rFonts w:ascii="Times New Roman" w:eastAsia="Times New Roman" w:hAnsi="Times New Roman" w:cs="Times New Roman"/>
          <w:color w:val="000000"/>
          <w:sz w:val="27"/>
          <w:szCs w:val="27"/>
          <w:lang w:eastAsia="pl-PL"/>
        </w:rPr>
        <w:lastRenderedPageBreak/>
        <w:t xml:space="preserve">inny dokument, który w wystarczający sposób potwierdza spełnienie opisanego przez Zamawiającego warunku udziału w postępowaniu. 12. Zamawiający żąda od Wykonawcy złożenia wraz z ofertą pełnomocnictwa lub umocowania prawnego udzielonego osobie/osobom podpisującej/podpisującym ofertę, o ile prawo do reprezentowania Wykonawcy w powyższym zakresie nie wynika wprost z dokumentu rejestrowego. 13. Oświadczenia, o których mowa w SIWZ dotyczące Wykonawcy i innych podmiotów, na których zdolnościach lub sytuacji polega Wykonawca na zasadach określonych w art. 22a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oraz dotyczące Podwykonawców, składane są w oryginale. 14. Dokumenty wymienione w SIWZ są składane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osoba/osoby upoważniona/upoważnione do podpisania oferty w zakresie udzielonego pełnomocnictwa. 16. UWAGA: Pełnomocnictwo Wykonawca załącza do oferty w formie oryginału lub poświadczone notarialnie „za zgodność z oryginałem”. 17. Zamawiający może żądać przedstawienia oryginału lub notarialnie poświadczonej kopii dokumentu wyłącznie wtedy, gdy złożona kopia dokumentu jest nieczytelna lub budzi wątpliwości co do jej prawdziwości. 18. Dokumenty sporządzone w języku obcym są składane wraz z tłumaczeniem na język polski. 19. Zgodnie z art. 26 ust. 3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jeżeli Wykonawca nie złożył oświadczenia, o którym mowa w art. 25a ust. 1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20. Zgodnie z art. 26 ust. 3a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jeżeli </w:t>
      </w:r>
      <w:r w:rsidRPr="00CF0AB7">
        <w:rPr>
          <w:rFonts w:ascii="Times New Roman" w:eastAsia="Times New Roman" w:hAnsi="Times New Roman" w:cs="Times New Roman"/>
          <w:color w:val="000000"/>
          <w:sz w:val="27"/>
          <w:szCs w:val="27"/>
          <w:lang w:eastAsia="pl-PL"/>
        </w:rPr>
        <w:lastRenderedPageBreak/>
        <w:t xml:space="preserve">Wykonawca nie złożył wymaganych pełnomocnictw albo złożył wadliwe pełnomocnictwa, Zamawiający wzywa do ich złożenia w terminie przez siebie wskazanym, chyba że mimo ich złożenia oferta Wykonawcy podlega odrzuceniu albo konieczne byłoby unieważnienie postępowania. 21. Zgodnie z art. 26 ust. 2f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jeżeli będzie to niezbędne do zapewnienia odpowiedniego przebiegu postępowania,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III.5.2) W ZAKRESIE KRYTERIÓW SELEKCJI:</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III.7) INNE DOKUMENTY NIE WYMIENIONE W pkt III.3) - III.6)</w:t>
      </w:r>
    </w:p>
    <w:p w:rsidR="00CF0AB7" w:rsidRPr="00CF0AB7" w:rsidRDefault="00CF0AB7" w:rsidP="00CF0AB7">
      <w:pPr>
        <w:spacing w:after="0" w:line="450" w:lineRule="atLeast"/>
        <w:rPr>
          <w:rFonts w:ascii="Times New Roman" w:eastAsia="Times New Roman" w:hAnsi="Times New Roman" w:cs="Times New Roman"/>
          <w:b/>
          <w:bCs/>
          <w:color w:val="000000"/>
          <w:sz w:val="36"/>
          <w:szCs w:val="36"/>
          <w:lang w:eastAsia="pl-PL"/>
        </w:rPr>
      </w:pPr>
      <w:r w:rsidRPr="00CF0AB7">
        <w:rPr>
          <w:rFonts w:ascii="Times New Roman" w:eastAsia="Times New Roman" w:hAnsi="Times New Roman" w:cs="Times New Roman"/>
          <w:b/>
          <w:bCs/>
          <w:color w:val="000000"/>
          <w:sz w:val="36"/>
          <w:szCs w:val="36"/>
          <w:u w:val="single"/>
          <w:lang w:eastAsia="pl-PL"/>
        </w:rPr>
        <w:t>SEKCJA IV: PROCEDURA</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IV.1) OPIS</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IV.1.1) Tryb udzielenia zamówienia: </w:t>
      </w:r>
      <w:r w:rsidRPr="00CF0AB7">
        <w:rPr>
          <w:rFonts w:ascii="Times New Roman" w:eastAsia="Times New Roman" w:hAnsi="Times New Roman" w:cs="Times New Roman"/>
          <w:color w:val="000000"/>
          <w:sz w:val="27"/>
          <w:szCs w:val="27"/>
          <w:lang w:eastAsia="pl-PL"/>
        </w:rPr>
        <w:t>Przetarg nieograniczony</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IV.1.2) Zamawiający żąda wniesienia wadium:</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Tak</w:t>
      </w:r>
      <w:r w:rsidRPr="00CF0AB7">
        <w:rPr>
          <w:rFonts w:ascii="Times New Roman" w:eastAsia="Times New Roman" w:hAnsi="Times New Roman" w:cs="Times New Roman"/>
          <w:color w:val="000000"/>
          <w:sz w:val="27"/>
          <w:szCs w:val="27"/>
          <w:lang w:eastAsia="pl-PL"/>
        </w:rPr>
        <w:br/>
        <w:t>Informacja na temat wadium</w:t>
      </w:r>
      <w:r w:rsidRPr="00CF0AB7">
        <w:rPr>
          <w:rFonts w:ascii="Times New Roman" w:eastAsia="Times New Roman" w:hAnsi="Times New Roman" w:cs="Times New Roman"/>
          <w:color w:val="000000"/>
          <w:sz w:val="27"/>
          <w:szCs w:val="27"/>
          <w:lang w:eastAsia="pl-PL"/>
        </w:rPr>
        <w:br/>
        <w:t xml:space="preserve">DOTYCZY TYLKO CZĘŚCI I: 1. Przystępując do postępowania, Wykonawca ma obowiązek wnieść wadium w wysokości: 7.000,00 zł (słownie: siedem tysięcy złotych 00/100). 2. Wykonawca może wnieść wadium w jednej lub kilku następujących formach: 1) w pieniądzu, 2) w poręczeniach bankowych lub poręczeniach spółdzielczej kasy oszczędnościowo-kredytowej, z tym, że poręczenie kasy jest zawsze poręczeniem pieniężnym, 3) w gwarancjach bankowych, 4) w gwarancjach ubezpieczeniowych, 5) w poręczeniach udzielanych przez podmioty, o których mowa w art. 6 b ust. 5 pkt 2 ustawy z dnia 9 listopada </w:t>
      </w:r>
      <w:r w:rsidRPr="00CF0AB7">
        <w:rPr>
          <w:rFonts w:ascii="Times New Roman" w:eastAsia="Times New Roman" w:hAnsi="Times New Roman" w:cs="Times New Roman"/>
          <w:color w:val="000000"/>
          <w:sz w:val="27"/>
          <w:szCs w:val="27"/>
          <w:lang w:eastAsia="pl-PL"/>
        </w:rPr>
        <w:lastRenderedPageBreak/>
        <w:t xml:space="preserve">2000 r. o utworzeniu Polskiej Agencji Rozwoju Przedsiębiorczości (Dz. U. z 2019 r., poz. 310, 836 i 1572). 3. Wadium musi być złożone lub wpłynąć na rachunek Zamawiającego przed upływem terminu składania ofert. 4. W przypadku, gdy wadium zostało wpłacone w formie pieniężnej zostanie ono zwrócone Wykonawcy na rachunek bankowy, z którego dokonano wpłaty. 5. Wykonawca zobowiązany jest wnieść wadium co najmniej na okres związania ofertą. 6. Wadium wnoszone w formie pieniężnej należy wpłacać na rachunek Zamawiającego 11 Wojskowy Oddział Gospodarczy w Bydgoszczy - NBP O/O BYDGOSZCZ 90 1010 1078 0106 2113 9120 2000 z dopiskiem wadium sprawa nr 48/ZP/U/INFR/2020 –CZĘŚĆ 1 Przy czym za termin wniesienia wadium w formie pieniężnej przyjmuje się termin uznania rachunku Zamawiającego. Zamawiający zaleca, aby w przypadku wniesienia wadium w formie: 1) pieniężnej – dokument potwierdzający dokonanie przelewu wadium został załączony do oferty; 2) innej niż pieniądz zgodnie z art. 45 ust.6 pkt. 2-5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 oryginał dokumentu został złożony do głównego księgowego Zamawiającego 11 Wojskowy Oddział Gospodarczy Główny Księgowy – Szef Finansów, ul. Gdańska 147, 85-915 Bydgoszcz – kancelaria jawna. Godz. pracy kancelarii 07.30 – 09.00 i 12.30 – 15.15 w dni robocze od poniedziałku do piątku z dopiskiem Główny Księgowy, a do oferty dołączyć kopię dokumentu potwierdzoną za zgodność z oryginałem. 7. Wadium wnoszone w formach innych niż w pieniądzu, winno gwarantować Zamawiającemu wypłatę pełnej kwoty wadium, w przypadku zaistnienia okoliczności wskazanych w art. 46 ust. 4a i 5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na każde pisemne żądanie zgłoszone przez Zamawiającego w terminie związania ofertą. 8. Niedopuszczalne jest wprowadzanie jakichkolwiek warunków ograniczających Zamawiającemu wypłacenie wadium. 9. Wykonawca, którego oferta przed upływem terminu składania ofert nie będzie zabezpieczona dopuszczalną formą wadium zostanie przez Zamawiającego odrzucona zgodnie z art. 89 ust. 1 pkt 7b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10. Zwrotu wadium Zamawiający dokona zgodnie z art. 46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a) wszystkim Wykonawcom niezwłocznie po wyborze oferty najkorzystniejszej lub unieważnieniu postępowania, z wyjątkiem Wykonawcy, którego oferta została wybrana jako najkorzystniejsza, b) Wykonawcy, którego oferta została wybrana </w:t>
      </w:r>
      <w:r w:rsidRPr="00CF0AB7">
        <w:rPr>
          <w:rFonts w:ascii="Times New Roman" w:eastAsia="Times New Roman" w:hAnsi="Times New Roman" w:cs="Times New Roman"/>
          <w:color w:val="000000"/>
          <w:sz w:val="27"/>
          <w:szCs w:val="27"/>
          <w:lang w:eastAsia="pl-PL"/>
        </w:rPr>
        <w:lastRenderedPageBreak/>
        <w:t xml:space="preserve">jako najkorzystniejsza Zmawiający zwraca wadium niezwłocznie po zawarciu umowy w sprawie zamówienia publicznego oraz wniesienia zabezpieczenia należytego wykonania umowy, c) na wniosek Wykonawcy, który wycofał ofertę przed upływem terminu składania ofert. 11. Zamawiający żąda ponownego wniesienia wadium przez Wykonawcę, któremu zwrócono wadium, w okolicznościach o których mowa w pkt. 10 lit. a, jeżeli w wyniku rozstrzygnięcia odwołania jego oferta została wybrana jako najkorzystniejsza. Wykonawca wnosi wadium w terminie określonym przez Zamawiającego. 12. W przypadku wniesienia wadium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w żądaniu zapłaty zostały złożone przez osoby uprawnione do zaciągania zobowiązań majątkowych w imieniu Zamawiającego oraz żądane inne ograniczenia. 13. W przypadku wniesienia zabezpieczenia należytego wykonania umowy w formie gwarancji bankowej lub ubezpieczeniowej musi ona być bezwarunkowa, nieodwołalna i płatna na pierwsze żądanie Zamawiającego. 14.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15. Zamawiający zatrzymuje wadium wraz z odsetkami, jeżeli: 1) Wykonawca w odpowiedzi na wezwanie, o którym mowa w art. 26 ust. 3 i 3a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z przyczyn leżących po jego stronie, nie złożył oświadczeń lub dokumentów, potwierdzających okoliczności, o których mowa w art. 25 ust. 1, oświadczenia, o których mowa w art. 25a ust.1, pełnomocnictw, lub nie wyraził zgody na poprawienie omyłki, o której mowa w art. 87 ust. 2 pkt. 3, co spowodowało brak możliwości wybrania oferty złożonej przez Wykonawcę jako najkorzystniejszej, 2) Wykonawca, którego oferta została wybrana odmówił podpisania umowy w sprawie zamówienia publicznego na warunkach określonych w ofercie, 3) Wykonawca, którego oferta została wybrana nie wniósł wymaganego zabezpieczenia należytego wykonania </w:t>
      </w:r>
      <w:r w:rsidRPr="00CF0AB7">
        <w:rPr>
          <w:rFonts w:ascii="Times New Roman" w:eastAsia="Times New Roman" w:hAnsi="Times New Roman" w:cs="Times New Roman"/>
          <w:color w:val="000000"/>
          <w:sz w:val="27"/>
          <w:szCs w:val="27"/>
          <w:lang w:eastAsia="pl-PL"/>
        </w:rPr>
        <w:lastRenderedPageBreak/>
        <w:t>umowy, 4) Zawarcie umowy w sprawie zamówienia publicznego stało się niemożliwe z przyczyn leżących po stronie Wykonawcy.</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IV.1.3) Przewiduje się udzielenie zaliczek na poczet wykonania zamówienia:</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Nie</w:t>
      </w:r>
      <w:r w:rsidRPr="00CF0AB7">
        <w:rPr>
          <w:rFonts w:ascii="Times New Roman" w:eastAsia="Times New Roman" w:hAnsi="Times New Roman" w:cs="Times New Roman"/>
          <w:color w:val="000000"/>
          <w:sz w:val="27"/>
          <w:szCs w:val="27"/>
          <w:lang w:eastAsia="pl-PL"/>
        </w:rPr>
        <w:br/>
        <w:t>Należy podać informacje na temat udzielania zaliczek:</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Nie</w:t>
      </w:r>
      <w:r w:rsidRPr="00CF0AB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CF0AB7">
        <w:rPr>
          <w:rFonts w:ascii="Times New Roman" w:eastAsia="Times New Roman" w:hAnsi="Times New Roman" w:cs="Times New Roman"/>
          <w:color w:val="000000"/>
          <w:sz w:val="27"/>
          <w:szCs w:val="27"/>
          <w:lang w:eastAsia="pl-PL"/>
        </w:rPr>
        <w:br/>
        <w:t>Nie</w:t>
      </w:r>
      <w:r w:rsidRPr="00CF0AB7">
        <w:rPr>
          <w:rFonts w:ascii="Times New Roman" w:eastAsia="Times New Roman" w:hAnsi="Times New Roman" w:cs="Times New Roman"/>
          <w:color w:val="000000"/>
          <w:sz w:val="27"/>
          <w:szCs w:val="27"/>
          <w:lang w:eastAsia="pl-PL"/>
        </w:rPr>
        <w:br/>
        <w:t>Informacje dodatkowe:</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IV.1.5.) Wymaga się złożenia oferty wariantowej:</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t>Dopuszcza się złożenie oferty wariantowej</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Liczba wykonawców  </w:t>
      </w:r>
      <w:r w:rsidRPr="00CF0AB7">
        <w:rPr>
          <w:rFonts w:ascii="Times New Roman" w:eastAsia="Times New Roman" w:hAnsi="Times New Roman" w:cs="Times New Roman"/>
          <w:color w:val="000000"/>
          <w:sz w:val="27"/>
          <w:szCs w:val="27"/>
          <w:lang w:eastAsia="pl-PL"/>
        </w:rPr>
        <w:br/>
        <w:t>Przewidywana minimalna liczba wykonawców</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lastRenderedPageBreak/>
        <w:t>Maksymalna liczba wykonawców  </w:t>
      </w:r>
      <w:r w:rsidRPr="00CF0AB7">
        <w:rPr>
          <w:rFonts w:ascii="Times New Roman" w:eastAsia="Times New Roman" w:hAnsi="Times New Roman" w:cs="Times New Roman"/>
          <w:color w:val="000000"/>
          <w:sz w:val="27"/>
          <w:szCs w:val="27"/>
          <w:lang w:eastAsia="pl-PL"/>
        </w:rPr>
        <w:br/>
        <w:t>Kryteria selekcji wykonawców:</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IV.1.7) Informacje na temat umowy ramowej lub dynamicznego systemu zakupów:</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Umowa ramowa będzie zawarta:</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Czy przewiduje się ograniczenie liczby uczestników umowy ramowej:</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Przewidziana maksymalna liczba uczestników umowy ramowej:</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Informacje dodatkowe:</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Zamówienie obejmuje ustanowienie dynamicznego systemu zakupów:</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Informacje dodatkowe:</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IV.1.8) Aukcja elektroniczna</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Przewidziane jest przeprowadzenie aukcji elektronicznej </w:t>
      </w:r>
      <w:r w:rsidRPr="00CF0AB7">
        <w:rPr>
          <w:rFonts w:ascii="Times New Roman" w:eastAsia="Times New Roman" w:hAnsi="Times New Roman" w:cs="Times New Roman"/>
          <w:i/>
          <w:iCs/>
          <w:color w:val="000000"/>
          <w:sz w:val="27"/>
          <w:szCs w:val="27"/>
          <w:lang w:eastAsia="pl-PL"/>
        </w:rPr>
        <w:t xml:space="preserve">(przetarg </w:t>
      </w:r>
      <w:r w:rsidRPr="00CF0AB7">
        <w:rPr>
          <w:rFonts w:ascii="Times New Roman" w:eastAsia="Times New Roman" w:hAnsi="Times New Roman" w:cs="Times New Roman"/>
          <w:i/>
          <w:iCs/>
          <w:color w:val="000000"/>
          <w:sz w:val="27"/>
          <w:szCs w:val="27"/>
          <w:lang w:eastAsia="pl-PL"/>
        </w:rPr>
        <w:lastRenderedPageBreak/>
        <w:t>nieograniczony, przetarg ograniczony, negocjacje z ogłoszeniem) </w:t>
      </w:r>
      <w:r w:rsidRPr="00CF0AB7">
        <w:rPr>
          <w:rFonts w:ascii="Times New Roman" w:eastAsia="Times New Roman" w:hAnsi="Times New Roman" w:cs="Times New Roman"/>
          <w:color w:val="000000"/>
          <w:sz w:val="27"/>
          <w:szCs w:val="27"/>
          <w:lang w:eastAsia="pl-PL"/>
        </w:rPr>
        <w:t>Nie</w:t>
      </w:r>
      <w:r w:rsidRPr="00CF0AB7">
        <w:rPr>
          <w:rFonts w:ascii="Times New Roman" w:eastAsia="Times New Roman" w:hAnsi="Times New Roman" w:cs="Times New Roman"/>
          <w:color w:val="000000"/>
          <w:sz w:val="27"/>
          <w:szCs w:val="27"/>
          <w:lang w:eastAsia="pl-PL"/>
        </w:rPr>
        <w:br/>
        <w:t>Należy podać adres strony internetowej, na której aukcja będzie prowadzona:</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CF0AB7">
        <w:rPr>
          <w:rFonts w:ascii="Times New Roman" w:eastAsia="Times New Roman" w:hAnsi="Times New Roman" w:cs="Times New Roman"/>
          <w:color w:val="000000"/>
          <w:sz w:val="27"/>
          <w:szCs w:val="27"/>
          <w:lang w:eastAsia="pl-PL"/>
        </w:rPr>
        <w:br/>
        <w:t>Nie</w:t>
      </w:r>
      <w:r w:rsidRPr="00CF0AB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CF0AB7">
        <w:rPr>
          <w:rFonts w:ascii="Times New Roman" w:eastAsia="Times New Roman" w:hAnsi="Times New Roman" w:cs="Times New Roman"/>
          <w:color w:val="000000"/>
          <w:sz w:val="27"/>
          <w:szCs w:val="27"/>
          <w:lang w:eastAsia="pl-PL"/>
        </w:rPr>
        <w:br/>
        <w:t>Informacje dotyczące przebiegu aukcji elektronicznej:</w:t>
      </w:r>
      <w:r w:rsidRPr="00CF0AB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CF0AB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CF0AB7">
        <w:rPr>
          <w:rFonts w:ascii="Times New Roman" w:eastAsia="Times New Roman" w:hAnsi="Times New Roman" w:cs="Times New Roman"/>
          <w:color w:val="000000"/>
          <w:sz w:val="27"/>
          <w:szCs w:val="27"/>
          <w:lang w:eastAsia="pl-PL"/>
        </w:rPr>
        <w:br/>
        <w:t>Wymagania dotyczące rejestracji i identyfikacji wykonawców w aukcji elektronicznej:</w:t>
      </w:r>
      <w:r w:rsidRPr="00CF0AB7">
        <w:rPr>
          <w:rFonts w:ascii="Times New Roman" w:eastAsia="Times New Roman" w:hAnsi="Times New Roman" w:cs="Times New Roman"/>
          <w:color w:val="000000"/>
          <w:sz w:val="27"/>
          <w:szCs w:val="27"/>
          <w:lang w:eastAsia="pl-PL"/>
        </w:rPr>
        <w:br/>
        <w:t>Informacje o liczbie etapów aukcji elektronicznej i czasie ich trwania:</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t>Czas trwania:</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CF0AB7">
        <w:rPr>
          <w:rFonts w:ascii="Times New Roman" w:eastAsia="Times New Roman" w:hAnsi="Times New Roman" w:cs="Times New Roman"/>
          <w:color w:val="000000"/>
          <w:sz w:val="27"/>
          <w:szCs w:val="27"/>
          <w:lang w:eastAsia="pl-PL"/>
        </w:rPr>
        <w:br/>
        <w:t>Warunki zamknięcia aukcji elektronicznej:</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IV.2) KRYTERIA OCENY OFERT</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IV.2.1) Kryteria oceny ofert:</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44"/>
        <w:gridCol w:w="1016"/>
      </w:tblGrid>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Znaczenie</w:t>
            </w:r>
          </w:p>
        </w:tc>
      </w:tr>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lastRenderedPageBreak/>
              <w:t>CENA KONSERWACJI 2021-2023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50,00</w:t>
            </w:r>
          </w:p>
        </w:tc>
      </w:tr>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CENA 1 ROBOCZOGODZINY PRZY PRACACH NAPRAWCZYCH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10,00</w:t>
            </w:r>
          </w:p>
        </w:tc>
      </w:tr>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GWARANCJA (NA CZĘŚCI I PODZESPOŁY)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20,00</w:t>
            </w:r>
          </w:p>
        </w:tc>
      </w:tr>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CZAS REAKCJI (W PRZYPADKU AWARII)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20,00</w:t>
            </w:r>
          </w:p>
        </w:tc>
      </w:tr>
    </w:tbl>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CF0AB7">
        <w:rPr>
          <w:rFonts w:ascii="Times New Roman" w:eastAsia="Times New Roman" w:hAnsi="Times New Roman" w:cs="Times New Roman"/>
          <w:b/>
          <w:bCs/>
          <w:color w:val="000000"/>
          <w:sz w:val="27"/>
          <w:szCs w:val="27"/>
          <w:lang w:eastAsia="pl-PL"/>
        </w:rPr>
        <w:t>Pzp</w:t>
      </w:r>
      <w:proofErr w:type="spellEnd"/>
      <w:r w:rsidRPr="00CF0AB7">
        <w:rPr>
          <w:rFonts w:ascii="Times New Roman" w:eastAsia="Times New Roman" w:hAnsi="Times New Roman" w:cs="Times New Roman"/>
          <w:b/>
          <w:bCs/>
          <w:color w:val="000000"/>
          <w:sz w:val="27"/>
          <w:szCs w:val="27"/>
          <w:lang w:eastAsia="pl-PL"/>
        </w:rPr>
        <w:t> </w:t>
      </w:r>
      <w:r w:rsidRPr="00CF0AB7">
        <w:rPr>
          <w:rFonts w:ascii="Times New Roman" w:eastAsia="Times New Roman" w:hAnsi="Times New Roman" w:cs="Times New Roman"/>
          <w:color w:val="000000"/>
          <w:sz w:val="27"/>
          <w:szCs w:val="27"/>
          <w:lang w:eastAsia="pl-PL"/>
        </w:rPr>
        <w:t>(przetarg nieograniczony)</w:t>
      </w:r>
      <w:r w:rsidRPr="00CF0AB7">
        <w:rPr>
          <w:rFonts w:ascii="Times New Roman" w:eastAsia="Times New Roman" w:hAnsi="Times New Roman" w:cs="Times New Roman"/>
          <w:color w:val="000000"/>
          <w:sz w:val="27"/>
          <w:szCs w:val="27"/>
          <w:lang w:eastAsia="pl-PL"/>
        </w:rPr>
        <w:br/>
        <w:t>Tak</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IV.3) Negocjacje z ogłoszeniem, dialog konkurencyjny, partnerstwo innowacyjne</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IV.3.1) Informacje na temat negocjacji z ogłoszeniem</w:t>
      </w:r>
      <w:r w:rsidRPr="00CF0AB7">
        <w:rPr>
          <w:rFonts w:ascii="Times New Roman" w:eastAsia="Times New Roman" w:hAnsi="Times New Roman" w:cs="Times New Roman"/>
          <w:color w:val="000000"/>
          <w:sz w:val="27"/>
          <w:szCs w:val="27"/>
          <w:lang w:eastAsia="pl-PL"/>
        </w:rPr>
        <w:br/>
        <w:t>Minimalne wymagania, które muszą spełniać wszystkie oferty:</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w:t>
      </w:r>
      <w:r w:rsidRPr="00CF0AB7">
        <w:rPr>
          <w:rFonts w:ascii="Times New Roman" w:eastAsia="Times New Roman" w:hAnsi="Times New Roman" w:cs="Times New Roman"/>
          <w:color w:val="000000"/>
          <w:sz w:val="27"/>
          <w:szCs w:val="27"/>
          <w:lang w:eastAsia="pl-PL"/>
        </w:rPr>
        <w:br/>
        <w:t>Przewidziany jest podział negocjacji na etapy w celu ograniczenia liczby ofert:</w:t>
      </w:r>
      <w:r w:rsidRPr="00CF0AB7">
        <w:rPr>
          <w:rFonts w:ascii="Times New Roman" w:eastAsia="Times New Roman" w:hAnsi="Times New Roman" w:cs="Times New Roman"/>
          <w:color w:val="000000"/>
          <w:sz w:val="27"/>
          <w:szCs w:val="27"/>
          <w:lang w:eastAsia="pl-PL"/>
        </w:rPr>
        <w:br/>
        <w:t>Należy podać informacje na temat etapów negocjacji (w tym liczbę etapów):</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Informacje dodatkowe</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IV.3.2) Informacje na temat dialogu konkurencyjnego</w:t>
      </w:r>
      <w:r w:rsidRPr="00CF0AB7">
        <w:rPr>
          <w:rFonts w:ascii="Times New Roman" w:eastAsia="Times New Roman" w:hAnsi="Times New Roman" w:cs="Times New Roman"/>
          <w:color w:val="000000"/>
          <w:sz w:val="27"/>
          <w:szCs w:val="27"/>
          <w:lang w:eastAsia="pl-PL"/>
        </w:rPr>
        <w:br/>
        <w:t>Opis potrzeb i wymagań zamawiającego lub informacja o sposobie uzyskania tego opisu:</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Wstępny harmonogram postępowania:</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Podział dialogu na etapy w celu ograniczenia liczby rozwiązań:</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lastRenderedPageBreak/>
        <w:t>Należy podać informacje na temat etapów dialogu:</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Informacje dodatkowe:</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IV.3.3) Informacje na temat partnerstwa innowacyjnego</w:t>
      </w:r>
      <w:r w:rsidRPr="00CF0AB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Informacje dodatkowe:</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IV.4) Licytacja elektroniczna</w:t>
      </w:r>
      <w:r w:rsidRPr="00CF0AB7">
        <w:rPr>
          <w:rFonts w:ascii="Times New Roman" w:eastAsia="Times New Roman" w:hAnsi="Times New Roman" w:cs="Times New Roman"/>
          <w:color w:val="000000"/>
          <w:sz w:val="27"/>
          <w:szCs w:val="27"/>
          <w:lang w:eastAsia="pl-PL"/>
        </w:rPr>
        <w:br/>
        <w:t>Adres strony internetowej, na której będzie prowadzona licytacja elektroniczna:</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Informacje o liczbie etapów licytacji elektronicznej i czasie ich trwania:</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Czas trwania:</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t>Termin składania wniosków o dopuszczenie do udziału w licytacji elektronicznej:</w:t>
      </w:r>
      <w:r w:rsidRPr="00CF0AB7">
        <w:rPr>
          <w:rFonts w:ascii="Times New Roman" w:eastAsia="Times New Roman" w:hAnsi="Times New Roman" w:cs="Times New Roman"/>
          <w:color w:val="000000"/>
          <w:sz w:val="27"/>
          <w:szCs w:val="27"/>
          <w:lang w:eastAsia="pl-PL"/>
        </w:rPr>
        <w:br/>
        <w:t>Data: godzina:</w:t>
      </w:r>
      <w:r w:rsidRPr="00CF0AB7">
        <w:rPr>
          <w:rFonts w:ascii="Times New Roman" w:eastAsia="Times New Roman" w:hAnsi="Times New Roman" w:cs="Times New Roman"/>
          <w:color w:val="000000"/>
          <w:sz w:val="27"/>
          <w:szCs w:val="27"/>
          <w:lang w:eastAsia="pl-PL"/>
        </w:rPr>
        <w:br/>
        <w:t>Termin otwarcia licytacji elektronicznej:</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lastRenderedPageBreak/>
        <w:t>Termin i warunki zamknięcia licytacji elektronicznej:</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t>Wymagania dotyczące zabezpieczenia należytego wykonania umowy:</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t>Informacje dodatkowe:</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IV.5) ZMIANA UMOWY</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CF0AB7">
        <w:rPr>
          <w:rFonts w:ascii="Times New Roman" w:eastAsia="Times New Roman" w:hAnsi="Times New Roman" w:cs="Times New Roman"/>
          <w:color w:val="000000"/>
          <w:sz w:val="27"/>
          <w:szCs w:val="27"/>
          <w:lang w:eastAsia="pl-PL"/>
        </w:rPr>
        <w:t> Tak</w:t>
      </w:r>
      <w:r w:rsidRPr="00CF0AB7">
        <w:rPr>
          <w:rFonts w:ascii="Times New Roman" w:eastAsia="Times New Roman" w:hAnsi="Times New Roman" w:cs="Times New Roman"/>
          <w:color w:val="000000"/>
          <w:sz w:val="27"/>
          <w:szCs w:val="27"/>
          <w:lang w:eastAsia="pl-PL"/>
        </w:rPr>
        <w:br/>
        <w:t>Należy wskazać zakres, charakter zmian oraz warunki wprowadzenia zmian:</w:t>
      </w:r>
      <w:r w:rsidRPr="00CF0AB7">
        <w:rPr>
          <w:rFonts w:ascii="Times New Roman" w:eastAsia="Times New Roman" w:hAnsi="Times New Roman" w:cs="Times New Roman"/>
          <w:color w:val="000000"/>
          <w:sz w:val="27"/>
          <w:szCs w:val="27"/>
          <w:lang w:eastAsia="pl-PL"/>
        </w:rPr>
        <w:br/>
        <w:t xml:space="preserve">§ 16 Zmiany umowy 1. Wszelkie zmiany umowy pod rygorem nieważności wymagają formy pisemnej, z zastrzeżeniem § 9 ust. 4 umowy. 2. Z zastrzeżeniem przepisów Ustawy </w:t>
      </w:r>
      <w:proofErr w:type="spellStart"/>
      <w:r w:rsidRPr="00CF0AB7">
        <w:rPr>
          <w:rFonts w:ascii="Times New Roman" w:eastAsia="Times New Roman" w:hAnsi="Times New Roman" w:cs="Times New Roman"/>
          <w:color w:val="000000"/>
          <w:sz w:val="27"/>
          <w:szCs w:val="27"/>
          <w:lang w:eastAsia="pl-PL"/>
        </w:rPr>
        <w:t>Pzp</w:t>
      </w:r>
      <w:proofErr w:type="spellEnd"/>
      <w:r w:rsidRPr="00CF0AB7">
        <w:rPr>
          <w:rFonts w:ascii="Times New Roman" w:eastAsia="Times New Roman" w:hAnsi="Times New Roman" w:cs="Times New Roman"/>
          <w:color w:val="000000"/>
          <w:sz w:val="27"/>
          <w:szCs w:val="27"/>
          <w:lang w:eastAsia="pl-PL"/>
        </w:rPr>
        <w:t xml:space="preserve">, Strony dopuszczają możliwość dokonania zmian postanowień umowy w stosunku do treści oferty, na podstawie której dokonano wyboru Wykonawcy: 1) odnośnie zmiany terminu wykonania przedmiotu umowy z przyczyn niewynikających z opóźnienia Wykonawcy, w szczególności: a) jeżeli przyczyny, z powodu których będzie zagrożone dotrzymanie terminu realizacji przedmiotu umowy będą następstwem okoliczności, za które odpowiedzialność ponosi Zamawiający, b) gdy wystąpią niekorzystne warunki atmosferyczne uniemożliwiające prawidłowe wykonanie prac; c) gdy wystąpi konieczność wykonania prac zamiennych lub innych prac niezbędnych do wykonania przedmiotu umowy ze względu na zasady wiedzy technicznej; d) jeżeli wystąpi brak możliwości wykonywania usług objętych umową z powodu niedopuszczania do ich wykonywania przez uprawniony organ lub nakazania ich wstrzymania przez uprawniony organ, z przyczyn niezależnych od Wykonawcy; e) wystąpienia siły wyższej uniemożliwiającej wykonanie przedmiotu umowy zgodnie z jej postanowieniami; f) w przypadku, o którym mowa w § 2 ust. 4 umowy; 2) odnośnie zmniejszenia zakresu konserwacji/naprawy i obniżenia wynagrodzenia </w:t>
      </w:r>
      <w:r w:rsidRPr="00CF0AB7">
        <w:rPr>
          <w:rFonts w:ascii="Times New Roman" w:eastAsia="Times New Roman" w:hAnsi="Times New Roman" w:cs="Times New Roman"/>
          <w:color w:val="000000"/>
          <w:sz w:val="27"/>
          <w:szCs w:val="27"/>
          <w:lang w:eastAsia="pl-PL"/>
        </w:rPr>
        <w:lastRenderedPageBreak/>
        <w:t xml:space="preserve">umownego o wartość prac zaniechanych w przypadku: a) decyzji o wyłączeniu całości albo części systemów z użytkowania; b) ograniczenia środków budżetowych przeznaczonych na wykonanie przedmiotu umowy; 3) odnośnie zmiany wynagrodzenia umownego w tym w związku z rozszerzeniem przedmiotu umowy w przypadku: a) o którym mowa w § 8 ust. 10 umowy; b) ustawowej zmiany podatku VAT. 3. Ponadto, przewiduje się możliwość dokonania istotnych zmian postanowień umowy w stosunku do treści oferty, na podstawie której dokonano wyboru Wykonawcy, w zakresie materiałów, parametrów technicznych, technologii wykonania prac, sposobu i zakresu wykonania przedmiotu umowy, terminu ich wykonania, należnego wynagrodzenia umownego, sposobu wykonywania i odbioru prac, gdy są one następstwem: 1) konieczności zrealizowania przedmiotu umowy przy zastosowaniu innych rozwiązań technicznych lub materiałowych ze względu na zmiany obowiązującego prawa; 2) zmiany przepisów resortowych, w szczególności w zakresie częstotliwości świadczenia usług konserwacji; 3) konieczności zmiany materiałów, urządzeń, instalacji wskazanych w dokumentacji technicznej, w sytuacji ich niedostępności na rynku spowodowanej zaprzestaniem produkcji lub wycofaniem ich z rynku; 4) wystąpienia siły wyższej uniemożliwiającej wykonanie przedmiotu umowy zgodnie z jej postanowieniami; 5) wystąpienia uzasadnionej konieczności zwiększenia bezpieczeństwa realizacji prac; 6) gdy zmiany będą korzystne dla Zamawiającego, pod warunkiem, że nie spowodują one obniżenia parametrów technicznych i eksploatacyjnych. 4. Zamawiający nie będzie ponosił ujemnych skutków finansowych spowodowanych w szczególności zmianami, o których mowa w ust. 2 pkt 2. 5. Strony postanawiają, iż dokonają w formie pisemnego aneksu zmiany wynagrodzenia w wypadku wystąpienia którejkolwiek ze zmian przepisów wskazanych w art. 142 ust. 5 ustawy z dnia 29 stycznia 2004 r. Prawo zamówień publicznych, tj. zmiany: 1) stawki podatku od towarów i usług, jeżeli zmiana ta będzie miała wpływ na koszty wykonania zamówienia przez Wykonawcę, 2) wysokości minimalnego wynagrodzenia za pracę ustalanego na podstawie art. 2 ust. 3-5 ustawy z dnia 10.10.2002 r. o minimalnym wynagrodzeniu za pracę, jeżeli zmiana ta będzie miała wpływ na koszty wykonania zamówienia </w:t>
      </w:r>
      <w:r w:rsidRPr="00CF0AB7">
        <w:rPr>
          <w:rFonts w:ascii="Times New Roman" w:eastAsia="Times New Roman" w:hAnsi="Times New Roman" w:cs="Times New Roman"/>
          <w:color w:val="000000"/>
          <w:sz w:val="27"/>
          <w:szCs w:val="27"/>
          <w:lang w:eastAsia="pl-PL"/>
        </w:rPr>
        <w:lastRenderedPageBreak/>
        <w:t xml:space="preserve">przez Wykonawcę, 3) zasad podlegania ubezpieczeniom społecznym lub ubezpieczeniu zdrowotnemu lub wysokości stawki składki na ubezpieczenia społeczne lub zdrowotne, jeżeli zmiana ta będzie miała wpływ na koszty wykonania zamówienia przez Wykonawcę, 4) zasad gromadzenia i wysokości wpłat do pracowniczych planów kapitałowych, o których mowa w ustawie z dnia 4 października 2018 r. o pracowniczych planach kapitałowych, jeżeli zmiana ta będzie miała wpływ na koszty wykonania zamówienia przez Wykonawcę. 6. W sytuacji wystąpienia okoliczności wskazanych w ust. 5 pkt. 1 Wykonawca składa pisemny wniosek o zmianę umowy o zamówienie publiczne w zakresie zmiany wysokości wynagrodzenia odpowiednio do zmiany stawki podatku od towarów i usług. Wniosek powinien zawierać wyczerpujące uzasadnienie faktyczne i prawne oraz dokładne wyliczenie kwoty wynagrodzenia Wykonawcy po zmianie umowy, przy czym wartości netto pozostają bez zmian, natomiast zmianie w drodze aneksu podlegać będzie wysokość całkowitej wartości umowy brutto i cen jednostkowych usług brutto wykazanych w zestawieniu cenowym w ten sposób, że zostanie ona odpowiednio dostosowana do zmienionej stawki VAT. 7. W sytuacji wystąpienia okoliczności wskazanych w ust. 5 pkt 2 Wykonawca składa pisemny wniosek o zmianę umowy o zamówienie publiczne w zakresie zmiany wysokości wynagrodzenia odpowiednio do zmiany wysokości minimalnego wynagrodzenia za pracę. Wniosek powinien zawierać wyczerpujące uzasadnienie faktyczne i prawne oraz dokładne wyliczenie kwoty o którą wzrosły koszty wykonania zamówienia, w szczególności Wykonawca będzie zobowiązany wykazać wpływ zmiany minimalnego wynagrodzenia za prace na podwyższenie kosztów wykonania zamówienia w stosunku do kalkulacji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 8. W sytuacji wystąpienia okoliczności wskazanych w ust. 5 pkt 3 Wykonawca składa pisemny wniosek o zmianę umowy o zamówienie publiczne w zakresie zmiany wysokości </w:t>
      </w:r>
      <w:r w:rsidRPr="00CF0AB7">
        <w:rPr>
          <w:rFonts w:ascii="Times New Roman" w:eastAsia="Times New Roman" w:hAnsi="Times New Roman" w:cs="Times New Roman"/>
          <w:color w:val="000000"/>
          <w:sz w:val="27"/>
          <w:szCs w:val="27"/>
          <w:lang w:eastAsia="pl-PL"/>
        </w:rPr>
        <w:lastRenderedPageBreak/>
        <w:t xml:space="preserve">wynagrodzenia odpowiednio do zmiany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zamówienia, w szczególności Wykonawca będzie zobowiązany wykazać wpływ zmiany zasad podlegania ubezpieczeniom społecznym lub ubezpieczeniu zdrowotnemu lub wysokości stawki składki na ubezpieczenia społeczne lub zdrowotne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9. W sytuacji wystąpienia okoliczności wskazanych w ust. 5 pkt 4 Wykonawca składa pisemny wniosek o zmianę umowy o zamówienie publiczne w zakresie zmiany wysokości wynagrodzenia odpowiednio do zmiany zasad gromadzenia i wysokości wpłat do pracowniczych planów kapitałowych. Wniosek powinien zawierać wyczerpujące uzasadnienie faktyczne i prawne oraz dokładne wyliczenie kwoty o którą wzrosły koszty wykonania zamówienia, w szczególności Wykonawca będzie zobowiązany wykazać wpływ zmiany zasad gromadzenia i wysokości wpłat do pracowniczych planów kapitałowych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10. Warunkiem dokonania zmian, o których mowa powyżej, jest złożenie wniosku przez stronę inicjującą zmianę zawierającego: 1) opis propozycji zmiany; 2) uzasadnienie zmiany; 3) obliczenie kosztów zmiany zgodnie z zasadami określonymi w umowie, jeżeli zmiana będzie miała wpływ na wynagrodzenie Wykonawcy; 4) opis wpływu zmiany na termin wykonania umowy. 11. O wszelkich zmianach nazwy, adresu i danych identyfikacyjnych firmy oraz numeru rachunku bankowego Wykonawca powiadomi niezwłocznie Zamawiającego pod </w:t>
      </w:r>
      <w:r w:rsidRPr="00CF0AB7">
        <w:rPr>
          <w:rFonts w:ascii="Times New Roman" w:eastAsia="Times New Roman" w:hAnsi="Times New Roman" w:cs="Times New Roman"/>
          <w:color w:val="000000"/>
          <w:sz w:val="27"/>
          <w:szCs w:val="27"/>
          <w:lang w:eastAsia="pl-PL"/>
        </w:rPr>
        <w:lastRenderedPageBreak/>
        <w:t>rygorem poniesienia kosztów związanych z brakiem właściwych danych u Zamawiającego oraz rygorem uznania za doręczoną korespondencji kierowanej na ostatnio wskazany przez Wykonawcę adres. Zmiany te nie wymagają sporządzenia aneksu do umowy. 12. Wykonawca nie może domagać się zmiany postanowień zawartej umowy w związku z niewykonaniem lub nienależytym wykonaniem przez niego zobowiązań wynikających z umowy. 13. Żadna ze Stron nie będzie odpowiadała za niewykonanie lub nienależyte wykonanie zobowiązań wynikających z Umowy, spowodowanych siłą wyższą, tj. przez okoliczności nadzwyczajne, nieprzewidywalne, bądź też niemożliwe do uniknięcia, mimo możliwości ich przewidzenia, w szczególności: klęski żywiołowe, katastrofy, strajki, zamieszki, embarga itp. 14. Termin wykonania zobowiązań wynikających z Umowy ulegają przedłużeniu o czas opóźnienia spowodowanych udowodnionymi przez Stronę okolicznościami związanymi z siłą wyższą. 15. Strona powołująca się na zwolnienie lub ograniczenie odpowiedzialności kontraktowej, niezwłocznie po wystąpieniu okoliczności związanych z siłą wyższą oraz po powzięciu wiadomości o ich upływie na terminowe i prawidłowe wykonanie zobowiązań wynikających z Umowy, powiadomi na piśmie drugą Stronę o przedmiotowym zdarzeniu i wykaże jego wpływ na jej zdolność do wykonania zobowiązań umownych.</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IV.6) INFORMACJE ADMINISTRACYJNE</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IV.6.1) Sposób udostępniania informacji o charakterze poufnym </w:t>
      </w:r>
      <w:r w:rsidRPr="00CF0AB7">
        <w:rPr>
          <w:rFonts w:ascii="Times New Roman" w:eastAsia="Times New Roman" w:hAnsi="Times New Roman" w:cs="Times New Roman"/>
          <w:i/>
          <w:iCs/>
          <w:color w:val="000000"/>
          <w:sz w:val="27"/>
          <w:szCs w:val="27"/>
          <w:lang w:eastAsia="pl-PL"/>
        </w:rPr>
        <w:t>(jeżeli dotyczy):</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Środki służące ochronie informacji o charakterze poufnym</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CF0AB7">
        <w:rPr>
          <w:rFonts w:ascii="Times New Roman" w:eastAsia="Times New Roman" w:hAnsi="Times New Roman" w:cs="Times New Roman"/>
          <w:color w:val="000000"/>
          <w:sz w:val="27"/>
          <w:szCs w:val="27"/>
          <w:lang w:eastAsia="pl-PL"/>
        </w:rPr>
        <w:br/>
        <w:t>Data: 2020-11-09, godzina: 09:00,</w:t>
      </w:r>
      <w:r w:rsidRPr="00CF0AB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lastRenderedPageBreak/>
        <w:t>Nie</w:t>
      </w:r>
      <w:r w:rsidRPr="00CF0AB7">
        <w:rPr>
          <w:rFonts w:ascii="Times New Roman" w:eastAsia="Times New Roman" w:hAnsi="Times New Roman" w:cs="Times New Roman"/>
          <w:color w:val="000000"/>
          <w:sz w:val="27"/>
          <w:szCs w:val="27"/>
          <w:lang w:eastAsia="pl-PL"/>
        </w:rPr>
        <w:br/>
        <w:t>Wskazać powody:</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CF0AB7">
        <w:rPr>
          <w:rFonts w:ascii="Times New Roman" w:eastAsia="Times New Roman" w:hAnsi="Times New Roman" w:cs="Times New Roman"/>
          <w:color w:val="000000"/>
          <w:sz w:val="27"/>
          <w:szCs w:val="27"/>
          <w:lang w:eastAsia="pl-PL"/>
        </w:rPr>
        <w:br/>
        <w:t>&gt; PL</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IV.6.3) Termin związania ofertą: </w:t>
      </w:r>
      <w:r w:rsidRPr="00CF0AB7">
        <w:rPr>
          <w:rFonts w:ascii="Times New Roman" w:eastAsia="Times New Roman" w:hAnsi="Times New Roman" w:cs="Times New Roman"/>
          <w:color w:val="000000"/>
          <w:sz w:val="27"/>
          <w:szCs w:val="27"/>
          <w:lang w:eastAsia="pl-PL"/>
        </w:rPr>
        <w:t>do: okres w dniach: 30 (od ostatecznego terminu składania ofert)</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CF0AB7">
        <w:rPr>
          <w:rFonts w:ascii="Times New Roman" w:eastAsia="Times New Roman" w:hAnsi="Times New Roman" w:cs="Times New Roman"/>
          <w:color w:val="000000"/>
          <w:sz w:val="27"/>
          <w:szCs w:val="27"/>
          <w:lang w:eastAsia="pl-PL"/>
        </w:rPr>
        <w:t> Nie</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IV.6.5) Informacje dodatkowe:</w:t>
      </w:r>
      <w:r w:rsidRPr="00CF0AB7">
        <w:rPr>
          <w:rFonts w:ascii="Times New Roman" w:eastAsia="Times New Roman" w:hAnsi="Times New Roman" w:cs="Times New Roman"/>
          <w:color w:val="000000"/>
          <w:sz w:val="27"/>
          <w:szCs w:val="27"/>
          <w:lang w:eastAsia="pl-PL"/>
        </w:rPr>
        <w:br/>
      </w:r>
    </w:p>
    <w:p w:rsidR="00CF0AB7" w:rsidRPr="00CF0AB7" w:rsidRDefault="00CF0AB7" w:rsidP="00CF0AB7">
      <w:pPr>
        <w:spacing w:after="0" w:line="450" w:lineRule="atLeast"/>
        <w:jc w:val="center"/>
        <w:rPr>
          <w:rFonts w:ascii="Times New Roman" w:eastAsia="Times New Roman" w:hAnsi="Times New Roman" w:cs="Times New Roman"/>
          <w:b/>
          <w:bCs/>
          <w:color w:val="000000"/>
          <w:sz w:val="36"/>
          <w:szCs w:val="36"/>
          <w:lang w:eastAsia="pl-PL"/>
        </w:rPr>
      </w:pPr>
      <w:r w:rsidRPr="00CF0AB7">
        <w:rPr>
          <w:rFonts w:ascii="Times New Roman" w:eastAsia="Times New Roman" w:hAnsi="Times New Roman" w:cs="Times New Roman"/>
          <w:b/>
          <w:bCs/>
          <w:color w:val="000000"/>
          <w:sz w:val="36"/>
          <w:szCs w:val="36"/>
          <w:u w:val="single"/>
          <w:lang w:eastAsia="pl-PL"/>
        </w:rPr>
        <w:t>ZAŁĄCZNIK I - INFORMACJE DOTYCZĄCE OFERT CZĘŚCIOWYCH</w:t>
      </w: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p>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00"/>
      </w:tblGrid>
      <w:tr w:rsidR="00CF0AB7" w:rsidRPr="00CF0AB7" w:rsidTr="00CF0AB7">
        <w:trPr>
          <w:tblCellSpacing w:w="15" w:type="dxa"/>
        </w:trPr>
        <w:tc>
          <w:tcPr>
            <w:tcW w:w="0" w:type="auto"/>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b/>
                <w:bCs/>
                <w:sz w:val="24"/>
                <w:szCs w:val="24"/>
                <w:lang w:eastAsia="pl-PL"/>
              </w:rPr>
              <w:t>Część nr:</w:t>
            </w:r>
          </w:p>
        </w:tc>
        <w:tc>
          <w:tcPr>
            <w:tcW w:w="0" w:type="auto"/>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1</w:t>
            </w:r>
          </w:p>
        </w:tc>
        <w:tc>
          <w:tcPr>
            <w:tcW w:w="0" w:type="auto"/>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b/>
                <w:bCs/>
                <w:sz w:val="24"/>
                <w:szCs w:val="24"/>
                <w:lang w:eastAsia="pl-PL"/>
              </w:rPr>
              <w:t>Nazwa:</w:t>
            </w:r>
          </w:p>
        </w:tc>
        <w:tc>
          <w:tcPr>
            <w:tcW w:w="0" w:type="auto"/>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Konserwacja i naprawa systemów ppoż. o klauzuli ZASTRZEŻONE</w:t>
            </w:r>
          </w:p>
        </w:tc>
      </w:tr>
    </w:tbl>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1) Krótki opis przedmiotu zamówienia </w:t>
      </w:r>
      <w:r w:rsidRPr="00CF0AB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F0AB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CF0AB7">
        <w:rPr>
          <w:rFonts w:ascii="Times New Roman" w:eastAsia="Times New Roman" w:hAnsi="Times New Roman" w:cs="Times New Roman"/>
          <w:b/>
          <w:bCs/>
          <w:color w:val="000000"/>
          <w:sz w:val="27"/>
          <w:szCs w:val="27"/>
          <w:lang w:eastAsia="pl-PL"/>
        </w:rPr>
        <w:t>budowlane:</w:t>
      </w:r>
      <w:r w:rsidRPr="00CF0AB7">
        <w:rPr>
          <w:rFonts w:ascii="Times New Roman" w:eastAsia="Times New Roman" w:hAnsi="Times New Roman" w:cs="Times New Roman"/>
          <w:color w:val="000000"/>
          <w:sz w:val="27"/>
          <w:szCs w:val="27"/>
          <w:lang w:eastAsia="pl-PL"/>
        </w:rPr>
        <w:t>zgodnie</w:t>
      </w:r>
      <w:proofErr w:type="spellEnd"/>
      <w:r w:rsidRPr="00CF0AB7">
        <w:rPr>
          <w:rFonts w:ascii="Times New Roman" w:eastAsia="Times New Roman" w:hAnsi="Times New Roman" w:cs="Times New Roman"/>
          <w:color w:val="000000"/>
          <w:sz w:val="27"/>
          <w:szCs w:val="27"/>
          <w:lang w:eastAsia="pl-PL"/>
        </w:rPr>
        <w:t xml:space="preserve"> z załącznikiem nr 2A do SIWZ</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2) Wspólny Słownik Zamówień(CPV): </w:t>
      </w:r>
      <w:r w:rsidRPr="00CF0AB7">
        <w:rPr>
          <w:rFonts w:ascii="Times New Roman" w:eastAsia="Times New Roman" w:hAnsi="Times New Roman" w:cs="Times New Roman"/>
          <w:color w:val="000000"/>
          <w:sz w:val="27"/>
          <w:szCs w:val="27"/>
          <w:lang w:eastAsia="pl-PL"/>
        </w:rPr>
        <w:t>50700000-2,</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F0AB7">
        <w:rPr>
          <w:rFonts w:ascii="Times New Roman" w:eastAsia="Times New Roman" w:hAnsi="Times New Roman" w:cs="Times New Roman"/>
          <w:color w:val="000000"/>
          <w:sz w:val="27"/>
          <w:szCs w:val="27"/>
          <w:lang w:eastAsia="pl-PL"/>
        </w:rPr>
        <w:br/>
        <w:t>Wartość bez VAT:</w:t>
      </w:r>
      <w:r w:rsidRPr="00CF0AB7">
        <w:rPr>
          <w:rFonts w:ascii="Times New Roman" w:eastAsia="Times New Roman" w:hAnsi="Times New Roman" w:cs="Times New Roman"/>
          <w:color w:val="000000"/>
          <w:sz w:val="27"/>
          <w:szCs w:val="27"/>
          <w:lang w:eastAsia="pl-PL"/>
        </w:rPr>
        <w:br/>
        <w:t>Waluta:</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4) Czas trwania lub termin wykonania:</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lastRenderedPageBreak/>
        <w:t>okres w miesiącach:</w:t>
      </w:r>
      <w:r w:rsidRPr="00CF0AB7">
        <w:rPr>
          <w:rFonts w:ascii="Times New Roman" w:eastAsia="Times New Roman" w:hAnsi="Times New Roman" w:cs="Times New Roman"/>
          <w:color w:val="000000"/>
          <w:sz w:val="27"/>
          <w:szCs w:val="27"/>
          <w:lang w:eastAsia="pl-PL"/>
        </w:rPr>
        <w:br/>
        <w:t>okres w dniach:</w:t>
      </w:r>
      <w:r w:rsidRPr="00CF0AB7">
        <w:rPr>
          <w:rFonts w:ascii="Times New Roman" w:eastAsia="Times New Roman" w:hAnsi="Times New Roman" w:cs="Times New Roman"/>
          <w:color w:val="000000"/>
          <w:sz w:val="27"/>
          <w:szCs w:val="27"/>
          <w:lang w:eastAsia="pl-PL"/>
        </w:rPr>
        <w:br/>
        <w:t>data rozpoczęcia:</w:t>
      </w:r>
      <w:r w:rsidRPr="00CF0AB7">
        <w:rPr>
          <w:rFonts w:ascii="Times New Roman" w:eastAsia="Times New Roman" w:hAnsi="Times New Roman" w:cs="Times New Roman"/>
          <w:color w:val="000000"/>
          <w:sz w:val="27"/>
          <w:szCs w:val="27"/>
          <w:lang w:eastAsia="pl-PL"/>
        </w:rPr>
        <w:br/>
        <w:t>data zakończenia: 2023-12-31</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44"/>
        <w:gridCol w:w="1016"/>
      </w:tblGrid>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Znaczenie</w:t>
            </w:r>
          </w:p>
        </w:tc>
      </w:tr>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CENA KONSERWACJI 2021-2023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50,00</w:t>
            </w:r>
          </w:p>
        </w:tc>
      </w:tr>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CENA 1 ROBOCZOGODZINY PRZY PRACACH NAPRAWCZYCH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10,00</w:t>
            </w:r>
          </w:p>
        </w:tc>
      </w:tr>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GWARANCJA (NA CZĘŚCI I PODZESPOŁY)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20,00</w:t>
            </w:r>
          </w:p>
        </w:tc>
      </w:tr>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CZAS REAKCJI (W PRZYPADKU AWARII)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20,00</w:t>
            </w:r>
          </w:p>
        </w:tc>
      </w:tr>
    </w:tbl>
    <w:p w:rsidR="00CF0AB7" w:rsidRPr="00CF0AB7" w:rsidRDefault="00CF0AB7" w:rsidP="00CF0AB7">
      <w:pPr>
        <w:spacing w:after="27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6) INFORMACJE DODATKOWE:</w:t>
      </w:r>
      <w:r w:rsidRPr="00CF0AB7">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820"/>
      </w:tblGrid>
      <w:tr w:rsidR="00CF0AB7" w:rsidRPr="00CF0AB7" w:rsidTr="00CF0AB7">
        <w:trPr>
          <w:tblCellSpacing w:w="15" w:type="dxa"/>
        </w:trPr>
        <w:tc>
          <w:tcPr>
            <w:tcW w:w="0" w:type="auto"/>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b/>
                <w:bCs/>
                <w:sz w:val="24"/>
                <w:szCs w:val="24"/>
                <w:lang w:eastAsia="pl-PL"/>
              </w:rPr>
              <w:t>Część nr:</w:t>
            </w:r>
          </w:p>
        </w:tc>
        <w:tc>
          <w:tcPr>
            <w:tcW w:w="0" w:type="auto"/>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2</w:t>
            </w:r>
          </w:p>
        </w:tc>
        <w:tc>
          <w:tcPr>
            <w:tcW w:w="0" w:type="auto"/>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b/>
                <w:bCs/>
                <w:sz w:val="24"/>
                <w:szCs w:val="24"/>
                <w:lang w:eastAsia="pl-PL"/>
              </w:rPr>
              <w:t>Nazwa:</w:t>
            </w:r>
          </w:p>
        </w:tc>
        <w:tc>
          <w:tcPr>
            <w:tcW w:w="0" w:type="auto"/>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Konserwacja i naprawa systemów ppoż. o klauzuli JAWNE</w:t>
            </w:r>
          </w:p>
        </w:tc>
      </w:tr>
    </w:tbl>
    <w:p w:rsidR="00CF0AB7" w:rsidRPr="00CF0AB7" w:rsidRDefault="00CF0AB7" w:rsidP="00CF0AB7">
      <w:pPr>
        <w:spacing w:after="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b/>
          <w:bCs/>
          <w:color w:val="000000"/>
          <w:sz w:val="27"/>
          <w:szCs w:val="27"/>
          <w:lang w:eastAsia="pl-PL"/>
        </w:rPr>
        <w:t>1) Krótki opis przedmiotu zamówienia </w:t>
      </w:r>
      <w:r w:rsidRPr="00CF0AB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F0AB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CF0AB7">
        <w:rPr>
          <w:rFonts w:ascii="Times New Roman" w:eastAsia="Times New Roman" w:hAnsi="Times New Roman" w:cs="Times New Roman"/>
          <w:b/>
          <w:bCs/>
          <w:color w:val="000000"/>
          <w:sz w:val="27"/>
          <w:szCs w:val="27"/>
          <w:lang w:eastAsia="pl-PL"/>
        </w:rPr>
        <w:t>budowlane:</w:t>
      </w:r>
      <w:r w:rsidRPr="00CF0AB7">
        <w:rPr>
          <w:rFonts w:ascii="Times New Roman" w:eastAsia="Times New Roman" w:hAnsi="Times New Roman" w:cs="Times New Roman"/>
          <w:color w:val="000000"/>
          <w:sz w:val="27"/>
          <w:szCs w:val="27"/>
          <w:lang w:eastAsia="pl-PL"/>
        </w:rPr>
        <w:t>zgodnie</w:t>
      </w:r>
      <w:proofErr w:type="spellEnd"/>
      <w:r w:rsidRPr="00CF0AB7">
        <w:rPr>
          <w:rFonts w:ascii="Times New Roman" w:eastAsia="Times New Roman" w:hAnsi="Times New Roman" w:cs="Times New Roman"/>
          <w:color w:val="000000"/>
          <w:sz w:val="27"/>
          <w:szCs w:val="27"/>
          <w:lang w:eastAsia="pl-PL"/>
        </w:rPr>
        <w:t xml:space="preserve"> z załącznikiem nr 2B do SIWZ</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2) Wspólny Słownik Zamówień(CPV): </w:t>
      </w:r>
      <w:r w:rsidRPr="00CF0AB7">
        <w:rPr>
          <w:rFonts w:ascii="Times New Roman" w:eastAsia="Times New Roman" w:hAnsi="Times New Roman" w:cs="Times New Roman"/>
          <w:color w:val="000000"/>
          <w:sz w:val="27"/>
          <w:szCs w:val="27"/>
          <w:lang w:eastAsia="pl-PL"/>
        </w:rPr>
        <w:t>50700000-2,</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F0AB7">
        <w:rPr>
          <w:rFonts w:ascii="Times New Roman" w:eastAsia="Times New Roman" w:hAnsi="Times New Roman" w:cs="Times New Roman"/>
          <w:color w:val="000000"/>
          <w:sz w:val="27"/>
          <w:szCs w:val="27"/>
          <w:lang w:eastAsia="pl-PL"/>
        </w:rPr>
        <w:br/>
        <w:t>Wartość bez VAT:</w:t>
      </w:r>
      <w:r w:rsidRPr="00CF0AB7">
        <w:rPr>
          <w:rFonts w:ascii="Times New Roman" w:eastAsia="Times New Roman" w:hAnsi="Times New Roman" w:cs="Times New Roman"/>
          <w:color w:val="000000"/>
          <w:sz w:val="27"/>
          <w:szCs w:val="27"/>
          <w:lang w:eastAsia="pl-PL"/>
        </w:rPr>
        <w:br/>
        <w:t>Waluta:</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4) Czas trwania lub termin wykonania:</w:t>
      </w:r>
      <w:r w:rsidRPr="00CF0AB7">
        <w:rPr>
          <w:rFonts w:ascii="Times New Roman" w:eastAsia="Times New Roman" w:hAnsi="Times New Roman" w:cs="Times New Roman"/>
          <w:color w:val="000000"/>
          <w:sz w:val="27"/>
          <w:szCs w:val="27"/>
          <w:lang w:eastAsia="pl-PL"/>
        </w:rPr>
        <w:br/>
        <w:t>okres w miesiącach:</w:t>
      </w:r>
      <w:r w:rsidRPr="00CF0AB7">
        <w:rPr>
          <w:rFonts w:ascii="Times New Roman" w:eastAsia="Times New Roman" w:hAnsi="Times New Roman" w:cs="Times New Roman"/>
          <w:color w:val="000000"/>
          <w:sz w:val="27"/>
          <w:szCs w:val="27"/>
          <w:lang w:eastAsia="pl-PL"/>
        </w:rPr>
        <w:br/>
        <w:t>okres w dniach:</w:t>
      </w:r>
      <w:r w:rsidRPr="00CF0AB7">
        <w:rPr>
          <w:rFonts w:ascii="Times New Roman" w:eastAsia="Times New Roman" w:hAnsi="Times New Roman" w:cs="Times New Roman"/>
          <w:color w:val="000000"/>
          <w:sz w:val="27"/>
          <w:szCs w:val="27"/>
          <w:lang w:eastAsia="pl-PL"/>
        </w:rPr>
        <w:br/>
        <w:t>data rozpoczęcia:</w:t>
      </w:r>
      <w:r w:rsidRPr="00CF0AB7">
        <w:rPr>
          <w:rFonts w:ascii="Times New Roman" w:eastAsia="Times New Roman" w:hAnsi="Times New Roman" w:cs="Times New Roman"/>
          <w:color w:val="000000"/>
          <w:sz w:val="27"/>
          <w:szCs w:val="27"/>
          <w:lang w:eastAsia="pl-PL"/>
        </w:rPr>
        <w:br/>
        <w:t>data zakończenia: 2023-12-31</w:t>
      </w: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44"/>
        <w:gridCol w:w="1016"/>
      </w:tblGrid>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Znaczenie</w:t>
            </w:r>
          </w:p>
        </w:tc>
      </w:tr>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CENA KONSERWACJI 2021-2023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50,00</w:t>
            </w:r>
          </w:p>
        </w:tc>
      </w:tr>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CENA 1 ROBOCZOGODZINY PRZY PRACACH NAPRAWCZYCH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10,00</w:t>
            </w:r>
          </w:p>
        </w:tc>
      </w:tr>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GWARANCJA (NA CZĘŚCI I PODZESPOŁY)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20,00</w:t>
            </w:r>
          </w:p>
        </w:tc>
      </w:tr>
      <w:tr w:rsidR="00CF0AB7" w:rsidRPr="00CF0AB7" w:rsidTr="00CF0AB7">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CZAS REAKCJI (W PRZYPADKU AWARII)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sz w:val="24"/>
                <w:szCs w:val="24"/>
                <w:lang w:eastAsia="pl-PL"/>
              </w:rPr>
              <w:t>20,00</w:t>
            </w:r>
          </w:p>
        </w:tc>
      </w:tr>
    </w:tbl>
    <w:p w:rsidR="00CF0AB7" w:rsidRPr="00CF0AB7" w:rsidRDefault="00CF0AB7" w:rsidP="00CF0AB7">
      <w:pPr>
        <w:spacing w:after="270" w:line="450" w:lineRule="atLeast"/>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br/>
      </w:r>
      <w:r w:rsidRPr="00CF0AB7">
        <w:rPr>
          <w:rFonts w:ascii="Times New Roman" w:eastAsia="Times New Roman" w:hAnsi="Times New Roman" w:cs="Times New Roman"/>
          <w:b/>
          <w:bCs/>
          <w:color w:val="000000"/>
          <w:sz w:val="27"/>
          <w:szCs w:val="27"/>
          <w:lang w:eastAsia="pl-PL"/>
        </w:rPr>
        <w:t>6) INFORMACJE DODATKOWE:</w:t>
      </w:r>
      <w:r w:rsidRPr="00CF0AB7">
        <w:rPr>
          <w:rFonts w:ascii="Times New Roman" w:eastAsia="Times New Roman" w:hAnsi="Times New Roman" w:cs="Times New Roman"/>
          <w:color w:val="000000"/>
          <w:sz w:val="27"/>
          <w:szCs w:val="27"/>
          <w:lang w:eastAsia="pl-PL"/>
        </w:rPr>
        <w:br/>
      </w:r>
    </w:p>
    <w:p w:rsidR="00CF0AB7" w:rsidRPr="007759FC" w:rsidRDefault="00CF0AB7" w:rsidP="00CF0AB7">
      <w:pPr>
        <w:tabs>
          <w:tab w:val="left" w:pos="0"/>
        </w:tabs>
        <w:spacing w:before="120" w:after="120"/>
        <w:ind w:firstLine="2694"/>
        <w:contextualSpacing/>
        <w:jc w:val="center"/>
        <w:rPr>
          <w:rFonts w:ascii="Arial" w:hAnsi="Arial" w:cs="Arial"/>
          <w:b/>
          <w:bCs/>
        </w:rPr>
      </w:pPr>
      <w:r w:rsidRPr="007759FC">
        <w:rPr>
          <w:rFonts w:ascii="Arial" w:hAnsi="Arial" w:cs="Arial"/>
          <w:b/>
        </w:rPr>
        <w:t>KOMENDANT</w:t>
      </w:r>
    </w:p>
    <w:p w:rsidR="00CF0AB7" w:rsidRPr="007759FC" w:rsidRDefault="00CF0AB7" w:rsidP="00CF0AB7">
      <w:pPr>
        <w:tabs>
          <w:tab w:val="left" w:pos="0"/>
        </w:tabs>
        <w:spacing w:before="120" w:after="120"/>
        <w:ind w:firstLine="2694"/>
        <w:contextualSpacing/>
        <w:jc w:val="center"/>
        <w:rPr>
          <w:rFonts w:ascii="Arial" w:hAnsi="Arial" w:cs="Arial"/>
          <w:b/>
          <w:bCs/>
        </w:rPr>
      </w:pPr>
    </w:p>
    <w:p w:rsidR="00CF0AB7" w:rsidRDefault="00CF0AB7" w:rsidP="00CF0AB7">
      <w:pPr>
        <w:tabs>
          <w:tab w:val="left" w:pos="0"/>
        </w:tabs>
        <w:spacing w:before="120" w:after="120"/>
        <w:ind w:firstLine="2694"/>
        <w:contextualSpacing/>
        <w:jc w:val="center"/>
        <w:rPr>
          <w:rFonts w:ascii="Arial" w:hAnsi="Arial" w:cs="Arial"/>
          <w:b/>
        </w:rPr>
      </w:pPr>
    </w:p>
    <w:p w:rsidR="00CF0AB7" w:rsidRDefault="00CF0AB7" w:rsidP="00CF0AB7">
      <w:pPr>
        <w:tabs>
          <w:tab w:val="left" w:pos="0"/>
        </w:tabs>
        <w:spacing w:before="120" w:after="120"/>
        <w:ind w:firstLine="2694"/>
        <w:contextualSpacing/>
        <w:jc w:val="center"/>
        <w:rPr>
          <w:rFonts w:ascii="Arial" w:hAnsi="Arial" w:cs="Arial"/>
          <w:b/>
        </w:rPr>
      </w:pPr>
      <w:r>
        <w:rPr>
          <w:rFonts w:ascii="Arial" w:hAnsi="Arial" w:cs="Arial"/>
          <w:b/>
        </w:rPr>
        <w:t xml:space="preserve">(-)  </w:t>
      </w:r>
      <w:r w:rsidRPr="007759FC">
        <w:rPr>
          <w:rFonts w:ascii="Arial" w:hAnsi="Arial" w:cs="Arial"/>
          <w:b/>
        </w:rPr>
        <w:t>ppłk Jan LIPIŃSKI</w:t>
      </w:r>
    </w:p>
    <w:p w:rsidR="00CF0AB7" w:rsidRPr="00CF0AB7" w:rsidRDefault="00CF0AB7" w:rsidP="00CF0AB7">
      <w:pPr>
        <w:spacing w:after="270" w:line="450" w:lineRule="atLeast"/>
        <w:rPr>
          <w:rFonts w:ascii="Times New Roman" w:eastAsia="Times New Roman" w:hAnsi="Times New Roman" w:cs="Times New Roman"/>
          <w:color w:val="000000"/>
          <w:sz w:val="27"/>
          <w:szCs w:val="27"/>
          <w:lang w:eastAsia="pl-PL"/>
        </w:rPr>
      </w:pPr>
    </w:p>
    <w:p w:rsidR="00CF0AB7" w:rsidRPr="00CF0AB7" w:rsidRDefault="00CF0AB7" w:rsidP="00CF0AB7">
      <w:pPr>
        <w:spacing w:after="0" w:line="240" w:lineRule="auto"/>
        <w:rPr>
          <w:rFonts w:ascii="Times New Roman" w:eastAsia="Times New Roman" w:hAnsi="Times New Roman" w:cs="Times New Roman"/>
          <w:sz w:val="24"/>
          <w:szCs w:val="24"/>
          <w:lang w:eastAsia="pl-PL"/>
        </w:rPr>
      </w:pPr>
      <w:r w:rsidRPr="00CF0AB7">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CF0AB7" w:rsidRPr="00CF0AB7" w:rsidTr="00CF0AB7">
        <w:trPr>
          <w:tblCellSpacing w:w="15" w:type="dxa"/>
        </w:trPr>
        <w:tc>
          <w:tcPr>
            <w:tcW w:w="0" w:type="auto"/>
            <w:vAlign w:val="center"/>
            <w:hideMark/>
          </w:tcPr>
          <w:p w:rsidR="00CF0AB7" w:rsidRPr="00CF0AB7" w:rsidRDefault="00CF0AB7" w:rsidP="00CF0AB7">
            <w:pPr>
              <w:spacing w:after="0" w:line="240" w:lineRule="auto"/>
              <w:rPr>
                <w:rFonts w:ascii="Times New Roman" w:eastAsia="Times New Roman" w:hAnsi="Times New Roman" w:cs="Times New Roman"/>
                <w:color w:val="000000"/>
                <w:sz w:val="27"/>
                <w:szCs w:val="27"/>
                <w:lang w:eastAsia="pl-PL"/>
              </w:rPr>
            </w:pPr>
            <w:r w:rsidRPr="00CF0AB7">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2pt;height:22.55pt" o:ole="">
                  <v:imagedata r:id="rId4" o:title=""/>
                </v:shape>
                <w:control r:id="rId5" w:name="DefaultOcxName" w:shapeid="_x0000_i1027"/>
              </w:object>
            </w:r>
          </w:p>
        </w:tc>
        <w:bookmarkStart w:id="0" w:name="_GoBack"/>
        <w:bookmarkEnd w:id="0"/>
      </w:tr>
    </w:tbl>
    <w:p w:rsidR="00AE3D16" w:rsidRDefault="00AE3D16"/>
    <w:sectPr w:rsidR="00AE3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0B"/>
    <w:rsid w:val="00AE3D16"/>
    <w:rsid w:val="00CF0AB7"/>
    <w:rsid w:val="00D75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A749"/>
  <w15:chartTrackingRefBased/>
  <w15:docId w15:val="{5DB2FEE1-C43F-414C-BC7D-64929226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097955">
      <w:bodyDiv w:val="1"/>
      <w:marLeft w:val="0"/>
      <w:marRight w:val="0"/>
      <w:marTop w:val="0"/>
      <w:marBottom w:val="0"/>
      <w:divBdr>
        <w:top w:val="none" w:sz="0" w:space="0" w:color="auto"/>
        <w:left w:val="none" w:sz="0" w:space="0" w:color="auto"/>
        <w:bottom w:val="none" w:sz="0" w:space="0" w:color="auto"/>
        <w:right w:val="none" w:sz="0" w:space="0" w:color="auto"/>
      </w:divBdr>
      <w:divsChild>
        <w:div w:id="284118922">
          <w:marLeft w:val="0"/>
          <w:marRight w:val="0"/>
          <w:marTop w:val="0"/>
          <w:marBottom w:val="0"/>
          <w:divBdr>
            <w:top w:val="none" w:sz="0" w:space="0" w:color="auto"/>
            <w:left w:val="none" w:sz="0" w:space="0" w:color="auto"/>
            <w:bottom w:val="none" w:sz="0" w:space="0" w:color="auto"/>
            <w:right w:val="none" w:sz="0" w:space="0" w:color="auto"/>
          </w:divBdr>
          <w:divsChild>
            <w:div w:id="456722274">
              <w:marLeft w:val="0"/>
              <w:marRight w:val="0"/>
              <w:marTop w:val="0"/>
              <w:marBottom w:val="0"/>
              <w:divBdr>
                <w:top w:val="none" w:sz="0" w:space="0" w:color="auto"/>
                <w:left w:val="none" w:sz="0" w:space="0" w:color="auto"/>
                <w:bottom w:val="none" w:sz="0" w:space="0" w:color="auto"/>
                <w:right w:val="none" w:sz="0" w:space="0" w:color="auto"/>
              </w:divBdr>
            </w:div>
            <w:div w:id="1187019572">
              <w:marLeft w:val="0"/>
              <w:marRight w:val="0"/>
              <w:marTop w:val="0"/>
              <w:marBottom w:val="0"/>
              <w:divBdr>
                <w:top w:val="none" w:sz="0" w:space="0" w:color="auto"/>
                <w:left w:val="none" w:sz="0" w:space="0" w:color="auto"/>
                <w:bottom w:val="none" w:sz="0" w:space="0" w:color="auto"/>
                <w:right w:val="none" w:sz="0" w:space="0" w:color="auto"/>
              </w:divBdr>
            </w:div>
            <w:div w:id="1362781456">
              <w:marLeft w:val="0"/>
              <w:marRight w:val="0"/>
              <w:marTop w:val="0"/>
              <w:marBottom w:val="0"/>
              <w:divBdr>
                <w:top w:val="none" w:sz="0" w:space="0" w:color="auto"/>
                <w:left w:val="none" w:sz="0" w:space="0" w:color="auto"/>
                <w:bottom w:val="none" w:sz="0" w:space="0" w:color="auto"/>
                <w:right w:val="none" w:sz="0" w:space="0" w:color="auto"/>
              </w:divBdr>
              <w:divsChild>
                <w:div w:id="415588811">
                  <w:marLeft w:val="0"/>
                  <w:marRight w:val="0"/>
                  <w:marTop w:val="0"/>
                  <w:marBottom w:val="0"/>
                  <w:divBdr>
                    <w:top w:val="none" w:sz="0" w:space="0" w:color="auto"/>
                    <w:left w:val="none" w:sz="0" w:space="0" w:color="auto"/>
                    <w:bottom w:val="none" w:sz="0" w:space="0" w:color="auto"/>
                    <w:right w:val="none" w:sz="0" w:space="0" w:color="auto"/>
                  </w:divBdr>
                </w:div>
              </w:divsChild>
            </w:div>
            <w:div w:id="1192955430">
              <w:marLeft w:val="0"/>
              <w:marRight w:val="0"/>
              <w:marTop w:val="0"/>
              <w:marBottom w:val="0"/>
              <w:divBdr>
                <w:top w:val="none" w:sz="0" w:space="0" w:color="auto"/>
                <w:left w:val="none" w:sz="0" w:space="0" w:color="auto"/>
                <w:bottom w:val="none" w:sz="0" w:space="0" w:color="auto"/>
                <w:right w:val="none" w:sz="0" w:space="0" w:color="auto"/>
              </w:divBdr>
              <w:divsChild>
                <w:div w:id="1344279705">
                  <w:marLeft w:val="0"/>
                  <w:marRight w:val="0"/>
                  <w:marTop w:val="0"/>
                  <w:marBottom w:val="0"/>
                  <w:divBdr>
                    <w:top w:val="none" w:sz="0" w:space="0" w:color="auto"/>
                    <w:left w:val="none" w:sz="0" w:space="0" w:color="auto"/>
                    <w:bottom w:val="none" w:sz="0" w:space="0" w:color="auto"/>
                    <w:right w:val="none" w:sz="0" w:space="0" w:color="auto"/>
                  </w:divBdr>
                </w:div>
              </w:divsChild>
            </w:div>
            <w:div w:id="454645532">
              <w:marLeft w:val="0"/>
              <w:marRight w:val="0"/>
              <w:marTop w:val="0"/>
              <w:marBottom w:val="0"/>
              <w:divBdr>
                <w:top w:val="none" w:sz="0" w:space="0" w:color="auto"/>
                <w:left w:val="none" w:sz="0" w:space="0" w:color="auto"/>
                <w:bottom w:val="none" w:sz="0" w:space="0" w:color="auto"/>
                <w:right w:val="none" w:sz="0" w:space="0" w:color="auto"/>
              </w:divBdr>
              <w:divsChild>
                <w:div w:id="1174879237">
                  <w:marLeft w:val="0"/>
                  <w:marRight w:val="0"/>
                  <w:marTop w:val="0"/>
                  <w:marBottom w:val="0"/>
                  <w:divBdr>
                    <w:top w:val="none" w:sz="0" w:space="0" w:color="auto"/>
                    <w:left w:val="none" w:sz="0" w:space="0" w:color="auto"/>
                    <w:bottom w:val="none" w:sz="0" w:space="0" w:color="auto"/>
                    <w:right w:val="none" w:sz="0" w:space="0" w:color="auto"/>
                  </w:divBdr>
                </w:div>
                <w:div w:id="719288978">
                  <w:marLeft w:val="0"/>
                  <w:marRight w:val="0"/>
                  <w:marTop w:val="0"/>
                  <w:marBottom w:val="0"/>
                  <w:divBdr>
                    <w:top w:val="none" w:sz="0" w:space="0" w:color="auto"/>
                    <w:left w:val="none" w:sz="0" w:space="0" w:color="auto"/>
                    <w:bottom w:val="none" w:sz="0" w:space="0" w:color="auto"/>
                    <w:right w:val="none" w:sz="0" w:space="0" w:color="auto"/>
                  </w:divBdr>
                </w:div>
                <w:div w:id="1516189502">
                  <w:marLeft w:val="0"/>
                  <w:marRight w:val="0"/>
                  <w:marTop w:val="0"/>
                  <w:marBottom w:val="0"/>
                  <w:divBdr>
                    <w:top w:val="none" w:sz="0" w:space="0" w:color="auto"/>
                    <w:left w:val="none" w:sz="0" w:space="0" w:color="auto"/>
                    <w:bottom w:val="none" w:sz="0" w:space="0" w:color="auto"/>
                    <w:right w:val="none" w:sz="0" w:space="0" w:color="auto"/>
                  </w:divBdr>
                </w:div>
                <w:div w:id="1558081968">
                  <w:marLeft w:val="0"/>
                  <w:marRight w:val="0"/>
                  <w:marTop w:val="0"/>
                  <w:marBottom w:val="0"/>
                  <w:divBdr>
                    <w:top w:val="none" w:sz="0" w:space="0" w:color="auto"/>
                    <w:left w:val="none" w:sz="0" w:space="0" w:color="auto"/>
                    <w:bottom w:val="none" w:sz="0" w:space="0" w:color="auto"/>
                    <w:right w:val="none" w:sz="0" w:space="0" w:color="auto"/>
                  </w:divBdr>
                </w:div>
              </w:divsChild>
            </w:div>
            <w:div w:id="800850028">
              <w:marLeft w:val="0"/>
              <w:marRight w:val="0"/>
              <w:marTop w:val="0"/>
              <w:marBottom w:val="0"/>
              <w:divBdr>
                <w:top w:val="none" w:sz="0" w:space="0" w:color="auto"/>
                <w:left w:val="none" w:sz="0" w:space="0" w:color="auto"/>
                <w:bottom w:val="none" w:sz="0" w:space="0" w:color="auto"/>
                <w:right w:val="none" w:sz="0" w:space="0" w:color="auto"/>
              </w:divBdr>
              <w:divsChild>
                <w:div w:id="1973902831">
                  <w:marLeft w:val="0"/>
                  <w:marRight w:val="0"/>
                  <w:marTop w:val="0"/>
                  <w:marBottom w:val="0"/>
                  <w:divBdr>
                    <w:top w:val="none" w:sz="0" w:space="0" w:color="auto"/>
                    <w:left w:val="none" w:sz="0" w:space="0" w:color="auto"/>
                    <w:bottom w:val="none" w:sz="0" w:space="0" w:color="auto"/>
                    <w:right w:val="none" w:sz="0" w:space="0" w:color="auto"/>
                  </w:divBdr>
                </w:div>
                <w:div w:id="952596518">
                  <w:marLeft w:val="0"/>
                  <w:marRight w:val="0"/>
                  <w:marTop w:val="0"/>
                  <w:marBottom w:val="0"/>
                  <w:divBdr>
                    <w:top w:val="none" w:sz="0" w:space="0" w:color="auto"/>
                    <w:left w:val="none" w:sz="0" w:space="0" w:color="auto"/>
                    <w:bottom w:val="none" w:sz="0" w:space="0" w:color="auto"/>
                    <w:right w:val="none" w:sz="0" w:space="0" w:color="auto"/>
                  </w:divBdr>
                </w:div>
                <w:div w:id="64451998">
                  <w:marLeft w:val="0"/>
                  <w:marRight w:val="0"/>
                  <w:marTop w:val="0"/>
                  <w:marBottom w:val="0"/>
                  <w:divBdr>
                    <w:top w:val="none" w:sz="0" w:space="0" w:color="auto"/>
                    <w:left w:val="none" w:sz="0" w:space="0" w:color="auto"/>
                    <w:bottom w:val="none" w:sz="0" w:space="0" w:color="auto"/>
                    <w:right w:val="none" w:sz="0" w:space="0" w:color="auto"/>
                  </w:divBdr>
                </w:div>
                <w:div w:id="1233933801">
                  <w:marLeft w:val="0"/>
                  <w:marRight w:val="0"/>
                  <w:marTop w:val="0"/>
                  <w:marBottom w:val="0"/>
                  <w:divBdr>
                    <w:top w:val="none" w:sz="0" w:space="0" w:color="auto"/>
                    <w:left w:val="none" w:sz="0" w:space="0" w:color="auto"/>
                    <w:bottom w:val="none" w:sz="0" w:space="0" w:color="auto"/>
                    <w:right w:val="none" w:sz="0" w:space="0" w:color="auto"/>
                  </w:divBdr>
                </w:div>
                <w:div w:id="2002201015">
                  <w:marLeft w:val="0"/>
                  <w:marRight w:val="0"/>
                  <w:marTop w:val="0"/>
                  <w:marBottom w:val="0"/>
                  <w:divBdr>
                    <w:top w:val="none" w:sz="0" w:space="0" w:color="auto"/>
                    <w:left w:val="none" w:sz="0" w:space="0" w:color="auto"/>
                    <w:bottom w:val="none" w:sz="0" w:space="0" w:color="auto"/>
                    <w:right w:val="none" w:sz="0" w:space="0" w:color="auto"/>
                  </w:divBdr>
                </w:div>
                <w:div w:id="1782073160">
                  <w:marLeft w:val="0"/>
                  <w:marRight w:val="0"/>
                  <w:marTop w:val="0"/>
                  <w:marBottom w:val="0"/>
                  <w:divBdr>
                    <w:top w:val="none" w:sz="0" w:space="0" w:color="auto"/>
                    <w:left w:val="none" w:sz="0" w:space="0" w:color="auto"/>
                    <w:bottom w:val="none" w:sz="0" w:space="0" w:color="auto"/>
                    <w:right w:val="none" w:sz="0" w:space="0" w:color="auto"/>
                  </w:divBdr>
                </w:div>
                <w:div w:id="813764006">
                  <w:marLeft w:val="0"/>
                  <w:marRight w:val="0"/>
                  <w:marTop w:val="0"/>
                  <w:marBottom w:val="0"/>
                  <w:divBdr>
                    <w:top w:val="none" w:sz="0" w:space="0" w:color="auto"/>
                    <w:left w:val="none" w:sz="0" w:space="0" w:color="auto"/>
                    <w:bottom w:val="none" w:sz="0" w:space="0" w:color="auto"/>
                    <w:right w:val="none" w:sz="0" w:space="0" w:color="auto"/>
                  </w:divBdr>
                </w:div>
              </w:divsChild>
            </w:div>
            <w:div w:id="1965426513">
              <w:marLeft w:val="0"/>
              <w:marRight w:val="0"/>
              <w:marTop w:val="0"/>
              <w:marBottom w:val="0"/>
              <w:divBdr>
                <w:top w:val="none" w:sz="0" w:space="0" w:color="auto"/>
                <w:left w:val="none" w:sz="0" w:space="0" w:color="auto"/>
                <w:bottom w:val="none" w:sz="0" w:space="0" w:color="auto"/>
                <w:right w:val="none" w:sz="0" w:space="0" w:color="auto"/>
              </w:divBdr>
              <w:divsChild>
                <w:div w:id="1247766498">
                  <w:marLeft w:val="0"/>
                  <w:marRight w:val="0"/>
                  <w:marTop w:val="0"/>
                  <w:marBottom w:val="0"/>
                  <w:divBdr>
                    <w:top w:val="none" w:sz="0" w:space="0" w:color="auto"/>
                    <w:left w:val="none" w:sz="0" w:space="0" w:color="auto"/>
                    <w:bottom w:val="none" w:sz="0" w:space="0" w:color="auto"/>
                    <w:right w:val="none" w:sz="0" w:space="0" w:color="auto"/>
                  </w:divBdr>
                </w:div>
                <w:div w:id="2038655487">
                  <w:marLeft w:val="0"/>
                  <w:marRight w:val="0"/>
                  <w:marTop w:val="0"/>
                  <w:marBottom w:val="0"/>
                  <w:divBdr>
                    <w:top w:val="none" w:sz="0" w:space="0" w:color="auto"/>
                    <w:left w:val="none" w:sz="0" w:space="0" w:color="auto"/>
                    <w:bottom w:val="none" w:sz="0" w:space="0" w:color="auto"/>
                    <w:right w:val="none" w:sz="0" w:space="0" w:color="auto"/>
                  </w:divBdr>
                </w:div>
              </w:divsChild>
            </w:div>
            <w:div w:id="1159006958">
              <w:marLeft w:val="0"/>
              <w:marRight w:val="0"/>
              <w:marTop w:val="0"/>
              <w:marBottom w:val="0"/>
              <w:divBdr>
                <w:top w:val="none" w:sz="0" w:space="0" w:color="auto"/>
                <w:left w:val="none" w:sz="0" w:space="0" w:color="auto"/>
                <w:bottom w:val="none" w:sz="0" w:space="0" w:color="auto"/>
                <w:right w:val="none" w:sz="0" w:space="0" w:color="auto"/>
              </w:divBdr>
              <w:divsChild>
                <w:div w:id="794955365">
                  <w:marLeft w:val="0"/>
                  <w:marRight w:val="0"/>
                  <w:marTop w:val="0"/>
                  <w:marBottom w:val="0"/>
                  <w:divBdr>
                    <w:top w:val="none" w:sz="0" w:space="0" w:color="auto"/>
                    <w:left w:val="none" w:sz="0" w:space="0" w:color="auto"/>
                    <w:bottom w:val="none" w:sz="0" w:space="0" w:color="auto"/>
                    <w:right w:val="none" w:sz="0" w:space="0" w:color="auto"/>
                  </w:divBdr>
                </w:div>
                <w:div w:id="1449083309">
                  <w:marLeft w:val="0"/>
                  <w:marRight w:val="0"/>
                  <w:marTop w:val="0"/>
                  <w:marBottom w:val="0"/>
                  <w:divBdr>
                    <w:top w:val="none" w:sz="0" w:space="0" w:color="auto"/>
                    <w:left w:val="none" w:sz="0" w:space="0" w:color="auto"/>
                    <w:bottom w:val="none" w:sz="0" w:space="0" w:color="auto"/>
                    <w:right w:val="none" w:sz="0" w:space="0" w:color="auto"/>
                  </w:divBdr>
                </w:div>
                <w:div w:id="479616069">
                  <w:marLeft w:val="0"/>
                  <w:marRight w:val="0"/>
                  <w:marTop w:val="0"/>
                  <w:marBottom w:val="0"/>
                  <w:divBdr>
                    <w:top w:val="none" w:sz="0" w:space="0" w:color="auto"/>
                    <w:left w:val="none" w:sz="0" w:space="0" w:color="auto"/>
                    <w:bottom w:val="none" w:sz="0" w:space="0" w:color="auto"/>
                    <w:right w:val="none" w:sz="0" w:space="0" w:color="auto"/>
                  </w:divBdr>
                </w:div>
                <w:div w:id="1468619651">
                  <w:marLeft w:val="0"/>
                  <w:marRight w:val="0"/>
                  <w:marTop w:val="0"/>
                  <w:marBottom w:val="0"/>
                  <w:divBdr>
                    <w:top w:val="none" w:sz="0" w:space="0" w:color="auto"/>
                    <w:left w:val="none" w:sz="0" w:space="0" w:color="auto"/>
                    <w:bottom w:val="none" w:sz="0" w:space="0" w:color="auto"/>
                    <w:right w:val="none" w:sz="0" w:space="0" w:color="auto"/>
                  </w:divBdr>
                </w:div>
              </w:divsChild>
            </w:div>
            <w:div w:id="1447775599">
              <w:marLeft w:val="0"/>
              <w:marRight w:val="0"/>
              <w:marTop w:val="0"/>
              <w:marBottom w:val="0"/>
              <w:divBdr>
                <w:top w:val="none" w:sz="0" w:space="0" w:color="auto"/>
                <w:left w:val="none" w:sz="0" w:space="0" w:color="auto"/>
                <w:bottom w:val="none" w:sz="0" w:space="0" w:color="auto"/>
                <w:right w:val="none" w:sz="0" w:space="0" w:color="auto"/>
              </w:divBdr>
              <w:divsChild>
                <w:div w:id="1725830940">
                  <w:marLeft w:val="0"/>
                  <w:marRight w:val="0"/>
                  <w:marTop w:val="0"/>
                  <w:marBottom w:val="0"/>
                  <w:divBdr>
                    <w:top w:val="none" w:sz="0" w:space="0" w:color="auto"/>
                    <w:left w:val="none" w:sz="0" w:space="0" w:color="auto"/>
                    <w:bottom w:val="none" w:sz="0" w:space="0" w:color="auto"/>
                    <w:right w:val="none" w:sz="0" w:space="0" w:color="auto"/>
                  </w:divBdr>
                </w:div>
                <w:div w:id="217253205">
                  <w:marLeft w:val="0"/>
                  <w:marRight w:val="0"/>
                  <w:marTop w:val="0"/>
                  <w:marBottom w:val="0"/>
                  <w:divBdr>
                    <w:top w:val="none" w:sz="0" w:space="0" w:color="auto"/>
                    <w:left w:val="none" w:sz="0" w:space="0" w:color="auto"/>
                    <w:bottom w:val="none" w:sz="0" w:space="0" w:color="auto"/>
                    <w:right w:val="none" w:sz="0" w:space="0" w:color="auto"/>
                  </w:divBdr>
                </w:div>
                <w:div w:id="295642842">
                  <w:marLeft w:val="0"/>
                  <w:marRight w:val="0"/>
                  <w:marTop w:val="0"/>
                  <w:marBottom w:val="0"/>
                  <w:divBdr>
                    <w:top w:val="none" w:sz="0" w:space="0" w:color="auto"/>
                    <w:left w:val="none" w:sz="0" w:space="0" w:color="auto"/>
                    <w:bottom w:val="none" w:sz="0" w:space="0" w:color="auto"/>
                    <w:right w:val="none" w:sz="0" w:space="0" w:color="auto"/>
                  </w:divBdr>
                </w:div>
                <w:div w:id="2088266579">
                  <w:marLeft w:val="0"/>
                  <w:marRight w:val="0"/>
                  <w:marTop w:val="0"/>
                  <w:marBottom w:val="0"/>
                  <w:divBdr>
                    <w:top w:val="none" w:sz="0" w:space="0" w:color="auto"/>
                    <w:left w:val="none" w:sz="0" w:space="0" w:color="auto"/>
                    <w:bottom w:val="none" w:sz="0" w:space="0" w:color="auto"/>
                    <w:right w:val="none" w:sz="0" w:space="0" w:color="auto"/>
                  </w:divBdr>
                </w:div>
                <w:div w:id="2088305759">
                  <w:marLeft w:val="0"/>
                  <w:marRight w:val="0"/>
                  <w:marTop w:val="0"/>
                  <w:marBottom w:val="0"/>
                  <w:divBdr>
                    <w:top w:val="none" w:sz="0" w:space="0" w:color="auto"/>
                    <w:left w:val="none" w:sz="0" w:space="0" w:color="auto"/>
                    <w:bottom w:val="none" w:sz="0" w:space="0" w:color="auto"/>
                    <w:right w:val="none" w:sz="0" w:space="0" w:color="auto"/>
                  </w:divBdr>
                </w:div>
                <w:div w:id="1243443582">
                  <w:marLeft w:val="0"/>
                  <w:marRight w:val="0"/>
                  <w:marTop w:val="0"/>
                  <w:marBottom w:val="0"/>
                  <w:divBdr>
                    <w:top w:val="none" w:sz="0" w:space="0" w:color="auto"/>
                    <w:left w:val="none" w:sz="0" w:space="0" w:color="auto"/>
                    <w:bottom w:val="none" w:sz="0" w:space="0" w:color="auto"/>
                    <w:right w:val="none" w:sz="0" w:space="0" w:color="auto"/>
                  </w:divBdr>
                </w:div>
                <w:div w:id="294531424">
                  <w:marLeft w:val="0"/>
                  <w:marRight w:val="0"/>
                  <w:marTop w:val="0"/>
                  <w:marBottom w:val="0"/>
                  <w:divBdr>
                    <w:top w:val="none" w:sz="0" w:space="0" w:color="auto"/>
                    <w:left w:val="none" w:sz="0" w:space="0" w:color="auto"/>
                    <w:bottom w:val="none" w:sz="0" w:space="0" w:color="auto"/>
                    <w:right w:val="none" w:sz="0" w:space="0" w:color="auto"/>
                  </w:divBdr>
                </w:div>
                <w:div w:id="1271399383">
                  <w:marLeft w:val="0"/>
                  <w:marRight w:val="0"/>
                  <w:marTop w:val="0"/>
                  <w:marBottom w:val="0"/>
                  <w:divBdr>
                    <w:top w:val="none" w:sz="0" w:space="0" w:color="auto"/>
                    <w:left w:val="none" w:sz="0" w:space="0" w:color="auto"/>
                    <w:bottom w:val="none" w:sz="0" w:space="0" w:color="auto"/>
                    <w:right w:val="none" w:sz="0" w:space="0" w:color="auto"/>
                  </w:divBdr>
                </w:div>
              </w:divsChild>
            </w:div>
            <w:div w:id="5618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7292</Words>
  <Characters>43752</Characters>
  <Application>Microsoft Office Word</Application>
  <DocSecurity>0</DocSecurity>
  <Lines>364</Lines>
  <Paragraphs>101</Paragraphs>
  <ScaleCrop>false</ScaleCrop>
  <Company>RON</Company>
  <LinksUpToDate>false</LinksUpToDate>
  <CharactersWithSpaces>50943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Kołodziejska Katarzyna</dc:creator>
  <cp:keywords/>
  <dc:description/>
  <cp:lastModifiedBy>Kołodziejska Katarzyna</cp:lastModifiedBy>
  <cp:revision>2</cp:revision>
  <dcterms:created xsi:type="dcterms:W3CDTF">2020-10-30T12:46:00Z</dcterms:created>
  <dcterms:modified xsi:type="dcterms:W3CDTF">2020-10-30T12:46:00Z</dcterms:modified>
</cp:coreProperties>
</file>