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4B" w:rsidRPr="00384C4B" w:rsidRDefault="0054612D" w:rsidP="00384C4B">
      <w:pPr>
        <w:pStyle w:val="Cytatintensywny"/>
        <w:spacing w:before="0" w:after="0" w:line="240" w:lineRule="auto"/>
        <w:mirrorIndents/>
        <w:jc w:val="center"/>
        <w:rPr>
          <w:rFonts w:ascii="Arial" w:hAnsi="Arial" w:cs="Arial"/>
          <w:b/>
          <w:bCs/>
          <w:i w:val="0"/>
        </w:rPr>
      </w:pPr>
      <w:bookmarkStart w:id="0" w:name="_Toc37096759"/>
      <w:r w:rsidRPr="00384C4B">
        <w:rPr>
          <w:rFonts w:ascii="Arial" w:hAnsi="Arial" w:cs="Arial"/>
          <w:b/>
          <w:bCs/>
          <w:i w:val="0"/>
        </w:rPr>
        <w:t xml:space="preserve"> </w:t>
      </w:r>
      <w:bookmarkEnd w:id="0"/>
      <w:r w:rsidR="00384C4B" w:rsidRPr="00384C4B">
        <w:rPr>
          <w:rFonts w:ascii="Arial" w:hAnsi="Arial" w:cs="Arial"/>
          <w:b/>
          <w:bCs/>
          <w:i w:val="0"/>
        </w:rPr>
        <w:t>UMOWA NR ………./2021</w:t>
      </w:r>
    </w:p>
    <w:p w:rsidR="00F928A9" w:rsidRDefault="00384C4B" w:rsidP="00384C4B">
      <w:pPr>
        <w:pStyle w:val="Bezodstpw"/>
        <w:rPr>
          <w:rFonts w:ascii="Arial" w:hAnsi="Arial" w:cs="Arial"/>
        </w:rPr>
      </w:pPr>
      <w:r w:rsidRPr="00384C4B">
        <w:rPr>
          <w:rFonts w:ascii="Arial" w:hAnsi="Arial" w:cs="Arial"/>
        </w:rPr>
        <w:t>…………..…..</w:t>
      </w:r>
      <w:r w:rsidRPr="00384C4B">
        <w:rPr>
          <w:rFonts w:ascii="Arial" w:hAnsi="Arial" w:cs="Arial"/>
        </w:rPr>
        <w:br/>
        <w:t xml:space="preserve">zawarta w dniu ………..2021 r. w Starych Babicach pomiędzy Gminą Stare Babice mającą swą siedzibę </w:t>
      </w:r>
      <w:r w:rsidR="00E81586">
        <w:rPr>
          <w:rFonts w:ascii="Arial" w:hAnsi="Arial" w:cs="Arial"/>
        </w:rPr>
        <w:t xml:space="preserve">    </w:t>
      </w:r>
      <w:r w:rsidRPr="00384C4B">
        <w:rPr>
          <w:rFonts w:ascii="Arial" w:hAnsi="Arial" w:cs="Arial"/>
        </w:rPr>
        <w:t>w Starych Babicach, ul. Rynek 32, posiadającą NIP 118-202-55-48, zwaną dalej „Zamawiającym” reprezentowaną przez:</w:t>
      </w:r>
      <w:bookmarkStart w:id="1" w:name="_Toc449616585"/>
      <w:bookmarkStart w:id="2" w:name="_Toc463604105"/>
      <w:bookmarkStart w:id="3" w:name="_Toc467572730"/>
      <w:bookmarkStart w:id="4" w:name="_Hlk41897386"/>
      <w:bookmarkStart w:id="5" w:name="_Hlk41895281"/>
      <w:r w:rsidRPr="00384C4B">
        <w:rPr>
          <w:rFonts w:ascii="Arial" w:hAnsi="Arial" w:cs="Arial"/>
        </w:rPr>
        <w:t xml:space="preserve"> </w:t>
      </w:r>
    </w:p>
    <w:p w:rsidR="00F928A9" w:rsidRDefault="00F928A9" w:rsidP="00F928A9">
      <w:pPr>
        <w:pStyle w:val="Bezodstpw"/>
        <w:jc w:val="center"/>
        <w:rPr>
          <w:rFonts w:ascii="Arial" w:eastAsiaTheme="minorHAnsi" w:hAnsi="Arial" w:cs="Arial"/>
          <w:b/>
        </w:rPr>
      </w:pPr>
    </w:p>
    <w:p w:rsidR="00384C4B" w:rsidRPr="00384C4B" w:rsidRDefault="00384C4B" w:rsidP="00F928A9">
      <w:pPr>
        <w:pStyle w:val="Bezodstpw"/>
        <w:jc w:val="center"/>
        <w:rPr>
          <w:rFonts w:ascii="Arial" w:hAnsi="Arial" w:cs="Arial"/>
        </w:rPr>
      </w:pPr>
      <w:r w:rsidRPr="00384C4B">
        <w:rPr>
          <w:rFonts w:ascii="Arial" w:eastAsiaTheme="minorHAnsi" w:hAnsi="Arial" w:cs="Arial"/>
          <w:b/>
        </w:rPr>
        <w:t>Sławomira Sumkę – Wójta Gminy Stare Babice</w:t>
      </w:r>
      <w:bookmarkEnd w:id="1"/>
      <w:bookmarkEnd w:id="2"/>
      <w:bookmarkEnd w:id="3"/>
    </w:p>
    <w:bookmarkEnd w:id="4"/>
    <w:bookmarkEnd w:id="5"/>
    <w:p w:rsidR="00384C4B" w:rsidRPr="00384C4B" w:rsidRDefault="00384C4B" w:rsidP="00384C4B">
      <w:pPr>
        <w:pStyle w:val="Bezodstpw"/>
        <w:jc w:val="center"/>
        <w:rPr>
          <w:rFonts w:ascii="Arial" w:hAnsi="Arial" w:cs="Arial"/>
        </w:rPr>
      </w:pPr>
    </w:p>
    <w:p w:rsidR="00384C4B" w:rsidRPr="00384C4B" w:rsidRDefault="00384C4B" w:rsidP="00384C4B">
      <w:pPr>
        <w:pStyle w:val="Bezodstpw"/>
        <w:jc w:val="center"/>
        <w:rPr>
          <w:rFonts w:ascii="Arial" w:hAnsi="Arial" w:cs="Arial"/>
        </w:rPr>
      </w:pPr>
      <w:r w:rsidRPr="00384C4B">
        <w:rPr>
          <w:rFonts w:ascii="Arial" w:hAnsi="Arial" w:cs="Arial"/>
        </w:rPr>
        <w:t>a</w:t>
      </w:r>
    </w:p>
    <w:p w:rsidR="00384C4B" w:rsidRPr="00384C4B" w:rsidRDefault="00384C4B" w:rsidP="00384C4B">
      <w:pPr>
        <w:pStyle w:val="Bezodstpw"/>
        <w:rPr>
          <w:rFonts w:ascii="Arial" w:hAnsi="Arial" w:cs="Arial"/>
        </w:rPr>
      </w:pPr>
      <w:r w:rsidRPr="00384C4B">
        <w:rPr>
          <w:rFonts w:ascii="Arial" w:hAnsi="Arial" w:cs="Arial"/>
        </w:rPr>
        <w:t>……………………………………………………………………………………………………………………..mającym swoją siedzibę w ……………………………………………………………………………., wpisanym do rejestru przedsiębiorców………………………………………………………………., posiadającym NIP………………………………, REGON …………………….., zwanym dalej Wykonawcą reprezentowanym przez:  ……………………………………..</w:t>
      </w:r>
    </w:p>
    <w:p w:rsidR="00384C4B" w:rsidRPr="00384C4B" w:rsidRDefault="00384C4B" w:rsidP="00384C4B">
      <w:pPr>
        <w:spacing w:after="100" w:afterAutospacing="1" w:line="240" w:lineRule="auto"/>
        <w:rPr>
          <w:rFonts w:ascii="Arial" w:hAnsi="Arial" w:cs="Arial"/>
          <w:b/>
          <w:bCs/>
        </w:rPr>
      </w:pPr>
      <w:r w:rsidRPr="00384C4B">
        <w:rPr>
          <w:rFonts w:ascii="Arial" w:hAnsi="Arial" w:cs="Arial"/>
        </w:rPr>
        <w:tab/>
      </w:r>
      <w:r w:rsidRPr="00384C4B">
        <w:rPr>
          <w:rFonts w:ascii="Arial" w:hAnsi="Arial" w:cs="Arial"/>
          <w:b/>
          <w:bCs/>
        </w:rPr>
        <w:t xml:space="preserve"> </w:t>
      </w:r>
    </w:p>
    <w:p w:rsidR="00D20281" w:rsidRPr="00384C4B" w:rsidRDefault="00D20281" w:rsidP="00D20281">
      <w:pPr>
        <w:rPr>
          <w:rFonts w:ascii="Arial" w:hAnsi="Arial" w:cs="Arial"/>
          <w:color w:val="000000"/>
        </w:rPr>
      </w:pPr>
      <w:r w:rsidRPr="00384C4B">
        <w:rPr>
          <w:rFonts w:ascii="Arial" w:hAnsi="Arial" w:cs="Arial"/>
          <w:b/>
        </w:rPr>
        <w:t>Nazwa zadania</w:t>
      </w:r>
      <w:r>
        <w:rPr>
          <w:rFonts w:ascii="Arial" w:hAnsi="Arial" w:cs="Arial"/>
          <w:b/>
        </w:rPr>
        <w:t xml:space="preserve"> w budżecie Gminy</w:t>
      </w:r>
      <w:r w:rsidRPr="00384C4B">
        <w:rPr>
          <w:rFonts w:ascii="Arial" w:hAnsi="Arial" w:cs="Arial"/>
          <w:b/>
        </w:rPr>
        <w:t>: „</w:t>
      </w:r>
      <w:r>
        <w:rPr>
          <w:rFonts w:ascii="Arial" w:hAnsi="Arial" w:cs="Arial"/>
          <w:b/>
          <w:color w:val="000000"/>
        </w:rPr>
        <w:t>Budowa oświetlenia na ul. Mizikowskiego w Starych Babicach</w:t>
      </w:r>
      <w:r w:rsidRPr="00384C4B">
        <w:rPr>
          <w:rFonts w:ascii="Arial" w:hAnsi="Arial" w:cs="Arial"/>
          <w:b/>
          <w:color w:val="000000"/>
        </w:rPr>
        <w:t>”</w:t>
      </w:r>
    </w:p>
    <w:p w:rsidR="00384C4B" w:rsidRPr="00384C4B" w:rsidRDefault="00384C4B" w:rsidP="00384C4B">
      <w:pPr>
        <w:pStyle w:val="Bezodstpw"/>
        <w:rPr>
          <w:rFonts w:ascii="Arial" w:hAnsi="Arial" w:cs="Arial"/>
        </w:rPr>
      </w:pPr>
      <w:r w:rsidRPr="00384C4B">
        <w:rPr>
          <w:rFonts w:ascii="Arial" w:hAnsi="Arial" w:cs="Arial"/>
        </w:rPr>
        <w:t xml:space="preserve">W rezultacie dokonania przez Zamawiającego wyboru </w:t>
      </w:r>
      <w:proofErr w:type="spellStart"/>
      <w:r w:rsidRPr="00384C4B">
        <w:rPr>
          <w:rFonts w:ascii="Arial" w:hAnsi="Arial" w:cs="Arial"/>
        </w:rPr>
        <w:t>oferty</w:t>
      </w:r>
      <w:proofErr w:type="spellEnd"/>
      <w:r w:rsidRPr="00384C4B">
        <w:rPr>
          <w:rFonts w:ascii="Arial" w:hAnsi="Arial" w:cs="Arial"/>
        </w:rPr>
        <w:t xml:space="preserve"> Wykonawcy w trybie podstawowym na podstawie art. 275 </w:t>
      </w:r>
      <w:proofErr w:type="spellStart"/>
      <w:r w:rsidRPr="00384C4B">
        <w:rPr>
          <w:rFonts w:ascii="Arial" w:hAnsi="Arial" w:cs="Arial"/>
        </w:rPr>
        <w:t>pkt</w:t>
      </w:r>
      <w:proofErr w:type="spellEnd"/>
      <w:r w:rsidRPr="00384C4B">
        <w:rPr>
          <w:rFonts w:ascii="Arial" w:hAnsi="Arial" w:cs="Arial"/>
        </w:rPr>
        <w:t xml:space="preserve"> 2 ustawy z dnia 11 września 2019 r. Prawo zamówień publicznych (Dz. U.  poz. 2019 z </w:t>
      </w:r>
      <w:proofErr w:type="spellStart"/>
      <w:r w:rsidRPr="00384C4B">
        <w:rPr>
          <w:rFonts w:ascii="Arial" w:hAnsi="Arial" w:cs="Arial"/>
        </w:rPr>
        <w:t>późn</w:t>
      </w:r>
      <w:proofErr w:type="spellEnd"/>
      <w:r w:rsidRPr="00384C4B">
        <w:rPr>
          <w:rFonts w:ascii="Arial" w:hAnsi="Arial" w:cs="Arial"/>
        </w:rPr>
        <w:t xml:space="preserve">. zm.), dalej ‘’ustawa </w:t>
      </w:r>
      <w:proofErr w:type="spellStart"/>
      <w:r w:rsidRPr="00384C4B">
        <w:rPr>
          <w:rFonts w:ascii="Arial" w:hAnsi="Arial" w:cs="Arial"/>
        </w:rPr>
        <w:t>pzp</w:t>
      </w:r>
      <w:proofErr w:type="spellEnd"/>
      <w:r w:rsidRPr="00384C4B">
        <w:rPr>
          <w:rFonts w:ascii="Arial" w:hAnsi="Arial" w:cs="Arial"/>
        </w:rPr>
        <w:t>’’ została zawarta umowa o następującej treści:</w:t>
      </w:r>
    </w:p>
    <w:p w:rsidR="00384C4B" w:rsidRPr="00384C4B" w:rsidRDefault="00384C4B" w:rsidP="00384C4B">
      <w:pPr>
        <w:pStyle w:val="Bezodstpw"/>
        <w:rPr>
          <w:rFonts w:ascii="Arial" w:hAnsi="Arial" w:cs="Arial"/>
        </w:rPr>
      </w:pPr>
    </w:p>
    <w:p w:rsidR="00384C4B" w:rsidRPr="00384C4B" w:rsidRDefault="00384C4B" w:rsidP="00384C4B">
      <w:pPr>
        <w:pStyle w:val="Bezodstpw"/>
        <w:jc w:val="center"/>
        <w:rPr>
          <w:rFonts w:ascii="Arial" w:hAnsi="Arial" w:cs="Arial"/>
        </w:rPr>
      </w:pPr>
      <w:bookmarkStart w:id="6" w:name="_Hlk14849717"/>
      <w:r w:rsidRPr="00384C4B">
        <w:rPr>
          <w:rFonts w:ascii="Arial" w:hAnsi="Arial" w:cs="Arial"/>
        </w:rPr>
        <w:t>§ 1</w:t>
      </w:r>
    </w:p>
    <w:p w:rsidR="00D20281" w:rsidRPr="00384C4B" w:rsidRDefault="00D20281" w:rsidP="001E35A3">
      <w:pPr>
        <w:pStyle w:val="Styl1"/>
        <w:numPr>
          <w:ilvl w:val="0"/>
          <w:numId w:val="57"/>
        </w:numPr>
      </w:pPr>
      <w:bookmarkStart w:id="7" w:name="_Hlk42503269"/>
      <w:bookmarkEnd w:id="6"/>
      <w:r w:rsidRPr="00384C4B">
        <w:t xml:space="preserve">Przedmiotem umowy jest wykonanie robót budowlanych polegających na budowie oświetlenia na </w:t>
      </w:r>
      <w:r w:rsidR="00E81586">
        <w:t xml:space="preserve">       </w:t>
      </w:r>
      <w:r w:rsidRPr="00481AF2">
        <w:t xml:space="preserve">ul. </w:t>
      </w:r>
      <w:r w:rsidRPr="00481AF2">
        <w:rPr>
          <w:color w:val="000000"/>
        </w:rPr>
        <w:t>Mizikowskiego w miejscowości Stare Babice</w:t>
      </w:r>
      <w:r w:rsidRPr="00384C4B">
        <w:t>.</w:t>
      </w:r>
    </w:p>
    <w:p w:rsidR="00D20281" w:rsidRPr="00384C4B" w:rsidRDefault="00D20281" w:rsidP="00D20281">
      <w:pPr>
        <w:pStyle w:val="Bezodstpw"/>
        <w:widowControl/>
        <w:numPr>
          <w:ilvl w:val="0"/>
          <w:numId w:val="10"/>
        </w:numPr>
        <w:adjustRightInd/>
        <w:textAlignment w:val="auto"/>
        <w:rPr>
          <w:rFonts w:ascii="Arial" w:hAnsi="Arial" w:cs="Arial"/>
        </w:rPr>
      </w:pPr>
      <w:r w:rsidRPr="00384C4B">
        <w:rPr>
          <w:rFonts w:ascii="Arial" w:hAnsi="Arial" w:cs="Arial"/>
        </w:rPr>
        <w:t>Przedmiot umowy opisany jest szczegółowo w dokumentacji projektowej tj. w projekcie budowlanym, przedmiarze robót, specyfikacji technicznej wykonania i odbioru robót budowlanych i obejmuje wykonanie m.in. następujących robót budowlanych oraz czynności:</w:t>
      </w:r>
    </w:p>
    <w:p w:rsidR="00D20281" w:rsidRPr="00384C4B" w:rsidRDefault="00D20281" w:rsidP="00D20281">
      <w:pPr>
        <w:pStyle w:val="Bezodstpw"/>
        <w:widowControl/>
        <w:numPr>
          <w:ilvl w:val="0"/>
          <w:numId w:val="11"/>
        </w:numPr>
        <w:adjustRightInd/>
        <w:textAlignment w:val="auto"/>
        <w:rPr>
          <w:rFonts w:ascii="Arial" w:hAnsi="Arial" w:cs="Arial"/>
        </w:rPr>
      </w:pPr>
      <w:r w:rsidRPr="00384C4B">
        <w:rPr>
          <w:rFonts w:ascii="Arial" w:hAnsi="Arial" w:cs="Arial"/>
        </w:rPr>
        <w:t xml:space="preserve">budowa linii oświetleniowej kablowej o długości ok. </w:t>
      </w:r>
      <w:r>
        <w:rPr>
          <w:rFonts w:ascii="Arial" w:hAnsi="Arial" w:cs="Arial"/>
        </w:rPr>
        <w:t>240</w:t>
      </w:r>
      <w:r w:rsidRPr="00384C4B">
        <w:rPr>
          <w:rFonts w:ascii="Arial" w:hAnsi="Arial" w:cs="Arial"/>
        </w:rPr>
        <w:t xml:space="preserve"> m;</w:t>
      </w:r>
    </w:p>
    <w:p w:rsidR="00384C4B" w:rsidRDefault="00D20281" w:rsidP="00D20281">
      <w:pPr>
        <w:pStyle w:val="Bezodstpw"/>
        <w:widowControl/>
        <w:numPr>
          <w:ilvl w:val="0"/>
          <w:numId w:val="11"/>
        </w:numPr>
        <w:adjustRightInd/>
        <w:textAlignment w:val="auto"/>
        <w:rPr>
          <w:rFonts w:ascii="Arial" w:hAnsi="Arial" w:cs="Arial"/>
        </w:rPr>
      </w:pPr>
      <w:r w:rsidRPr="00384C4B">
        <w:rPr>
          <w:rFonts w:ascii="Arial" w:hAnsi="Arial" w:cs="Arial"/>
        </w:rPr>
        <w:t xml:space="preserve">montaż słupów z wysięgnikami i oprawami oświetleniowymi – </w:t>
      </w:r>
      <w:r>
        <w:rPr>
          <w:rFonts w:ascii="Arial" w:hAnsi="Arial" w:cs="Arial"/>
        </w:rPr>
        <w:t>7</w:t>
      </w:r>
      <w:r w:rsidRPr="00384C4B">
        <w:rPr>
          <w:rFonts w:ascii="Arial" w:hAnsi="Arial" w:cs="Arial"/>
        </w:rPr>
        <w:t xml:space="preserve"> </w:t>
      </w:r>
      <w:proofErr w:type="spellStart"/>
      <w:r w:rsidRPr="00384C4B">
        <w:rPr>
          <w:rFonts w:ascii="Arial" w:hAnsi="Arial" w:cs="Arial"/>
        </w:rPr>
        <w:t>szt</w:t>
      </w:r>
      <w:proofErr w:type="spellEnd"/>
      <w:r w:rsidR="00384C4B" w:rsidRPr="00384C4B">
        <w:rPr>
          <w:rFonts w:ascii="Arial" w:hAnsi="Arial" w:cs="Arial"/>
        </w:rPr>
        <w:t>;</w:t>
      </w:r>
    </w:p>
    <w:p w:rsidR="00E34E77" w:rsidRPr="00E34E77"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 xml:space="preserve">wykonanie badań i prób </w:t>
      </w:r>
      <w:proofErr w:type="spellStart"/>
      <w:r w:rsidRPr="00D8672F">
        <w:rPr>
          <w:rFonts w:ascii="Arial" w:hAnsi="Arial" w:cs="Arial"/>
        </w:rPr>
        <w:t>pomontażowych</w:t>
      </w:r>
      <w:proofErr w:type="spellEnd"/>
      <w:r w:rsidRPr="00D8672F">
        <w:rPr>
          <w:rFonts w:ascii="Arial" w:hAnsi="Arial" w:cs="Arial"/>
        </w:rPr>
        <w:t>;</w:t>
      </w:r>
    </w:p>
    <w:p w:rsidR="00E34E77" w:rsidRPr="00A05885"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zgłoszenie wykonania linii oświetlenia i uzgodnienie włączenia oświetlenia z operatorem PGE zgodnie z warunkami technicznymi i umową o przyłączenie oraz uruchomienie oświetlenia w tym uzyskanie wszelkich niezbędnych dokumentów związanych z zakończeniem procedury w PGE wraz z protokołem zainstalowania licznika z oplombowaniem przez PGE (o ile to będzie wymagane do uruchomienia oświetlenia);</w:t>
      </w:r>
    </w:p>
    <w:p w:rsidR="00E34E77" w:rsidRPr="00D8672F"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 xml:space="preserve">pełna obsługa geodezyjna, w szczególności tyczenie oraz inwentaryzacja geodezyjna powykonawcza </w:t>
      </w:r>
      <w:r w:rsidRPr="00D8672F">
        <w:rPr>
          <w:rFonts w:ascii="Arial" w:hAnsi="Arial" w:cs="Arial"/>
          <w:bCs/>
        </w:rPr>
        <w:t>w zakresie całego zadania inwestycyjnego</w:t>
      </w:r>
      <w:r w:rsidRPr="00D8672F">
        <w:rPr>
          <w:rFonts w:ascii="Arial" w:hAnsi="Arial" w:cs="Arial"/>
        </w:rPr>
        <w:t>;</w:t>
      </w:r>
    </w:p>
    <w:p w:rsidR="00E34E77" w:rsidRDefault="00E34E77" w:rsidP="00E34E77">
      <w:pPr>
        <w:pStyle w:val="Bezodstpw"/>
        <w:widowControl/>
        <w:numPr>
          <w:ilvl w:val="0"/>
          <w:numId w:val="11"/>
        </w:numPr>
        <w:adjustRightInd/>
        <w:textAlignment w:val="auto"/>
        <w:rPr>
          <w:rFonts w:ascii="Arial" w:hAnsi="Arial" w:cs="Arial"/>
        </w:rPr>
      </w:pPr>
      <w:r w:rsidRPr="007B1CAA">
        <w:rPr>
          <w:rFonts w:ascii="Arial" w:hAnsi="Arial" w:cs="Arial"/>
        </w:rPr>
        <w:t xml:space="preserve">uzgodnienie </w:t>
      </w:r>
      <w:r>
        <w:rPr>
          <w:rFonts w:ascii="Arial" w:hAnsi="Arial" w:cs="Arial"/>
        </w:rPr>
        <w:t xml:space="preserve">i wdrożenie </w:t>
      </w:r>
      <w:r w:rsidRPr="007B1CAA">
        <w:rPr>
          <w:rFonts w:ascii="Arial" w:hAnsi="Arial" w:cs="Arial"/>
        </w:rPr>
        <w:t>projektu czasowej organizacji ruchu na czas prowadzenia robót</w:t>
      </w:r>
      <w:r>
        <w:rPr>
          <w:rFonts w:ascii="Arial" w:hAnsi="Arial" w:cs="Arial"/>
        </w:rPr>
        <w:t>;</w:t>
      </w:r>
    </w:p>
    <w:p w:rsidR="00E34E77" w:rsidRPr="00FA5EDB" w:rsidRDefault="00E34E77" w:rsidP="00E34E77">
      <w:pPr>
        <w:pStyle w:val="Bezodstpw"/>
        <w:widowControl/>
        <w:numPr>
          <w:ilvl w:val="0"/>
          <w:numId w:val="11"/>
        </w:numPr>
        <w:adjustRightInd/>
        <w:textAlignment w:val="auto"/>
        <w:rPr>
          <w:rFonts w:ascii="Arial" w:hAnsi="Arial" w:cs="Arial"/>
        </w:rPr>
      </w:pPr>
      <w:r w:rsidRPr="00FA5EDB">
        <w:rPr>
          <w:rFonts w:ascii="Arial" w:hAnsi="Arial" w:cs="Arial"/>
        </w:rPr>
        <w:t>przekazanie Zamawiającemu kompletnej dokumentacji powykonawczej oraz inwentaryzacji geodezyjnej powykonawczej; dokumentacja powykonawcza musi zawierać co najmniej:</w:t>
      </w:r>
    </w:p>
    <w:p w:rsidR="00E34E77" w:rsidRPr="00FA5EDB" w:rsidRDefault="00E34E77" w:rsidP="00E34E77">
      <w:pPr>
        <w:pStyle w:val="Bezodstpw"/>
        <w:widowControl/>
        <w:numPr>
          <w:ilvl w:val="0"/>
          <w:numId w:val="12"/>
        </w:numPr>
        <w:adjustRightInd/>
        <w:textAlignment w:val="auto"/>
        <w:rPr>
          <w:rFonts w:ascii="Arial" w:hAnsi="Arial" w:cs="Arial"/>
        </w:rPr>
      </w:pPr>
      <w:r w:rsidRPr="00FA5EDB">
        <w:rPr>
          <w:rFonts w:ascii="Arial" w:hAnsi="Arial" w:cs="Arial"/>
        </w:rPr>
        <w:t>projekt budowlano – wykonawczy wraz z naniesionymi ewentualnymi zmianami,</w:t>
      </w:r>
    </w:p>
    <w:p w:rsidR="00E34E77" w:rsidRDefault="00E34E77" w:rsidP="00E34E77">
      <w:pPr>
        <w:pStyle w:val="Bezodstpw"/>
        <w:widowControl/>
        <w:numPr>
          <w:ilvl w:val="0"/>
          <w:numId w:val="12"/>
        </w:numPr>
        <w:adjustRightInd/>
        <w:textAlignment w:val="auto"/>
        <w:rPr>
          <w:rFonts w:ascii="Arial" w:hAnsi="Arial" w:cs="Arial"/>
        </w:rPr>
      </w:pPr>
      <w:r w:rsidRPr="00FA5EDB">
        <w:rPr>
          <w:rFonts w:ascii="Arial" w:hAnsi="Arial" w:cs="Arial"/>
        </w:rPr>
        <w:t>protokoły pomiarów, badań i sprawdzeń wykonanych w trakcie realizacji przedmiotu zamówienia jak i po jego zakończeniu,</w:t>
      </w:r>
    </w:p>
    <w:p w:rsidR="00E34E77" w:rsidRPr="0064551B" w:rsidRDefault="00E34E77" w:rsidP="00E34E77">
      <w:pPr>
        <w:pStyle w:val="Bezodstpw"/>
        <w:widowControl/>
        <w:numPr>
          <w:ilvl w:val="0"/>
          <w:numId w:val="12"/>
        </w:numPr>
        <w:adjustRightInd/>
        <w:textAlignment w:val="auto"/>
        <w:rPr>
          <w:rFonts w:ascii="Arial" w:hAnsi="Arial" w:cs="Arial"/>
        </w:rPr>
      </w:pPr>
      <w:r w:rsidRPr="0064551B">
        <w:rPr>
          <w:rFonts w:ascii="Arial" w:hAnsi="Arial" w:cs="Arial"/>
        </w:rPr>
        <w:t xml:space="preserve">atesty, certyfikaty i dopuszczenia do stosowania w budownictwie dla materiałów użytych do wykonania przedmiotu umowy, </w:t>
      </w:r>
    </w:p>
    <w:p w:rsidR="00E34E77" w:rsidRDefault="00E34E77" w:rsidP="00E34E77">
      <w:pPr>
        <w:pStyle w:val="Bezodstpw"/>
        <w:widowControl/>
        <w:numPr>
          <w:ilvl w:val="0"/>
          <w:numId w:val="12"/>
        </w:numPr>
        <w:adjustRightInd/>
        <w:textAlignment w:val="auto"/>
        <w:rPr>
          <w:rFonts w:ascii="Arial" w:hAnsi="Arial" w:cs="Arial"/>
        </w:rPr>
      </w:pPr>
      <w:r w:rsidRPr="00FA5EDB">
        <w:rPr>
          <w:rFonts w:ascii="Arial" w:hAnsi="Arial" w:cs="Arial"/>
        </w:rPr>
        <w:t>dziennik budowy i dokumentację budowy zawierającą wszelkie notatki, ustalenia itp.,</w:t>
      </w:r>
    </w:p>
    <w:p w:rsidR="00E34E77" w:rsidRPr="00FA5EDB" w:rsidRDefault="00E34E77" w:rsidP="00E34E77">
      <w:pPr>
        <w:pStyle w:val="Bezodstpw"/>
        <w:widowControl/>
        <w:numPr>
          <w:ilvl w:val="0"/>
          <w:numId w:val="12"/>
        </w:numPr>
        <w:adjustRightInd/>
        <w:textAlignment w:val="auto"/>
        <w:rPr>
          <w:rFonts w:ascii="Arial" w:hAnsi="Arial" w:cs="Arial"/>
        </w:rPr>
      </w:pPr>
      <w:r>
        <w:rPr>
          <w:rFonts w:ascii="Arial" w:hAnsi="Arial" w:cs="Arial"/>
        </w:rPr>
        <w:t xml:space="preserve">inwentaryzację powykonawczą geodezyjną </w:t>
      </w:r>
      <w:r w:rsidRPr="0019036B">
        <w:rPr>
          <w:rFonts w:ascii="Arial" w:hAnsi="Arial" w:cs="Arial"/>
        </w:rPr>
        <w:t>(Zamawiający dopuszcza, aby w dniu odbioru Wykonawca przedstawił potwierdzeni</w:t>
      </w:r>
      <w:r>
        <w:rPr>
          <w:rFonts w:ascii="Arial" w:hAnsi="Arial" w:cs="Arial"/>
        </w:rPr>
        <w:t>e</w:t>
      </w:r>
      <w:r w:rsidRPr="0019036B">
        <w:rPr>
          <w:rFonts w:ascii="Arial" w:hAnsi="Arial" w:cs="Arial"/>
        </w:rPr>
        <w:t xml:space="preserve"> </w:t>
      </w:r>
      <w:r>
        <w:rPr>
          <w:rFonts w:ascii="Arial" w:hAnsi="Arial" w:cs="Arial"/>
        </w:rPr>
        <w:t xml:space="preserve">złożenia </w:t>
      </w:r>
      <w:r w:rsidRPr="0019036B">
        <w:rPr>
          <w:rFonts w:ascii="Arial" w:hAnsi="Arial" w:cs="Arial"/>
        </w:rPr>
        <w:t>zamówienia pliku KCD do modyfikacji wraz</w:t>
      </w:r>
      <w:r w:rsidR="00E81586">
        <w:rPr>
          <w:rFonts w:ascii="Arial" w:hAnsi="Arial" w:cs="Arial"/>
        </w:rPr>
        <w:t xml:space="preserve">      </w:t>
      </w:r>
      <w:r w:rsidRPr="0019036B">
        <w:rPr>
          <w:rFonts w:ascii="Arial" w:hAnsi="Arial" w:cs="Arial"/>
        </w:rPr>
        <w:t xml:space="preserve"> z kopią operatu geodezyjnego)</w:t>
      </w:r>
      <w:r>
        <w:rPr>
          <w:rFonts w:ascii="Arial" w:hAnsi="Arial" w:cs="Arial"/>
        </w:rPr>
        <w:t>;</w:t>
      </w:r>
    </w:p>
    <w:p w:rsidR="00E34E77"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uzyskanie wszelkich uzgodnień niezbędnych do prawidłowego wykonania zadania;</w:t>
      </w:r>
    </w:p>
    <w:p w:rsidR="00384C4B" w:rsidRPr="00E34E77"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przywrócenie terenu do stanu istniejącego przed rozpoczęciem robót</w:t>
      </w:r>
      <w:bookmarkEnd w:id="7"/>
      <w:r w:rsidR="00384C4B" w:rsidRPr="00E34E77">
        <w:rPr>
          <w:rFonts w:ascii="Arial" w:hAnsi="Arial" w:cs="Arial"/>
          <w:bCs/>
        </w:rPr>
        <w:t>.</w:t>
      </w:r>
    </w:p>
    <w:p w:rsidR="00506A29" w:rsidRPr="00506A29" w:rsidRDefault="00506A29" w:rsidP="00506A29">
      <w:pPr>
        <w:widowControl/>
        <w:numPr>
          <w:ilvl w:val="0"/>
          <w:numId w:val="10"/>
        </w:numPr>
        <w:suppressAutoHyphens w:val="0"/>
        <w:adjustRightInd/>
        <w:spacing w:after="0" w:line="240" w:lineRule="auto"/>
        <w:textAlignment w:val="auto"/>
        <w:rPr>
          <w:rFonts w:ascii="Arial" w:eastAsia="Calibri" w:hAnsi="Arial" w:cs="Arial"/>
        </w:rPr>
      </w:pPr>
      <w:bookmarkStart w:id="8" w:name="_Hlk42505740"/>
      <w:r w:rsidRPr="00506A29">
        <w:rPr>
          <w:rFonts w:ascii="Arial" w:eastAsia="Calibri" w:hAnsi="Arial" w:cs="Arial"/>
        </w:rPr>
        <w:t>Warunki wykonania przedmiotu umowy:</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 zakresie przedmiotu umowy wymagającym reprezentowania Zamawiającego w toku realizacji umowy zostanie Wykonawcy udzielone stosowne pełnomocnictwo;</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 xml:space="preserve">Wykonawca ma obowiązek przygotowania wszystkich niezbędnych dokumentów do operatorów energetycznych zgodnie z ich rejonizacją, celem podpisania przez Zamawiającego, a następnie ma obowiązek dostarczyć te dokumenty do właściwego operatora energetycznego i reprezentować Zamawiającego do czasu zakończenia wszelkich procedur; </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lastRenderedPageBreak/>
        <w:t>Wykonawca ma obowiązek skonsultowania źródła światła (oświetlenie LED, ciepła barwa) z Zamawiającym;</w:t>
      </w:r>
    </w:p>
    <w:p w:rsidR="00506A29" w:rsidRPr="00506A29" w:rsidRDefault="00506A29" w:rsidP="00506A29">
      <w:pPr>
        <w:widowControl/>
        <w:numPr>
          <w:ilvl w:val="0"/>
          <w:numId w:val="13"/>
        </w:numPr>
        <w:suppressAutoHyphens w:val="0"/>
        <w:adjustRightInd/>
        <w:spacing w:after="0" w:line="240" w:lineRule="auto"/>
        <w:textAlignment w:val="auto"/>
        <w:rPr>
          <w:rFonts w:ascii="Arial" w:eastAsia="Calibri" w:hAnsi="Arial" w:cs="Arial"/>
        </w:rPr>
      </w:pPr>
      <w:r w:rsidRPr="00506A29">
        <w:rPr>
          <w:rFonts w:ascii="Arial" w:eastAsia="Calibri" w:hAnsi="Arial" w:cs="Arial"/>
        </w:rPr>
        <w:t xml:space="preserve">przed rozpoczęciem robót w pasie drogowym/terenie prowadzenia robót uzgodnić wejście w teren </w:t>
      </w:r>
      <w:r w:rsidRPr="00506A29">
        <w:rPr>
          <w:rFonts w:ascii="Arial" w:eastAsia="Calibri" w:hAnsi="Arial" w:cs="Arial"/>
        </w:rPr>
        <w:br/>
        <w:t>z zarządcami dróg. Wykonawca w ramach wynagrodzenia za wykonanie przedmiotu umowy poniesie wszelkie koszty zajęcia pasa drogowego, jeżeli to będzie konieczne,</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Wykonawca ponosi pełną odpowiedzialność za wykonanie i utrzymanie oznakowania oraz zabezpieczenie terenu w trakcie prowadzenia prac – wejście w teren należy uzgodnić z właściwymi zarządcami terenów; Wykonawca w ramach wynagrodzenia za wykonanie przedmiotu umowy poniesie wszelkie koszty zajęcia terenu;</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Wykonawca musi prowadzić roboty zgodnie z wytycznymi zawartymi w protokole z narady koordynacyjnej w sprawie uzgodnienia usytuowania projektowanych sieci uzbrojenia terenu w szczególności w miejscach zbliżeń i skrzyżowań z innymi urządzeniami infrastruktury technicznej; prace należy prowadzić w porozumieniu i pod nadzorem instytucji wskazanych w powyższych dokumentach;</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od momentu protokolarnego przejęcia terenu placu budowy, aż do chwili zakończenia prac Wykonawca będzie ponosił odpowiedzialność na zasadach ogólnych za szkody wynikłe na tym terenie;</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Wykonawca odpowiada za bezpieczeństwo przy wykonywaniu przedmiotu umowy, a w szczególności za bezpieczne warunki poruszania się pojazdów oraz pieszych w obrębie wykonywanych robót;</w:t>
      </w:r>
    </w:p>
    <w:p w:rsidR="00506A29" w:rsidRPr="00506A29" w:rsidRDefault="00506A29" w:rsidP="00506A29">
      <w:pPr>
        <w:widowControl/>
        <w:numPr>
          <w:ilvl w:val="0"/>
          <w:numId w:val="13"/>
        </w:numPr>
        <w:suppressAutoHyphens w:val="0"/>
        <w:adjustRightInd/>
        <w:spacing w:after="0" w:line="240" w:lineRule="auto"/>
        <w:textAlignment w:val="auto"/>
        <w:rPr>
          <w:rFonts w:ascii="Arial" w:eastAsia="Calibri" w:hAnsi="Arial" w:cs="Arial"/>
        </w:rPr>
      </w:pPr>
      <w:r w:rsidRPr="00506A29">
        <w:rPr>
          <w:rFonts w:ascii="Arial" w:eastAsia="Calibri"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Wykonawca ponosi całkowitą odpowiedzialność cywilnoprawną za straty i szkody powstałe w związku z wypełnianiem przez podwykonawcę obowiązków wynikających z niniejszej umowy;</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wszelkie roszczenia użytkowników, zarządców dróg i mieszkańców, jakie wpłyną do Gminy Stare Babice, związane z wadliwym wykonaniem i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rsidR="00506A29" w:rsidRPr="00506A29" w:rsidRDefault="00506A29" w:rsidP="00506A29">
      <w:pPr>
        <w:widowControl/>
        <w:numPr>
          <w:ilvl w:val="0"/>
          <w:numId w:val="13"/>
        </w:numPr>
        <w:suppressAutoHyphens w:val="0"/>
        <w:adjustRightInd/>
        <w:spacing w:after="0" w:line="240" w:lineRule="auto"/>
        <w:textAlignment w:val="auto"/>
        <w:rPr>
          <w:rFonts w:ascii="Arial" w:eastAsia="Calibri" w:hAnsi="Arial" w:cs="Arial"/>
        </w:rPr>
      </w:pPr>
      <w:r w:rsidRPr="00506A29">
        <w:rPr>
          <w:rFonts w:ascii="Arial" w:eastAsia="Calibri" w:hAnsi="Arial" w:cs="Arial"/>
        </w:rPr>
        <w:t>w trakcie wykonywania robót należy umożliwić mieszkańcom dojście i dojazd do posesji. W razie potrzeby Wykonawca musi wykonać i oznaczyć drogi tymczasowe informując mieszkańców o czasowym ograniczeniu w tym zakresie; w przypadku konieczności zamknięcia drogi Wykonawca ma obowiązek poinformowania mieszkańców najpóźniej na dwa dni przed zamknięciem drogi/zjazdu do posesji;</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każde naruszenie zjazdu (rozkopanie) uzgodnić należy indywidualnie z właścicielem posesji;</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Wykonawcy na koszt i niebezpieczeństwo Wykonawcy;</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prowadzenie jakichkolwiek prac w godzinach nocnych i porannych (tj. pomiędzy 20:00 a 7:00 w dni powszednie) oraz w dni świąteczne wymaga bezwzględnie uprzedniego uzgodnienia z Zamawiającym;</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zieleń znajdującą się na terenie budowy należy zabezpieczyć przed uszkodzeniem; rośliny zniszczone w trakcie prac budowlanych odtworzone zostaną przez Wykonawcę na jego koszt i niebezpieczeństwo;</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lastRenderedPageBreak/>
        <w:t>po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zakończenie prac wraz z uruchomieniem oświetlenia zostanie potwierdzone protokołem odbioru podpisanym przez Zamawiającego i Wykonawcę;</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Wykonawca we własnym zakresie ustali lokalizację zaplecza budowy i zapewni dojazd, dostęp do wody i energii elektrycznej oraz będzie ponosił koszty ich zużycia w okresie realizacji robót;</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należności za roboty zlecone przez Zamawiającego innemu wykonawcy na koszt i niebezpieczeństwo Wykonawcy będą potrącane z faktury Wykonawcy, na co Wykonawca wyraża zgodę;</w:t>
      </w:r>
    </w:p>
    <w:p w:rsidR="00506A29" w:rsidRPr="00506A29" w:rsidRDefault="00506A29" w:rsidP="00506A29">
      <w:pPr>
        <w:widowControl/>
        <w:numPr>
          <w:ilvl w:val="0"/>
          <w:numId w:val="13"/>
        </w:numPr>
        <w:suppressAutoHyphens w:val="0"/>
        <w:adjustRightInd/>
        <w:spacing w:after="0" w:line="240" w:lineRule="auto"/>
        <w:textAlignment w:val="auto"/>
        <w:rPr>
          <w:rFonts w:ascii="Arial" w:hAnsi="Arial" w:cs="Arial"/>
        </w:rPr>
      </w:pPr>
      <w:r w:rsidRPr="00506A29">
        <w:rPr>
          <w:rFonts w:ascii="Arial" w:hAnsi="Arial" w:cs="Arial"/>
        </w:rPr>
        <w:t>Wykonawca ponosi odpowiedzialność od następstw i za wyniki działalności w zakresie:</w:t>
      </w:r>
    </w:p>
    <w:p w:rsidR="00506A29" w:rsidRPr="00506A29" w:rsidRDefault="00506A29" w:rsidP="00506A29">
      <w:pPr>
        <w:widowControl/>
        <w:numPr>
          <w:ilvl w:val="0"/>
          <w:numId w:val="14"/>
        </w:numPr>
        <w:suppressAutoHyphens w:val="0"/>
        <w:autoSpaceDE w:val="0"/>
        <w:autoSpaceDN w:val="0"/>
        <w:adjustRightInd/>
        <w:spacing w:after="0" w:line="240" w:lineRule="auto"/>
        <w:textAlignment w:val="auto"/>
        <w:rPr>
          <w:rFonts w:ascii="Arial" w:hAnsi="Arial" w:cs="Arial"/>
        </w:rPr>
      </w:pPr>
      <w:r w:rsidRPr="00506A29">
        <w:rPr>
          <w:rFonts w:ascii="Arial" w:hAnsi="Arial" w:cs="Arial"/>
        </w:rPr>
        <w:t>organizacji i wykonywania prac,</w:t>
      </w:r>
    </w:p>
    <w:p w:rsidR="00506A29" w:rsidRPr="00506A29" w:rsidRDefault="00506A29" w:rsidP="00506A29">
      <w:pPr>
        <w:widowControl/>
        <w:numPr>
          <w:ilvl w:val="0"/>
          <w:numId w:val="14"/>
        </w:numPr>
        <w:suppressAutoHyphens w:val="0"/>
        <w:autoSpaceDE w:val="0"/>
        <w:autoSpaceDN w:val="0"/>
        <w:adjustRightInd/>
        <w:spacing w:after="0" w:line="240" w:lineRule="auto"/>
        <w:textAlignment w:val="auto"/>
        <w:rPr>
          <w:rFonts w:ascii="Arial" w:hAnsi="Arial" w:cs="Arial"/>
        </w:rPr>
      </w:pPr>
      <w:r w:rsidRPr="00506A29">
        <w:rPr>
          <w:rFonts w:ascii="Arial" w:hAnsi="Arial" w:cs="Arial"/>
        </w:rPr>
        <w:t>zabezpieczenia interesów osób trzecich,</w:t>
      </w:r>
    </w:p>
    <w:p w:rsidR="00506A29" w:rsidRPr="00506A29" w:rsidRDefault="00506A29" w:rsidP="00506A29">
      <w:pPr>
        <w:widowControl/>
        <w:numPr>
          <w:ilvl w:val="0"/>
          <w:numId w:val="14"/>
        </w:numPr>
        <w:suppressAutoHyphens w:val="0"/>
        <w:autoSpaceDE w:val="0"/>
        <w:autoSpaceDN w:val="0"/>
        <w:adjustRightInd/>
        <w:spacing w:after="0" w:line="240" w:lineRule="auto"/>
        <w:textAlignment w:val="auto"/>
        <w:rPr>
          <w:rFonts w:ascii="Arial" w:hAnsi="Arial" w:cs="Arial"/>
        </w:rPr>
      </w:pPr>
      <w:r w:rsidRPr="00506A29">
        <w:rPr>
          <w:rFonts w:ascii="Arial" w:hAnsi="Arial" w:cs="Arial"/>
        </w:rPr>
        <w:t>ochrony środowiska,</w:t>
      </w:r>
    </w:p>
    <w:p w:rsidR="00506A29" w:rsidRPr="00506A29" w:rsidRDefault="00506A29" w:rsidP="00506A29">
      <w:pPr>
        <w:widowControl/>
        <w:numPr>
          <w:ilvl w:val="0"/>
          <w:numId w:val="14"/>
        </w:numPr>
        <w:suppressAutoHyphens w:val="0"/>
        <w:autoSpaceDE w:val="0"/>
        <w:autoSpaceDN w:val="0"/>
        <w:adjustRightInd/>
        <w:spacing w:after="0" w:line="240" w:lineRule="auto"/>
        <w:textAlignment w:val="auto"/>
        <w:rPr>
          <w:rFonts w:ascii="Arial" w:hAnsi="Arial" w:cs="Arial"/>
        </w:rPr>
      </w:pPr>
      <w:r w:rsidRPr="00506A29">
        <w:rPr>
          <w:rFonts w:ascii="Arial" w:hAnsi="Arial" w:cs="Arial"/>
        </w:rPr>
        <w:t>warunków bezpieczeństwa i higieny pracy,</w:t>
      </w:r>
    </w:p>
    <w:p w:rsidR="00506A29" w:rsidRPr="00506A29" w:rsidRDefault="00506A29" w:rsidP="00506A29">
      <w:pPr>
        <w:widowControl/>
        <w:numPr>
          <w:ilvl w:val="0"/>
          <w:numId w:val="14"/>
        </w:numPr>
        <w:suppressAutoHyphens w:val="0"/>
        <w:autoSpaceDE w:val="0"/>
        <w:autoSpaceDN w:val="0"/>
        <w:adjustRightInd/>
        <w:spacing w:after="0" w:line="240" w:lineRule="auto"/>
        <w:textAlignment w:val="auto"/>
        <w:rPr>
          <w:rFonts w:ascii="Arial" w:hAnsi="Arial" w:cs="Arial"/>
        </w:rPr>
      </w:pPr>
      <w:r w:rsidRPr="00506A29">
        <w:rPr>
          <w:rFonts w:ascii="Arial" w:hAnsi="Arial" w:cs="Arial"/>
        </w:rPr>
        <w:t>organizacji i utrzymywania zaplecza budowy,</w:t>
      </w:r>
    </w:p>
    <w:p w:rsidR="00506A29" w:rsidRPr="00506A29" w:rsidRDefault="00506A29" w:rsidP="00506A29">
      <w:pPr>
        <w:widowControl/>
        <w:numPr>
          <w:ilvl w:val="0"/>
          <w:numId w:val="14"/>
        </w:numPr>
        <w:suppressAutoHyphens w:val="0"/>
        <w:autoSpaceDE w:val="0"/>
        <w:autoSpaceDN w:val="0"/>
        <w:adjustRightInd/>
        <w:spacing w:after="0" w:line="240" w:lineRule="auto"/>
        <w:textAlignment w:val="auto"/>
        <w:rPr>
          <w:rFonts w:ascii="Arial" w:hAnsi="Arial" w:cs="Arial"/>
        </w:rPr>
      </w:pPr>
      <w:r w:rsidRPr="00506A29">
        <w:rPr>
          <w:rFonts w:ascii="Arial" w:hAnsi="Arial" w:cs="Arial"/>
        </w:rPr>
        <w:t>bezpieczeństwa ruchu drogowego i pieszego w otoczeniu budowy,</w:t>
      </w:r>
    </w:p>
    <w:p w:rsidR="00506A29" w:rsidRPr="00506A29" w:rsidRDefault="00506A29" w:rsidP="00506A29">
      <w:pPr>
        <w:widowControl/>
        <w:numPr>
          <w:ilvl w:val="0"/>
          <w:numId w:val="14"/>
        </w:numPr>
        <w:suppressAutoHyphens w:val="0"/>
        <w:autoSpaceDE w:val="0"/>
        <w:autoSpaceDN w:val="0"/>
        <w:adjustRightInd/>
        <w:spacing w:after="0" w:line="240" w:lineRule="auto"/>
        <w:textAlignment w:val="auto"/>
        <w:rPr>
          <w:rFonts w:ascii="Arial" w:hAnsi="Arial" w:cs="Arial"/>
        </w:rPr>
      </w:pPr>
      <w:r w:rsidRPr="00506A29">
        <w:rPr>
          <w:rFonts w:ascii="Arial" w:hAnsi="Arial" w:cs="Arial"/>
        </w:rPr>
        <w:t>ochrony mienia związanego z prowadzeniem prac.</w:t>
      </w:r>
    </w:p>
    <w:p w:rsidR="00506A29" w:rsidRPr="00506A29" w:rsidRDefault="00506A29" w:rsidP="00506A29">
      <w:pPr>
        <w:widowControl/>
        <w:numPr>
          <w:ilvl w:val="0"/>
          <w:numId w:val="10"/>
        </w:numPr>
        <w:suppressAutoHyphens w:val="0"/>
        <w:adjustRightInd/>
        <w:spacing w:after="0" w:line="240" w:lineRule="auto"/>
        <w:textAlignment w:val="auto"/>
        <w:rPr>
          <w:rFonts w:ascii="Arial" w:eastAsia="Calibri" w:hAnsi="Arial" w:cs="Arial"/>
        </w:rPr>
      </w:pPr>
      <w:r w:rsidRPr="00506A29">
        <w:rPr>
          <w:rFonts w:ascii="Arial" w:eastAsia="Calibri" w:hAnsi="Arial" w:cs="Arial"/>
        </w:rPr>
        <w:t>Odbiór częściowy/końcowy zostanie potwierdzony protokołem odbioru podpisanym przez Zamawiającego i Wykonawcę.</w:t>
      </w:r>
    </w:p>
    <w:p w:rsidR="00506A29" w:rsidRPr="00506A29" w:rsidRDefault="00506A29" w:rsidP="00506A29">
      <w:pPr>
        <w:widowControl/>
        <w:numPr>
          <w:ilvl w:val="0"/>
          <w:numId w:val="10"/>
        </w:numPr>
        <w:suppressAutoHyphens w:val="0"/>
        <w:adjustRightInd/>
        <w:spacing w:after="0" w:line="240" w:lineRule="auto"/>
        <w:textAlignment w:val="auto"/>
        <w:rPr>
          <w:rFonts w:ascii="Arial" w:eastAsia="Calibri" w:hAnsi="Arial" w:cs="Arial"/>
        </w:rPr>
      </w:pPr>
      <w:r w:rsidRPr="00506A29">
        <w:rPr>
          <w:rFonts w:ascii="Arial" w:eastAsia="Calibri" w:hAnsi="Arial" w:cs="Arial"/>
        </w:rPr>
        <w:t>Kierownik robót z ramienia Wykonawcy w ramach wykonania przedmiotu umowy będzie uczestniczył we wszystkich odbiorach prac</w:t>
      </w:r>
    </w:p>
    <w:p w:rsidR="00506A29" w:rsidRPr="00506A29" w:rsidRDefault="00506A29" w:rsidP="00506A29">
      <w:pPr>
        <w:widowControl/>
        <w:numPr>
          <w:ilvl w:val="0"/>
          <w:numId w:val="10"/>
        </w:numPr>
        <w:suppressAutoHyphens w:val="0"/>
        <w:adjustRightInd/>
        <w:spacing w:after="0" w:line="240" w:lineRule="auto"/>
        <w:textAlignment w:val="auto"/>
        <w:rPr>
          <w:rFonts w:ascii="Arial" w:eastAsia="Calibri" w:hAnsi="Arial" w:cs="Arial"/>
        </w:rPr>
      </w:pPr>
      <w:r w:rsidRPr="00506A29">
        <w:rPr>
          <w:rFonts w:ascii="Arial" w:eastAsia="Calibri"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rsidR="00506A29" w:rsidRPr="00506A29" w:rsidRDefault="00506A29" w:rsidP="00506A29">
      <w:pPr>
        <w:widowControl/>
        <w:numPr>
          <w:ilvl w:val="0"/>
          <w:numId w:val="10"/>
        </w:numPr>
        <w:suppressAutoHyphens w:val="0"/>
        <w:adjustRightInd/>
        <w:spacing w:after="0" w:line="240" w:lineRule="auto"/>
        <w:textAlignment w:val="auto"/>
        <w:rPr>
          <w:rFonts w:ascii="Arial" w:eastAsia="Calibri" w:hAnsi="Arial" w:cs="Arial"/>
        </w:rPr>
      </w:pPr>
      <w:r w:rsidRPr="00506A29">
        <w:rPr>
          <w:rFonts w:ascii="Arial" w:eastAsia="Calibri" w:hAnsi="Arial" w:cs="Arial"/>
        </w:rPr>
        <w:t>Wykonawca zobowiązany jest zrealizować zamówienie zgodnie z niniejszą umową, projektem budowlanym, przedmiarem robót, specyfikacją techniczną wykonania i odbioru robót budowlanych, technologią, wiedzą techniczną, sztuką budowlaną i obowiązującymi przepisami w tym przedmiocie, SWZ i ofertą, które stanowią integralną część umowy oraz zgodnie z:</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protokołem z narady koordynacyjnej w sprawie nr OD.6630.532.2019 przeprowadzonej w dniach od 30.08.2019 do 06.09.2019 r.,</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warunkami 19-G1/WP/02037 z dnia 17.06.2019 r. wydanymi przez PGE Dystrybucja S.A.,</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 xml:space="preserve">przepisami ustawy z dnia 7 lipca 2019 r. Prawo budowlane (Dz. U. z 2019 r. poz. 1186 z </w:t>
      </w:r>
      <w:proofErr w:type="spellStart"/>
      <w:r w:rsidRPr="00E34E77">
        <w:rPr>
          <w:rFonts w:ascii="Arial" w:hAnsi="Arial" w:cs="Arial"/>
        </w:rPr>
        <w:t>późn</w:t>
      </w:r>
      <w:proofErr w:type="spellEnd"/>
      <w:r w:rsidRPr="00E34E77">
        <w:rPr>
          <w:rFonts w:ascii="Arial" w:hAnsi="Arial" w:cs="Arial"/>
        </w:rPr>
        <w:t>. zm.) w szczególności w zakresie zgłoszenia zakończenia robót.</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zgłoszeniem robót niewymagających pozwolenia na budowę – AB.6743.813.2019.GM.</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 xml:space="preserve">pismem Zarządu Dróg Powiatowych w Ożarowie Mazowieckim w sprawie </w:t>
      </w:r>
      <w:r w:rsidRPr="00E34E77">
        <w:rPr>
          <w:rFonts w:ascii="Arial" w:hAnsi="Arial" w:cs="Arial"/>
        </w:rPr>
        <w:br/>
        <w:t>nr SZN.4021.23.1.1.2019.KS z dnia 06.06.2019 r.</w:t>
      </w:r>
    </w:p>
    <w:bookmarkEnd w:id="8"/>
    <w:p w:rsidR="00E34E77" w:rsidRPr="00E34E77" w:rsidRDefault="00E34E77" w:rsidP="00EB27D1">
      <w:pPr>
        <w:widowControl/>
        <w:numPr>
          <w:ilvl w:val="0"/>
          <w:numId w:val="47"/>
        </w:numPr>
        <w:adjustRightInd/>
        <w:spacing w:after="0" w:line="240" w:lineRule="auto"/>
        <w:textAlignment w:val="auto"/>
        <w:rPr>
          <w:rFonts w:ascii="Arial" w:hAnsi="Arial" w:cs="Arial"/>
        </w:rPr>
      </w:pPr>
      <w:r w:rsidRPr="00E34E77">
        <w:rPr>
          <w:rFonts w:ascii="Arial" w:hAnsi="Arial" w:cs="Arial"/>
        </w:rPr>
        <w:t xml:space="preserve">Obowiązek określenia wymagania zatrudnienia na podstawie umowy o pracę na podstawie art. 95 ust. 1 ustawy </w:t>
      </w:r>
      <w:proofErr w:type="spellStart"/>
      <w:r w:rsidRPr="00E34E77">
        <w:rPr>
          <w:rFonts w:ascii="Arial" w:hAnsi="Arial" w:cs="Arial"/>
        </w:rPr>
        <w:t>pzp</w:t>
      </w:r>
      <w:proofErr w:type="spellEnd"/>
      <w:r w:rsidRPr="00E34E77">
        <w:rPr>
          <w:rFonts w:ascii="Arial" w:hAnsi="Arial" w:cs="Arial"/>
        </w:rPr>
        <w:t>:</w:t>
      </w:r>
    </w:p>
    <w:p w:rsidR="00E34E77" w:rsidRPr="00E34E77" w:rsidRDefault="00E34E77" w:rsidP="00EB27D1">
      <w:pPr>
        <w:widowControl/>
        <w:numPr>
          <w:ilvl w:val="0"/>
          <w:numId w:val="41"/>
        </w:numPr>
        <w:suppressAutoHyphens w:val="0"/>
        <w:adjustRightInd/>
        <w:spacing w:after="0" w:line="240" w:lineRule="auto"/>
        <w:textAlignment w:val="auto"/>
        <w:rPr>
          <w:rFonts w:ascii="Arial" w:hAnsi="Arial" w:cs="Arial"/>
        </w:rPr>
      </w:pPr>
      <w:r w:rsidRPr="00E34E77">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w:t>
      </w:r>
      <w:proofErr w:type="spellStart"/>
      <w:r w:rsidRPr="00E34E77">
        <w:rPr>
          <w:rFonts w:ascii="Arial" w:hAnsi="Arial" w:cs="Arial"/>
        </w:rPr>
        <w:t>Dz.U</w:t>
      </w:r>
      <w:proofErr w:type="spellEnd"/>
      <w:r w:rsidRPr="00E34E77">
        <w:rPr>
          <w:rFonts w:ascii="Arial" w:hAnsi="Arial" w:cs="Arial"/>
        </w:rPr>
        <w:t>. z 2020 r. poz. 13</w:t>
      </w:r>
      <w:r w:rsidR="005D0D97">
        <w:rPr>
          <w:rFonts w:ascii="Arial" w:hAnsi="Arial" w:cs="Arial"/>
        </w:rPr>
        <w:t>33</w:t>
      </w:r>
      <w:r w:rsidRPr="00E34E77">
        <w:rPr>
          <w:rFonts w:ascii="Arial" w:hAnsi="Arial" w:cs="Arial"/>
        </w:rPr>
        <w:t xml:space="preserve"> z </w:t>
      </w:r>
      <w:proofErr w:type="spellStart"/>
      <w:r w:rsidRPr="00E34E77">
        <w:rPr>
          <w:rFonts w:ascii="Arial" w:hAnsi="Arial" w:cs="Arial"/>
        </w:rPr>
        <w:t>poźn</w:t>
      </w:r>
      <w:proofErr w:type="spellEnd"/>
      <w:r w:rsidRPr="00E34E77">
        <w:rPr>
          <w:rFonts w:ascii="Arial" w:hAnsi="Arial" w:cs="Arial"/>
        </w:rPr>
        <w:t xml:space="preserve">. zm.), z wyjątkiem przypadków określonych obowiązującymi przepisami prawa (obowiązek ten nie dotyczy sytuacji, gdy prace te będą wykonywane samodzielnie i osobiście przez osoby fizyczne prowadzące działalność gospodarczą w postaci tzw. </w:t>
      </w:r>
      <w:proofErr w:type="spellStart"/>
      <w:r w:rsidRPr="00E34E77">
        <w:rPr>
          <w:rFonts w:ascii="Arial" w:hAnsi="Arial" w:cs="Arial"/>
        </w:rPr>
        <w:t>samozatrudnienia</w:t>
      </w:r>
      <w:proofErr w:type="spellEnd"/>
      <w:r w:rsidRPr="00E34E77">
        <w:rPr>
          <w:rFonts w:ascii="Arial" w:hAnsi="Arial" w:cs="Arial"/>
          <w:color w:val="FF0000"/>
        </w:rPr>
        <w:t xml:space="preserve"> </w:t>
      </w:r>
      <w:r w:rsidRPr="00E34E77">
        <w:rPr>
          <w:rFonts w:ascii="Arial" w:hAnsi="Arial" w:cs="Arial"/>
        </w:rPr>
        <w:t>jako podwykonawcy); wyłączeniu z tego obowiązku podlegają czynności nadzoru nad prowadzonymi robotami związanymi z rozbudową oświetlenia przez kierownika;</w:t>
      </w:r>
    </w:p>
    <w:p w:rsidR="00E34E77" w:rsidRPr="00E34E77" w:rsidRDefault="00E34E77" w:rsidP="00EB27D1">
      <w:pPr>
        <w:widowControl/>
        <w:numPr>
          <w:ilvl w:val="0"/>
          <w:numId w:val="41"/>
        </w:numPr>
        <w:suppressAutoHyphens w:val="0"/>
        <w:adjustRightInd/>
        <w:spacing w:after="0" w:line="240" w:lineRule="auto"/>
        <w:ind w:hanging="357"/>
        <w:textAlignment w:val="auto"/>
        <w:rPr>
          <w:rFonts w:ascii="Arial" w:hAnsi="Arial" w:cs="Arial"/>
        </w:rPr>
      </w:pPr>
      <w:r w:rsidRPr="00E34E77">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E34E77" w:rsidRPr="00E34E77" w:rsidRDefault="00E34E77" w:rsidP="00EB27D1">
      <w:pPr>
        <w:pStyle w:val="Akapitzlist"/>
        <w:widowControl/>
        <w:numPr>
          <w:ilvl w:val="0"/>
          <w:numId w:val="42"/>
        </w:numPr>
        <w:suppressAutoHyphens w:val="0"/>
        <w:adjustRightInd/>
        <w:spacing w:after="0" w:line="240" w:lineRule="auto"/>
        <w:textAlignment w:val="auto"/>
        <w:rPr>
          <w:rFonts w:ascii="Arial" w:hAnsi="Arial" w:cs="Arial"/>
        </w:rPr>
      </w:pPr>
      <w:r w:rsidRPr="00E34E77">
        <w:rPr>
          <w:rFonts w:ascii="Arial" w:hAnsi="Arial" w:cs="Arial"/>
        </w:rPr>
        <w:t>żądania oświadczeń i dokumentów w zakresie potwierdzenia spełniania ww. wymogów i dokonywania ich oceny,</w:t>
      </w:r>
    </w:p>
    <w:p w:rsidR="00E34E77" w:rsidRPr="00E34E77" w:rsidRDefault="00E34E77" w:rsidP="00EB27D1">
      <w:pPr>
        <w:pStyle w:val="Akapitzlist"/>
        <w:widowControl/>
        <w:numPr>
          <w:ilvl w:val="0"/>
          <w:numId w:val="42"/>
        </w:numPr>
        <w:suppressAutoHyphens w:val="0"/>
        <w:adjustRightInd/>
        <w:spacing w:after="0" w:line="240" w:lineRule="auto"/>
        <w:textAlignment w:val="auto"/>
        <w:rPr>
          <w:rFonts w:ascii="Arial" w:hAnsi="Arial" w:cs="Arial"/>
        </w:rPr>
      </w:pPr>
      <w:r w:rsidRPr="00E34E77">
        <w:rPr>
          <w:rFonts w:ascii="Arial" w:hAnsi="Arial" w:cs="Arial"/>
        </w:rPr>
        <w:t>żądania wyjaśnień w przypadku wątpliwości w zakresie potwierdzenia spełniania ww. wymogów,</w:t>
      </w:r>
    </w:p>
    <w:p w:rsidR="00E34E77" w:rsidRPr="00E34E77" w:rsidRDefault="00E34E77" w:rsidP="00EB27D1">
      <w:pPr>
        <w:pStyle w:val="Akapitzlist"/>
        <w:widowControl/>
        <w:numPr>
          <w:ilvl w:val="0"/>
          <w:numId w:val="42"/>
        </w:numPr>
        <w:suppressAutoHyphens w:val="0"/>
        <w:adjustRightInd/>
        <w:spacing w:after="0" w:line="240" w:lineRule="auto"/>
        <w:textAlignment w:val="auto"/>
        <w:rPr>
          <w:rFonts w:ascii="Arial" w:hAnsi="Arial" w:cs="Arial"/>
        </w:rPr>
      </w:pPr>
      <w:r w:rsidRPr="00E34E77">
        <w:rPr>
          <w:rFonts w:ascii="Arial" w:hAnsi="Arial" w:cs="Arial"/>
        </w:rPr>
        <w:t>przeprowadzania kontroli na miejscu wykonywania świadczenia.</w:t>
      </w:r>
    </w:p>
    <w:p w:rsidR="00E34E77" w:rsidRPr="00E34E77" w:rsidRDefault="00E34E77" w:rsidP="00EB27D1">
      <w:pPr>
        <w:widowControl/>
        <w:numPr>
          <w:ilvl w:val="0"/>
          <w:numId w:val="41"/>
        </w:numPr>
        <w:suppressAutoHyphens w:val="0"/>
        <w:adjustRightInd/>
        <w:spacing w:after="0" w:line="240" w:lineRule="auto"/>
        <w:ind w:hanging="357"/>
        <w:textAlignment w:val="auto"/>
        <w:rPr>
          <w:rFonts w:ascii="Arial" w:hAnsi="Arial" w:cs="Arial"/>
        </w:rPr>
      </w:pPr>
      <w:r w:rsidRPr="00E34E77">
        <w:rPr>
          <w:rFonts w:ascii="Arial" w:hAnsi="Arial" w:cs="Arial"/>
        </w:rPr>
        <w:lastRenderedPageBreak/>
        <w:t xml:space="preserve">w trakcie realizacji zamówienia na każde wezwanie Zamawiającego w wyznaczonym w tym wezwaniu terminie, </w:t>
      </w:r>
      <w:r w:rsidR="005D0D97">
        <w:rPr>
          <w:rFonts w:ascii="Arial" w:hAnsi="Arial" w:cs="Arial"/>
        </w:rPr>
        <w:t>W</w:t>
      </w:r>
      <w:r w:rsidRPr="00E34E77">
        <w:rPr>
          <w:rFonts w:ascii="Arial" w:hAnsi="Arial" w:cs="Arial"/>
        </w:rPr>
        <w:t xml:space="preserve">ykonawca przedłoży Zamawiającemu wskazane poniżej dowody w celu potwierdzenia spełnienia wymogu zatrudnienia na podstawie umowy o pracę przez Wykonawcę lub podwykonawcę osób wykonujących wskazane w </w:t>
      </w:r>
      <w:proofErr w:type="spellStart"/>
      <w:r w:rsidRPr="00E34E77">
        <w:rPr>
          <w:rFonts w:ascii="Arial" w:hAnsi="Arial" w:cs="Arial"/>
        </w:rPr>
        <w:t>pkt</w:t>
      </w:r>
      <w:proofErr w:type="spellEnd"/>
      <w:r w:rsidRPr="00E34E77">
        <w:rPr>
          <w:rFonts w:ascii="Arial" w:hAnsi="Arial" w:cs="Arial"/>
        </w:rPr>
        <w:t xml:space="preserve"> 1 powyżej czynności w trakcie realizacji zamówienia:</w:t>
      </w:r>
    </w:p>
    <w:p w:rsidR="00E34E77" w:rsidRPr="00E34E77" w:rsidRDefault="00E34E77" w:rsidP="00EB27D1">
      <w:pPr>
        <w:pStyle w:val="Akapitzlist"/>
        <w:widowControl/>
        <w:numPr>
          <w:ilvl w:val="0"/>
          <w:numId w:val="43"/>
        </w:numPr>
        <w:suppressAutoHyphens w:val="0"/>
        <w:adjustRightInd/>
        <w:spacing w:after="0" w:line="240" w:lineRule="auto"/>
        <w:textAlignment w:val="auto"/>
        <w:rPr>
          <w:rFonts w:ascii="Arial" w:hAnsi="Arial" w:cs="Arial"/>
        </w:rPr>
      </w:pPr>
      <w:r w:rsidRPr="00E34E77">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E34E77" w:rsidRPr="00E34E77" w:rsidRDefault="00E34E77" w:rsidP="00EB27D1">
      <w:pPr>
        <w:pStyle w:val="Akapitzlist"/>
        <w:widowControl/>
        <w:numPr>
          <w:ilvl w:val="0"/>
          <w:numId w:val="43"/>
        </w:numPr>
        <w:suppressAutoHyphens w:val="0"/>
        <w:adjustRightInd/>
        <w:spacing w:after="0" w:line="240" w:lineRule="auto"/>
        <w:textAlignment w:val="auto"/>
        <w:rPr>
          <w:rFonts w:ascii="Arial" w:hAnsi="Arial" w:cs="Arial"/>
        </w:rPr>
      </w:pPr>
      <w:r w:rsidRPr="00E34E77">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E34E77">
        <w:rPr>
          <w:rFonts w:ascii="Arial" w:hAnsi="Arial" w:cs="Arial"/>
        </w:rPr>
        <w:t>zanonimizowana</w:t>
      </w:r>
      <w:proofErr w:type="spellEnd"/>
      <w:r w:rsidRPr="00E34E77">
        <w:rPr>
          <w:rFonts w:ascii="Arial" w:hAnsi="Arial" w:cs="Arial"/>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E34E77">
        <w:rPr>
          <w:rFonts w:ascii="Arial" w:hAnsi="Arial" w:cs="Arial"/>
        </w:rPr>
        <w:t>anonimizacji</w:t>
      </w:r>
      <w:proofErr w:type="spellEnd"/>
      <w:r w:rsidRPr="00E34E77">
        <w:rPr>
          <w:rFonts w:ascii="Arial" w:hAnsi="Arial" w:cs="Arial"/>
        </w:rPr>
        <w:t>. Informacje takie jak: data zawarcia umowy, rodzaj umowy o pracę i wymiar etatu powinny być możliwe do zidentyfikowania;</w:t>
      </w:r>
    </w:p>
    <w:p w:rsidR="00E34E77" w:rsidRPr="00E34E77" w:rsidRDefault="00E34E77" w:rsidP="00E34E77">
      <w:pPr>
        <w:pStyle w:val="Akapitzlist"/>
        <w:spacing w:after="0" w:line="240" w:lineRule="auto"/>
        <w:ind w:left="1068"/>
        <w:rPr>
          <w:rFonts w:ascii="Arial" w:hAnsi="Arial" w:cs="Arial"/>
        </w:rPr>
      </w:pPr>
      <w:r w:rsidRPr="00E34E77">
        <w:rPr>
          <w:rFonts w:ascii="Arial" w:hAnsi="Arial" w:cs="Arial"/>
        </w:rPr>
        <w:t xml:space="preserve">Wyliczenie ma charakter przykładowy. Umowa o pracę może zawierać również inne dane, które podlegają </w:t>
      </w:r>
      <w:proofErr w:type="spellStart"/>
      <w:r w:rsidRPr="00E34E77">
        <w:rPr>
          <w:rFonts w:ascii="Arial" w:hAnsi="Arial" w:cs="Arial"/>
        </w:rPr>
        <w:t>anonimizacji</w:t>
      </w:r>
      <w:proofErr w:type="spellEnd"/>
      <w:r w:rsidRPr="00E34E77">
        <w:rPr>
          <w:rFonts w:ascii="Arial" w:hAnsi="Arial" w:cs="Arial"/>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E34E77">
        <w:rPr>
          <w:rFonts w:ascii="Arial" w:hAnsi="Arial" w:cs="Arial"/>
        </w:rPr>
        <w:t>anonimizacji</w:t>
      </w:r>
      <w:proofErr w:type="spellEnd"/>
      <w:r w:rsidRPr="00E34E77">
        <w:rPr>
          <w:rFonts w:ascii="Arial" w:hAnsi="Arial" w:cs="Arial"/>
        </w:rPr>
        <w:t xml:space="preserve"> umowy musi być zgodny z przepisami </w:t>
      </w:r>
      <w:proofErr w:type="spellStart"/>
      <w:r w:rsidRPr="00E34E77">
        <w:rPr>
          <w:rFonts w:ascii="Arial" w:hAnsi="Arial" w:cs="Arial"/>
        </w:rPr>
        <w:t>ww</w:t>
      </w:r>
      <w:proofErr w:type="spellEnd"/>
      <w:r w:rsidRPr="00E34E77">
        <w:rPr>
          <w:rFonts w:ascii="Arial" w:hAnsi="Arial" w:cs="Arial"/>
        </w:rPr>
        <w:t> rozporządzenia.</w:t>
      </w:r>
    </w:p>
    <w:p w:rsidR="00E34E77" w:rsidRPr="00E34E77" w:rsidRDefault="00E34E77" w:rsidP="00EB27D1">
      <w:pPr>
        <w:widowControl/>
        <w:numPr>
          <w:ilvl w:val="0"/>
          <w:numId w:val="41"/>
        </w:numPr>
        <w:suppressAutoHyphens w:val="0"/>
        <w:adjustRightInd/>
        <w:spacing w:after="0" w:line="240" w:lineRule="auto"/>
        <w:textAlignment w:val="auto"/>
        <w:rPr>
          <w:rFonts w:ascii="Arial" w:hAnsi="Arial" w:cs="Arial"/>
        </w:rPr>
      </w:pPr>
      <w:r w:rsidRPr="00E34E77">
        <w:rPr>
          <w:rFonts w:ascii="Arial" w:hAnsi="Arial" w:cs="Arial"/>
        </w:rPr>
        <w:t>W przypadku uzasadnionych wątpliwości co do przestrzegania prawa pracy przez Wykonawcę lub podwykonawcę, Zamawiający może zwrócić się o przeprowadzenie kontroli przez Państwową Inspekcję Pracy.</w:t>
      </w:r>
    </w:p>
    <w:p w:rsidR="00E34E77" w:rsidRPr="00E34E77" w:rsidRDefault="00E34E77" w:rsidP="00EB27D1">
      <w:pPr>
        <w:pStyle w:val="Bezodstpw"/>
        <w:widowControl/>
        <w:numPr>
          <w:ilvl w:val="0"/>
          <w:numId w:val="48"/>
        </w:numPr>
        <w:adjustRightInd/>
        <w:textAlignment w:val="auto"/>
        <w:rPr>
          <w:rFonts w:ascii="Arial" w:hAnsi="Arial" w:cs="Arial"/>
          <w:lang w:eastAsia="pl-PL"/>
        </w:rPr>
      </w:pPr>
      <w:r w:rsidRPr="00E34E77">
        <w:rPr>
          <w:rFonts w:ascii="Arial" w:hAnsi="Arial" w:cs="Arial"/>
          <w:lang w:eastAsia="pl-PL"/>
        </w:rPr>
        <w:t>Osobami odpowiedzialnymi za realizację umowy są:</w:t>
      </w:r>
    </w:p>
    <w:p w:rsidR="00E34E77" w:rsidRPr="00E34E77" w:rsidRDefault="00E34E77" w:rsidP="00E34E77">
      <w:pPr>
        <w:widowControl/>
        <w:numPr>
          <w:ilvl w:val="0"/>
          <w:numId w:val="16"/>
        </w:numPr>
        <w:adjustRightInd/>
        <w:spacing w:after="0" w:line="240" w:lineRule="auto"/>
        <w:textAlignment w:val="auto"/>
        <w:rPr>
          <w:rFonts w:ascii="Arial" w:hAnsi="Arial" w:cs="Arial"/>
        </w:rPr>
      </w:pPr>
      <w:bookmarkStart w:id="9" w:name="_Hlk483904313"/>
      <w:r w:rsidRPr="00E34E77">
        <w:rPr>
          <w:rFonts w:ascii="Arial" w:hAnsi="Arial" w:cs="Arial"/>
        </w:rPr>
        <w:t>osobami odpowiedzialnymi za realizację umowy ze strony Zamawiającego są:</w:t>
      </w:r>
    </w:p>
    <w:p w:rsidR="00E34E77" w:rsidRPr="00E34E77" w:rsidRDefault="00E34E77" w:rsidP="00EB27D1">
      <w:pPr>
        <w:pStyle w:val="Akapitzlist"/>
        <w:widowControl/>
        <w:numPr>
          <w:ilvl w:val="0"/>
          <w:numId w:val="36"/>
        </w:numPr>
        <w:adjustRightInd/>
        <w:spacing w:after="0" w:line="240" w:lineRule="auto"/>
        <w:textAlignment w:val="auto"/>
        <w:rPr>
          <w:rFonts w:ascii="Arial" w:hAnsi="Arial" w:cs="Arial"/>
        </w:rPr>
      </w:pPr>
      <w:r w:rsidRPr="00E34E77">
        <w:rPr>
          <w:rFonts w:ascii="Arial" w:hAnsi="Arial" w:cs="Arial"/>
        </w:rPr>
        <w:t>w sprawach prowadzonych robót – …………………………………………………….</w:t>
      </w:r>
    </w:p>
    <w:p w:rsidR="00E34E77" w:rsidRPr="00E34E77" w:rsidRDefault="00E34E77" w:rsidP="00EB27D1">
      <w:pPr>
        <w:pStyle w:val="Akapitzlist"/>
        <w:widowControl/>
        <w:numPr>
          <w:ilvl w:val="0"/>
          <w:numId w:val="36"/>
        </w:numPr>
        <w:adjustRightInd/>
        <w:spacing w:after="0" w:line="240" w:lineRule="auto"/>
        <w:textAlignment w:val="auto"/>
        <w:rPr>
          <w:rFonts w:ascii="Arial" w:hAnsi="Arial" w:cs="Arial"/>
        </w:rPr>
      </w:pPr>
      <w:r w:rsidRPr="00E34E77">
        <w:rPr>
          <w:rFonts w:ascii="Arial" w:hAnsi="Arial" w:cs="Arial"/>
        </w:rPr>
        <w:t>inspektor nadzoru branży elektrycznej – ………………………………………</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ze strony Wykonawcy – ………………………………………………………….</w:t>
      </w:r>
    </w:p>
    <w:p w:rsidR="00E34E77" w:rsidRPr="00E34E77" w:rsidRDefault="00E34E77" w:rsidP="00E34E77">
      <w:pPr>
        <w:widowControl/>
        <w:numPr>
          <w:ilvl w:val="0"/>
          <w:numId w:val="16"/>
        </w:numPr>
        <w:adjustRightInd/>
        <w:spacing w:after="0" w:line="240" w:lineRule="auto"/>
        <w:textAlignment w:val="auto"/>
        <w:rPr>
          <w:rFonts w:ascii="Arial" w:hAnsi="Arial" w:cs="Arial"/>
        </w:rPr>
      </w:pPr>
      <w:bookmarkStart w:id="10" w:name="_Hlk14785405"/>
      <w:r w:rsidRPr="00E34E77">
        <w:rPr>
          <w:rFonts w:ascii="Arial" w:hAnsi="Arial" w:cs="Arial"/>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bookmarkEnd w:id="10"/>
      <w:r w:rsidRPr="00E34E77">
        <w:rPr>
          <w:rFonts w:ascii="Arial" w:hAnsi="Arial" w:cs="Arial"/>
        </w:rPr>
        <w:t xml:space="preserve"> </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 xml:space="preserve">zmiana osób wskazanych w </w:t>
      </w:r>
      <w:proofErr w:type="spellStart"/>
      <w:r w:rsidRPr="00E34E77">
        <w:rPr>
          <w:rFonts w:ascii="Arial" w:hAnsi="Arial" w:cs="Arial"/>
        </w:rPr>
        <w:t>pkt</w:t>
      </w:r>
      <w:proofErr w:type="spellEnd"/>
      <w:r w:rsidRPr="00E34E77">
        <w:rPr>
          <w:rFonts w:ascii="Arial" w:hAnsi="Arial" w:cs="Arial"/>
        </w:rPr>
        <w:t xml:space="preserve">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E34E77">
        <w:rPr>
          <w:rFonts w:ascii="Arial" w:hAnsi="Arial" w:cs="Arial"/>
          <w:bCs/>
        </w:rPr>
        <w:t>kserokopii uprawnień oraz kserokopii zaświadczeń o przynależności do właściwej izby samorządu zawodowego;</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Wykonawca zapewni inspektorowi nadzoru swobodny dostęp do miejsc, gdzie wykonywane są prace objęte umową i dostarczy mu wszelkich informacji, których inspektor będzie wymagał;</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inspektor nadzoru ma prawo przekazać Wykonawcy dodatkowe rysunki i instrukcje konieczne dla zgodnego z umową wykonania robót lub usunięcia wad i usterek. Wykonawca ma obowiązek wykonywać roboty lub usuwać wady i usterki zgodnie z zaleceniami inspektora nadzoru</w:t>
      </w:r>
      <w:r w:rsidR="00E81586">
        <w:rPr>
          <w:rFonts w:ascii="Arial" w:hAnsi="Arial" w:cs="Arial"/>
        </w:rPr>
        <w:t xml:space="preserve">                  </w:t>
      </w:r>
      <w:r w:rsidRPr="00E34E77">
        <w:rPr>
          <w:rFonts w:ascii="Arial" w:hAnsi="Arial" w:cs="Arial"/>
        </w:rPr>
        <w:t xml:space="preserve"> z zastrzeżeniem </w:t>
      </w:r>
      <w:proofErr w:type="spellStart"/>
      <w:r w:rsidRPr="00E34E77">
        <w:rPr>
          <w:rFonts w:ascii="Arial" w:hAnsi="Arial" w:cs="Arial"/>
        </w:rPr>
        <w:t>pkt</w:t>
      </w:r>
      <w:proofErr w:type="spellEnd"/>
      <w:r w:rsidRPr="00E34E77">
        <w:rPr>
          <w:rFonts w:ascii="Arial" w:hAnsi="Arial" w:cs="Arial"/>
        </w:rPr>
        <w:t xml:space="preserve"> 7 poniżej;</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inspektor Nadzoru Inwestorskiego nie ma prawa do zaciągania zobowiązań finansowych w imieniu Zamawiającego;</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wymagana jest obecność kierownika budowy na terenie budowy podczas wszystkich odbiorów częściowych i końcowych oraz na cotygodniowych naradach koordynacyjnych;</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w</w:t>
      </w:r>
      <w:r w:rsidRPr="00E34E77">
        <w:rPr>
          <w:rFonts w:ascii="Arial" w:hAnsi="Arial" w:cs="Arial"/>
          <w:lang w:eastAsia="pl-PL"/>
        </w:rPr>
        <w:t xml:space="preserve"> przypadku zmiany na stanowisku kierownika budowy Zamawiający zostanie powiadomiony o planowanej zmianie pisemnie nie później niż w terminie 5 dni przed planowaną zmianą;</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lastRenderedPageBreak/>
        <w:t>z</w:t>
      </w:r>
      <w:r w:rsidRPr="00E34E77">
        <w:rPr>
          <w:rFonts w:ascii="Arial" w:hAnsi="Arial" w:cs="Arial"/>
          <w:lang w:eastAsia="pl-PL"/>
        </w:rPr>
        <w:t>aproponowany przez Wykonawcę kierownik budowy musi posiadać stosowne uprawnienia umożliwiające kierowanie robotami budowlanymi w zakresie przedmiotu umowy – co najmniej wskazane w warunku udziału w postępowaniu;</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 xml:space="preserve">Wykonawca musi uzyskać zgodę Zamawiającego na zmianę na stanowisku kierownika budowy; </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Zamawiającemu przysługuje prawo żądania zmiany kierownika budowy w przypadku, gdy nie będzie on właściwie wypełniał swoich obowiązków;</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w</w:t>
      </w:r>
      <w:r w:rsidRPr="00E34E77">
        <w:rPr>
          <w:rFonts w:ascii="Arial" w:hAnsi="Arial" w:cs="Arial"/>
          <w:lang w:eastAsia="pl-PL"/>
        </w:rPr>
        <w:t xml:space="preserve"> przypadku wpłynięc</w:t>
      </w:r>
      <w:r w:rsidR="005D0D97">
        <w:rPr>
          <w:rFonts w:ascii="Arial" w:hAnsi="Arial" w:cs="Arial"/>
          <w:lang w:eastAsia="pl-PL"/>
        </w:rPr>
        <w:t xml:space="preserve">ia żądania, o którym mowa w </w:t>
      </w:r>
      <w:proofErr w:type="spellStart"/>
      <w:r w:rsidR="005D0D97">
        <w:rPr>
          <w:rFonts w:ascii="Arial" w:hAnsi="Arial" w:cs="Arial"/>
          <w:lang w:eastAsia="pl-PL"/>
        </w:rPr>
        <w:t>pkt</w:t>
      </w:r>
      <w:proofErr w:type="spellEnd"/>
      <w:r w:rsidRPr="00E34E77">
        <w:rPr>
          <w:rFonts w:ascii="Arial" w:hAnsi="Arial" w:cs="Arial"/>
          <w:lang w:eastAsia="pl-PL"/>
        </w:rPr>
        <w:t xml:space="preserve"> 1</w:t>
      </w:r>
      <w:r>
        <w:rPr>
          <w:rFonts w:ascii="Arial" w:hAnsi="Arial" w:cs="Arial"/>
          <w:lang w:eastAsia="pl-PL"/>
        </w:rPr>
        <w:t>2</w:t>
      </w:r>
      <w:r w:rsidRPr="00E34E77">
        <w:rPr>
          <w:rFonts w:ascii="Arial" w:hAnsi="Arial" w:cs="Arial"/>
          <w:lang w:eastAsia="pl-PL"/>
        </w:rPr>
        <w:t xml:space="preserve"> lub b</w:t>
      </w:r>
      <w:r w:rsidR="005D0D97">
        <w:rPr>
          <w:rFonts w:ascii="Arial" w:hAnsi="Arial" w:cs="Arial"/>
          <w:lang w:eastAsia="pl-PL"/>
        </w:rPr>
        <w:t>raku zgody, o której mowa w </w:t>
      </w:r>
      <w:proofErr w:type="spellStart"/>
      <w:r w:rsidR="005D0D97">
        <w:rPr>
          <w:rFonts w:ascii="Arial" w:hAnsi="Arial" w:cs="Arial"/>
          <w:lang w:eastAsia="pl-PL"/>
        </w:rPr>
        <w:t>pkt</w:t>
      </w:r>
      <w:proofErr w:type="spellEnd"/>
      <w:r w:rsidRPr="00E34E77">
        <w:rPr>
          <w:rFonts w:ascii="Arial" w:hAnsi="Arial" w:cs="Arial"/>
          <w:lang w:eastAsia="pl-PL"/>
        </w:rPr>
        <w:t> 1</w:t>
      </w:r>
      <w:r>
        <w:rPr>
          <w:rFonts w:ascii="Arial" w:hAnsi="Arial" w:cs="Arial"/>
          <w:lang w:eastAsia="pl-PL"/>
        </w:rPr>
        <w:t>1</w:t>
      </w:r>
      <w:r w:rsidRPr="00E34E77">
        <w:rPr>
          <w:rFonts w:ascii="Arial" w:hAnsi="Arial" w:cs="Arial"/>
          <w:lang w:eastAsia="pl-PL"/>
        </w:rPr>
        <w:t xml:space="preserve"> Wykonawca w ciągu 5 dni jest zobowiązany przedstawić nowego kierownika budowy.</w:t>
      </w:r>
    </w:p>
    <w:bookmarkEnd w:id="9"/>
    <w:p w:rsidR="00E34E77" w:rsidRPr="00E34E77" w:rsidRDefault="00E34E77" w:rsidP="00EB27D1">
      <w:pPr>
        <w:pStyle w:val="Bezodstpw"/>
        <w:widowControl/>
        <w:numPr>
          <w:ilvl w:val="0"/>
          <w:numId w:val="48"/>
        </w:numPr>
        <w:adjustRightInd/>
        <w:textAlignment w:val="auto"/>
        <w:rPr>
          <w:rFonts w:ascii="Arial" w:hAnsi="Arial" w:cs="Arial"/>
        </w:rPr>
      </w:pPr>
      <w:r w:rsidRPr="00E34E77">
        <w:rPr>
          <w:rFonts w:ascii="Arial" w:hAnsi="Arial" w:cs="Arial"/>
        </w:rPr>
        <w:t>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w:t>
      </w:r>
    </w:p>
    <w:p w:rsidR="00E34E77" w:rsidRPr="00E34E77" w:rsidRDefault="00E34E77" w:rsidP="00E34E77">
      <w:pPr>
        <w:pStyle w:val="Bezodstpw"/>
        <w:ind w:left="360"/>
        <w:rPr>
          <w:rFonts w:ascii="Arial" w:hAnsi="Arial" w:cs="Arial"/>
        </w:rPr>
      </w:pPr>
    </w:p>
    <w:p w:rsidR="00E34E77" w:rsidRPr="00BF01E1" w:rsidRDefault="00E34E77" w:rsidP="00BF01E1">
      <w:pPr>
        <w:pStyle w:val="Nagwek6"/>
        <w:jc w:val="center"/>
        <w:rPr>
          <w:rFonts w:ascii="Arial" w:hAnsi="Arial" w:cs="Arial"/>
          <w:b w:val="0"/>
          <w:color w:val="auto"/>
        </w:rPr>
      </w:pPr>
      <w:r w:rsidRPr="00BF01E1">
        <w:rPr>
          <w:rFonts w:ascii="Arial" w:hAnsi="Arial" w:cs="Arial"/>
          <w:b w:val="0"/>
          <w:color w:val="auto"/>
        </w:rPr>
        <w:t>§ 2</w:t>
      </w:r>
    </w:p>
    <w:p w:rsidR="00E34E77" w:rsidRPr="00BF01E1" w:rsidRDefault="00E34E77" w:rsidP="00BF01E1">
      <w:pPr>
        <w:pStyle w:val="Nagwek6"/>
        <w:rPr>
          <w:rFonts w:ascii="Arial" w:hAnsi="Arial" w:cs="Arial"/>
          <w:b w:val="0"/>
          <w:color w:val="auto"/>
        </w:rPr>
      </w:pPr>
      <w:r w:rsidRPr="00BF01E1">
        <w:rPr>
          <w:rFonts w:ascii="Arial" w:hAnsi="Arial" w:cs="Arial"/>
          <w:b w:val="0"/>
          <w:color w:val="auto"/>
        </w:rPr>
        <w:t>Termin wykonania przedmiotu umowy:</w:t>
      </w:r>
    </w:p>
    <w:p w:rsidR="00E34E77" w:rsidRPr="00E34E77" w:rsidRDefault="00E34E77" w:rsidP="00EB27D1">
      <w:pPr>
        <w:pStyle w:val="Akapitzlist"/>
        <w:numPr>
          <w:ilvl w:val="0"/>
          <w:numId w:val="40"/>
        </w:numPr>
        <w:spacing w:after="0" w:line="240" w:lineRule="auto"/>
        <w:rPr>
          <w:rFonts w:ascii="Arial" w:hAnsi="Arial" w:cs="Arial"/>
        </w:rPr>
      </w:pPr>
      <w:r w:rsidRPr="00E34E77">
        <w:rPr>
          <w:rFonts w:ascii="Arial" w:hAnsi="Arial" w:cs="Arial"/>
        </w:rPr>
        <w:t xml:space="preserve">sporządzenie wykonania wszystkich czynności określonych w § 1 ust. 2 – w terminie 12 tygodni od daty zawarcia umowy, tj. do dnia ………………., z zastrzeżeniem </w:t>
      </w:r>
      <w:proofErr w:type="spellStart"/>
      <w:r w:rsidRPr="00E34E77">
        <w:rPr>
          <w:rFonts w:ascii="Arial" w:hAnsi="Arial" w:cs="Arial"/>
        </w:rPr>
        <w:t>pkt</w:t>
      </w:r>
      <w:proofErr w:type="spellEnd"/>
      <w:r w:rsidRPr="00E34E77">
        <w:rPr>
          <w:rFonts w:ascii="Arial" w:hAnsi="Arial" w:cs="Arial"/>
        </w:rPr>
        <w:t xml:space="preserve"> 2 poniżej;</w:t>
      </w:r>
    </w:p>
    <w:p w:rsidR="00E34E77" w:rsidRPr="00E34E77" w:rsidRDefault="00E34E77" w:rsidP="00EB27D1">
      <w:pPr>
        <w:pStyle w:val="Akapitzlist"/>
        <w:numPr>
          <w:ilvl w:val="0"/>
          <w:numId w:val="40"/>
        </w:numPr>
        <w:spacing w:after="0" w:line="240" w:lineRule="auto"/>
        <w:rPr>
          <w:rFonts w:ascii="Arial" w:hAnsi="Arial" w:cs="Arial"/>
        </w:rPr>
      </w:pPr>
      <w:r w:rsidRPr="00E34E77">
        <w:rPr>
          <w:rFonts w:ascii="Arial" w:hAnsi="Arial" w:cs="Arial"/>
        </w:rPr>
        <w:t>dostarczenie inwentaryzacji geodezyjnej – w terminie 16 tygodni od daty zawarcia umowy, tj. do dnia ……………….;</w:t>
      </w:r>
    </w:p>
    <w:p w:rsidR="00E34E77" w:rsidRPr="00E34E77" w:rsidRDefault="00E34E77" w:rsidP="00E34E77">
      <w:pPr>
        <w:pStyle w:val="Bezodstpw"/>
        <w:ind w:left="720"/>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3</w:t>
      </w:r>
    </w:p>
    <w:p w:rsidR="00E34E77" w:rsidRPr="00E34E77" w:rsidRDefault="00E34E77" w:rsidP="00E34E77">
      <w:pPr>
        <w:widowControl/>
        <w:numPr>
          <w:ilvl w:val="0"/>
          <w:numId w:val="17"/>
        </w:numPr>
        <w:suppressAutoHyphens w:val="0"/>
        <w:autoSpaceDE w:val="0"/>
        <w:autoSpaceDN w:val="0"/>
        <w:adjustRightInd/>
        <w:spacing w:after="0" w:line="240" w:lineRule="auto"/>
        <w:textAlignment w:val="auto"/>
        <w:rPr>
          <w:rFonts w:ascii="Arial" w:hAnsi="Arial" w:cs="Arial"/>
        </w:rPr>
      </w:pPr>
      <w:r w:rsidRPr="00E34E77">
        <w:rPr>
          <w:rFonts w:ascii="Arial" w:hAnsi="Arial" w:cs="Arial"/>
        </w:rPr>
        <w:t xml:space="preserve">Obowiązującą formą wynagrodzenia zgodnie ze Specyfikacją Warunków Zamówienia oraz ofertą Wykonawcy jest wynagrodzenie ryczałtowe za wykonanie przedmiotu umowy, które określa się kwotą: ………………. brutto (słownie:) w tym netto </w:t>
      </w:r>
      <w:r w:rsidRPr="00E34E77">
        <w:rPr>
          <w:rFonts w:ascii="Arial" w:hAnsi="Arial" w:cs="Arial"/>
          <w:b/>
        </w:rPr>
        <w:t>…………………….</w:t>
      </w:r>
      <w:r w:rsidRPr="00E34E77">
        <w:rPr>
          <w:rFonts w:ascii="Arial" w:hAnsi="Arial" w:cs="Arial"/>
        </w:rPr>
        <w:t xml:space="preserve"> (słownie: ) + podatek VAT 23% </w:t>
      </w:r>
      <w:r w:rsidRPr="00E34E77">
        <w:rPr>
          <w:rFonts w:ascii="Arial" w:hAnsi="Arial" w:cs="Arial"/>
        </w:rPr>
        <w:br/>
        <w:t xml:space="preserve">w wysokości </w:t>
      </w:r>
      <w:r w:rsidRPr="00E34E77">
        <w:rPr>
          <w:rFonts w:ascii="Arial" w:hAnsi="Arial" w:cs="Arial"/>
          <w:b/>
        </w:rPr>
        <w:t>……………………………….</w:t>
      </w:r>
      <w:r w:rsidRPr="00E34E77">
        <w:rPr>
          <w:rFonts w:ascii="Arial" w:hAnsi="Arial" w:cs="Arial"/>
        </w:rPr>
        <w:t xml:space="preserve"> </w:t>
      </w:r>
    </w:p>
    <w:p w:rsidR="00E34E77" w:rsidRPr="00E34E77" w:rsidRDefault="00E34E77" w:rsidP="00E34E77">
      <w:pPr>
        <w:widowControl/>
        <w:numPr>
          <w:ilvl w:val="0"/>
          <w:numId w:val="17"/>
        </w:numPr>
        <w:suppressAutoHyphens w:val="0"/>
        <w:autoSpaceDE w:val="0"/>
        <w:autoSpaceDN w:val="0"/>
        <w:adjustRightInd/>
        <w:spacing w:after="0" w:line="240" w:lineRule="auto"/>
        <w:textAlignment w:val="auto"/>
        <w:rPr>
          <w:rFonts w:ascii="Arial" w:hAnsi="Arial" w:cs="Arial"/>
        </w:rPr>
      </w:pPr>
      <w:r w:rsidRPr="00E34E77">
        <w:rPr>
          <w:rFonts w:ascii="Arial" w:hAnsi="Arial" w:cs="Arial"/>
        </w:rPr>
        <w:t>Wynagrodzenia brutto, o których mowa w ust. 1 obejmują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i w przeszłości warunkami technicznymi. Wynagrodzenie wyczerpuje wszelkie należności Wykonawcy wobec Zamawiającego związane z realizacją umowy.</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 xml:space="preserve">Nieuwzględnienie przez Wykonawcę jakichkolwiek kosztów prac na etapie przygotowania </w:t>
      </w:r>
      <w:proofErr w:type="spellStart"/>
      <w:r w:rsidRPr="00E34E77">
        <w:rPr>
          <w:rFonts w:ascii="Arial" w:hAnsi="Arial" w:cs="Arial"/>
        </w:rPr>
        <w:t>oferty</w:t>
      </w:r>
      <w:proofErr w:type="spellEnd"/>
      <w:r w:rsidRPr="00E34E77">
        <w:rPr>
          <w:rFonts w:ascii="Arial" w:hAnsi="Arial" w:cs="Arial"/>
        </w:rPr>
        <w:t xml:space="preserve"> nie może stanowić podstawy roszczeń Wykonawcy w stosunku do Zamawiającego zarówno w trakcie realizacji niniejszej umowy, jak też po jej wykonaniu.</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Zamawiający ma obowiązek zapłaty faktur w terminie 30 dni licząc od daty doręczenia do siedziby Zamawiającego prawidłowo wystawionej faktury.</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Za dzień zapłaty uznaje się datę złożenia polecenia przelewu w banku Zamawiającego.</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W fakturach jako nabywca musi być wpisana Gmina Stare Babice, ul. Rynek 32, 05-082 Stare Babice NIP: 118-202-55-48, natomiast jako odbiorca Urząd Gminy Stare Babice, ul. Rynek 32</w:t>
      </w:r>
      <w:r w:rsidR="004C1A51">
        <w:rPr>
          <w:rFonts w:ascii="Arial" w:hAnsi="Arial" w:cs="Arial"/>
        </w:rPr>
        <w:t xml:space="preserve">, </w:t>
      </w:r>
      <w:r w:rsidRPr="00E34E77">
        <w:rPr>
          <w:rFonts w:ascii="Arial" w:hAnsi="Arial" w:cs="Arial"/>
        </w:rPr>
        <w:t>05-082 Stare Babice.</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 xml:space="preserve">Rozliczenie płatności nastąpi za pośrednictwem mechanizmu podzielonej płatności </w:t>
      </w:r>
      <w:proofErr w:type="spellStart"/>
      <w:r w:rsidRPr="00E34E77">
        <w:rPr>
          <w:rFonts w:ascii="Arial" w:hAnsi="Arial" w:cs="Arial"/>
        </w:rPr>
        <w:t>(spli</w:t>
      </w:r>
      <w:proofErr w:type="spellEnd"/>
      <w:r w:rsidRPr="00E34E77">
        <w:rPr>
          <w:rFonts w:ascii="Arial" w:hAnsi="Arial" w:cs="Arial"/>
        </w:rPr>
        <w:t xml:space="preserve">t </w:t>
      </w:r>
      <w:proofErr w:type="spellStart"/>
      <w:r w:rsidRPr="00E34E77">
        <w:rPr>
          <w:rFonts w:ascii="Arial" w:hAnsi="Arial" w:cs="Arial"/>
        </w:rPr>
        <w:t>payment</w:t>
      </w:r>
      <w:proofErr w:type="spellEnd"/>
      <w:r w:rsidRPr="00E34E77">
        <w:rPr>
          <w:rFonts w:ascii="Arial" w:hAnsi="Arial" w:cs="Arial"/>
        </w:rPr>
        <w:t xml:space="preserve"> MPP), w związku z tym Wykonawca jest zobowiązany do oznaczenia faktury jako MPP.</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Wskazany rachunek płatności należy do Wykonawcy i został dla niego utworzony wydzielony rachunek VAT na cele prowadzonej działalności gospodarczej.</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Zamawiający nie przewiduje udzielenia zaliczek na poczet wykonania przedmiotu umowy.</w:t>
      </w:r>
    </w:p>
    <w:p w:rsidR="00E34E77" w:rsidRPr="00E34E77" w:rsidRDefault="00E34E77" w:rsidP="00E34E77">
      <w:pPr>
        <w:pStyle w:val="Bezodstpw"/>
        <w:jc w:val="center"/>
        <w:rPr>
          <w:rFonts w:ascii="Arial" w:hAnsi="Arial" w:cs="Arial"/>
          <w:color w:val="FF0000"/>
        </w:rPr>
      </w:pPr>
    </w:p>
    <w:p w:rsidR="00E34E77" w:rsidRPr="00E34E77" w:rsidRDefault="00E34E77" w:rsidP="00E34E77">
      <w:pPr>
        <w:pStyle w:val="Bezodstpw"/>
        <w:jc w:val="center"/>
        <w:rPr>
          <w:rFonts w:ascii="Arial" w:hAnsi="Arial" w:cs="Arial"/>
        </w:rPr>
      </w:pPr>
      <w:r w:rsidRPr="00E34E77">
        <w:rPr>
          <w:rFonts w:ascii="Arial" w:hAnsi="Arial" w:cs="Arial"/>
        </w:rPr>
        <w:t>§ 4</w:t>
      </w:r>
    </w:p>
    <w:p w:rsidR="00E34E77" w:rsidRPr="00E34E77" w:rsidRDefault="00E34E77" w:rsidP="00EB27D1">
      <w:pPr>
        <w:pStyle w:val="Bezodstpw"/>
        <w:widowControl/>
        <w:numPr>
          <w:ilvl w:val="0"/>
          <w:numId w:val="37"/>
        </w:numPr>
        <w:adjustRightInd/>
        <w:textAlignment w:val="auto"/>
        <w:rPr>
          <w:rFonts w:ascii="Arial" w:hAnsi="Arial" w:cs="Arial"/>
        </w:rPr>
      </w:pPr>
      <w:bookmarkStart w:id="11" w:name="_Hlk15626261"/>
      <w:r w:rsidRPr="00E34E77">
        <w:rPr>
          <w:rFonts w:ascii="Arial" w:hAnsi="Arial" w:cs="Arial"/>
        </w:rPr>
        <w:t xml:space="preserve">Rozliczenie przedmiotu umowy nastąpi fakturą końcową po odbiorze końcowym. </w:t>
      </w:r>
    </w:p>
    <w:p w:rsidR="00E34E77" w:rsidRPr="00E81586" w:rsidRDefault="00E34E77" w:rsidP="00E81586">
      <w:pPr>
        <w:pStyle w:val="Bezodstpw"/>
        <w:widowControl/>
        <w:numPr>
          <w:ilvl w:val="0"/>
          <w:numId w:val="37"/>
        </w:numPr>
        <w:adjustRightInd/>
        <w:textAlignment w:val="auto"/>
        <w:rPr>
          <w:rFonts w:ascii="Arial" w:hAnsi="Arial" w:cs="Arial"/>
        </w:rPr>
      </w:pPr>
      <w:r w:rsidRPr="00E34E77">
        <w:rPr>
          <w:rFonts w:ascii="Arial" w:hAnsi="Arial" w:cs="Arial"/>
        </w:rPr>
        <w:t>Podstawą wystawienia faktury końcowej jest podpisany przez inspektora nadzoru i Zamawiającego protokół odbioru technicznego sporządzony po zakończeniu i odb</w:t>
      </w:r>
      <w:r w:rsidR="004C1A51">
        <w:rPr>
          <w:rFonts w:ascii="Arial" w:hAnsi="Arial" w:cs="Arial"/>
        </w:rPr>
        <w:t>iorze całości robót budowlanych</w:t>
      </w:r>
      <w:r w:rsidR="00E81586">
        <w:rPr>
          <w:rFonts w:ascii="Arial" w:hAnsi="Arial" w:cs="Arial"/>
        </w:rPr>
        <w:t xml:space="preserve">           </w:t>
      </w:r>
      <w:r w:rsidRPr="00E81586">
        <w:rPr>
          <w:rFonts w:ascii="Arial" w:hAnsi="Arial" w:cs="Arial"/>
        </w:rPr>
        <w:t>i uruchomieniu oświetlenia, po przekazaniu dokumentacji powykonawczej i inwentaryzacji geodezyjnej powykonawczej lub po przedstawieniu potwierdzenia zamówieni</w:t>
      </w:r>
      <w:r w:rsidR="004C1A51" w:rsidRPr="00E81586">
        <w:rPr>
          <w:rFonts w:ascii="Arial" w:hAnsi="Arial" w:cs="Arial"/>
        </w:rPr>
        <w:t xml:space="preserve">a pliku KCD do modyfikacji wraz </w:t>
      </w:r>
      <w:r w:rsidR="00E81586">
        <w:rPr>
          <w:rFonts w:ascii="Arial" w:hAnsi="Arial" w:cs="Arial"/>
        </w:rPr>
        <w:t xml:space="preserve">          </w:t>
      </w:r>
      <w:r w:rsidRPr="00E81586">
        <w:rPr>
          <w:rFonts w:ascii="Arial" w:hAnsi="Arial" w:cs="Arial"/>
        </w:rPr>
        <w:t>z kopią operatu geodezyjnego.</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lastRenderedPageBreak/>
        <w:t>Po dostarczeniu inwentaryzacji geodezyjnej powykonawczej Zamawiający zwróci zabezpieczenie należytego wykonania umowy zgodnie z § 8.</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Podstawą wystawienia faktury końcowej jest podpisany przez inspektora nadzoru i Zamawiającego protokół odbioru końcowego, o którym mowa w ust. 2 powyżej.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Warunkiem zapłaty przez Zamawiającego należnego wynagrodzenia za odebrane roboty budowlane jest przedstawienie dowodów zapłaty wymagalnego wynagrodzenia podwykonawcom i dalszym podwykonawcom, o których mowa w ust. 8, biorącym udział w realizacji odebranych robót budowlanych. Akceptowanymi przez Zamawiającego dowodami są:</w:t>
      </w:r>
    </w:p>
    <w:p w:rsidR="00E34E77" w:rsidRPr="00E34E77" w:rsidRDefault="00E34E77" w:rsidP="00EB27D1">
      <w:pPr>
        <w:pStyle w:val="Bezodstpw"/>
        <w:widowControl/>
        <w:numPr>
          <w:ilvl w:val="0"/>
          <w:numId w:val="38"/>
        </w:numPr>
        <w:adjustRightInd/>
        <w:textAlignment w:val="auto"/>
        <w:rPr>
          <w:rFonts w:ascii="Arial" w:hAnsi="Arial" w:cs="Arial"/>
        </w:rPr>
      </w:pPr>
      <w:r w:rsidRPr="00E34E77">
        <w:rPr>
          <w:rFonts w:ascii="Arial" w:hAnsi="Arial" w:cs="Arial"/>
        </w:rPr>
        <w:t>kopia faktury Podwykonawcy lub dalszego Podwykonawcy wraz z potwierdzeniem dokonania przelewu wystawionym przez bank Wykonawcy, albo</w:t>
      </w:r>
    </w:p>
    <w:p w:rsidR="00E34E77" w:rsidRPr="007058A1" w:rsidRDefault="00E34E77" w:rsidP="007058A1">
      <w:pPr>
        <w:pStyle w:val="Bezodstpw"/>
        <w:widowControl/>
        <w:numPr>
          <w:ilvl w:val="0"/>
          <w:numId w:val="38"/>
        </w:numPr>
        <w:adjustRightInd/>
        <w:textAlignment w:val="auto"/>
        <w:rPr>
          <w:rFonts w:ascii="Arial" w:hAnsi="Arial" w:cs="Arial"/>
        </w:rPr>
      </w:pPr>
      <w:r w:rsidRPr="00E34E77">
        <w:rPr>
          <w:rFonts w:ascii="Arial" w:hAnsi="Arial" w:cs="Arial"/>
        </w:rPr>
        <w:t>oświadczenie Podwykonawcy albo dalszego Podwykonawcy o uregulowaniu przez Wykonawcę wynagrodzenia należnego Podwykonawcy lub dalszem</w:t>
      </w:r>
      <w:r w:rsidR="004C1A51">
        <w:rPr>
          <w:rFonts w:ascii="Arial" w:hAnsi="Arial" w:cs="Arial"/>
        </w:rPr>
        <w:t>u Podwykonawcy biorących udział</w:t>
      </w:r>
      <w:r w:rsidR="007058A1">
        <w:rPr>
          <w:rFonts w:ascii="Arial" w:hAnsi="Arial" w:cs="Arial"/>
        </w:rPr>
        <w:t xml:space="preserve">              </w:t>
      </w:r>
      <w:r w:rsidR="004C1A51">
        <w:rPr>
          <w:rFonts w:ascii="Arial" w:hAnsi="Arial" w:cs="Arial"/>
        </w:rPr>
        <w:t xml:space="preserve"> </w:t>
      </w:r>
      <w:r w:rsidRPr="007058A1">
        <w:rPr>
          <w:rFonts w:ascii="Arial" w:hAnsi="Arial" w:cs="Arial"/>
        </w:rPr>
        <w:t>w realizacji odebranych robót wraz z potwierdzeniem otrzymania przelewu wystawionym przez bank Podwykonawcy lub dalszego Podwykonawcy.</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W przypadku nieprzedstawienia przez Wykonawcę dowodów zapłaty, o których mowa w ust. 5, wstrzymuje się wypłatę należnego wynagrodzenia za odebrane roboty budowlane, w części równej sumie kwot wynikających z nieprzedstawionych dowodów zapłaty.</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Wynagrodzenie, o którym mowa w ust. 7, dotyczy wyłącznie należności powstałych po zaakceptowaniu przez Zamawiającego umowy o podwykonawstwo, której przedmiotem są roboty budowlane, lub po przedłożeniu Zamawiającemu poświadczonej za zg</w:t>
      </w:r>
      <w:r w:rsidR="007058A1">
        <w:rPr>
          <w:rFonts w:ascii="Arial" w:hAnsi="Arial" w:cs="Arial"/>
        </w:rPr>
        <w:t xml:space="preserve">odność z oryginałem kopii umowy                             o </w:t>
      </w:r>
      <w:r w:rsidRPr="00E34E77">
        <w:rPr>
          <w:rFonts w:ascii="Arial" w:hAnsi="Arial" w:cs="Arial"/>
        </w:rPr>
        <w:t xml:space="preserve">podwykonawstwo, której przedmiotem są dostawy lub usługi.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Bezpośrednia zapłata obejmuje wyłącznie należne wynagrodzenie, bez odsetek, należnych Podwykonawcy lub dalszemu Podwykonawcy.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7. Zamawiający informuje o terminie zgłaszania uwag, nie krótszym niż 7 dni od dnia doręczenia tej informacji.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W przypadku zgłoszenia uwag, o których mowa w ust. 10, w terminie wskazanym przez Zamawiającego, Zamawiający może: </w:t>
      </w:r>
    </w:p>
    <w:p w:rsidR="00E34E77" w:rsidRPr="00E34E77" w:rsidRDefault="00E34E77" w:rsidP="00E34E77">
      <w:pPr>
        <w:pStyle w:val="Bezodstpw"/>
        <w:widowControl/>
        <w:numPr>
          <w:ilvl w:val="0"/>
          <w:numId w:val="18"/>
        </w:numPr>
        <w:adjustRightInd/>
        <w:textAlignment w:val="auto"/>
        <w:rPr>
          <w:rFonts w:ascii="Arial" w:hAnsi="Arial" w:cs="Arial"/>
        </w:rPr>
      </w:pPr>
      <w:r w:rsidRPr="00E34E77">
        <w:rPr>
          <w:rFonts w:ascii="Arial" w:hAnsi="Arial" w:cs="Arial"/>
        </w:rPr>
        <w:t xml:space="preserve">nie dokonać bezpośredniej zapłaty wynagrodzenia Podwykonawcy lub dalszemu Podwykonawcy, jeżeli Wykonawca wykaże niezasadność takiej zapłaty; </w:t>
      </w:r>
    </w:p>
    <w:p w:rsidR="00E34E77" w:rsidRPr="00E34E77" w:rsidRDefault="00E34E77" w:rsidP="00E34E77">
      <w:pPr>
        <w:pStyle w:val="Bezodstpw"/>
        <w:widowControl/>
        <w:numPr>
          <w:ilvl w:val="0"/>
          <w:numId w:val="18"/>
        </w:numPr>
        <w:adjustRightInd/>
        <w:textAlignment w:val="auto"/>
        <w:rPr>
          <w:rFonts w:ascii="Arial" w:hAnsi="Arial" w:cs="Arial"/>
        </w:rPr>
      </w:pPr>
      <w:r w:rsidRPr="00E34E77">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E34E77" w:rsidRPr="00E34E77" w:rsidRDefault="00E34E77" w:rsidP="00E34E77">
      <w:pPr>
        <w:pStyle w:val="Bezodstpw"/>
        <w:widowControl/>
        <w:numPr>
          <w:ilvl w:val="0"/>
          <w:numId w:val="18"/>
        </w:numPr>
        <w:adjustRightInd/>
        <w:textAlignment w:val="auto"/>
        <w:rPr>
          <w:rFonts w:ascii="Arial" w:hAnsi="Arial" w:cs="Arial"/>
        </w:rPr>
      </w:pPr>
      <w:r w:rsidRPr="00E34E77">
        <w:rPr>
          <w:rFonts w:ascii="Arial" w:hAnsi="Arial" w:cs="Arial"/>
        </w:rPr>
        <w:t xml:space="preserve">dokonać bezpośredniej zapłaty wynagrodzenia Podwykonawcy lub dalszemu Podwykonawcy, jeżeli Podwykonawca lub dalszy Podwykonawca wykaże zasadność takiej zapłaty.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W przypadku dokonania bezpośredniej zapłaty Podwykonawcy lub dalszemu Podwykonawcy, o których mowa w ust. 9, Zamawiający potrąca kwotę wypłaconego wynagrodzenia z wynagrodzenia należnego Wykonawcy.</w:t>
      </w:r>
    </w:p>
    <w:bookmarkEnd w:id="11"/>
    <w:p w:rsidR="00E34E77" w:rsidRPr="00E34E77" w:rsidRDefault="00E34E77" w:rsidP="00E34E77">
      <w:pPr>
        <w:pStyle w:val="Bezodstpw"/>
        <w:jc w:val="center"/>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5</w:t>
      </w:r>
    </w:p>
    <w:p w:rsidR="00E34E77" w:rsidRPr="00E34E77" w:rsidRDefault="00E34E77" w:rsidP="00EB27D1">
      <w:pPr>
        <w:pStyle w:val="Styl1"/>
        <w:numPr>
          <w:ilvl w:val="0"/>
          <w:numId w:val="50"/>
        </w:numPr>
      </w:pPr>
      <w:r w:rsidRPr="00E34E77">
        <w:t xml:space="preserve">Zamawiający wprowadzi Wykonawcę na teren budowy i przekaże dokumentację projektową </w:t>
      </w:r>
      <w:r w:rsidR="004C1A51">
        <w:br/>
      </w:r>
      <w:r w:rsidRPr="00E34E77">
        <w:t>w zakresie przedmiotu umowy niezwłocznie po zawarciu umowy.</w:t>
      </w:r>
    </w:p>
    <w:p w:rsidR="00E34E77" w:rsidRPr="00E34E77" w:rsidRDefault="00E34E77" w:rsidP="00EB27D1">
      <w:pPr>
        <w:pStyle w:val="Styl1"/>
        <w:numPr>
          <w:ilvl w:val="0"/>
          <w:numId w:val="50"/>
        </w:numPr>
      </w:pPr>
      <w:r w:rsidRPr="00E34E77">
        <w:t>Wykonawca przekaże Zamawiającemu dokumenty kierownika budowy wraz z oświadczeniem o podjęciu obowiązków kierownika budowy najpóźniej w dniu zawarcia umowy.</w:t>
      </w:r>
    </w:p>
    <w:p w:rsidR="00E34E77" w:rsidRPr="00E34E77" w:rsidRDefault="00E34E77" w:rsidP="00EB27D1">
      <w:pPr>
        <w:pStyle w:val="Styl1"/>
        <w:numPr>
          <w:ilvl w:val="0"/>
          <w:numId w:val="50"/>
        </w:numPr>
      </w:pPr>
      <w:r w:rsidRPr="00E34E77">
        <w:t>Wykonawca zobowiązany jest przechowywać dokumentację projektową i prowadzić na bieżąco dokumentację budowy, w szczególności dziennik budowy, w formie zgodnej z obowiązującymi przepisami.</w:t>
      </w:r>
    </w:p>
    <w:p w:rsidR="00E34E77" w:rsidRPr="00E34E77" w:rsidRDefault="00E34E77" w:rsidP="00EB27D1">
      <w:pPr>
        <w:pStyle w:val="Styl1"/>
        <w:numPr>
          <w:ilvl w:val="0"/>
          <w:numId w:val="50"/>
        </w:numPr>
      </w:pPr>
      <w:r w:rsidRPr="00E34E77">
        <w:t>Powyższe dokumenty Wykonawca zobowiązany jest udostępnić na każde żądanie inspektora nadzoru i Zamawiającego.</w:t>
      </w:r>
    </w:p>
    <w:p w:rsidR="00E34E77" w:rsidRPr="00E34E77" w:rsidRDefault="00E34E77" w:rsidP="00EB27D1">
      <w:pPr>
        <w:pStyle w:val="Styl1"/>
        <w:numPr>
          <w:ilvl w:val="0"/>
          <w:numId w:val="50"/>
        </w:numPr>
      </w:pPr>
      <w:r w:rsidRPr="00E34E77">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Pr="00E34E77">
        <w:br/>
        <w:t xml:space="preserve">Inspektor nadzoru inwestorskiego ma obowiązek uzyskać akceptację Zamawiającego na rozwiązania </w:t>
      </w:r>
      <w:r w:rsidRPr="00E34E77">
        <w:lastRenderedPageBreak/>
        <w:t>przedstawione przez projektanta.</w:t>
      </w:r>
    </w:p>
    <w:p w:rsidR="00E34E77" w:rsidRPr="00E34E77" w:rsidRDefault="00E34E77" w:rsidP="00EB27D1">
      <w:pPr>
        <w:pStyle w:val="Styl1"/>
        <w:numPr>
          <w:ilvl w:val="0"/>
          <w:numId w:val="50"/>
        </w:numPr>
      </w:pPr>
      <w:r w:rsidRPr="00E34E77">
        <w:t>W przypadku, gdy zostaną stwierdzone różnice między dokumentacją projektową (pod względem map, przebiegu istniejącej infrastruktury podziemnej, lokalizacji obiektów, itp.) a stanem faktycznym w terenie na wniosek Zamawiającego obowiązkiem Wykonawcy będzie:</w:t>
      </w:r>
    </w:p>
    <w:p w:rsidR="00E34E77" w:rsidRPr="00E34E77" w:rsidRDefault="00E34E77" w:rsidP="00EB27D1">
      <w:pPr>
        <w:pStyle w:val="Styl1"/>
        <w:numPr>
          <w:ilvl w:val="0"/>
          <w:numId w:val="51"/>
        </w:numPr>
      </w:pPr>
      <w:r w:rsidRPr="00E34E77">
        <w:t>wykonanie dokumentacji geodezyjno-pomiarowej, która będzie w sposób czytelny identyfikować występujące różnice;</w:t>
      </w:r>
    </w:p>
    <w:p w:rsidR="00E34E77" w:rsidRPr="00E34E77" w:rsidRDefault="00E34E77" w:rsidP="00EB27D1">
      <w:pPr>
        <w:pStyle w:val="Styl1"/>
        <w:numPr>
          <w:ilvl w:val="0"/>
          <w:numId w:val="51"/>
        </w:numPr>
      </w:pPr>
      <w:r w:rsidRPr="00E34E77">
        <w:t>wykonanie dokumentacji fotograficznej wraz z opisem charakteru występujących niezgodności</w:t>
      </w:r>
      <w:r w:rsidRPr="00E34E77">
        <w:br/>
        <w:t>i ewentualnych przyczyn.</w:t>
      </w:r>
    </w:p>
    <w:p w:rsidR="00E34E77" w:rsidRPr="00E34E77" w:rsidRDefault="00E34E77" w:rsidP="004C1A51">
      <w:pPr>
        <w:pStyle w:val="Styl1"/>
        <w:ind w:left="360"/>
      </w:pPr>
      <w:r w:rsidRPr="00E34E77">
        <w:t>Do ww. dokumentacji Wykonawca załączy propozycję rozwiązań zamiennych. Rozwiązania te muszą zostać zaakceptowane przez projektanta, inspektora nadzoru i Zamawiającego.</w:t>
      </w:r>
    </w:p>
    <w:p w:rsidR="00E34E77" w:rsidRPr="00E34E77" w:rsidRDefault="00E34E77" w:rsidP="00EB27D1">
      <w:pPr>
        <w:pStyle w:val="Styl1"/>
        <w:numPr>
          <w:ilvl w:val="0"/>
          <w:numId w:val="50"/>
        </w:numPr>
      </w:pPr>
      <w:r w:rsidRPr="00E34E77">
        <w:t>Dokumentację wyszczególnioną w ust. 6 Wykonawca sporządzi</w:t>
      </w:r>
      <w:r w:rsidR="004C1A51">
        <w:t xml:space="preserve"> w ramach ceny określonej w § 3 </w:t>
      </w:r>
      <w:r w:rsidR="007058A1">
        <w:t xml:space="preserve">         </w:t>
      </w:r>
      <w:r w:rsidRPr="00E34E77">
        <w:t>w terminie 5 dni od wykrycia rozbieżności i przekaże inspektorowi nadzoru.</w:t>
      </w:r>
    </w:p>
    <w:p w:rsidR="00E34E77" w:rsidRPr="00E34E77" w:rsidRDefault="00E34E77" w:rsidP="00EB27D1">
      <w:pPr>
        <w:pStyle w:val="Styl1"/>
        <w:numPr>
          <w:ilvl w:val="0"/>
          <w:numId w:val="50"/>
        </w:numPr>
      </w:pPr>
      <w:r w:rsidRPr="00E34E77">
        <w:t>Zamawiający na etapie realizacji inwestycji ma prawo wydać Wykonawcy polecenie wprowadzenia zmian w dokumentacji projektowej, które zostały zaakceptowane przez projektanta i inspektora nadzoru.</w:t>
      </w:r>
    </w:p>
    <w:p w:rsidR="00E34E77" w:rsidRPr="00E34E77" w:rsidRDefault="00E34E77" w:rsidP="00EB27D1">
      <w:pPr>
        <w:pStyle w:val="Styl1"/>
        <w:numPr>
          <w:ilvl w:val="0"/>
          <w:numId w:val="50"/>
        </w:numPr>
      </w:pPr>
      <w:r w:rsidRPr="00E34E77">
        <w:t>Bez względu na to, na wniosek, której ze stron zostanie wprowadzona zmiana do dokumentacji projektowej, Wykonawca ma obowiązek uwzględnić te zmiany w dokumentacji powykonawczej.</w:t>
      </w:r>
    </w:p>
    <w:p w:rsidR="00E34E77" w:rsidRPr="00E34E77" w:rsidRDefault="00E34E77" w:rsidP="00EB27D1">
      <w:pPr>
        <w:pStyle w:val="Styl1"/>
        <w:numPr>
          <w:ilvl w:val="0"/>
          <w:numId w:val="50"/>
        </w:numPr>
      </w:pPr>
      <w:r w:rsidRPr="00E34E77">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rsidR="00E34E77" w:rsidRPr="00E34E77" w:rsidRDefault="00E34E77" w:rsidP="00E34E77">
      <w:pPr>
        <w:pStyle w:val="Akapitzlist"/>
        <w:spacing w:after="0" w:line="240" w:lineRule="auto"/>
        <w:ind w:left="426"/>
        <w:rPr>
          <w:rFonts w:ascii="Arial" w:hAnsi="Arial" w:cs="Arial"/>
        </w:rPr>
      </w:pPr>
    </w:p>
    <w:p w:rsidR="00E34E77" w:rsidRPr="00E34E77" w:rsidRDefault="00E34E77" w:rsidP="00E34E77">
      <w:pPr>
        <w:pStyle w:val="Bezodstpw"/>
        <w:tabs>
          <w:tab w:val="left" w:pos="4962"/>
        </w:tabs>
        <w:jc w:val="center"/>
        <w:rPr>
          <w:rFonts w:ascii="Arial" w:hAnsi="Arial" w:cs="Arial"/>
        </w:rPr>
      </w:pPr>
      <w:r w:rsidRPr="00E34E77">
        <w:rPr>
          <w:rFonts w:ascii="Arial" w:hAnsi="Arial" w:cs="Arial"/>
        </w:rPr>
        <w:t>§ 6</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Wszystkie materiały dostarcza Wykonawca.</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E34E77">
        <w:rPr>
          <w:rFonts w:ascii="Arial" w:hAnsi="Arial" w:cs="Arial"/>
        </w:rPr>
        <w:t>Conformité</w:t>
      </w:r>
      <w:proofErr w:type="spellEnd"/>
      <w:r w:rsidRPr="00E34E77">
        <w:rPr>
          <w:rFonts w:ascii="Arial" w:hAnsi="Arial" w:cs="Arial"/>
        </w:rPr>
        <w:t xml:space="preserve"> </w:t>
      </w:r>
      <w:proofErr w:type="spellStart"/>
      <w:r w:rsidRPr="00E34E77">
        <w:rPr>
          <w:rFonts w:ascii="Arial" w:hAnsi="Arial" w:cs="Arial"/>
        </w:rPr>
        <w:t>Européenne</w:t>
      </w:r>
      <w:proofErr w:type="spellEnd"/>
      <w:r w:rsidRPr="00E34E77">
        <w:rPr>
          <w:rFonts w:ascii="Arial" w:hAnsi="Arial" w:cs="Arial"/>
        </w:rPr>
        <w:t>).</w:t>
      </w:r>
    </w:p>
    <w:p w:rsidR="00E34E77" w:rsidRPr="00E34E77" w:rsidRDefault="00E34E77" w:rsidP="00EB27D1">
      <w:pPr>
        <w:widowControl/>
        <w:numPr>
          <w:ilvl w:val="0"/>
          <w:numId w:val="19"/>
        </w:numPr>
        <w:adjustRightInd/>
        <w:spacing w:after="0" w:line="240" w:lineRule="auto"/>
        <w:textAlignment w:val="auto"/>
        <w:rPr>
          <w:rFonts w:ascii="Arial" w:hAnsi="Arial" w:cs="Arial"/>
        </w:rPr>
      </w:pPr>
      <w:r w:rsidRPr="00E34E77">
        <w:rPr>
          <w:rFonts w:ascii="Arial" w:hAnsi="Arial" w:cs="Arial"/>
        </w:rPr>
        <w:t>Zamawiający przewiduje bieżącą kontrolę wykonywanych prac. Wykonawca zobowiązuje się umożliwić Zamawiającemu, inspektorowi nadzoru, projektantowi i innym osobom wskazanym przez Zamawiającego, w każdym czasie, przeprowadzenie kontroli.</w:t>
      </w:r>
    </w:p>
    <w:p w:rsidR="00E34E77" w:rsidRPr="00E34E77" w:rsidRDefault="00E34E77" w:rsidP="00EB27D1">
      <w:pPr>
        <w:widowControl/>
        <w:numPr>
          <w:ilvl w:val="0"/>
          <w:numId w:val="19"/>
        </w:numPr>
        <w:adjustRightInd/>
        <w:spacing w:after="0" w:line="240" w:lineRule="auto"/>
        <w:textAlignment w:val="auto"/>
        <w:rPr>
          <w:rFonts w:ascii="Arial" w:hAnsi="Arial" w:cs="Arial"/>
        </w:rPr>
      </w:pPr>
      <w:r w:rsidRPr="00E34E77">
        <w:rPr>
          <w:rFonts w:ascii="Arial" w:hAnsi="Arial" w:cs="Arial"/>
        </w:rPr>
        <w:t>Kontroli Zamawiającego będą poddane w szczególności:</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plac budowy;</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stosowane gotowe wyroby budowlane w odniesieniu do dokumentów potwierdzających ich dopuszczenie do obrotu oraz zgodności parametrów z danymi zawartymi w umowie lub przedmiarze;</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wyroby budowlane lub elementy wytwarzane w budownictwie, elementy konstrukcyjne na okoliczność zgodności ich parametrów z umową i przedmiarem;</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sposób wykonania robót budowlanych w aspekcie zgodności ich wykonania z umową i dokumentacją projektową;</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wszelkie inne okoliczności dotyczące bezpośredniej realizacji przedmiotu umowy.</w:t>
      </w:r>
    </w:p>
    <w:p w:rsidR="00E34E77" w:rsidRPr="00E34E77" w:rsidRDefault="00E34E77" w:rsidP="00EB27D1">
      <w:pPr>
        <w:widowControl/>
        <w:numPr>
          <w:ilvl w:val="0"/>
          <w:numId w:val="19"/>
        </w:numPr>
        <w:adjustRightInd/>
        <w:spacing w:after="0" w:line="240" w:lineRule="auto"/>
        <w:textAlignment w:val="auto"/>
        <w:rPr>
          <w:rFonts w:ascii="Arial" w:hAnsi="Arial" w:cs="Arial"/>
        </w:rPr>
      </w:pPr>
      <w:r w:rsidRPr="00E34E77">
        <w:rPr>
          <w:rFonts w:ascii="Arial" w:hAnsi="Arial" w:cs="Arial"/>
        </w:rPr>
        <w:t>Wykonawca, na każde żądanie Zamawiającego lub inspektora nadzoru, zobowiązany jest do przeprowadzenia badania użytych materiałów i jakości wykonanych robót:</w:t>
      </w:r>
    </w:p>
    <w:p w:rsidR="00E34E77" w:rsidRPr="00E34E77" w:rsidRDefault="00E34E77" w:rsidP="00EB27D1">
      <w:pPr>
        <w:pStyle w:val="Bezodstpw"/>
        <w:widowControl/>
        <w:numPr>
          <w:ilvl w:val="0"/>
          <w:numId w:val="21"/>
        </w:numPr>
        <w:adjustRightInd/>
        <w:textAlignment w:val="auto"/>
        <w:rPr>
          <w:rFonts w:ascii="Arial" w:hAnsi="Arial" w:cs="Arial"/>
        </w:rPr>
      </w:pPr>
      <w:r w:rsidRPr="00E34E77">
        <w:rPr>
          <w:rFonts w:ascii="Arial" w:hAnsi="Arial" w:cs="Arial"/>
        </w:rPr>
        <w:t>Wykonawca, na własny koszt, zapewni urządzenia, instrumenty, robociznę i materiały potrzebne do wykonania lub pobrania próbek oraz przeprowadzi stosowne badania materiałów i jakości wykonanych robót;</w:t>
      </w:r>
    </w:p>
    <w:p w:rsidR="00E34E77" w:rsidRPr="00E34E77" w:rsidRDefault="00E34E77" w:rsidP="00EB27D1">
      <w:pPr>
        <w:pStyle w:val="Bezodstpw"/>
        <w:widowControl/>
        <w:numPr>
          <w:ilvl w:val="0"/>
          <w:numId w:val="21"/>
        </w:numPr>
        <w:adjustRightInd/>
        <w:textAlignment w:val="auto"/>
        <w:rPr>
          <w:rFonts w:ascii="Arial" w:hAnsi="Arial" w:cs="Arial"/>
        </w:rPr>
      </w:pPr>
      <w:r w:rsidRPr="00E34E77">
        <w:rPr>
          <w:rFonts w:ascii="Arial" w:hAnsi="Arial" w:cs="Arial"/>
        </w:rPr>
        <w:t>Zamawiający ma prawo do wskazania miejsca lub podmiotu zewnętrznego, który wykona badania, o których mowa powyżej.</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W przypadku, gdy badanie jakości wykaże zgodne z umową wykonywanie przedmiotu umowy przez Wykonawcę Zamawiający zwróci koszt takiego badania.</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 xml:space="preserve">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w:t>
      </w:r>
      <w:r w:rsidRPr="00E34E77">
        <w:rPr>
          <w:rFonts w:ascii="Arial" w:hAnsi="Arial" w:cs="Arial"/>
        </w:rPr>
        <w:lastRenderedPageBreak/>
        <w:t>terminu wykonania umowy określonego w § 2, będzie to równoznaczne z niedotrzymaniem warunków umowy przez Wykonawcę i z przewidzianymi w umowie konsekwencjami z tego tytułu.</w:t>
      </w:r>
    </w:p>
    <w:p w:rsidR="00E34E77" w:rsidRPr="00E34E77" w:rsidRDefault="00E34E77" w:rsidP="00E34E77">
      <w:pPr>
        <w:pStyle w:val="Bezodstpw"/>
        <w:rPr>
          <w:rFonts w:ascii="Arial" w:hAnsi="Arial" w:cs="Arial"/>
          <w:color w:val="FF0000"/>
        </w:rPr>
      </w:pPr>
    </w:p>
    <w:p w:rsidR="00E34E77" w:rsidRPr="00E34E77" w:rsidRDefault="00E34E77" w:rsidP="00E34E77">
      <w:pPr>
        <w:pStyle w:val="Bezodstpw"/>
        <w:jc w:val="center"/>
        <w:rPr>
          <w:rFonts w:ascii="Arial" w:hAnsi="Arial" w:cs="Arial"/>
        </w:rPr>
      </w:pPr>
      <w:r w:rsidRPr="00E34E77">
        <w:rPr>
          <w:rFonts w:ascii="Arial" w:hAnsi="Arial" w:cs="Arial"/>
        </w:rPr>
        <w:t>§ 7</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Zgodnie z ofertą, Wykonawca zamierza następujące roboty zlecić </w:t>
      </w:r>
      <w:r w:rsidR="005D0D97">
        <w:rPr>
          <w:rFonts w:ascii="Arial" w:hAnsi="Arial" w:cs="Arial"/>
        </w:rPr>
        <w:t>Podwykonawcom.</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Wykonawca może wykonać przedmiot umowy przy udziale Podwykonawców, zawierając z nimi stosowne umowy w formie pisemnej </w:t>
      </w:r>
      <w:r w:rsidR="005D0D97">
        <w:rPr>
          <w:rFonts w:ascii="Arial" w:hAnsi="Arial" w:cs="Arial"/>
        </w:rPr>
        <w:t>pod rygorem nieważności.</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na żądanie Zamawiającego zobowiązuje się udzielić wszelkich infor</w:t>
      </w:r>
      <w:r w:rsidR="005D0D97">
        <w:rPr>
          <w:rFonts w:ascii="Arial" w:hAnsi="Arial" w:cs="Arial"/>
        </w:rPr>
        <w:t>macji dotyczących Podwykonawców.</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ponosi wobec Zamawiającego pełną odpowiedzialność za roboty</w:t>
      </w:r>
      <w:r w:rsidR="005D0D97">
        <w:rPr>
          <w:rFonts w:ascii="Arial" w:hAnsi="Arial" w:cs="Arial"/>
        </w:rPr>
        <w:t xml:space="preserve"> wykonywane przez Podwykonawców.</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w:t>
      </w:r>
      <w:r w:rsidR="005D0D97">
        <w:rPr>
          <w:rFonts w:ascii="Arial" w:hAnsi="Arial" w:cs="Arial"/>
        </w:rPr>
        <w:t>reści zgodnej z projektem umowy.</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rsidR="00E34E77" w:rsidRPr="00E34E77" w:rsidRDefault="00E34E77" w:rsidP="00E34E77">
      <w:pPr>
        <w:widowControl/>
        <w:numPr>
          <w:ilvl w:val="0"/>
          <w:numId w:val="5"/>
        </w:numPr>
        <w:adjustRightInd/>
        <w:spacing w:after="0" w:line="240" w:lineRule="auto"/>
        <w:ind w:hanging="357"/>
        <w:textAlignment w:val="auto"/>
        <w:rPr>
          <w:rFonts w:ascii="Arial" w:hAnsi="Arial" w:cs="Arial"/>
        </w:rPr>
      </w:pPr>
      <w:r w:rsidRPr="00E34E77">
        <w:rPr>
          <w:rFonts w:ascii="Arial" w:hAnsi="Arial" w:cs="Arial"/>
        </w:rPr>
        <w:t xml:space="preserve">nie spełnia wymagań określonych w Specyfikacji Warunków Zamówienia, </w:t>
      </w:r>
    </w:p>
    <w:p w:rsidR="00E34E77" w:rsidRPr="00E34E77" w:rsidRDefault="00E34E77" w:rsidP="00E34E77">
      <w:pPr>
        <w:widowControl/>
        <w:numPr>
          <w:ilvl w:val="0"/>
          <w:numId w:val="5"/>
        </w:numPr>
        <w:adjustRightInd/>
        <w:spacing w:after="0" w:line="240" w:lineRule="auto"/>
        <w:ind w:hanging="357"/>
        <w:textAlignment w:val="auto"/>
        <w:rPr>
          <w:rFonts w:ascii="Arial" w:hAnsi="Arial" w:cs="Arial"/>
        </w:rPr>
      </w:pPr>
      <w:r w:rsidRPr="00E34E77">
        <w:rPr>
          <w:rFonts w:ascii="Arial" w:hAnsi="Arial" w:cs="Arial"/>
        </w:rPr>
        <w:t>przewiduje termin zapłaty wynagrodzenia dłuższy niż określony w ust. 10;</w:t>
      </w:r>
    </w:p>
    <w:p w:rsidR="00E34E77" w:rsidRPr="00E34E77" w:rsidRDefault="00E34E77" w:rsidP="00E34E77">
      <w:pPr>
        <w:widowControl/>
        <w:numPr>
          <w:ilvl w:val="0"/>
          <w:numId w:val="5"/>
        </w:numPr>
        <w:adjustRightInd/>
        <w:spacing w:after="0" w:line="240" w:lineRule="auto"/>
        <w:ind w:hanging="357"/>
        <w:textAlignment w:val="auto"/>
        <w:rPr>
          <w:rFonts w:ascii="Arial" w:hAnsi="Arial" w:cs="Arial"/>
        </w:rPr>
      </w:pPr>
      <w:r w:rsidRPr="00E34E77">
        <w:rPr>
          <w:rFonts w:ascii="Arial" w:hAnsi="Arial" w:cs="Arial"/>
        </w:rPr>
        <w:t xml:space="preserve">zawiera postanowienia niezgodne z art. 463 ustawy </w:t>
      </w:r>
      <w:proofErr w:type="spellStart"/>
      <w:r w:rsidRPr="00E34E77">
        <w:rPr>
          <w:rFonts w:ascii="Arial" w:hAnsi="Arial" w:cs="Arial"/>
        </w:rPr>
        <w:t>pzp</w:t>
      </w:r>
      <w:proofErr w:type="spellEnd"/>
      <w:r w:rsidR="005D0D9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Niezgłoszenie przez Zamawiającego w terminie 14 dni w formie pisemnej zastrzeżeń, uważa się za akceptację projektu umowy o podwykonawstwo l</w:t>
      </w:r>
      <w:r w:rsidR="005D0D97">
        <w:rPr>
          <w:rFonts w:ascii="Arial" w:hAnsi="Arial" w:cs="Arial"/>
        </w:rPr>
        <w:t>ub projektu jej zmiany.</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w:t>
      </w:r>
      <w:r w:rsidR="005D0D97">
        <w:rPr>
          <w:rFonts w:ascii="Arial" w:hAnsi="Arial" w:cs="Arial"/>
        </w:rPr>
        <w:t>zawarcia lub wprowadzenia zmian.</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Zamawiający, w terminie 14 dni od dnia otrzymania umowy o podwykonawstwo lub jej zmiany, której przedmiotem są roboty budowlane, zgłosi do niej w formie pisemnej sprzeciw, w przypadku, gdy: </w:t>
      </w:r>
    </w:p>
    <w:p w:rsidR="00E34E77" w:rsidRPr="00E34E77" w:rsidRDefault="00E34E77" w:rsidP="00E34E77">
      <w:pPr>
        <w:widowControl/>
        <w:numPr>
          <w:ilvl w:val="0"/>
          <w:numId w:val="6"/>
        </w:numPr>
        <w:adjustRightInd/>
        <w:spacing w:after="0" w:line="240" w:lineRule="auto"/>
        <w:ind w:hanging="357"/>
        <w:textAlignment w:val="auto"/>
        <w:rPr>
          <w:rFonts w:ascii="Arial" w:hAnsi="Arial" w:cs="Arial"/>
        </w:rPr>
      </w:pPr>
      <w:r w:rsidRPr="00E34E77">
        <w:rPr>
          <w:rFonts w:ascii="Arial" w:hAnsi="Arial" w:cs="Arial"/>
        </w:rPr>
        <w:t xml:space="preserve">nie spełnia wymagań określonych w Specyfikacji Warunków Zamówienia, </w:t>
      </w:r>
    </w:p>
    <w:p w:rsidR="00E34E77" w:rsidRPr="00E34E77" w:rsidRDefault="00E34E77" w:rsidP="00E34E77">
      <w:pPr>
        <w:widowControl/>
        <w:numPr>
          <w:ilvl w:val="0"/>
          <w:numId w:val="6"/>
        </w:numPr>
        <w:adjustRightInd/>
        <w:spacing w:after="0" w:line="240" w:lineRule="auto"/>
        <w:ind w:hanging="357"/>
        <w:textAlignment w:val="auto"/>
        <w:rPr>
          <w:rFonts w:ascii="Arial" w:hAnsi="Arial" w:cs="Arial"/>
        </w:rPr>
      </w:pPr>
      <w:r w:rsidRPr="00E34E77">
        <w:rPr>
          <w:rFonts w:ascii="Arial" w:hAnsi="Arial" w:cs="Arial"/>
        </w:rPr>
        <w:t>przewiduje termin zapłaty wynagrodzenia dłuższy niż określony w ust. 10;</w:t>
      </w:r>
    </w:p>
    <w:p w:rsidR="00E34E77" w:rsidRPr="00E34E77" w:rsidRDefault="00E34E77" w:rsidP="00E34E77">
      <w:pPr>
        <w:pStyle w:val="Bezodstpw"/>
        <w:widowControl/>
        <w:numPr>
          <w:ilvl w:val="0"/>
          <w:numId w:val="6"/>
        </w:numPr>
        <w:adjustRightInd/>
        <w:textAlignment w:val="auto"/>
        <w:rPr>
          <w:rFonts w:ascii="Arial" w:hAnsi="Arial" w:cs="Arial"/>
        </w:rPr>
      </w:pPr>
      <w:r w:rsidRPr="00E34E77">
        <w:rPr>
          <w:rFonts w:ascii="Arial" w:hAnsi="Arial" w:cs="Arial"/>
        </w:rPr>
        <w:t xml:space="preserve">zawiera postanowienia </w:t>
      </w:r>
      <w:r w:rsidR="005D0D97">
        <w:rPr>
          <w:rFonts w:ascii="Arial" w:hAnsi="Arial" w:cs="Arial"/>
        </w:rPr>
        <w:t xml:space="preserve">niezgodne z art. 463 ustawy </w:t>
      </w:r>
      <w:proofErr w:type="spellStart"/>
      <w:r w:rsidR="005D0D97">
        <w:rPr>
          <w:rFonts w:ascii="Arial" w:hAnsi="Arial" w:cs="Arial"/>
        </w:rPr>
        <w:t>pzp</w:t>
      </w:r>
      <w:proofErr w:type="spellEnd"/>
      <w:r w:rsidR="005D0D9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lang w:eastAsia="pl-PL" w:bidi="sa-IN"/>
        </w:rPr>
        <w:t>Niezgłoszenie zastrzeżeń, o których mowa w ust. 9, do przedłożonego projektu umowy (lub jej zmiany) o podwykonawstwo, której przedmiotem są roboty budowlane, w terminie 7 dni, uważa się za akceptację projektu umowy (lub jej zmiany) przez Zamawiającego</w:t>
      </w:r>
      <w:r w:rsidR="005D0D9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Termin zapłaty wynagrodzenia Podwykonawcy lub dalszemu Podw</w:t>
      </w:r>
      <w:r w:rsidR="00810B31">
        <w:rPr>
          <w:rFonts w:ascii="Arial" w:hAnsi="Arial" w:cs="Arial"/>
        </w:rPr>
        <w:t>ykonawcy przewidziany w umowie</w:t>
      </w:r>
      <w:r w:rsidR="007058A1">
        <w:rPr>
          <w:rFonts w:ascii="Arial" w:hAnsi="Arial" w:cs="Arial"/>
        </w:rPr>
        <w:t xml:space="preserve">      </w:t>
      </w:r>
      <w:r w:rsidR="00810B31">
        <w:rPr>
          <w:rFonts w:ascii="Arial" w:hAnsi="Arial" w:cs="Arial"/>
        </w:rPr>
        <w:t xml:space="preserve"> </w:t>
      </w:r>
      <w:r w:rsidRPr="00E34E77">
        <w:rPr>
          <w:rFonts w:ascii="Arial" w:hAnsi="Arial" w:cs="Arial"/>
        </w:rPr>
        <w:t>o podwykonawstwo nie może być dłuższy niż 21 dni od dnia doręczenia Wykonawcy, Podwykonawcy lub dalszemu Podwykonawcy faktury lub rachunku, potwierdzających wykonanie zleconej Podwykonawcy lub dalszemu Podwykonawcy dostaw</w:t>
      </w:r>
      <w:r w:rsidR="005D0D97">
        <w:rPr>
          <w:rFonts w:ascii="Arial" w:hAnsi="Arial" w:cs="Arial"/>
        </w:rPr>
        <w:t>y, usługi lub roboty budowlanej.</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Jeżeli termin zapłaty wynagrodzenia jest dłuższy niż określony w ust. 11, Zamawiający informuje o tym Wykonawcę i wzywa go do doprowadzenia do zmiany tej umowy pod rygorem wystąpienia o zapłatę kary umown</w:t>
      </w:r>
      <w:r w:rsidR="005D0D97">
        <w:rPr>
          <w:rFonts w:ascii="Arial" w:hAnsi="Arial" w:cs="Arial"/>
        </w:rPr>
        <w:t>ej.</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w:t>
      </w:r>
      <w:r w:rsidR="00810B31">
        <w:rPr>
          <w:rFonts w:ascii="Arial" w:hAnsi="Arial" w:cs="Arial"/>
        </w:rPr>
        <w:t>arcia, z wyłączeniem umów</w:t>
      </w:r>
      <w:r w:rsidR="007058A1">
        <w:rPr>
          <w:rFonts w:ascii="Arial" w:hAnsi="Arial" w:cs="Arial"/>
        </w:rPr>
        <w:t xml:space="preserve">   </w:t>
      </w:r>
      <w:r w:rsidR="00810B31">
        <w:rPr>
          <w:rFonts w:ascii="Arial" w:hAnsi="Arial" w:cs="Arial"/>
        </w:rPr>
        <w:t xml:space="preserve"> </w:t>
      </w:r>
      <w:r w:rsidRPr="00E34E77">
        <w:rPr>
          <w:rFonts w:ascii="Arial" w:hAnsi="Arial" w:cs="Arial"/>
        </w:rPr>
        <w:t>o podwykonawstwo o wartości mniejszej niż 0,5% wartości umowy w sprawie zamówienia publicznego. Wyłączenie, o którym mowa w zdaniu pierwszym, nie dotyczy umów o podwykonawstwo o wart</w:t>
      </w:r>
      <w:r w:rsidR="005D0D97">
        <w:rPr>
          <w:rFonts w:ascii="Arial" w:hAnsi="Arial" w:cs="Arial"/>
        </w:rPr>
        <w:t>ości większej niż 50 000,00 zł.</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lang w:eastAsia="pl-PL" w:bidi="sa-IN"/>
        </w:rPr>
        <w:t xml:space="preserve">W przypadku, o którym mowa w ust. 13, Podwykonawca lub dalszy </w:t>
      </w:r>
      <w:r w:rsidR="005D0D97">
        <w:rPr>
          <w:rFonts w:ascii="Arial" w:hAnsi="Arial" w:cs="Arial"/>
          <w:lang w:eastAsia="pl-PL" w:bidi="sa-IN"/>
        </w:rPr>
        <w:t>P</w:t>
      </w:r>
      <w:r w:rsidRPr="00E34E77">
        <w:rPr>
          <w:rFonts w:ascii="Arial" w:hAnsi="Arial" w:cs="Arial"/>
          <w:lang w:eastAsia="pl-PL" w:bidi="sa-IN"/>
        </w:rPr>
        <w:t>odwykonawca, przedkłada poświadczoną za zgodność z oryginałe</w:t>
      </w:r>
      <w:r w:rsidR="005D0D97">
        <w:rPr>
          <w:rFonts w:ascii="Arial" w:hAnsi="Arial" w:cs="Arial"/>
          <w:lang w:eastAsia="pl-PL" w:bidi="sa-IN"/>
        </w:rPr>
        <w:t>m kopię umowy również Wykonawcy.</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Przepisy ust. 4-14 stosuje się odpowiednio do zmian tej umowy o podwykonawstwo</w:t>
      </w:r>
      <w:r w:rsidR="005D0D9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E34E77">
        <w:rPr>
          <w:rFonts w:ascii="Arial" w:hAnsi="Arial" w:cs="Arial"/>
        </w:rPr>
        <w:t>pzp</w:t>
      </w:r>
      <w:proofErr w:type="spellEnd"/>
      <w:r w:rsidRPr="00E34E77">
        <w:rPr>
          <w:rFonts w:ascii="Arial" w:hAnsi="Arial" w:cs="Arial"/>
        </w:rPr>
        <w:t>, lub oświadczenia lub dokumenty potwierdzające brak podstaw wykluczenia, wobec tego Podwykonawcy lub dalszego Podwykonawcy</w:t>
      </w:r>
      <w:r w:rsidR="005D0D9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r w:rsidR="005D0D9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lastRenderedPageBreak/>
        <w:t xml:space="preserve">Jeżeli zmiana albo rezygnacja z Podwykonawcy dotyczy podmiotu, na którego zasoby Wykonawca powoływał się, na zasadach określonych w art. 118 ust. 1 ustawy </w:t>
      </w:r>
      <w:proofErr w:type="spellStart"/>
      <w:r w:rsidRPr="00E34E77">
        <w:rPr>
          <w:rFonts w:ascii="Arial" w:hAnsi="Arial" w:cs="Arial"/>
        </w:rPr>
        <w:t>pzp</w:t>
      </w:r>
      <w:proofErr w:type="spellEnd"/>
      <w:r w:rsidRPr="00E34E77">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5D0D9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Umowa o podwykonawstwo musi zawierać w szczególności: </w:t>
      </w:r>
    </w:p>
    <w:p w:rsidR="00E34E77" w:rsidRPr="00E34E77" w:rsidRDefault="005D0D9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00E34E77" w:rsidRPr="00E34E77">
        <w:rPr>
          <w:rFonts w:ascii="Arial" w:hAnsi="Arial" w:cs="Arial"/>
          <w:lang w:eastAsia="pl-PL"/>
        </w:rPr>
        <w:t xml:space="preserve">akres robót budowlanych, dostaw lub usług powierzonych Podwykonawcy. </w:t>
      </w:r>
    </w:p>
    <w:p w:rsidR="00E34E77" w:rsidRPr="00E34E77" w:rsidRDefault="005D0D9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00E34E77" w:rsidRPr="00E34E77">
        <w:rPr>
          <w:rFonts w:ascii="Arial" w:hAnsi="Arial" w:cs="Arial"/>
          <w:lang w:eastAsia="pl-PL"/>
        </w:rPr>
        <w:t xml:space="preserve">wotę wynagrodzenia, która nie może być wyższa niż wartość tego zakresu robót wynikająca </w:t>
      </w:r>
      <w:r w:rsidR="007058A1">
        <w:rPr>
          <w:rFonts w:ascii="Arial" w:hAnsi="Arial" w:cs="Arial"/>
          <w:lang w:eastAsia="pl-PL"/>
        </w:rPr>
        <w:t xml:space="preserve">          </w:t>
      </w:r>
      <w:r>
        <w:rPr>
          <w:rFonts w:ascii="Arial" w:hAnsi="Arial" w:cs="Arial"/>
          <w:lang w:eastAsia="pl-PL"/>
        </w:rPr>
        <w:t xml:space="preserve">z </w:t>
      </w:r>
      <w:proofErr w:type="spellStart"/>
      <w:r>
        <w:rPr>
          <w:rFonts w:ascii="Arial" w:hAnsi="Arial" w:cs="Arial"/>
          <w:lang w:eastAsia="pl-PL"/>
        </w:rPr>
        <w:t>oferty</w:t>
      </w:r>
      <w:proofErr w:type="spellEnd"/>
      <w:r>
        <w:rPr>
          <w:rFonts w:ascii="Arial" w:hAnsi="Arial" w:cs="Arial"/>
          <w:lang w:eastAsia="pl-PL"/>
        </w:rPr>
        <w:t xml:space="preserve"> Wykonawcy</w:t>
      </w:r>
      <w:r w:rsidR="00E34E77" w:rsidRPr="00E34E77">
        <w:rPr>
          <w:rFonts w:ascii="Arial" w:hAnsi="Arial" w:cs="Arial"/>
          <w:lang w:eastAsia="pl-PL"/>
        </w:rPr>
        <w:t xml:space="preserve"> </w:t>
      </w:r>
    </w:p>
    <w:p w:rsidR="00E34E77" w:rsidRPr="00E34E77" w:rsidRDefault="005D0D9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E34E77" w:rsidRPr="00E34E77">
        <w:rPr>
          <w:rFonts w:ascii="Arial" w:hAnsi="Arial" w:cs="Arial"/>
          <w:lang w:eastAsia="pl-PL"/>
        </w:rPr>
        <w:t>ermin wykonania zakresu przedmiotu zamówienia powierzonego Podwykonawcy wraz z harmonogramem. Termin ten nie może być dłuższy niż wynikający z harmonogramu Wykonawcy</w:t>
      </w:r>
      <w:r>
        <w:rPr>
          <w:rFonts w:ascii="Arial" w:hAnsi="Arial" w:cs="Arial"/>
          <w:lang w:eastAsia="pl-PL"/>
        </w:rPr>
        <w:t>,</w:t>
      </w:r>
    </w:p>
    <w:p w:rsidR="00E34E77" w:rsidRPr="00E34E77" w:rsidRDefault="005D0D9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E34E77" w:rsidRPr="00E34E77">
        <w:rPr>
          <w:rFonts w:ascii="Arial" w:hAnsi="Arial" w:cs="Arial"/>
          <w:lang w:eastAsia="pl-PL"/>
        </w:rPr>
        <w: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r>
        <w:rPr>
          <w:rFonts w:ascii="Arial" w:hAnsi="Arial" w:cs="Arial"/>
          <w:lang w:eastAsia="pl-P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E34E77" w:rsidRPr="00E34E77" w:rsidRDefault="00E34E77" w:rsidP="00E34E77">
      <w:pPr>
        <w:widowControl/>
        <w:numPr>
          <w:ilvl w:val="0"/>
          <w:numId w:val="9"/>
        </w:numPr>
        <w:suppressAutoHyphens w:val="0"/>
        <w:autoSpaceDE w:val="0"/>
        <w:autoSpaceDN w:val="0"/>
        <w:spacing w:after="0" w:line="240" w:lineRule="auto"/>
        <w:textAlignment w:val="auto"/>
        <w:rPr>
          <w:rFonts w:ascii="Arial" w:hAnsi="Arial" w:cs="Arial"/>
          <w:lang w:eastAsia="pl-PL"/>
        </w:rPr>
      </w:pPr>
      <w:r w:rsidRPr="00E34E77">
        <w:rPr>
          <w:rFonts w:ascii="Arial" w:hAnsi="Arial" w:cs="Arial"/>
          <w:lang w:eastAsia="pl-PL"/>
        </w:rPr>
        <w:t xml:space="preserve">nieprzestrzegania przepisów BHP i ppoż.; </w:t>
      </w:r>
    </w:p>
    <w:p w:rsidR="00E34E77" w:rsidRPr="00E34E77" w:rsidRDefault="00E34E77" w:rsidP="00E34E77">
      <w:pPr>
        <w:widowControl/>
        <w:numPr>
          <w:ilvl w:val="0"/>
          <w:numId w:val="9"/>
        </w:numPr>
        <w:suppressAutoHyphens w:val="0"/>
        <w:autoSpaceDE w:val="0"/>
        <w:autoSpaceDN w:val="0"/>
        <w:spacing w:after="0" w:line="240" w:lineRule="auto"/>
        <w:textAlignment w:val="auto"/>
        <w:rPr>
          <w:rFonts w:ascii="Arial" w:hAnsi="Arial" w:cs="Arial"/>
          <w:lang w:eastAsia="pl-PL"/>
        </w:rPr>
      </w:pPr>
      <w:r w:rsidRPr="00E34E77">
        <w:rPr>
          <w:rFonts w:ascii="Arial" w:hAnsi="Arial" w:cs="Arial"/>
          <w:lang w:eastAsia="pl-PL"/>
        </w:rPr>
        <w:t>realizacji robót niezgodnie z zasadami wiedzy technicznej</w:t>
      </w:r>
      <w:r w:rsidR="005D0D97">
        <w:rPr>
          <w:rFonts w:ascii="Arial" w:hAnsi="Arial" w:cs="Arial"/>
          <w:lang w:eastAsia="pl-PL"/>
        </w:rPr>
        <w:t>;</w:t>
      </w:r>
      <w:r w:rsidRPr="00E34E77">
        <w:rPr>
          <w:rFonts w:ascii="Arial" w:hAnsi="Arial" w:cs="Arial"/>
          <w:lang w:eastAsia="pl-PL"/>
        </w:rPr>
        <w:t xml:space="preserve"> </w:t>
      </w:r>
    </w:p>
    <w:p w:rsidR="00E34E77" w:rsidRPr="00E34E77" w:rsidRDefault="00E34E77" w:rsidP="00E34E77">
      <w:pPr>
        <w:widowControl/>
        <w:numPr>
          <w:ilvl w:val="0"/>
          <w:numId w:val="9"/>
        </w:numPr>
        <w:suppressAutoHyphens w:val="0"/>
        <w:autoSpaceDE w:val="0"/>
        <w:autoSpaceDN w:val="0"/>
        <w:spacing w:after="0" w:line="240" w:lineRule="auto"/>
        <w:textAlignment w:val="auto"/>
        <w:rPr>
          <w:rFonts w:ascii="Arial" w:hAnsi="Arial" w:cs="Arial"/>
          <w:lang w:eastAsia="pl-PL"/>
        </w:rPr>
      </w:pPr>
      <w:r w:rsidRPr="00E34E77">
        <w:rPr>
          <w:rFonts w:ascii="Arial" w:hAnsi="Arial" w:cs="Arial"/>
          <w:lang w:eastAsia="pl-PL"/>
        </w:rPr>
        <w:t>zwłoki robót względem harmonogramu rzeczowo-finansowego i terminów umownych;</w:t>
      </w:r>
    </w:p>
    <w:p w:rsidR="00E34E77" w:rsidRPr="00BF01E1" w:rsidRDefault="00E34E77" w:rsidP="00E34E77">
      <w:pPr>
        <w:widowControl/>
        <w:numPr>
          <w:ilvl w:val="0"/>
          <w:numId w:val="7"/>
        </w:numPr>
        <w:adjustRightInd/>
        <w:spacing w:after="0" w:line="240" w:lineRule="auto"/>
        <w:textAlignment w:val="auto"/>
        <w:rPr>
          <w:rFonts w:ascii="Arial" w:hAnsi="Arial" w:cs="Arial"/>
          <w:b/>
        </w:rPr>
      </w:pPr>
      <w:r w:rsidRPr="00BF01E1">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r w:rsidR="00BF01E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8</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 xml:space="preserve">Wykonawca wniósł przed podpisaniem umowy zabezpieczenie należytego wykonania umowy w wysokości 10 % wynagrodzenia umownego brutto, tj.: </w:t>
      </w:r>
    </w:p>
    <w:p w:rsidR="00E34E77" w:rsidRPr="00E34E77" w:rsidRDefault="00E34E77" w:rsidP="00E34E77">
      <w:pPr>
        <w:spacing w:line="240" w:lineRule="auto"/>
        <w:ind w:left="360"/>
        <w:rPr>
          <w:rFonts w:ascii="Arial" w:hAnsi="Arial" w:cs="Arial"/>
        </w:rPr>
      </w:pPr>
      <w:r w:rsidRPr="00E34E77">
        <w:rPr>
          <w:rFonts w:ascii="Arial" w:hAnsi="Arial" w:cs="Arial"/>
        </w:rPr>
        <w:t>………………(słownie:)</w:t>
      </w:r>
    </w:p>
    <w:p w:rsidR="00E34E77" w:rsidRPr="00E34E77" w:rsidRDefault="00E34E77" w:rsidP="00E34E77">
      <w:pPr>
        <w:spacing w:line="240" w:lineRule="auto"/>
        <w:ind w:left="360"/>
        <w:rPr>
          <w:rFonts w:ascii="Arial" w:hAnsi="Arial" w:cs="Arial"/>
        </w:rPr>
      </w:pPr>
      <w:r w:rsidRPr="00E34E77">
        <w:rPr>
          <w:rFonts w:ascii="Arial" w:hAnsi="Arial" w:cs="Arial"/>
        </w:rPr>
        <w:t>w formie: ……….........................</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Strony postanawiają, że:</w:t>
      </w:r>
    </w:p>
    <w:p w:rsidR="00E34E77" w:rsidRPr="00E34E77" w:rsidRDefault="00E34E77" w:rsidP="00EB27D1">
      <w:pPr>
        <w:widowControl/>
        <w:numPr>
          <w:ilvl w:val="0"/>
          <w:numId w:val="23"/>
        </w:numPr>
        <w:adjustRightInd/>
        <w:spacing w:after="0" w:line="240" w:lineRule="auto"/>
        <w:textAlignment w:val="auto"/>
        <w:rPr>
          <w:rFonts w:ascii="Arial" w:hAnsi="Arial" w:cs="Arial"/>
        </w:rPr>
      </w:pPr>
      <w:r w:rsidRPr="00E34E77">
        <w:rPr>
          <w:rFonts w:ascii="Arial" w:hAnsi="Arial" w:cs="Arial"/>
        </w:rPr>
        <w:t xml:space="preserve">70% kwoty zabezpieczenia określonej w § 9 ust. 1 zostanie zwrócone w terminie 30 dni od dnia wykonania zamówienia tj. od dnia odbioru końcowego; </w:t>
      </w:r>
    </w:p>
    <w:p w:rsidR="00E34E77" w:rsidRPr="00E34E77" w:rsidRDefault="00E34E77" w:rsidP="00EB27D1">
      <w:pPr>
        <w:widowControl/>
        <w:numPr>
          <w:ilvl w:val="0"/>
          <w:numId w:val="23"/>
        </w:numPr>
        <w:adjustRightInd/>
        <w:spacing w:after="0" w:line="240" w:lineRule="auto"/>
        <w:textAlignment w:val="auto"/>
        <w:rPr>
          <w:rFonts w:ascii="Arial" w:hAnsi="Arial" w:cs="Arial"/>
        </w:rPr>
      </w:pPr>
      <w:r w:rsidRPr="00E34E77">
        <w:rPr>
          <w:rFonts w:ascii="Arial" w:hAnsi="Arial" w:cs="Arial"/>
        </w:rPr>
        <w:t>pozostałe 30 % zostanie zatrzymane przez Zamawiającego na zabezpieczenie roszczeń z tytułu rękojmi za wady i zostanie zwrócone nie później niż w 15 dniu po upływie tego okresu.</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Zabezpieczenie należytego wykonania umowy, zostanie zwrócone w terminach i na zasadach określonych powyżej, z zastrzeżeniem § 12.</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 przypadku przekroczenia/zmiany terminu realizacji umowy Wykonawca przedłuży zabezpieczenie należytego wykonania umowy o czas przekroczenia/zmiany.</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 xml:space="preserve">Wykonawca przedłuży również okres obowiązywania zabezpieczenia </w:t>
      </w:r>
      <w:r w:rsidR="00810B31">
        <w:rPr>
          <w:rFonts w:ascii="Arial" w:hAnsi="Arial" w:cs="Arial"/>
        </w:rPr>
        <w:t xml:space="preserve">należytego wykonania umowy </w:t>
      </w:r>
      <w:r w:rsidR="007058A1">
        <w:rPr>
          <w:rFonts w:ascii="Arial" w:hAnsi="Arial" w:cs="Arial"/>
        </w:rPr>
        <w:t xml:space="preserve">     </w:t>
      </w:r>
      <w:r w:rsidRPr="00E34E77">
        <w:rPr>
          <w:rFonts w:ascii="Arial" w:hAnsi="Arial" w:cs="Arial"/>
        </w:rPr>
        <w:t>o czas określony w § 12.</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 przypadku, gdy przedmiot umowy nie został wykonany w terminie określonym w § 2 ust.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w:t>
      </w:r>
      <w:r w:rsidRPr="00E34E77">
        <w:rPr>
          <w:rFonts w:ascii="Arial" w:hAnsi="Arial" w:cs="Arial"/>
        </w:rPr>
        <w:lastRenderedPageBreak/>
        <w:t>Zamawiający wystąpi do Gwaranta (Poręczyciela) z wezwaniem do zapłaty zabezpieczenia w pełnej kwocie z dotychczasowej gwarancji (poręczenia) należytego wykonania umowy.</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Wypłata, o której mowa w ust. 8, następuje nie później niż w ostatnim dniu ważności dotychczasowego zabezpieczenia.</w:t>
      </w:r>
      <w:r w:rsidR="00BF01E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9</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Strony postanawiają, że z czynności odbioru końcowego zostanie sporządzony protokół zawierający wszelkie ustalenia dokonane w toku odbioru, jak też terminy na usunięcie stwierdzonych w trakcie odbioru wad. Protokół odbioru będzie wskazywał roboty wykonane przez Wykonawcę oraz Podwykonawców, o których mowa w § 7.</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 xml:space="preserve">Wykonawca zgłosi Zamawiającemu gotowość do odbioru końcowego w formie pisemnej. </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Zamawiający przystąpi do czynności odbioru końcowego w terminie 5 dni od dnia zgłoszenia gotowości, zawiadamiając o tym Wykonawcę.</w:t>
      </w:r>
    </w:p>
    <w:p w:rsidR="00E34E77" w:rsidRPr="00E34E77" w:rsidRDefault="00E34E77" w:rsidP="00E34E77">
      <w:pPr>
        <w:pStyle w:val="Bezodstpw"/>
        <w:ind w:left="360"/>
        <w:rPr>
          <w:rFonts w:ascii="Arial" w:hAnsi="Arial" w:cs="Arial"/>
        </w:rPr>
      </w:pPr>
      <w:r w:rsidRPr="00E34E77">
        <w:rPr>
          <w:rFonts w:ascii="Arial" w:hAnsi="Arial" w:cs="Arial"/>
        </w:rPr>
        <w:t xml:space="preserve"> </w:t>
      </w:r>
    </w:p>
    <w:p w:rsidR="00E34E77" w:rsidRPr="00E34E77" w:rsidRDefault="00E34E77" w:rsidP="00E34E77">
      <w:pPr>
        <w:pStyle w:val="Bezodstpw"/>
        <w:jc w:val="center"/>
        <w:rPr>
          <w:rFonts w:ascii="Arial" w:hAnsi="Arial" w:cs="Arial"/>
        </w:rPr>
      </w:pPr>
      <w:r w:rsidRPr="00E34E77">
        <w:rPr>
          <w:rFonts w:ascii="Arial" w:hAnsi="Arial" w:cs="Arial"/>
        </w:rPr>
        <w:t>§ 10</w:t>
      </w:r>
    </w:p>
    <w:p w:rsidR="00E34E77" w:rsidRPr="00E34E77" w:rsidRDefault="00E34E77" w:rsidP="00EB27D1">
      <w:pPr>
        <w:pStyle w:val="Bezodstpw"/>
        <w:widowControl/>
        <w:numPr>
          <w:ilvl w:val="0"/>
          <w:numId w:val="24"/>
        </w:numPr>
        <w:adjustRightInd/>
        <w:textAlignment w:val="auto"/>
        <w:rPr>
          <w:rFonts w:ascii="Arial" w:hAnsi="Arial" w:cs="Arial"/>
        </w:rPr>
      </w:pPr>
      <w:r w:rsidRPr="00E34E77">
        <w:rPr>
          <w:rFonts w:ascii="Arial" w:hAnsi="Arial" w:cs="Arial"/>
        </w:rPr>
        <w:t>Jeżeli w toku czynności odbioru zostaną stwierdzone wady, to Zamawiającemu przysługują uprawnienia przewidziane w Kodeksie cywilnym z tym, że:</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jeżeli wady, nie uniemożliwiają użytkowania przedmiotu odbioru (wada nieistotna nieusuwalna) zgodnie z jego przeznaczeniem, Zamawiający ma prawo obniżyć wynagrodzenie w odpowiednim stosunku,</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jeżeli wady, uniemożliwiają użytkowanie przedmiotu odbioru (wa</w:t>
      </w:r>
      <w:r w:rsidR="00810B31">
        <w:rPr>
          <w:rFonts w:ascii="Arial" w:hAnsi="Arial" w:cs="Arial"/>
        </w:rPr>
        <w:t xml:space="preserve">da istotna nieusuwalna) zgodnie </w:t>
      </w:r>
      <w:r w:rsidR="007058A1">
        <w:rPr>
          <w:rFonts w:ascii="Arial" w:hAnsi="Arial" w:cs="Arial"/>
        </w:rPr>
        <w:t xml:space="preserve">    </w:t>
      </w:r>
      <w:r w:rsidRPr="00E34E77">
        <w:rPr>
          <w:rFonts w:ascii="Arial" w:hAnsi="Arial" w:cs="Arial"/>
        </w:rPr>
        <w:t>z jego przeznaczeniem, Zamawiający może odstąpić od umowy lub żądać wykonania, na koszt Wykonawcy niezależnie od jego wysokości, przedmiotu odbioru po raz drugi,</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jeżeli wady, nadają się do usunięcia, Zamawiający może odmówić odbioru do czasu ich usunięcia,</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Zamawiający może podjąć decyzję o przerwaniu czynności odbioru, jeżeli w trakcie tych czynności ujawniono istnienie takich wad, które uniemożliwiają użytko</w:t>
      </w:r>
      <w:r w:rsidR="00810B31">
        <w:rPr>
          <w:rFonts w:ascii="Arial" w:hAnsi="Arial" w:cs="Arial"/>
        </w:rPr>
        <w:t xml:space="preserve">wanie przedmiotu umowy zgodnie </w:t>
      </w:r>
      <w:r w:rsidR="007058A1">
        <w:rPr>
          <w:rFonts w:ascii="Arial" w:hAnsi="Arial" w:cs="Arial"/>
        </w:rPr>
        <w:t xml:space="preserve">          </w:t>
      </w:r>
      <w:r w:rsidRPr="00E34E77">
        <w:rPr>
          <w:rFonts w:ascii="Arial" w:hAnsi="Arial" w:cs="Arial"/>
        </w:rPr>
        <w:t>z przeznaczeniem – aż do czasu usunięcia tych wad,</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o kwalifikowaniu wad określonych w niniejszym ustępie rozstrzyga Zamawiający.</w:t>
      </w:r>
    </w:p>
    <w:p w:rsidR="00E34E77" w:rsidRPr="00E34E77" w:rsidRDefault="00E34E77" w:rsidP="00EB27D1">
      <w:pPr>
        <w:pStyle w:val="Bezodstpw"/>
        <w:widowControl/>
        <w:numPr>
          <w:ilvl w:val="0"/>
          <w:numId w:val="24"/>
        </w:numPr>
        <w:adjustRightInd/>
        <w:textAlignment w:val="auto"/>
        <w:rPr>
          <w:rFonts w:ascii="Arial" w:hAnsi="Arial" w:cs="Arial"/>
        </w:rPr>
      </w:pPr>
      <w:r w:rsidRPr="00E34E77">
        <w:rPr>
          <w:rFonts w:ascii="Arial" w:hAnsi="Arial" w:cs="Arial"/>
        </w:rPr>
        <w:t>Wykonawca zobowiązany jest do zawiadomienia Zamawiającego o usunięciu wad oraz ma prawo do żądania wyznaczenia terminu na odbiór zakwestionowanych uprzednio prac, jako wadliwych.</w:t>
      </w:r>
    </w:p>
    <w:p w:rsidR="00E34E77" w:rsidRPr="00E34E77" w:rsidRDefault="00E34E77" w:rsidP="00EB27D1">
      <w:pPr>
        <w:pStyle w:val="Bezodstpw"/>
        <w:widowControl/>
        <w:numPr>
          <w:ilvl w:val="0"/>
          <w:numId w:val="24"/>
        </w:numPr>
        <w:adjustRightInd/>
        <w:textAlignment w:val="auto"/>
        <w:rPr>
          <w:rFonts w:ascii="Arial" w:hAnsi="Arial" w:cs="Arial"/>
        </w:rPr>
      </w:pPr>
      <w:r w:rsidRPr="00E34E77">
        <w:rPr>
          <w:rFonts w:ascii="Arial" w:hAnsi="Arial" w:cs="Arial"/>
        </w:rPr>
        <w:t>Wszystkie wady, nadające się do usunięcia Wykonawca usunie w wyznaczonym przez Zamawiającego terminie i na własny koszt niezależnie od jego wysokości.</w:t>
      </w:r>
    </w:p>
    <w:p w:rsidR="00E34E77" w:rsidRPr="00BF01E1" w:rsidRDefault="00E34E77" w:rsidP="00E34E77">
      <w:pPr>
        <w:pStyle w:val="Bezodstpw"/>
        <w:widowControl/>
        <w:numPr>
          <w:ilvl w:val="0"/>
          <w:numId w:val="24"/>
        </w:numPr>
        <w:adjustRightInd/>
        <w:textAlignment w:val="auto"/>
        <w:rPr>
          <w:rFonts w:ascii="Arial" w:hAnsi="Arial" w:cs="Arial"/>
        </w:rPr>
      </w:pPr>
      <w:r w:rsidRPr="00BF01E1">
        <w:rPr>
          <w:rFonts w:ascii="Arial" w:hAnsi="Arial" w:cs="Arial"/>
        </w:rPr>
        <w:t>W przypadku nieusunięcia wad w wyznaczonym przez Zamawiającego terminie Zamawiający może zlecić usunięcie wad innemu wykonawcy, który usunie wady, na koszt i niebezpieczeństwo Wykonawcy.</w:t>
      </w:r>
      <w:r w:rsidR="00BF01E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11</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Strony postanawiają, że obowiązującą je formą odszkodowania stanowią w pierwszej kolejności kary umowne.</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Wykonawca jest zobowiązany do zapłaty Zamawiającemu kar umownych:</w:t>
      </w:r>
    </w:p>
    <w:p w:rsidR="00E34E77" w:rsidRPr="00E34E77" w:rsidRDefault="00E34E77" w:rsidP="00EB27D1">
      <w:pPr>
        <w:pStyle w:val="Styl1"/>
        <w:numPr>
          <w:ilvl w:val="0"/>
          <w:numId w:val="52"/>
        </w:numPr>
      </w:pPr>
      <w:r w:rsidRPr="00E34E77">
        <w:t xml:space="preserve">za zwłokę w wykonaniu wszystkich robót będących przedmiotem umowy – w wysokości 200 zł (słownie: dwieście zł) za każdy rozpoczęty dzień zwłoki liczonej od terminów określonych </w:t>
      </w:r>
      <w:r w:rsidR="00810B31">
        <w:br/>
      </w:r>
      <w:r w:rsidRPr="00E34E77">
        <w:t xml:space="preserve">w § 2 </w:t>
      </w:r>
      <w:proofErr w:type="spellStart"/>
      <w:r w:rsidRPr="00E34E77">
        <w:t>pkt</w:t>
      </w:r>
      <w:proofErr w:type="spellEnd"/>
      <w:r w:rsidRPr="00E34E77">
        <w:t xml:space="preserve"> 1;</w:t>
      </w:r>
    </w:p>
    <w:p w:rsidR="00E34E77" w:rsidRPr="00E34E77" w:rsidRDefault="00E34E77" w:rsidP="00EB27D1">
      <w:pPr>
        <w:pStyle w:val="Styl1"/>
        <w:numPr>
          <w:ilvl w:val="0"/>
          <w:numId w:val="52"/>
        </w:numPr>
      </w:pPr>
      <w:r w:rsidRPr="00E34E77">
        <w:t>za zwłokę w przekazaniu inwentaryzacji geodezyjnej powykonawczej – w wysokości 200 zł (słownie: dwieście zł) za każdy rozpoczęty dzień zwłoki liczonej od terminów określonych</w:t>
      </w:r>
      <w:r w:rsidR="00EB27D1">
        <w:br/>
      </w:r>
      <w:r w:rsidRPr="00E34E77">
        <w:t xml:space="preserve">w § 2 </w:t>
      </w:r>
      <w:proofErr w:type="spellStart"/>
      <w:r w:rsidRPr="00E34E77">
        <w:t>pkt</w:t>
      </w:r>
      <w:proofErr w:type="spellEnd"/>
      <w:r w:rsidRPr="00E34E77">
        <w:t xml:space="preserve"> 2;</w:t>
      </w:r>
    </w:p>
    <w:p w:rsidR="00E34E77" w:rsidRPr="00E34E77" w:rsidRDefault="00E34E77" w:rsidP="00EB27D1">
      <w:pPr>
        <w:pStyle w:val="Styl1"/>
        <w:numPr>
          <w:ilvl w:val="0"/>
          <w:numId w:val="52"/>
        </w:numPr>
      </w:pPr>
      <w:r w:rsidRPr="00E34E77">
        <w:t>za zwłokę w usunięciu wady – w wysokości 200 zł (słownie: dwieście zł) za każdy rozpoczęty dzień zwłoki liczonej od dnia wyznaczonego na usuniecie wad;</w:t>
      </w:r>
    </w:p>
    <w:p w:rsidR="00E34E77" w:rsidRPr="00E34E77" w:rsidRDefault="00E34E77" w:rsidP="00EB27D1">
      <w:pPr>
        <w:pStyle w:val="Styl1"/>
        <w:numPr>
          <w:ilvl w:val="0"/>
          <w:numId w:val="52"/>
        </w:numPr>
      </w:pPr>
      <w:r w:rsidRPr="00E34E77">
        <w:t xml:space="preserve">za każdy dzień przerwy w realizacji prac spowodowany z winy Wykonawcy i nieuzgodnionej z Zamawiającym w przypadku, gdy przerwa będzie trwała powyżej 5 dni – w wysokości 500 zł </w:t>
      </w:r>
      <w:r w:rsidR="005D0D97" w:rsidRPr="00E34E77">
        <w:t xml:space="preserve">(słownie: </w:t>
      </w:r>
      <w:r w:rsidR="005D0D97">
        <w:t>pięćset</w:t>
      </w:r>
      <w:r w:rsidR="005D0D97" w:rsidRPr="00E34E77">
        <w:t xml:space="preserve"> zł) </w:t>
      </w:r>
      <w:r w:rsidRPr="00E34E77">
        <w:t>za każdy dzień przerwy;</w:t>
      </w:r>
    </w:p>
    <w:p w:rsidR="00E34E77" w:rsidRPr="00E34E77" w:rsidRDefault="00E34E77" w:rsidP="00EB27D1">
      <w:pPr>
        <w:pStyle w:val="Styl1"/>
        <w:numPr>
          <w:ilvl w:val="0"/>
          <w:numId w:val="52"/>
        </w:numPr>
      </w:pPr>
      <w:r w:rsidRPr="00E34E77">
        <w:t>za odstąpienie od umowy z przyczyn zależnych od Wykonawcy w wysokości 15% ryczałtowego wynagrodzenia umownego brutto określonego w § 3 ust. 1 umowy;</w:t>
      </w:r>
    </w:p>
    <w:p w:rsidR="00E34E77" w:rsidRPr="00E34E77" w:rsidRDefault="00E34E77" w:rsidP="00EB27D1">
      <w:pPr>
        <w:pStyle w:val="Styl1"/>
        <w:numPr>
          <w:ilvl w:val="0"/>
          <w:numId w:val="52"/>
        </w:numPr>
      </w:pPr>
      <w:r w:rsidRPr="00E34E77">
        <w:t>za brak zapłaty lub nieterminową zapłatę wynagrodzenia należnego Podwykonawcom lub dalszym Podwykonawcom – w wysokości 100 zł (słownie: sto zł) za każdy rozpoczęty dzień zwłoki;</w:t>
      </w:r>
    </w:p>
    <w:p w:rsidR="00EB27D1" w:rsidRDefault="00E34E77" w:rsidP="00EB27D1">
      <w:pPr>
        <w:pStyle w:val="Styl1"/>
        <w:numPr>
          <w:ilvl w:val="0"/>
          <w:numId w:val="52"/>
        </w:numPr>
      </w:pPr>
      <w:r w:rsidRPr="00E34E77">
        <w:t xml:space="preserve">za nieprzedłożenie do zaakceptowania projektu umowy o podwykonawstwo, której przedmiotem są </w:t>
      </w:r>
      <w:r w:rsidRPr="00E34E77">
        <w:lastRenderedPageBreak/>
        <w:t>roboty budowlane, lub projektu jej zmiany – w wysokości 500 zł (słownie: pięćset zł) za każde zdarzenie</w:t>
      </w:r>
      <w:r w:rsidR="00EB27D1">
        <w:t>;</w:t>
      </w:r>
      <w:r w:rsidRPr="00E34E77">
        <w:t xml:space="preserve"> </w:t>
      </w:r>
    </w:p>
    <w:p w:rsidR="00E34E77" w:rsidRPr="00EB27D1" w:rsidRDefault="00E34E77" w:rsidP="00EB27D1">
      <w:pPr>
        <w:pStyle w:val="Styl1"/>
        <w:numPr>
          <w:ilvl w:val="0"/>
          <w:numId w:val="52"/>
        </w:numPr>
      </w:pPr>
      <w:r w:rsidRPr="00EB27D1">
        <w:t>za nieprzedłożenie poświadczonej za zgodność z oryginałem kopii umowy o podwykonawstwo lub jej zmiany – w wysokości w wysokości 500 zł (słownie: pięćset zł) za każde zdarzenie;</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brak zmiany umowy o podwykonawstwo w zakresie terminu zapłaty – w wysokości 500 zł (słownie: pięćset zł) za każde zdarzenie;</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nieprzedłożenie na żądanie Zamawiającego dokumentów, o k</w:t>
      </w:r>
      <w:r w:rsidR="00EB27D1">
        <w:rPr>
          <w:rFonts w:ascii="Arial" w:hAnsi="Arial" w:cs="Arial"/>
        </w:rPr>
        <w:t>tórych mowa w § 6 ust. 3 umowy</w:t>
      </w:r>
      <w:r w:rsidR="007058A1">
        <w:rPr>
          <w:rFonts w:ascii="Arial" w:hAnsi="Arial" w:cs="Arial"/>
        </w:rPr>
        <w:t xml:space="preserve">  </w:t>
      </w:r>
      <w:r w:rsidR="00EB27D1">
        <w:rPr>
          <w:rFonts w:ascii="Arial" w:hAnsi="Arial" w:cs="Arial"/>
        </w:rPr>
        <w:t xml:space="preserve"> </w:t>
      </w:r>
      <w:r w:rsidRPr="00E34E77">
        <w:rPr>
          <w:rFonts w:ascii="Arial" w:hAnsi="Arial" w:cs="Arial"/>
        </w:rPr>
        <w:t>w wysokości 500 zł (słownie: pięćset zł) za każde nieprzedłożenie dokumentów;</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odmowę wykonania przez Wykonawcę badań, o których mowa w § 6 ust. 6 w wysokości 500 zł (słownie: pięćset zł) za każdą odmowę wykonania badań;</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niespełnienie przez Wykonawcę lub podwykonawcę wymogu zatrudnienia na podstawie umowy o pracę osób wykonujących czynności wskazane w § 1 ust. 8 w wysokości 500 zł (słownie: pięćset zł) za każdy przypadek zatrudnienia osoby bez umowy o pracę.</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W przypadku odstąpienia przez Zamawiającego od umowy z przyczyn zależnych od Wykonawcy kary naliczone z różnych tytułów do dnia odstąpienia są nadal należne.</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Strony postanawiają, że kary umowne stają się wymagalne z chwilą zaistnienia podstawy do ich naliczania bez konieczności odrębnego wezwania.</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Zamawiający zastrzega sobie prawo do odszkodowania przenoszącego wysokość kar umownych do wysokości rzeczywiście poniesionej szkody.</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Zapłata kar umownych nie zwalnia Wykonawcy z obowiązku wykonania wszystkich zobowiązań wynikających z umowy.</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Wykonawca oświadcza, że zgadza się na potrącenie naliczonych kar umownych z wystawionej faktury.</w:t>
      </w:r>
    </w:p>
    <w:p w:rsidR="00E34E77" w:rsidRPr="00E34E77" w:rsidRDefault="00E34E77" w:rsidP="00EB27D1">
      <w:pPr>
        <w:pStyle w:val="Bezodstpw"/>
        <w:widowControl/>
        <w:numPr>
          <w:ilvl w:val="0"/>
          <w:numId w:val="39"/>
        </w:numPr>
        <w:adjustRightInd/>
        <w:textAlignment w:val="auto"/>
        <w:rPr>
          <w:rFonts w:ascii="Arial" w:hAnsi="Arial" w:cs="Arial"/>
          <w:bCs/>
        </w:rPr>
      </w:pPr>
      <w:r w:rsidRPr="00E34E77">
        <w:rPr>
          <w:rFonts w:ascii="Arial" w:hAnsi="Arial" w:cs="Arial"/>
          <w:bCs/>
        </w:rPr>
        <w:t>Kary naliczone z różnych tytułów mogą być sumowane.</w:t>
      </w:r>
    </w:p>
    <w:p w:rsidR="00E34E77" w:rsidRPr="00E34E77" w:rsidRDefault="00E34E77" w:rsidP="00EB27D1">
      <w:pPr>
        <w:numPr>
          <w:ilvl w:val="0"/>
          <w:numId w:val="39"/>
        </w:numPr>
        <w:spacing w:after="0" w:line="240" w:lineRule="auto"/>
        <w:rPr>
          <w:rFonts w:ascii="Arial" w:hAnsi="Arial" w:cs="Arial"/>
        </w:rPr>
      </w:pPr>
      <w:r w:rsidRPr="00E34E77">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Łączna maksymalna wysokość kar umownych, których mogą dochodzić strony wynosi 50% wynagrodzenia brutto,</w:t>
      </w:r>
      <w:r w:rsidRPr="00E34E77">
        <w:rPr>
          <w:rFonts w:ascii="Arial" w:hAnsi="Arial" w:cs="Arial"/>
          <w:color w:val="FF0000"/>
        </w:rPr>
        <w:t xml:space="preserve"> </w:t>
      </w:r>
      <w:r w:rsidRPr="00E34E77">
        <w:rPr>
          <w:rFonts w:ascii="Arial" w:hAnsi="Arial" w:cs="Arial"/>
        </w:rPr>
        <w:t>określonego w § 3 ust. 1.</w:t>
      </w:r>
    </w:p>
    <w:p w:rsidR="00E34E77" w:rsidRPr="00E34E77" w:rsidRDefault="00E34E77" w:rsidP="00E34E77">
      <w:pPr>
        <w:pStyle w:val="Bezodstpw"/>
        <w:rPr>
          <w:rFonts w:ascii="Arial" w:hAnsi="Arial" w:cs="Arial"/>
          <w:color w:val="FF0000"/>
        </w:rPr>
      </w:pPr>
    </w:p>
    <w:p w:rsidR="00E34E77" w:rsidRPr="00E34E77" w:rsidRDefault="00E34E77" w:rsidP="00E34E77">
      <w:pPr>
        <w:pStyle w:val="Bezodstpw"/>
        <w:jc w:val="center"/>
        <w:rPr>
          <w:rFonts w:ascii="Arial" w:hAnsi="Arial" w:cs="Arial"/>
        </w:rPr>
      </w:pPr>
      <w:r w:rsidRPr="00E34E77">
        <w:rPr>
          <w:rFonts w:ascii="Arial" w:hAnsi="Arial" w:cs="Arial"/>
        </w:rPr>
        <w:t>§ 12</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Wykonawca udziela Zamawiającemu rękojmi za wady na wykonanie przedmiotu umowy.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Termin rękojmi za wady wynosi ….. miesiące, liczone od daty zakończenia robót i podpisania protokołu odbioru końcowego.</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 przypadku stwierdzenia przez Zamawiającego wad związanych z funkcjonowaniem przedmiotu umowy Wykonawca zobowiązuje się do ich usunięcia w terminie w</w:t>
      </w:r>
      <w:r w:rsidR="00EB27D1">
        <w:rPr>
          <w:rFonts w:ascii="Arial" w:hAnsi="Arial" w:cs="Arial"/>
        </w:rPr>
        <w:t xml:space="preserve">yznaczonym przez Zamawiającego </w:t>
      </w:r>
      <w:r w:rsidR="007058A1">
        <w:rPr>
          <w:rFonts w:ascii="Arial" w:hAnsi="Arial" w:cs="Arial"/>
        </w:rPr>
        <w:t xml:space="preserve">   </w:t>
      </w:r>
      <w:r w:rsidRPr="00E34E77">
        <w:rPr>
          <w:rFonts w:ascii="Arial" w:hAnsi="Arial" w:cs="Arial"/>
        </w:rPr>
        <w:t>z zastrzeżeniem § 11.</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 przypadku nieusunięcia wad w wyznaczonym przez Zamawiającego terminie Zamawiający może zlecić usunięcie wad innemu wykonawcy, który usunie wady, na koszt i niebezpieczeństwo Wykonawcy.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Zamawiający zawiadomi Wykonawcę o wykryciu wady w każdym czasie trwania rękojmi za wady w terminie 1 miesiąca od daty jej wykrycia.</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Wykonawca ma prawo do żądania wyznaczenia terminu na odbiór prac uprzednio zakwestionowanych jako wadliwe.</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 przypadku wykrycia i zgłoszenia wady przez Zamawiającego okres rękojmi za wady zostanie przez Wykonawcę przedłużony o okres od zgłoszenia do odbioru usuniętej wady.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Zamawiający ustala, że ostateczny pogwarancyjny odbiór odbędzie się 1 miesiąc przed upływem terminu rękojmi za wady ustalonego w umowie.</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Po protokolarnym stwierdzeniu usunięcia wad stwierdzonych przy odbiorze oraz w okresie rękojmi za wady rozpoczynają swój bieg terminy na zwrot (zwolnienie) zabezpieczania należytego wykonania umowy.</w:t>
      </w:r>
    </w:p>
    <w:p w:rsidR="00E34E77" w:rsidRPr="00E34E77" w:rsidRDefault="00E34E77" w:rsidP="00E34E77">
      <w:pPr>
        <w:pStyle w:val="Bezodstpw"/>
        <w:ind w:left="360"/>
        <w:rPr>
          <w:rFonts w:ascii="Arial" w:hAnsi="Arial" w:cs="Arial"/>
        </w:rPr>
      </w:pPr>
    </w:p>
    <w:p w:rsidR="00E34E77" w:rsidRPr="00E34E77" w:rsidRDefault="00E34E77" w:rsidP="00E34E77">
      <w:pPr>
        <w:pStyle w:val="Bezodstpw"/>
        <w:jc w:val="center"/>
        <w:rPr>
          <w:rFonts w:ascii="Arial" w:hAnsi="Arial" w:cs="Arial"/>
        </w:rPr>
      </w:pPr>
      <w:bookmarkStart w:id="12" w:name="_Hlk8026591"/>
      <w:r w:rsidRPr="00E34E77">
        <w:rPr>
          <w:rFonts w:ascii="Arial" w:hAnsi="Arial" w:cs="Arial"/>
        </w:rPr>
        <w:t>§ 13</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Zamawiający przewiduje możliwość dokonania istotnych zmian postanowień zawartej umowy w zakresie:</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terminu wykonania przedmiotu umowy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zmiany zakresu przedmiotu umowy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sposobu wykonywania przedmiotu umowy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lastRenderedPageBreak/>
        <w:t>wynagrodzenia za wykonanie przedmiotu zamówienia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sposobu zapłaty wynagrodzenia za wykonane roboty.</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 xml:space="preserve">Warunkiem dokonania zmiany określonej w ust. 1 </w:t>
      </w:r>
      <w:proofErr w:type="spellStart"/>
      <w:r w:rsidRPr="00E34E77">
        <w:rPr>
          <w:rFonts w:ascii="Arial" w:hAnsi="Arial" w:cs="Arial"/>
        </w:rPr>
        <w:t>pkt</w:t>
      </w:r>
      <w:proofErr w:type="spellEnd"/>
      <w:r w:rsidRPr="00E34E77">
        <w:rPr>
          <w:rFonts w:ascii="Arial" w:hAnsi="Arial" w:cs="Arial"/>
        </w:rPr>
        <w:t xml:space="preserve"> 1 - 5 powyżej są następujące sytuacje:</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istotne braki lub błędy w dokumentacji projektowej, również te polegających na niezgodności dokumentacji z przepisami prawa;</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uzasadnione zmiany w zakresie sposobu wykonania przedmiotu umowy proponowane przez Zamawiającego lub Wykonawcę, jeżeli te zmiany są korzystne dla Zamawiającego;</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 xml:space="preserve">zmiany w sposobie wykonywania umowy spowodowane warunkami geologicznymi, terenowymi, archeologicznymi, wodnymi, itp. o których nie było </w:t>
      </w:r>
      <w:r w:rsidR="00EB27D1">
        <w:rPr>
          <w:rFonts w:ascii="Arial" w:hAnsi="Arial" w:cs="Arial"/>
          <w:lang w:bidi="en-US"/>
        </w:rPr>
        <w:t xml:space="preserve">wiadomo przy zawieraniu umowy, </w:t>
      </w:r>
      <w:r w:rsidR="007058A1">
        <w:rPr>
          <w:rFonts w:ascii="Arial" w:hAnsi="Arial" w:cs="Arial"/>
          <w:lang w:bidi="en-US"/>
        </w:rPr>
        <w:t xml:space="preserve">                      </w:t>
      </w:r>
      <w:r w:rsidRPr="00E34E77">
        <w:rPr>
          <w:rFonts w:ascii="Arial" w:hAnsi="Arial" w:cs="Arial"/>
          <w:lang w:bidi="en-US"/>
        </w:rPr>
        <w:t>w szczególności odmienne od przyjętych w dokumentacji projektowej warunki terenowe, istnienie podziemnych urządzeń, instalacji lub obiektów infrastrukturalnych;</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 xml:space="preserve">zmiana umowy dokonana na podstawie art. 455 ust. 1 pkt. 2 – 4 oraz ust. 2 ustawy </w:t>
      </w:r>
      <w:proofErr w:type="spellStart"/>
      <w:r w:rsidRPr="00E34E77">
        <w:rPr>
          <w:rFonts w:ascii="Arial" w:hAnsi="Arial" w:cs="Arial"/>
          <w:lang w:bidi="en-US"/>
        </w:rPr>
        <w:t>pzp</w:t>
      </w:r>
      <w:proofErr w:type="spellEnd"/>
      <w:r w:rsidRPr="00E34E77">
        <w:rPr>
          <w:rFonts w:ascii="Arial" w:hAnsi="Arial" w:cs="Arial"/>
          <w:lang w:bidi="en-US"/>
        </w:rPr>
        <w:t>;</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w przypadku udzielenia przed terminem zakończenia przedmi</w:t>
      </w:r>
      <w:r w:rsidR="00EB27D1">
        <w:rPr>
          <w:rFonts w:ascii="Arial" w:hAnsi="Arial" w:cs="Arial"/>
          <w:lang w:bidi="en-US"/>
        </w:rPr>
        <w:t>otu niniejszej umowy, zamówień</w:t>
      </w:r>
      <w:r w:rsidR="007058A1">
        <w:rPr>
          <w:rFonts w:ascii="Arial" w:hAnsi="Arial" w:cs="Arial"/>
          <w:lang w:bidi="en-US"/>
        </w:rPr>
        <w:t xml:space="preserve">       </w:t>
      </w:r>
      <w:r w:rsidR="00EB27D1">
        <w:rPr>
          <w:rFonts w:ascii="Arial" w:hAnsi="Arial" w:cs="Arial"/>
          <w:lang w:bidi="en-US"/>
        </w:rPr>
        <w:t xml:space="preserve"> </w:t>
      </w:r>
      <w:r w:rsidRPr="00E34E77">
        <w:rPr>
          <w:rFonts w:ascii="Arial" w:hAnsi="Arial" w:cs="Arial"/>
          <w:lang w:bidi="en-US"/>
        </w:rPr>
        <w:t>o których mowa w art. 214 ust. 1 pkt. 7 ustawy;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zmiany będące następstwem działania organów administracji i innych podmiotów, w szczególności: opóźnienia lub przekroczenie określonych przez prawo terminów wydawania przez nie warunków, decyzji, zezwoleń, uzgodnień, podpisania umów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kolizji z planowanymi lub równolegle prowadzonymi przez inne podmioty inwestycjami, które mają wpływ na realizację niniejszej umowy;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działania osób trzecich uniemożliwiające wykonanie przedmiotu umowy, które to działania nie są konsekwencją winy którejkolwiek ze stron;</w:t>
      </w:r>
    </w:p>
    <w:p w:rsidR="00E34E77" w:rsidRPr="00E34E77" w:rsidRDefault="00E34E77" w:rsidP="00EB27D1">
      <w:pPr>
        <w:pStyle w:val="Akapitzlist"/>
        <w:numPr>
          <w:ilvl w:val="0"/>
          <w:numId w:val="29"/>
        </w:numPr>
        <w:spacing w:after="0" w:line="240" w:lineRule="auto"/>
        <w:rPr>
          <w:rFonts w:ascii="Arial" w:hAnsi="Arial" w:cs="Arial"/>
          <w:lang w:bidi="en-US"/>
        </w:rPr>
      </w:pPr>
      <w:bookmarkStart w:id="13" w:name="_Hlk57282843"/>
      <w:r w:rsidRPr="00E34E77">
        <w:rPr>
          <w:rFonts w:ascii="Arial" w:hAnsi="Arial" w:cs="Arial"/>
          <w:iCs/>
        </w:rPr>
        <w:t>stan epidemii lub inne zdarzenia związane z</w:t>
      </w:r>
      <w:r w:rsidRPr="00E34E77">
        <w:rPr>
          <w:rFonts w:ascii="Arial" w:hAnsi="Arial" w:cs="Arial"/>
        </w:rPr>
        <w:t xml:space="preserve"> rozprzestrzenianiem się chorób zakaźnych np. wirusa </w:t>
      </w:r>
      <w:proofErr w:type="spellStart"/>
      <w:r w:rsidRPr="00E34E77">
        <w:rPr>
          <w:rFonts w:ascii="Arial" w:hAnsi="Arial" w:cs="Arial"/>
        </w:rPr>
        <w:t>SARS-Co</w:t>
      </w:r>
      <w:proofErr w:type="spellEnd"/>
      <w:r w:rsidRPr="00E34E77">
        <w:rPr>
          <w:rFonts w:ascii="Arial" w:hAnsi="Arial" w:cs="Arial"/>
        </w:rPr>
        <w:t xml:space="preserve"> V-2 wywołującego chorobę COVID-19 (</w:t>
      </w:r>
      <w:proofErr w:type="spellStart"/>
      <w:r w:rsidRPr="00E34E77">
        <w:rPr>
          <w:rFonts w:ascii="Arial" w:hAnsi="Arial" w:cs="Arial"/>
        </w:rPr>
        <w:t>koronawirus</w:t>
      </w:r>
      <w:proofErr w:type="spellEnd"/>
      <w:r w:rsidRPr="00E34E77">
        <w:rPr>
          <w:rFonts w:ascii="Arial" w:hAnsi="Arial" w:cs="Arial"/>
        </w:rPr>
        <w:t>);</w:t>
      </w:r>
      <w:bookmarkEnd w:id="13"/>
    </w:p>
    <w:p w:rsidR="00E34E77" w:rsidRPr="00E34E77" w:rsidRDefault="00E34E77" w:rsidP="00EB27D1">
      <w:pPr>
        <w:pStyle w:val="Bezodstpw"/>
        <w:widowControl/>
        <w:numPr>
          <w:ilvl w:val="0"/>
          <w:numId w:val="29"/>
        </w:numPr>
        <w:adjustRightInd/>
        <w:textAlignment w:val="auto"/>
        <w:rPr>
          <w:rFonts w:ascii="Arial" w:hAnsi="Arial" w:cs="Arial"/>
        </w:rPr>
      </w:pPr>
      <w:r w:rsidRPr="00E34E77">
        <w:rPr>
          <w:rFonts w:ascii="Arial" w:hAnsi="Arial" w:cs="Arial"/>
        </w:rPr>
        <w:t>z powodu konieczności wykonania robót zamiennych lub innych robót, niezbędnych do wykonania przedmiotu umowy;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w przypadku, jeżeli PGE opóźnia termin podpisania umowy z przyczyn niezależnych od Wykonawcy możliwa jest zapłata wynagrodzenia po wykonaniu</w:t>
      </w:r>
      <w:r w:rsidR="005D0D97">
        <w:rPr>
          <w:rFonts w:ascii="Arial" w:hAnsi="Arial" w:cs="Arial"/>
          <w:lang w:bidi="en-US"/>
        </w:rPr>
        <w:t>:</w:t>
      </w:r>
      <w:r w:rsidRPr="00E34E77">
        <w:rPr>
          <w:rFonts w:ascii="Arial" w:hAnsi="Arial" w:cs="Arial"/>
          <w:lang w:bidi="en-US"/>
        </w:rPr>
        <w:t xml:space="preserve"> wszystkich robót, kompletu dokumentów do PGE, dokumentacji powykonawczej i </w:t>
      </w:r>
      <w:r w:rsidRPr="00E34E77">
        <w:rPr>
          <w:rFonts w:ascii="Arial" w:hAnsi="Arial" w:cs="Arial"/>
        </w:rPr>
        <w:t>inwentaryzacji geodezyjnej powykonawczej lub po przedstawieniu potwierdzenia zamówienia pliku KCD do modyfikacji wraz z kopią operatu geodezyjnego.</w:t>
      </w:r>
    </w:p>
    <w:bookmarkEnd w:id="12"/>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 xml:space="preserve">O wystąpieniu okoliczności mogących wpłynąć na zmianę Strony umowy poinformują się w formie pisemnej. </w:t>
      </w:r>
      <w:r w:rsidRPr="00E34E77">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 xml:space="preserve">W przypadku zmiany stawki podatku od towarów i usług - Wykonawca składa do Zamawiającego pisemny wniosek o zmianę przedmiotowej umowy w zakresie wynagrodzenia brutto po wejściu w życie </w:t>
      </w:r>
      <w:r w:rsidRPr="00E34E77">
        <w:rPr>
          <w:rFonts w:ascii="Arial" w:hAnsi="Arial" w:cs="Arial"/>
        </w:rPr>
        <w:lastRenderedPageBreak/>
        <w:t xml:space="preserve">przepisów zmieniających stawkę podatku od towarów i usług. Wniosek powinien zawierać wyczerpujące uzasadnienie faktyczne i prawne oraz dokładne wyliczenie kwoty wynagrodzenia Wykonawcy po zmianie umowy. </w:t>
      </w:r>
      <w:r w:rsidRPr="00E34E77">
        <w:rPr>
          <w:rFonts w:ascii="Arial" w:hAnsi="Arial" w:cs="Arial"/>
          <w:lang w:eastAsia="pl-PL"/>
        </w:rPr>
        <w:t>Zamawiający zastrzega sobie możliwość wezwania Wykonawcy do przedłożenia dodatkowych dokumentów czy wyliczeń sporządzonych przez Wykonawcę.</w:t>
      </w:r>
      <w:r w:rsidRPr="00E34E77">
        <w:rPr>
          <w:rFonts w:ascii="Arial" w:hAnsi="Arial" w:cs="Arial"/>
        </w:rPr>
        <w:t xml:space="preserve"> W wypadku tej zmiany wartość netto wynagrodzenia Wykonawcy nie zmieni się, a określona w aneksie wartość brutto wynagrodzenia zostanie wyliczona na podstawie nowych przepisów.</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lang w:eastAsia="pl-PL"/>
        </w:rPr>
      </w:pPr>
      <w:r w:rsidRPr="00E34E77">
        <w:rPr>
          <w:rFonts w:ascii="Arial" w:hAnsi="Arial" w:cs="Arial"/>
        </w:rPr>
        <w:t>Zamawiający przewiduje również możliwość wprowadzenia zmian do treści zawartej umowy w zakresie zmian nieistotnych.</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Zmiana postanowień niniejszej umowy wymaga zachowania formy pisemnego aneksu pod rygorem nieważności.</w:t>
      </w:r>
    </w:p>
    <w:p w:rsidR="00E34E77" w:rsidRPr="00E34E77" w:rsidRDefault="00E34E77" w:rsidP="00E34E77">
      <w:pPr>
        <w:pStyle w:val="Akapitzlist"/>
        <w:spacing w:after="0" w:line="240" w:lineRule="auto"/>
        <w:ind w:left="360"/>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14</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Stronom przysługuje prawo odstąpienia od umowy w następujących sytuacjach:</w:t>
      </w:r>
    </w:p>
    <w:p w:rsidR="00E34E77" w:rsidRPr="00E34E77" w:rsidRDefault="00E34E77" w:rsidP="00E34E77">
      <w:pPr>
        <w:pStyle w:val="Nagwek"/>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E34E77">
        <w:rPr>
          <w:rFonts w:ascii="Arial" w:hAnsi="Arial" w:cs="Arial"/>
          <w:sz w:val="20"/>
        </w:rPr>
        <w:t>Zamawiającemu przysługuje prawo do odstąpienia od umowy:</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zostanie ogłoszona likwidacja Wykonawcy,</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zostanie wydany nakaz zajęcia majątku Wykonawcy,</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Wykonawca nie rozpoczął robót bez uzasadnionych przyczyn oraz nie kontynuuje ich pomimo wezwania Zamawiającego złożonego na piśmie,</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Wykonawca bez uzgodnienia z Zamawiającym przerwał realizację prac i przerwa ta trwa dłużej niż 10 dni a Wykonawca mimo wezwania Zamawiającego nie rozpocznie realizacji przerwanych prac w terminie 5 dni od otrzymania wezwania,</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przypadku zaistnienia okoliczności, </w:t>
      </w:r>
      <w:r w:rsidR="005D0D97">
        <w:rPr>
          <w:rFonts w:ascii="Arial" w:hAnsi="Arial" w:cs="Arial"/>
          <w:sz w:val="20"/>
        </w:rPr>
        <w:t xml:space="preserve">o której mowa w § 10 ust. 1 </w:t>
      </w:r>
      <w:proofErr w:type="spellStart"/>
      <w:r w:rsidR="005D0D97">
        <w:rPr>
          <w:rFonts w:ascii="Arial" w:hAnsi="Arial" w:cs="Arial"/>
          <w:sz w:val="20"/>
        </w:rPr>
        <w:t>pkt</w:t>
      </w:r>
      <w:proofErr w:type="spellEnd"/>
      <w:r w:rsidRPr="00E34E77">
        <w:rPr>
          <w:rFonts w:ascii="Arial" w:hAnsi="Arial" w:cs="Arial"/>
          <w:sz w:val="20"/>
        </w:rPr>
        <w:t xml:space="preserve"> 2,</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zaistnienia okoliczności, o których mowa w art. 635 i następnych Kodeksu cywilnego,</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przypadku zaistnienia innych okoliczności lub zdarzeń, gdzie prawo odstąpienia od umowy wynika z przepisów ustawy </w:t>
      </w:r>
      <w:proofErr w:type="spellStart"/>
      <w:r w:rsidRPr="00E34E77">
        <w:rPr>
          <w:rFonts w:ascii="Arial" w:hAnsi="Arial" w:cs="Arial"/>
          <w:sz w:val="20"/>
        </w:rPr>
        <w:t>pzp</w:t>
      </w:r>
      <w:proofErr w:type="spellEnd"/>
      <w:r w:rsidRPr="00E34E77">
        <w:rPr>
          <w:rFonts w:ascii="Arial" w:hAnsi="Arial" w:cs="Arial"/>
          <w:sz w:val="20"/>
        </w:rPr>
        <w:t xml:space="preserve"> lub Kodeksu cywilnego,</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konieczności wielokrotnego dokonywania bezpośredniej zapłaty wynagrodzenia podwykonawcy lub dalszemu podwykonawcy, o którym mowa w § 4 ust. 8 umowy lub konieczności dokonania bezpośrednich zapłat na sumę większą niż 5 % wartości umowy określonej w § 3 ust. 1;</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przypadku braku akceptacji zmiany </w:t>
      </w:r>
      <w:r w:rsidR="005D0D97">
        <w:rPr>
          <w:rFonts w:ascii="Arial" w:hAnsi="Arial" w:cs="Arial"/>
          <w:sz w:val="20"/>
        </w:rPr>
        <w:t>P</w:t>
      </w:r>
      <w:r w:rsidRPr="00E34E77">
        <w:rPr>
          <w:rFonts w:ascii="Arial" w:hAnsi="Arial" w:cs="Arial"/>
          <w:sz w:val="20"/>
        </w:rPr>
        <w:t>odwykonawcy, o którym mowa w § 7 ust. 18;</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naliczenia Wykonawcy kar umownych, których suma przekroczy wartość określoną w § 11 ust. 10.</w:t>
      </w:r>
    </w:p>
    <w:p w:rsidR="00E34E77" w:rsidRPr="00E34E77" w:rsidRDefault="00E34E77" w:rsidP="00E34E77">
      <w:pPr>
        <w:pStyle w:val="Nagwek"/>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E34E77">
        <w:rPr>
          <w:rFonts w:ascii="Arial" w:hAnsi="Arial" w:cs="Arial"/>
          <w:sz w:val="20"/>
        </w:rPr>
        <w:t>Wykonawcy przysługuje prawo odstąpienia od umowy, jeżeli:</w:t>
      </w:r>
    </w:p>
    <w:p w:rsidR="00E34E77" w:rsidRPr="00E34E77" w:rsidRDefault="00E34E77" w:rsidP="00EB27D1">
      <w:pPr>
        <w:pStyle w:val="Bezodstpw"/>
        <w:widowControl/>
        <w:numPr>
          <w:ilvl w:val="0"/>
          <w:numId w:val="32"/>
        </w:numPr>
        <w:adjustRightInd/>
        <w:textAlignment w:val="auto"/>
        <w:rPr>
          <w:rFonts w:ascii="Arial" w:hAnsi="Arial" w:cs="Arial"/>
        </w:rPr>
      </w:pPr>
      <w:r w:rsidRPr="00E34E77">
        <w:rPr>
          <w:rFonts w:ascii="Arial" w:hAnsi="Arial" w:cs="Arial"/>
        </w:rPr>
        <w:t>Zamawiający nie wywiązuje się z obowiązku zapłaty faktur mimo dodatkowego wezwania w terminie 1 miesiąca od upływu terminu na zapłatę faktury określonego w niniejszej umowie,</w:t>
      </w:r>
    </w:p>
    <w:p w:rsidR="00E34E77" w:rsidRPr="00E34E77" w:rsidRDefault="00E34E77" w:rsidP="00EB27D1">
      <w:pPr>
        <w:pStyle w:val="Bezodstpw"/>
        <w:widowControl/>
        <w:numPr>
          <w:ilvl w:val="0"/>
          <w:numId w:val="32"/>
        </w:numPr>
        <w:adjustRightInd/>
        <w:textAlignment w:val="auto"/>
        <w:rPr>
          <w:rFonts w:ascii="Arial" w:hAnsi="Arial" w:cs="Arial"/>
        </w:rPr>
      </w:pPr>
      <w:r w:rsidRPr="00E34E77">
        <w:rPr>
          <w:rFonts w:ascii="Arial" w:hAnsi="Arial" w:cs="Arial"/>
        </w:rPr>
        <w:t>Zamawiający odmawia bez uzasadnionej przyczyny odbioru robót lub podpisania protokołu odbioru,</w:t>
      </w:r>
    </w:p>
    <w:p w:rsidR="00E34E77" w:rsidRPr="00E34E77" w:rsidRDefault="00E34E77" w:rsidP="00EB27D1">
      <w:pPr>
        <w:pStyle w:val="Bezodstpw"/>
        <w:widowControl/>
        <w:numPr>
          <w:ilvl w:val="0"/>
          <w:numId w:val="32"/>
        </w:numPr>
        <w:adjustRightInd/>
        <w:textAlignment w:val="auto"/>
        <w:rPr>
          <w:rFonts w:ascii="Arial" w:hAnsi="Arial" w:cs="Arial"/>
        </w:rPr>
      </w:pPr>
      <w:r w:rsidRPr="00E34E77">
        <w:rPr>
          <w:rFonts w:ascii="Arial" w:hAnsi="Arial" w:cs="Arial"/>
        </w:rPr>
        <w:t>Zamawiający zawiadomi Wykonawcę, iż wobec zaistnienia uprzednio nieprzewidzianych okoliczności nie będzie mógł spełniać swoich zobowiązań umownych wobec Wykonawcy.</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lang w:eastAsia="ar-SA"/>
        </w:rPr>
        <w:t xml:space="preserve">Zamawiający ma prawo odstąpienia od umowy w terminie 30 dni od dnia wystąpienia okoliczności, o których mowa w ust. 1 </w:t>
      </w:r>
      <w:proofErr w:type="spellStart"/>
      <w:r w:rsidRPr="00E34E77">
        <w:rPr>
          <w:rFonts w:ascii="Arial" w:hAnsi="Arial" w:cs="Arial"/>
          <w:sz w:val="20"/>
          <w:lang w:eastAsia="ar-SA"/>
        </w:rPr>
        <w:t>pkt</w:t>
      </w:r>
      <w:proofErr w:type="spellEnd"/>
      <w:r w:rsidRPr="00E34E77">
        <w:rPr>
          <w:rFonts w:ascii="Arial" w:hAnsi="Arial" w:cs="Arial"/>
          <w:sz w:val="20"/>
          <w:lang w:eastAsia="ar-SA"/>
        </w:rPr>
        <w:t xml:space="preserve"> 1 lit. d, e, f niniejszego paragrafu.</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Odstąpienie od umowy powinno nastąpić w formie pisemnej pod rygorem nieważności takiego oświadczenia i powinno zawierać uzasadnienie.</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wypadku odstąpienia od umowy Strony obciążają następujące obowiązki szczegółowe: </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 terminie 7 dni od daty odstąpienia od umowy Wykonawca przy udziale Zamawiającego sporządzi szczegółowy protokół inwentaryzacji prac w toku według stanu na dzień odstąpienia,</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Wykonawca zabezpieczy przerwane roboty w zakresie obustronnie uzgodnionym na koszt tej strony, która odstąpiła od umowy,</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lastRenderedPageBreak/>
        <w:t>Wykonawca zgłosi do dokonania przez Zamawiającego odbioru prac przerwanych oraz prac zabezpieczających, jeżeli odstąpienie od umowy nastąpiło z przyczyn, za które Wykonawca nie odpowiada,</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Wykonawca niezwłocznie, a najpóźniej w terminie 14 dni, usunie z terenu budowy urządzenia zaplecza przez niego dostarczone lub wzniesione,</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 przypadku pozostawienia przez Wykonawcę maszyn, zaplecza budowy, itp. Zamawiający usunie je na koszt i ryzyko Wykonawcy.</w:t>
      </w:r>
      <w:r w:rsidR="00EB27D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15</w:t>
      </w:r>
    </w:p>
    <w:p w:rsidR="00E34E77" w:rsidRPr="00E34E77" w:rsidRDefault="00E34E77" w:rsidP="00EB27D1">
      <w:pPr>
        <w:pStyle w:val="Nagwek"/>
        <w:numPr>
          <w:ilvl w:val="0"/>
          <w:numId w:val="34"/>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Wykonawca jest zobowiązany do niezwłocznego przesyłania do Zam</w:t>
      </w:r>
      <w:r w:rsidR="00EB27D1">
        <w:rPr>
          <w:rFonts w:ascii="Arial" w:hAnsi="Arial" w:cs="Arial"/>
          <w:sz w:val="20"/>
        </w:rPr>
        <w:t xml:space="preserve">awiającego pisemnej informacji </w:t>
      </w:r>
      <w:r w:rsidR="007058A1">
        <w:rPr>
          <w:rFonts w:ascii="Arial" w:hAnsi="Arial" w:cs="Arial"/>
          <w:sz w:val="20"/>
        </w:rPr>
        <w:t xml:space="preserve">     </w:t>
      </w:r>
      <w:r w:rsidRPr="00E34E77">
        <w:rPr>
          <w:rFonts w:ascii="Arial" w:hAnsi="Arial" w:cs="Arial"/>
          <w:sz w:val="20"/>
        </w:rPr>
        <w:t>o zmianie danych Wykonawcy zawartych w umowie. Zmiana ta nie wymaga dokonania zmiany umowy.</w:t>
      </w:r>
    </w:p>
    <w:p w:rsidR="00E34E77" w:rsidRPr="00E34E77" w:rsidRDefault="00E34E77" w:rsidP="00EB27D1">
      <w:pPr>
        <w:pStyle w:val="Nagwek"/>
        <w:numPr>
          <w:ilvl w:val="0"/>
          <w:numId w:val="34"/>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r w:rsidR="00EB27D1">
        <w:rPr>
          <w:rFonts w:ascii="Arial" w:hAnsi="Arial" w:cs="Arial"/>
          <w:sz w:val="20"/>
        </w:rPr>
        <w:br/>
      </w:r>
    </w:p>
    <w:p w:rsidR="00E34E77" w:rsidRPr="00E34E77" w:rsidRDefault="00E34E77" w:rsidP="00E34E77">
      <w:pPr>
        <w:pStyle w:val="Bezodstpw"/>
        <w:jc w:val="center"/>
        <w:rPr>
          <w:rFonts w:ascii="Arial" w:hAnsi="Arial" w:cs="Arial"/>
        </w:rPr>
      </w:pPr>
      <w:r w:rsidRPr="00E34E77">
        <w:rPr>
          <w:rFonts w:ascii="Arial" w:hAnsi="Arial" w:cs="Arial"/>
        </w:rPr>
        <w:t>§ 16</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W razie powstania sporu na tle wykonania niniejszej umowy strony zobowiązuje się przede wszystkim do wyczerpania drogi postępowania reklamacyjnego.</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Reklamacje wykonuje się poprzez skierowanie konkretnego roszczenia do strony.</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Strona ma obowiązek do pisemnego ustosunkowania się do zgłoszonego przez drugą stronę roszczenia w terminie 21 dni od daty zgłoszenia roszczenia.</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 xml:space="preserve">W razie odmowy uznania roszczenia, względnie nieudzielenia odpowiedzi na roszczenia w terminie, </w:t>
      </w:r>
      <w:r w:rsidRPr="00E34E77">
        <w:rPr>
          <w:rFonts w:ascii="Arial" w:hAnsi="Arial" w:cs="Arial"/>
        </w:rPr>
        <w:br/>
        <w:t>o którym mowa w ust. 3 każda ze stron uprawniona jest do wystąpienia na drogę sądową.</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Właściwym do rozpoznania sporów wynikłych na tle realizacji niniejszej umowy jest sąd miejscowo właściwy dla siedziby Zamawiającego.</w:t>
      </w:r>
    </w:p>
    <w:p w:rsidR="00E34E77" w:rsidRPr="00E34E77" w:rsidRDefault="00E34E77" w:rsidP="00E34E77">
      <w:pPr>
        <w:pStyle w:val="Bezodstpw"/>
        <w:jc w:val="center"/>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17</w:t>
      </w:r>
    </w:p>
    <w:p w:rsidR="00EB27D1" w:rsidRPr="00EB27D1" w:rsidRDefault="00E34E77" w:rsidP="00EB27D1">
      <w:pPr>
        <w:pStyle w:val="Bezodstpw"/>
        <w:rPr>
          <w:rFonts w:ascii="Arial" w:hAnsi="Arial" w:cs="Arial"/>
        </w:rPr>
      </w:pPr>
      <w:r w:rsidRPr="00E34E77">
        <w:rPr>
          <w:rFonts w:ascii="Arial" w:hAnsi="Arial" w:cs="Arial"/>
        </w:rPr>
        <w:t>W sprawach nieuregulowanych niniejszą umową stosuje się przepisy Kodeksu cywilnego</w:t>
      </w:r>
      <w:r w:rsidR="005D0D97">
        <w:rPr>
          <w:rFonts w:ascii="Arial" w:hAnsi="Arial" w:cs="Arial"/>
        </w:rPr>
        <w:t xml:space="preserve"> i ustawy pzp</w:t>
      </w:r>
      <w:r w:rsidRPr="00E34E77">
        <w:rPr>
          <w:rFonts w:ascii="Arial" w:hAnsi="Arial" w:cs="Arial"/>
        </w:rPr>
        <w:t>.</w:t>
      </w:r>
      <w:r w:rsidR="00EB27D1">
        <w:rPr>
          <w:rFonts w:ascii="Arial" w:hAnsi="Arial" w:cs="Arial"/>
        </w:rPr>
        <w:br/>
      </w:r>
    </w:p>
    <w:p w:rsidR="00E34E77" w:rsidRPr="00BF01E1" w:rsidRDefault="00E34E77" w:rsidP="00BF01E1">
      <w:pPr>
        <w:pStyle w:val="Nagwek4"/>
        <w:jc w:val="center"/>
        <w:rPr>
          <w:rFonts w:ascii="Arial" w:hAnsi="Arial" w:cs="Arial"/>
          <w:b w:val="0"/>
          <w:sz w:val="20"/>
          <w:szCs w:val="20"/>
        </w:rPr>
      </w:pPr>
      <w:r w:rsidRPr="00BF01E1">
        <w:rPr>
          <w:rFonts w:ascii="Arial" w:hAnsi="Arial" w:cs="Arial"/>
          <w:b w:val="0"/>
          <w:sz w:val="20"/>
          <w:szCs w:val="20"/>
        </w:rPr>
        <w:t>§ 18</w:t>
      </w:r>
    </w:p>
    <w:p w:rsidR="00E34E77" w:rsidRPr="00BF01E1" w:rsidRDefault="00E34E77" w:rsidP="00BF01E1">
      <w:pPr>
        <w:pStyle w:val="Nagwek4"/>
        <w:rPr>
          <w:rFonts w:ascii="Arial" w:hAnsi="Arial" w:cs="Arial"/>
          <w:b w:val="0"/>
          <w:iCs/>
          <w:sz w:val="20"/>
          <w:szCs w:val="20"/>
        </w:rPr>
      </w:pPr>
      <w:r w:rsidRPr="00BF01E1">
        <w:rPr>
          <w:rFonts w:ascii="Arial" w:hAnsi="Arial" w:cs="Arial"/>
          <w:b w:val="0"/>
          <w:sz w:val="20"/>
          <w:szCs w:val="20"/>
        </w:rPr>
        <w:t>Wykonawca</w:t>
      </w:r>
      <w:r w:rsidRPr="00BF01E1">
        <w:rPr>
          <w:rFonts w:ascii="Arial" w:hAnsi="Arial" w:cs="Arial"/>
          <w:b w:val="0"/>
          <w:iCs/>
          <w:sz w:val="20"/>
          <w:szCs w:val="20"/>
        </w:rPr>
        <w:t xml:space="preserve"> oświadcza, że: </w:t>
      </w:r>
    </w:p>
    <w:p w:rsidR="00E34E77" w:rsidRPr="00E34E77" w:rsidRDefault="00E34E77" w:rsidP="00EB27D1">
      <w:pPr>
        <w:pStyle w:val="Bezodstpw"/>
        <w:widowControl/>
        <w:numPr>
          <w:ilvl w:val="0"/>
          <w:numId w:val="44"/>
        </w:numPr>
        <w:adjustRightInd/>
        <w:textAlignment w:val="auto"/>
        <w:rPr>
          <w:rFonts w:ascii="Arial" w:hAnsi="Arial" w:cs="Arial"/>
          <w:lang w:eastAsia="pl-PL"/>
        </w:rPr>
      </w:pPr>
      <w:r w:rsidRPr="00E34E77">
        <w:rPr>
          <w:rFonts w:ascii="Arial" w:hAnsi="Arial" w:cs="Arial"/>
          <w:lang w:eastAsia="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E34E77" w:rsidRPr="00EB27D1" w:rsidRDefault="00E34E77" w:rsidP="00EB27D1">
      <w:pPr>
        <w:pStyle w:val="Bezodstpw"/>
        <w:widowControl/>
        <w:numPr>
          <w:ilvl w:val="0"/>
          <w:numId w:val="44"/>
        </w:numPr>
        <w:adjustRightInd/>
        <w:textAlignment w:val="auto"/>
        <w:rPr>
          <w:rFonts w:ascii="Arial" w:hAnsi="Arial" w:cs="Arial"/>
          <w:lang w:eastAsia="pl-PL"/>
        </w:rPr>
      </w:pPr>
      <w:r w:rsidRPr="00EB27D1">
        <w:rPr>
          <w:rFonts w:ascii="Arial" w:hAnsi="Arial" w:cs="Arial"/>
          <w:lang w:eastAsia="pl-PL"/>
        </w:rPr>
        <w:t>osoby wymienione w punkcie wyżej podają dane osobowe dobrowolnie i że są one zgodne z prawdą;</w:t>
      </w:r>
    </w:p>
    <w:p w:rsidR="00E34E77" w:rsidRPr="00EB27D1" w:rsidRDefault="00E34E77" w:rsidP="00EB27D1">
      <w:pPr>
        <w:pStyle w:val="Styl1"/>
        <w:numPr>
          <w:ilvl w:val="0"/>
          <w:numId w:val="53"/>
        </w:numPr>
        <w:rPr>
          <w:lang w:eastAsia="pl-PL"/>
        </w:rPr>
      </w:pPr>
      <w:r w:rsidRPr="00EB27D1">
        <w:rPr>
          <w:lang w:eastAsia="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rsidR="00EB27D1" w:rsidRPr="00EB27D1" w:rsidRDefault="00EB27D1" w:rsidP="00EB27D1">
      <w:pPr>
        <w:pStyle w:val="Styl1"/>
        <w:jc w:val="center"/>
        <w:rPr>
          <w:bCs/>
        </w:rPr>
      </w:pPr>
      <w:r w:rsidRPr="00EB27D1">
        <w:rPr>
          <w:bCs/>
        </w:rPr>
        <w:br/>
        <w:t>§ 19</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 xml:space="preserve">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w:t>
      </w:r>
      <w:r w:rsidRPr="00EB27D1">
        <w:rPr>
          <w:rFonts w:ascii="Arial" w:hAnsi="Arial" w:cs="Arial"/>
          <w:bCs/>
        </w:rPr>
        <w:lastRenderedPageBreak/>
        <w:t>danych osobowych i w sprawie swobodnego przepływu takich danych oraz uchylenia dyrektywy 95/46/WE zwanym dalej „RODO”) i przepisami krajowymi z zakresu ochrony danych osobowych.</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Administratorem jest Wójt Gminy Stare Babice, ul. Rynek 32, 05-082 Stare Babice. Kontakt: tel. (22)730-80-88, mail: kancelaria@stare-babice.pl;</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Administrator powołał Inspektora Ochrony Danych, z którym można się skontaktować pod adres email: iod@stare-babice.pl;</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Podstawą przetwarzania danych osobowych jest art. 6 ust.1 lit. b Rozporządzenia RODO tj. w celu realizacji niniejszej umowy.</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Odbiorcami danych osobowych będą organy i instytucje uprawnione do otrzymania danych osobowych na podstawie przepisów prawa.</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Osoba, której dane osobowe są przetwarzane:</w:t>
      </w:r>
    </w:p>
    <w:p w:rsidR="00EB27D1" w:rsidRPr="00EB27D1" w:rsidRDefault="00EB27D1" w:rsidP="00EB27D1">
      <w:pPr>
        <w:pStyle w:val="Bezodstpw"/>
        <w:widowControl/>
        <w:numPr>
          <w:ilvl w:val="0"/>
          <w:numId w:val="46"/>
        </w:numPr>
        <w:adjustRightInd/>
        <w:textAlignment w:val="auto"/>
        <w:rPr>
          <w:rFonts w:ascii="Arial" w:hAnsi="Arial" w:cs="Arial"/>
          <w:bCs/>
        </w:rPr>
      </w:pPr>
      <w:r w:rsidRPr="00EB27D1">
        <w:rPr>
          <w:rFonts w:ascii="Arial" w:hAnsi="Arial" w:cs="Arial"/>
          <w:bCs/>
        </w:rPr>
        <w:t xml:space="preserve">ma prawo żądać od administratora dostępu do swoich danych osobowych, </w:t>
      </w:r>
      <w:r w:rsidRPr="00EB27D1">
        <w:rPr>
          <w:rFonts w:ascii="Arial" w:hAnsi="Arial" w:cs="Arial"/>
          <w:bCs/>
        </w:rPr>
        <w:br/>
        <w:t>ich sprostowania, przenoszenia danych oraz ograniczenia przetwarzania:</w:t>
      </w:r>
    </w:p>
    <w:p w:rsidR="00EB27D1" w:rsidRPr="00EB27D1" w:rsidRDefault="00EB27D1" w:rsidP="00EB27D1">
      <w:pPr>
        <w:pStyle w:val="Bezodstpw"/>
        <w:widowControl/>
        <w:numPr>
          <w:ilvl w:val="0"/>
          <w:numId w:val="46"/>
        </w:numPr>
        <w:adjustRightInd/>
        <w:textAlignment w:val="auto"/>
        <w:rPr>
          <w:rFonts w:ascii="Arial" w:hAnsi="Arial" w:cs="Arial"/>
          <w:bCs/>
        </w:rPr>
      </w:pPr>
      <w:r w:rsidRPr="00EB27D1">
        <w:rPr>
          <w:rFonts w:ascii="Arial" w:hAnsi="Arial" w:cs="Arial"/>
          <w:bCs/>
        </w:rPr>
        <w:t>ma prawo wniesienia skargi do organu nadzorczego, czyli Prezesa Urzędu Ochrony Danych Osobowych.</w:t>
      </w:r>
    </w:p>
    <w:p w:rsidR="00EB27D1" w:rsidRPr="00EB27D1" w:rsidRDefault="00EB27D1" w:rsidP="00EB27D1">
      <w:pPr>
        <w:pStyle w:val="Bezodstpw"/>
        <w:widowControl/>
        <w:numPr>
          <w:ilvl w:val="0"/>
          <w:numId w:val="45"/>
        </w:numPr>
        <w:adjustRightInd/>
        <w:textAlignment w:val="auto"/>
        <w:rPr>
          <w:rFonts w:ascii="Arial" w:hAnsi="Arial" w:cs="Arial"/>
          <w:bCs/>
        </w:rPr>
      </w:pPr>
      <w:r w:rsidRPr="00EB27D1">
        <w:rPr>
          <w:rFonts w:ascii="Arial" w:hAnsi="Arial" w:cs="Arial"/>
          <w:bCs/>
        </w:rPr>
        <w:t>Dane osobowe będą przechowywane do czasu przedawnienia ewentualnych roszczeń oraz zgodnie</w:t>
      </w:r>
      <w:r w:rsidRPr="00EB27D1">
        <w:rPr>
          <w:rFonts w:ascii="Arial" w:hAnsi="Arial" w:cs="Arial"/>
          <w:bCs/>
        </w:rPr>
        <w:br/>
        <w:t>z przepisami dotyczącymi archiwizacji dokumentów.</w:t>
      </w:r>
    </w:p>
    <w:p w:rsidR="00EB27D1" w:rsidRDefault="00EB27D1" w:rsidP="00EB27D1">
      <w:pPr>
        <w:pStyle w:val="Bezodstpw"/>
        <w:widowControl/>
        <w:numPr>
          <w:ilvl w:val="0"/>
          <w:numId w:val="45"/>
        </w:numPr>
        <w:adjustRightInd/>
        <w:textAlignment w:val="auto"/>
        <w:rPr>
          <w:rFonts w:ascii="Arial" w:hAnsi="Arial" w:cs="Arial"/>
          <w:bCs/>
        </w:rPr>
      </w:pPr>
      <w:r w:rsidRPr="00EB27D1">
        <w:rPr>
          <w:rFonts w:ascii="Arial" w:hAnsi="Arial" w:cs="Arial"/>
          <w:bCs/>
        </w:rPr>
        <w:t>Przy przetwarzaniu danych osobowych Administrator nie stosuje zautomatyzowanego podejmowania decyzji i profilowania.</w:t>
      </w:r>
    </w:p>
    <w:p w:rsidR="00EB27D1" w:rsidRDefault="00EB27D1" w:rsidP="00EB27D1">
      <w:pPr>
        <w:pStyle w:val="Bezodstpw"/>
        <w:widowControl/>
        <w:adjustRightInd/>
        <w:textAlignment w:val="auto"/>
        <w:rPr>
          <w:rFonts w:ascii="Arial" w:hAnsi="Arial" w:cs="Arial"/>
          <w:bCs/>
        </w:rPr>
      </w:pPr>
    </w:p>
    <w:p w:rsidR="00E34E77" w:rsidRPr="00EB27D1" w:rsidRDefault="00E34E77" w:rsidP="00E34E77">
      <w:pPr>
        <w:pStyle w:val="Bezodstpw"/>
        <w:jc w:val="center"/>
        <w:rPr>
          <w:rFonts w:ascii="Arial" w:hAnsi="Arial" w:cs="Arial"/>
        </w:rPr>
      </w:pPr>
      <w:r w:rsidRPr="00EB27D1">
        <w:rPr>
          <w:rFonts w:ascii="Arial" w:hAnsi="Arial" w:cs="Arial"/>
        </w:rPr>
        <w:t>§ 20</w:t>
      </w:r>
    </w:p>
    <w:p w:rsidR="00E34E77" w:rsidRPr="00E34E77" w:rsidRDefault="00E34E77" w:rsidP="00E34E77">
      <w:pPr>
        <w:pStyle w:val="Bezodstpw"/>
        <w:rPr>
          <w:rFonts w:ascii="Arial" w:hAnsi="Arial" w:cs="Arial"/>
        </w:rPr>
      </w:pPr>
      <w:r w:rsidRPr="00E34E77">
        <w:rPr>
          <w:rFonts w:ascii="Arial" w:hAnsi="Arial" w:cs="Arial"/>
        </w:rPr>
        <w:t>Bez uprzedniej pisemnej zgody Zamawiającego Wykonawca nie ma prawa dokonania przelewu wierzytelności wynikających z niniejszej umowy na osobę trzecią.</w:t>
      </w:r>
    </w:p>
    <w:p w:rsidR="00E34E77" w:rsidRPr="00E34E77" w:rsidRDefault="00E34E77" w:rsidP="00E34E77">
      <w:pPr>
        <w:pStyle w:val="Bezodstpw"/>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21</w:t>
      </w:r>
    </w:p>
    <w:p w:rsidR="00E34E77" w:rsidRPr="00E34E77" w:rsidRDefault="00E34E77" w:rsidP="00E34E77">
      <w:pPr>
        <w:pStyle w:val="Nagwek"/>
        <w:tabs>
          <w:tab w:val="left" w:pos="708"/>
        </w:tabs>
        <w:spacing w:line="240" w:lineRule="auto"/>
        <w:rPr>
          <w:rFonts w:ascii="Arial" w:hAnsi="Arial" w:cs="Arial"/>
          <w:sz w:val="20"/>
        </w:rPr>
      </w:pPr>
      <w:r w:rsidRPr="00E34E77">
        <w:rPr>
          <w:rFonts w:ascii="Arial" w:hAnsi="Arial" w:cs="Arial"/>
          <w:sz w:val="20"/>
        </w:rPr>
        <w:t>Umowę sporządzono w 3 jednobrzmiących egzemplarzach, 2 egzemplarze dla Zamawiającego i 1 egzemplarz dla Wykonawcy.</w:t>
      </w:r>
    </w:p>
    <w:p w:rsidR="00E34E77" w:rsidRPr="00E34E77" w:rsidRDefault="00E34E77" w:rsidP="00E34E77">
      <w:pPr>
        <w:pStyle w:val="Nagwek"/>
        <w:tabs>
          <w:tab w:val="left" w:pos="708"/>
        </w:tabs>
        <w:spacing w:line="240" w:lineRule="auto"/>
        <w:rPr>
          <w:rFonts w:ascii="Arial" w:hAnsi="Arial" w:cs="Arial"/>
          <w:sz w:val="20"/>
        </w:rPr>
      </w:pPr>
    </w:p>
    <w:p w:rsidR="00E34E77" w:rsidRPr="00E34E77" w:rsidRDefault="00E34E77" w:rsidP="00E34E77">
      <w:pPr>
        <w:jc w:val="center"/>
        <w:rPr>
          <w:rFonts w:ascii="Arial" w:hAnsi="Arial" w:cs="Arial"/>
        </w:rPr>
      </w:pPr>
    </w:p>
    <w:p w:rsidR="00E34E77" w:rsidRPr="00E34E77" w:rsidRDefault="00E34E77" w:rsidP="00E34E77">
      <w:pPr>
        <w:jc w:val="center"/>
        <w:rPr>
          <w:rFonts w:ascii="Arial" w:hAnsi="Arial" w:cs="Arial"/>
        </w:rPr>
      </w:pPr>
    </w:p>
    <w:p w:rsidR="00E34E77" w:rsidRPr="00E34E77" w:rsidRDefault="00E34E77" w:rsidP="00E34E77">
      <w:pPr>
        <w:jc w:val="center"/>
        <w:rPr>
          <w:rFonts w:ascii="Arial" w:hAnsi="Arial" w:cs="Arial"/>
          <w:b/>
        </w:rPr>
      </w:pPr>
      <w:r w:rsidRPr="00E34E77">
        <w:rPr>
          <w:rFonts w:ascii="Arial" w:hAnsi="Arial" w:cs="Arial"/>
        </w:rPr>
        <w:t>ZAMAWIAJĄCY</w:t>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t>WYKONAWCA</w:t>
      </w:r>
    </w:p>
    <w:p w:rsidR="00E34E77" w:rsidRPr="008E6B3D" w:rsidRDefault="00E34E77" w:rsidP="00E34E77">
      <w:pPr>
        <w:rPr>
          <w:rFonts w:cs="Arial"/>
          <w:sz w:val="22"/>
        </w:rPr>
      </w:pPr>
    </w:p>
    <w:p w:rsidR="00E34E77" w:rsidRPr="008E6B3D" w:rsidRDefault="00E34E77" w:rsidP="00E34E77">
      <w:pPr>
        <w:rPr>
          <w:rFonts w:cs="Arial"/>
          <w:sz w:val="22"/>
        </w:rPr>
      </w:pPr>
    </w:p>
    <w:p w:rsidR="00384C4B" w:rsidRPr="00384C4B" w:rsidRDefault="00384C4B" w:rsidP="00E34E77">
      <w:pPr>
        <w:widowControl/>
        <w:adjustRightInd/>
        <w:spacing w:after="0" w:line="240" w:lineRule="auto"/>
        <w:ind w:left="360"/>
        <w:textAlignment w:val="auto"/>
        <w:rPr>
          <w:rFonts w:ascii="Arial" w:hAnsi="Arial" w:cs="Arial"/>
          <w:b/>
        </w:rPr>
      </w:pPr>
    </w:p>
    <w:sectPr w:rsidR="00384C4B" w:rsidRPr="00384C4B" w:rsidSect="00E81586">
      <w:headerReference w:type="default" r:id="rId8"/>
      <w:footerReference w:type="default" r:id="rId9"/>
      <w:pgSz w:w="11906" w:h="16838"/>
      <w:pgMar w:top="1418" w:right="907" w:bottom="1418" w:left="1418"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5A3" w:rsidRDefault="001E35A3">
      <w:pPr>
        <w:spacing w:after="0" w:line="240" w:lineRule="auto"/>
      </w:pPr>
      <w:r>
        <w:separator/>
      </w:r>
    </w:p>
  </w:endnote>
  <w:endnote w:type="continuationSeparator" w:id="0">
    <w:p w:rsidR="001E35A3" w:rsidRDefault="001E3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Arial"/>
    <w:charset w:val="00"/>
    <w:family w:val="swiss"/>
    <w:pitch w:val="variable"/>
    <w:sig w:usb0="00000001"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A3" w:rsidRPr="003A03F2" w:rsidRDefault="001E35A3" w:rsidP="00D12F23">
    <w:pPr>
      <w:pStyle w:val="Stopka"/>
      <w:pBdr>
        <w:top w:val="thinThickSmallGap" w:sz="24" w:space="1" w:color="622423"/>
      </w:pBdr>
      <w:tabs>
        <w:tab w:val="right" w:pos="9073"/>
      </w:tabs>
      <w:rPr>
        <w:rFonts w:ascii="Arial" w:hAnsi="Arial" w:cs="Arial"/>
        <w:bCs/>
        <w:i/>
        <w:iCs/>
        <w:sz w:val="16"/>
        <w:szCs w:val="16"/>
      </w:rPr>
    </w:pPr>
    <w:r>
      <w:rPr>
        <w:rFonts w:ascii="Arial" w:hAnsi="Arial" w:cs="Arial"/>
        <w:i/>
        <w:color w:val="000000"/>
        <w:sz w:val="16"/>
        <w:szCs w:val="16"/>
      </w:rPr>
      <w:t>Rozbudowa</w:t>
    </w:r>
    <w:r w:rsidRPr="0006647D">
      <w:rPr>
        <w:rFonts w:ascii="Arial" w:hAnsi="Arial" w:cs="Arial"/>
        <w:i/>
        <w:color w:val="000000"/>
        <w:sz w:val="16"/>
        <w:szCs w:val="16"/>
      </w:rPr>
      <w:t xml:space="preserve"> oświetlenia </w:t>
    </w:r>
    <w:r>
      <w:rPr>
        <w:rFonts w:ascii="Arial" w:hAnsi="Arial" w:cs="Arial"/>
        <w:i/>
        <w:color w:val="000000"/>
        <w:sz w:val="16"/>
        <w:szCs w:val="16"/>
      </w:rPr>
      <w:t>na ul. Sportowej w miejscowości Zielonki Wieś</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sidR="00506A29">
      <w:rPr>
        <w:rFonts w:ascii="Arial" w:hAnsi="Arial" w:cs="Arial"/>
        <w:bCs/>
        <w:i/>
        <w:iCs/>
        <w:noProof/>
        <w:sz w:val="16"/>
        <w:szCs w:val="16"/>
      </w:rPr>
      <w:t>2</w:t>
    </w:r>
    <w:r w:rsidRPr="003A03F2">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5A3" w:rsidRDefault="001E35A3">
      <w:pPr>
        <w:spacing w:after="0" w:line="240" w:lineRule="auto"/>
      </w:pPr>
      <w:r>
        <w:separator/>
      </w:r>
    </w:p>
  </w:footnote>
  <w:footnote w:type="continuationSeparator" w:id="0">
    <w:p w:rsidR="001E35A3" w:rsidRDefault="001E3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A3" w:rsidRPr="0062155A" w:rsidRDefault="001E35A3" w:rsidP="00176855">
    <w:pPr>
      <w:pStyle w:val="Nagwek"/>
      <w:pBdr>
        <w:bottom w:val="double" w:sz="16" w:space="4"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nsid w:val="00C366F4"/>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14147F49"/>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18912B4F"/>
    <w:multiLevelType w:val="hybridMultilevel"/>
    <w:tmpl w:val="460A4682"/>
    <w:lvl w:ilvl="0" w:tplc="E6749038">
      <w:start w:val="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3">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4">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6">
    <w:nsid w:val="2CCA03D6"/>
    <w:multiLevelType w:val="hybridMultilevel"/>
    <w:tmpl w:val="391667E6"/>
    <w:lvl w:ilvl="0" w:tplc="37CE49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FF92907"/>
    <w:multiLevelType w:val="hybridMultilevel"/>
    <w:tmpl w:val="7A267156"/>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12B6FC2"/>
    <w:multiLevelType w:val="hybridMultilevel"/>
    <w:tmpl w:val="B7DE797A"/>
    <w:lvl w:ilvl="0" w:tplc="8912D83A">
      <w:start w:val="1"/>
      <w:numFmt w:val="decimal"/>
      <w:lvlText w:val="%1."/>
      <w:lvlJc w:val="left"/>
      <w:pPr>
        <w:ind w:left="360" w:hanging="360"/>
      </w:pPr>
      <w:rPr>
        <w:rFonts w:hint="default"/>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4">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5">
    <w:nsid w:val="37895415"/>
    <w:multiLevelType w:val="hybridMultilevel"/>
    <w:tmpl w:val="32542C72"/>
    <w:lvl w:ilvl="0" w:tplc="ED88FACE">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8">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3EA574EB"/>
    <w:multiLevelType w:val="hybridMultilevel"/>
    <w:tmpl w:val="54247432"/>
    <w:lvl w:ilvl="0" w:tplc="32BA5DA2">
      <w:start w:val="8"/>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411C1B1B"/>
    <w:multiLevelType w:val="hybridMultilevel"/>
    <w:tmpl w:val="1512B23C"/>
    <w:lvl w:ilvl="0" w:tplc="1D1622D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8">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48B920B2"/>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8F363E6"/>
    <w:multiLevelType w:val="hybridMultilevel"/>
    <w:tmpl w:val="91E0E64E"/>
    <w:lvl w:ilvl="0" w:tplc="A4980238">
      <w:start w:val="1"/>
      <w:numFmt w:val="decimal"/>
      <w:lvlText w:val="%1."/>
      <w:lvlJc w:val="left"/>
      <w:pPr>
        <w:ind w:left="360" w:hanging="360"/>
      </w:pPr>
      <w:rPr>
        <w:rFonts w:hint="default"/>
        <w:sz w:val="2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49546297"/>
    <w:multiLevelType w:val="hybridMultilevel"/>
    <w:tmpl w:val="31E46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6">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nsid w:val="52D20F43"/>
    <w:multiLevelType w:val="hybridMultilevel"/>
    <w:tmpl w:val="148CBBC6"/>
    <w:lvl w:ilvl="0" w:tplc="45682B1C">
      <w:start w:val="1"/>
      <w:numFmt w:val="decimal"/>
      <w:lvlText w:val="%1."/>
      <w:lvlJc w:val="left"/>
      <w:pPr>
        <w:ind w:left="36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1">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2">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3D53DEE"/>
    <w:multiLevelType w:val="hybridMultilevel"/>
    <w:tmpl w:val="3FCCC638"/>
    <w:lvl w:ilvl="0" w:tplc="856CED5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1">
    <w:nsid w:val="689444F1"/>
    <w:multiLevelType w:val="hybridMultilevel"/>
    <w:tmpl w:val="1EBC80E4"/>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nsid w:val="74D27DAB"/>
    <w:multiLevelType w:val="hybridMultilevel"/>
    <w:tmpl w:val="A7CCE7E0"/>
    <w:lvl w:ilvl="0" w:tplc="E1BEB9EA">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4">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3"/>
  </w:num>
  <w:num w:numId="3">
    <w:abstractNumId w:val="138"/>
  </w:num>
  <w:num w:numId="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2"/>
  </w:num>
  <w:num w:numId="6">
    <w:abstractNumId w:val="81"/>
  </w:num>
  <w:num w:numId="7">
    <w:abstractNumId w:val="112"/>
  </w:num>
  <w:num w:numId="8">
    <w:abstractNumId w:val="149"/>
  </w:num>
  <w:num w:numId="9">
    <w:abstractNumId w:val="99"/>
  </w:num>
  <w:num w:numId="10">
    <w:abstractNumId w:val="122"/>
  </w:num>
  <w:num w:numId="1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6"/>
  </w:num>
  <w:num w:numId="1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4"/>
  </w:num>
  <w:num w:numId="40">
    <w:abstractNumId w:val="129"/>
  </w:num>
  <w:num w:numId="41">
    <w:abstractNumId w:val="166"/>
  </w:num>
  <w:num w:numId="42">
    <w:abstractNumId w:val="136"/>
  </w:num>
  <w:num w:numId="43">
    <w:abstractNumId w:val="107"/>
  </w:num>
  <w:num w:numId="44">
    <w:abstractNumId w:val="100"/>
  </w:num>
  <w:num w:numId="45">
    <w:abstractNumId w:val="109"/>
  </w:num>
  <w:num w:numId="46">
    <w:abstractNumId w:val="164"/>
  </w:num>
  <w:num w:numId="47">
    <w:abstractNumId w:val="120"/>
  </w:num>
  <w:num w:numId="48">
    <w:abstractNumId w:val="158"/>
  </w:num>
  <w:num w:numId="49">
    <w:abstractNumId w:val="137"/>
  </w:num>
  <w:num w:numId="50">
    <w:abstractNumId w:val="115"/>
  </w:num>
  <w:num w:numId="51">
    <w:abstractNumId w:val="108"/>
  </w:num>
  <w:num w:numId="52">
    <w:abstractNumId w:val="151"/>
  </w:num>
  <w:num w:numId="53">
    <w:abstractNumId w:val="91"/>
  </w:num>
  <w:num w:numId="54">
    <w:abstractNumId w:val="80"/>
  </w:num>
  <w:num w:numId="55">
    <w:abstractNumId w:val="86"/>
  </w:num>
  <w:num w:numId="56">
    <w:abstractNumId w:val="77"/>
  </w:num>
  <w:num w:numId="57">
    <w:abstractNumId w:val="13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C4C87"/>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0E6"/>
    <w:rsid w:val="0000548A"/>
    <w:rsid w:val="00006466"/>
    <w:rsid w:val="00006C38"/>
    <w:rsid w:val="00006FF7"/>
    <w:rsid w:val="0000730B"/>
    <w:rsid w:val="00007CCC"/>
    <w:rsid w:val="000100C2"/>
    <w:rsid w:val="0001098A"/>
    <w:rsid w:val="00010A88"/>
    <w:rsid w:val="00010AD7"/>
    <w:rsid w:val="00010AED"/>
    <w:rsid w:val="00011A87"/>
    <w:rsid w:val="000122E0"/>
    <w:rsid w:val="000124D9"/>
    <w:rsid w:val="00012C1B"/>
    <w:rsid w:val="00014338"/>
    <w:rsid w:val="00016467"/>
    <w:rsid w:val="00016617"/>
    <w:rsid w:val="00016723"/>
    <w:rsid w:val="00016EBE"/>
    <w:rsid w:val="0001710F"/>
    <w:rsid w:val="0001791C"/>
    <w:rsid w:val="00020346"/>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2436"/>
    <w:rsid w:val="00052611"/>
    <w:rsid w:val="0005318B"/>
    <w:rsid w:val="00053B65"/>
    <w:rsid w:val="000540AD"/>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CFE"/>
    <w:rsid w:val="00064840"/>
    <w:rsid w:val="00064F5D"/>
    <w:rsid w:val="00065A85"/>
    <w:rsid w:val="00065EC7"/>
    <w:rsid w:val="00066416"/>
    <w:rsid w:val="0006647D"/>
    <w:rsid w:val="00066A1C"/>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721"/>
    <w:rsid w:val="000758D8"/>
    <w:rsid w:val="00075D5E"/>
    <w:rsid w:val="00075FD2"/>
    <w:rsid w:val="0007602A"/>
    <w:rsid w:val="0007661C"/>
    <w:rsid w:val="000769B1"/>
    <w:rsid w:val="00076ED9"/>
    <w:rsid w:val="00077171"/>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2C8"/>
    <w:rsid w:val="0008555F"/>
    <w:rsid w:val="0008586E"/>
    <w:rsid w:val="00085995"/>
    <w:rsid w:val="00085EEC"/>
    <w:rsid w:val="00085FBD"/>
    <w:rsid w:val="00090516"/>
    <w:rsid w:val="0009054B"/>
    <w:rsid w:val="000906C6"/>
    <w:rsid w:val="00090C48"/>
    <w:rsid w:val="00090E69"/>
    <w:rsid w:val="00091190"/>
    <w:rsid w:val="000912E0"/>
    <w:rsid w:val="0009159C"/>
    <w:rsid w:val="00091D6E"/>
    <w:rsid w:val="000921F0"/>
    <w:rsid w:val="00092DAD"/>
    <w:rsid w:val="00092DC7"/>
    <w:rsid w:val="00092FF2"/>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A0988"/>
    <w:rsid w:val="000A1421"/>
    <w:rsid w:val="000A191B"/>
    <w:rsid w:val="000A2D19"/>
    <w:rsid w:val="000A4C69"/>
    <w:rsid w:val="000A65C3"/>
    <w:rsid w:val="000A661F"/>
    <w:rsid w:val="000A6775"/>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7E7"/>
    <w:rsid w:val="000C10B8"/>
    <w:rsid w:val="000C1414"/>
    <w:rsid w:val="000C1D7D"/>
    <w:rsid w:val="000C1FC3"/>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3038"/>
    <w:rsid w:val="000D3A8C"/>
    <w:rsid w:val="000D47F2"/>
    <w:rsid w:val="000D5AF5"/>
    <w:rsid w:val="000D5D30"/>
    <w:rsid w:val="000D60C9"/>
    <w:rsid w:val="000D68F0"/>
    <w:rsid w:val="000D75E9"/>
    <w:rsid w:val="000E1263"/>
    <w:rsid w:val="000E14AB"/>
    <w:rsid w:val="000E23C2"/>
    <w:rsid w:val="000E35F6"/>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449"/>
    <w:rsid w:val="000F2B53"/>
    <w:rsid w:val="000F3789"/>
    <w:rsid w:val="000F3D23"/>
    <w:rsid w:val="000F4564"/>
    <w:rsid w:val="000F4757"/>
    <w:rsid w:val="000F4CC4"/>
    <w:rsid w:val="000F54DF"/>
    <w:rsid w:val="000F6A23"/>
    <w:rsid w:val="000F737B"/>
    <w:rsid w:val="000F78EF"/>
    <w:rsid w:val="000F7AF5"/>
    <w:rsid w:val="000F7E8F"/>
    <w:rsid w:val="00100E12"/>
    <w:rsid w:val="00100E56"/>
    <w:rsid w:val="00100EA3"/>
    <w:rsid w:val="00100ECA"/>
    <w:rsid w:val="001020D6"/>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144C"/>
    <w:rsid w:val="00122B38"/>
    <w:rsid w:val="00122ECD"/>
    <w:rsid w:val="00122EDC"/>
    <w:rsid w:val="0012336A"/>
    <w:rsid w:val="00123692"/>
    <w:rsid w:val="00123D0C"/>
    <w:rsid w:val="00123D81"/>
    <w:rsid w:val="00124ECD"/>
    <w:rsid w:val="0012547A"/>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97B"/>
    <w:rsid w:val="00134741"/>
    <w:rsid w:val="00135E5F"/>
    <w:rsid w:val="00136CC7"/>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503D"/>
    <w:rsid w:val="00145546"/>
    <w:rsid w:val="00145862"/>
    <w:rsid w:val="00145930"/>
    <w:rsid w:val="00146111"/>
    <w:rsid w:val="00146432"/>
    <w:rsid w:val="00146E8E"/>
    <w:rsid w:val="001470B0"/>
    <w:rsid w:val="00151111"/>
    <w:rsid w:val="00151454"/>
    <w:rsid w:val="001515AA"/>
    <w:rsid w:val="001518A4"/>
    <w:rsid w:val="00151FE7"/>
    <w:rsid w:val="0015208C"/>
    <w:rsid w:val="00152925"/>
    <w:rsid w:val="001532F7"/>
    <w:rsid w:val="00153527"/>
    <w:rsid w:val="00154890"/>
    <w:rsid w:val="001551AF"/>
    <w:rsid w:val="001558AA"/>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0C"/>
    <w:rsid w:val="00163FB0"/>
    <w:rsid w:val="00164212"/>
    <w:rsid w:val="001643F9"/>
    <w:rsid w:val="00164DE9"/>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DEB"/>
    <w:rsid w:val="00170EA3"/>
    <w:rsid w:val="00171988"/>
    <w:rsid w:val="00172046"/>
    <w:rsid w:val="00172A27"/>
    <w:rsid w:val="00172BDC"/>
    <w:rsid w:val="00173193"/>
    <w:rsid w:val="00173262"/>
    <w:rsid w:val="00173E51"/>
    <w:rsid w:val="001749D0"/>
    <w:rsid w:val="0017519D"/>
    <w:rsid w:val="001751F2"/>
    <w:rsid w:val="0017530F"/>
    <w:rsid w:val="001754D9"/>
    <w:rsid w:val="00175662"/>
    <w:rsid w:val="001757EE"/>
    <w:rsid w:val="00175817"/>
    <w:rsid w:val="00175B15"/>
    <w:rsid w:val="00176540"/>
    <w:rsid w:val="00176855"/>
    <w:rsid w:val="00176922"/>
    <w:rsid w:val="00176FC4"/>
    <w:rsid w:val="00177DAE"/>
    <w:rsid w:val="0018035B"/>
    <w:rsid w:val="00180870"/>
    <w:rsid w:val="001812B6"/>
    <w:rsid w:val="00181D3D"/>
    <w:rsid w:val="001823C1"/>
    <w:rsid w:val="001825A6"/>
    <w:rsid w:val="0018295A"/>
    <w:rsid w:val="001829F4"/>
    <w:rsid w:val="00182FD8"/>
    <w:rsid w:val="0018300D"/>
    <w:rsid w:val="00183E54"/>
    <w:rsid w:val="0018537D"/>
    <w:rsid w:val="0018551F"/>
    <w:rsid w:val="00185B55"/>
    <w:rsid w:val="00185B95"/>
    <w:rsid w:val="00185EF8"/>
    <w:rsid w:val="0018601E"/>
    <w:rsid w:val="0018616F"/>
    <w:rsid w:val="0018672F"/>
    <w:rsid w:val="00186ED8"/>
    <w:rsid w:val="001872F3"/>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31C4"/>
    <w:rsid w:val="0019340E"/>
    <w:rsid w:val="00193610"/>
    <w:rsid w:val="00193AFC"/>
    <w:rsid w:val="00193D06"/>
    <w:rsid w:val="001942E5"/>
    <w:rsid w:val="001949CD"/>
    <w:rsid w:val="001957EA"/>
    <w:rsid w:val="00195B6F"/>
    <w:rsid w:val="00195C5E"/>
    <w:rsid w:val="00196B73"/>
    <w:rsid w:val="00197025"/>
    <w:rsid w:val="0019720C"/>
    <w:rsid w:val="00197724"/>
    <w:rsid w:val="00197E72"/>
    <w:rsid w:val="001A0314"/>
    <w:rsid w:val="001A07C7"/>
    <w:rsid w:val="001A141D"/>
    <w:rsid w:val="001A1FE6"/>
    <w:rsid w:val="001A2113"/>
    <w:rsid w:val="001A293A"/>
    <w:rsid w:val="001A2CA2"/>
    <w:rsid w:val="001A4685"/>
    <w:rsid w:val="001A4DBF"/>
    <w:rsid w:val="001A5669"/>
    <w:rsid w:val="001A5A36"/>
    <w:rsid w:val="001A6807"/>
    <w:rsid w:val="001A7B51"/>
    <w:rsid w:val="001B0242"/>
    <w:rsid w:val="001B0C59"/>
    <w:rsid w:val="001B0E4D"/>
    <w:rsid w:val="001B0EC3"/>
    <w:rsid w:val="001B1263"/>
    <w:rsid w:val="001B1266"/>
    <w:rsid w:val="001B15D4"/>
    <w:rsid w:val="001B1C27"/>
    <w:rsid w:val="001B1DE6"/>
    <w:rsid w:val="001B1DEE"/>
    <w:rsid w:val="001B2148"/>
    <w:rsid w:val="001B2515"/>
    <w:rsid w:val="001B281A"/>
    <w:rsid w:val="001B29D2"/>
    <w:rsid w:val="001B4711"/>
    <w:rsid w:val="001B51F7"/>
    <w:rsid w:val="001B5569"/>
    <w:rsid w:val="001B5DBF"/>
    <w:rsid w:val="001B6538"/>
    <w:rsid w:val="001B791E"/>
    <w:rsid w:val="001B7BC1"/>
    <w:rsid w:val="001C02D4"/>
    <w:rsid w:val="001C09E3"/>
    <w:rsid w:val="001C0A8A"/>
    <w:rsid w:val="001C16B8"/>
    <w:rsid w:val="001C1A8E"/>
    <w:rsid w:val="001C1D38"/>
    <w:rsid w:val="001C1F61"/>
    <w:rsid w:val="001C23E9"/>
    <w:rsid w:val="001C255E"/>
    <w:rsid w:val="001C2F3D"/>
    <w:rsid w:val="001C3A16"/>
    <w:rsid w:val="001C52C0"/>
    <w:rsid w:val="001C5343"/>
    <w:rsid w:val="001C5652"/>
    <w:rsid w:val="001C5725"/>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6FD"/>
    <w:rsid w:val="001D3927"/>
    <w:rsid w:val="001D40FC"/>
    <w:rsid w:val="001D5F91"/>
    <w:rsid w:val="001D6A82"/>
    <w:rsid w:val="001D7770"/>
    <w:rsid w:val="001D7ABC"/>
    <w:rsid w:val="001E0B84"/>
    <w:rsid w:val="001E16A8"/>
    <w:rsid w:val="001E1966"/>
    <w:rsid w:val="001E2CAE"/>
    <w:rsid w:val="001E35A3"/>
    <w:rsid w:val="001E3F01"/>
    <w:rsid w:val="001E49E7"/>
    <w:rsid w:val="001E4B1B"/>
    <w:rsid w:val="001E4BB4"/>
    <w:rsid w:val="001E5719"/>
    <w:rsid w:val="001E5CB8"/>
    <w:rsid w:val="001E5D8D"/>
    <w:rsid w:val="001E70B6"/>
    <w:rsid w:val="001E78FC"/>
    <w:rsid w:val="001E7A8F"/>
    <w:rsid w:val="001F00B0"/>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15C"/>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398"/>
    <w:rsid w:val="00215D13"/>
    <w:rsid w:val="002161F2"/>
    <w:rsid w:val="0021632E"/>
    <w:rsid w:val="00220E56"/>
    <w:rsid w:val="00221D23"/>
    <w:rsid w:val="00223C4F"/>
    <w:rsid w:val="00224E8B"/>
    <w:rsid w:val="00224F50"/>
    <w:rsid w:val="00227E69"/>
    <w:rsid w:val="00227F1E"/>
    <w:rsid w:val="00227FD2"/>
    <w:rsid w:val="0023003D"/>
    <w:rsid w:val="002309F9"/>
    <w:rsid w:val="00230A07"/>
    <w:rsid w:val="00231852"/>
    <w:rsid w:val="00231ACB"/>
    <w:rsid w:val="00232098"/>
    <w:rsid w:val="002339AB"/>
    <w:rsid w:val="00233C45"/>
    <w:rsid w:val="00233C8E"/>
    <w:rsid w:val="00234430"/>
    <w:rsid w:val="00234FE8"/>
    <w:rsid w:val="00235EF9"/>
    <w:rsid w:val="00236675"/>
    <w:rsid w:val="00237089"/>
    <w:rsid w:val="00237653"/>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13A"/>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E40"/>
    <w:rsid w:val="00290582"/>
    <w:rsid w:val="00290D38"/>
    <w:rsid w:val="00292202"/>
    <w:rsid w:val="002924FB"/>
    <w:rsid w:val="00293076"/>
    <w:rsid w:val="0029329B"/>
    <w:rsid w:val="00293A4B"/>
    <w:rsid w:val="0029471E"/>
    <w:rsid w:val="00295233"/>
    <w:rsid w:val="00296A60"/>
    <w:rsid w:val="00296F0B"/>
    <w:rsid w:val="0029759B"/>
    <w:rsid w:val="00297D5D"/>
    <w:rsid w:val="00297FF1"/>
    <w:rsid w:val="002A07D9"/>
    <w:rsid w:val="002A0FDF"/>
    <w:rsid w:val="002A15ED"/>
    <w:rsid w:val="002A184E"/>
    <w:rsid w:val="002A18C1"/>
    <w:rsid w:val="002A1DF6"/>
    <w:rsid w:val="002A1E17"/>
    <w:rsid w:val="002A2A2C"/>
    <w:rsid w:val="002A32B6"/>
    <w:rsid w:val="002A37E6"/>
    <w:rsid w:val="002A3FD1"/>
    <w:rsid w:val="002A4878"/>
    <w:rsid w:val="002A4D32"/>
    <w:rsid w:val="002A5699"/>
    <w:rsid w:val="002A6292"/>
    <w:rsid w:val="002A6614"/>
    <w:rsid w:val="002A66B0"/>
    <w:rsid w:val="002A6AFF"/>
    <w:rsid w:val="002A722A"/>
    <w:rsid w:val="002A7EB5"/>
    <w:rsid w:val="002B036B"/>
    <w:rsid w:val="002B05AA"/>
    <w:rsid w:val="002B0E4B"/>
    <w:rsid w:val="002B0FFB"/>
    <w:rsid w:val="002B20F5"/>
    <w:rsid w:val="002B2749"/>
    <w:rsid w:val="002B2924"/>
    <w:rsid w:val="002B3B6A"/>
    <w:rsid w:val="002B3FFB"/>
    <w:rsid w:val="002B44E3"/>
    <w:rsid w:val="002B474F"/>
    <w:rsid w:val="002B4957"/>
    <w:rsid w:val="002B64FB"/>
    <w:rsid w:val="002B697B"/>
    <w:rsid w:val="002B73AF"/>
    <w:rsid w:val="002B7524"/>
    <w:rsid w:val="002B767E"/>
    <w:rsid w:val="002B7720"/>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F86"/>
    <w:rsid w:val="002D14FB"/>
    <w:rsid w:val="002D33D9"/>
    <w:rsid w:val="002D3EAA"/>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308"/>
    <w:rsid w:val="002F2621"/>
    <w:rsid w:val="002F328C"/>
    <w:rsid w:val="002F376E"/>
    <w:rsid w:val="002F3929"/>
    <w:rsid w:val="002F4A6F"/>
    <w:rsid w:val="002F54D7"/>
    <w:rsid w:val="002F600A"/>
    <w:rsid w:val="002F64DF"/>
    <w:rsid w:val="002F739C"/>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5CA"/>
    <w:rsid w:val="00315A16"/>
    <w:rsid w:val="00315DA9"/>
    <w:rsid w:val="00315EE0"/>
    <w:rsid w:val="003163BD"/>
    <w:rsid w:val="00316706"/>
    <w:rsid w:val="00316AD4"/>
    <w:rsid w:val="003175FD"/>
    <w:rsid w:val="003179CB"/>
    <w:rsid w:val="00320219"/>
    <w:rsid w:val="0032025E"/>
    <w:rsid w:val="003210DA"/>
    <w:rsid w:val="003212FC"/>
    <w:rsid w:val="0032169E"/>
    <w:rsid w:val="00321910"/>
    <w:rsid w:val="00321B5C"/>
    <w:rsid w:val="00321C27"/>
    <w:rsid w:val="003222BF"/>
    <w:rsid w:val="00322F21"/>
    <w:rsid w:val="00323077"/>
    <w:rsid w:val="00323AB0"/>
    <w:rsid w:val="00324941"/>
    <w:rsid w:val="0032498F"/>
    <w:rsid w:val="00324A40"/>
    <w:rsid w:val="0032548D"/>
    <w:rsid w:val="003255C2"/>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7C8"/>
    <w:rsid w:val="003667FF"/>
    <w:rsid w:val="003668AE"/>
    <w:rsid w:val="00367BBD"/>
    <w:rsid w:val="00367DCA"/>
    <w:rsid w:val="00370D50"/>
    <w:rsid w:val="00371084"/>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609"/>
    <w:rsid w:val="00383BCE"/>
    <w:rsid w:val="00383DFB"/>
    <w:rsid w:val="00384BCD"/>
    <w:rsid w:val="00384C4B"/>
    <w:rsid w:val="00385096"/>
    <w:rsid w:val="0038510A"/>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0BE3"/>
    <w:rsid w:val="003C2DCB"/>
    <w:rsid w:val="003C34E0"/>
    <w:rsid w:val="003C3D3F"/>
    <w:rsid w:val="003C464D"/>
    <w:rsid w:val="003C4FB6"/>
    <w:rsid w:val="003C54A0"/>
    <w:rsid w:val="003C6165"/>
    <w:rsid w:val="003C6A07"/>
    <w:rsid w:val="003C6B17"/>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6328"/>
    <w:rsid w:val="003D6720"/>
    <w:rsid w:val="003D6B99"/>
    <w:rsid w:val="003D6EB7"/>
    <w:rsid w:val="003D6F46"/>
    <w:rsid w:val="003D775C"/>
    <w:rsid w:val="003D7CE6"/>
    <w:rsid w:val="003E009D"/>
    <w:rsid w:val="003E09E8"/>
    <w:rsid w:val="003E11E9"/>
    <w:rsid w:val="003E12B6"/>
    <w:rsid w:val="003E1415"/>
    <w:rsid w:val="003E1773"/>
    <w:rsid w:val="003E1970"/>
    <w:rsid w:val="003E1F2B"/>
    <w:rsid w:val="003E20A6"/>
    <w:rsid w:val="003E2D15"/>
    <w:rsid w:val="003E33C8"/>
    <w:rsid w:val="003E39AE"/>
    <w:rsid w:val="003E48E1"/>
    <w:rsid w:val="003E49B0"/>
    <w:rsid w:val="003E53FF"/>
    <w:rsid w:val="003E56E1"/>
    <w:rsid w:val="003E587D"/>
    <w:rsid w:val="003E6634"/>
    <w:rsid w:val="003E7B5B"/>
    <w:rsid w:val="003F044F"/>
    <w:rsid w:val="003F2321"/>
    <w:rsid w:val="003F26A7"/>
    <w:rsid w:val="003F27D5"/>
    <w:rsid w:val="003F302D"/>
    <w:rsid w:val="003F4081"/>
    <w:rsid w:val="003F40CA"/>
    <w:rsid w:val="003F443A"/>
    <w:rsid w:val="003F46F5"/>
    <w:rsid w:val="003F477E"/>
    <w:rsid w:val="003F485A"/>
    <w:rsid w:val="003F4FED"/>
    <w:rsid w:val="003F50F2"/>
    <w:rsid w:val="003F5455"/>
    <w:rsid w:val="003F5CF4"/>
    <w:rsid w:val="003F64C3"/>
    <w:rsid w:val="003F665B"/>
    <w:rsid w:val="003F6CE7"/>
    <w:rsid w:val="003F6D4E"/>
    <w:rsid w:val="003F774D"/>
    <w:rsid w:val="003F7C39"/>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AD6"/>
    <w:rsid w:val="00426EFA"/>
    <w:rsid w:val="004301D9"/>
    <w:rsid w:val="00430289"/>
    <w:rsid w:val="00430A01"/>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2127"/>
    <w:rsid w:val="00462266"/>
    <w:rsid w:val="0046298E"/>
    <w:rsid w:val="00462EF4"/>
    <w:rsid w:val="0046314E"/>
    <w:rsid w:val="00463457"/>
    <w:rsid w:val="004639A1"/>
    <w:rsid w:val="00463A11"/>
    <w:rsid w:val="00463A82"/>
    <w:rsid w:val="00464ABE"/>
    <w:rsid w:val="00464FC3"/>
    <w:rsid w:val="004664D7"/>
    <w:rsid w:val="004667C1"/>
    <w:rsid w:val="00466AD5"/>
    <w:rsid w:val="00466C45"/>
    <w:rsid w:val="0046732A"/>
    <w:rsid w:val="00467BEA"/>
    <w:rsid w:val="00467EDA"/>
    <w:rsid w:val="00470A59"/>
    <w:rsid w:val="00470D0C"/>
    <w:rsid w:val="004713C3"/>
    <w:rsid w:val="00471953"/>
    <w:rsid w:val="00471E58"/>
    <w:rsid w:val="00472D1B"/>
    <w:rsid w:val="00473258"/>
    <w:rsid w:val="004734AA"/>
    <w:rsid w:val="0047369F"/>
    <w:rsid w:val="00473AD5"/>
    <w:rsid w:val="00474554"/>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0EC3"/>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DAB"/>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874"/>
    <w:rsid w:val="004B0AA9"/>
    <w:rsid w:val="004B0E1A"/>
    <w:rsid w:val="004B1398"/>
    <w:rsid w:val="004B16E7"/>
    <w:rsid w:val="004B1A4C"/>
    <w:rsid w:val="004B1ACD"/>
    <w:rsid w:val="004B1B04"/>
    <w:rsid w:val="004B1E1B"/>
    <w:rsid w:val="004B2335"/>
    <w:rsid w:val="004B27B0"/>
    <w:rsid w:val="004B441B"/>
    <w:rsid w:val="004B5457"/>
    <w:rsid w:val="004B5F71"/>
    <w:rsid w:val="004B663A"/>
    <w:rsid w:val="004B688D"/>
    <w:rsid w:val="004B6F67"/>
    <w:rsid w:val="004B7129"/>
    <w:rsid w:val="004B78D6"/>
    <w:rsid w:val="004B7B85"/>
    <w:rsid w:val="004C0AEF"/>
    <w:rsid w:val="004C134A"/>
    <w:rsid w:val="004C1A51"/>
    <w:rsid w:val="004C2203"/>
    <w:rsid w:val="004C236E"/>
    <w:rsid w:val="004C282B"/>
    <w:rsid w:val="004C296A"/>
    <w:rsid w:val="004C3AE3"/>
    <w:rsid w:val="004C3BF4"/>
    <w:rsid w:val="004C3C99"/>
    <w:rsid w:val="004C43FD"/>
    <w:rsid w:val="004C4E6F"/>
    <w:rsid w:val="004C504B"/>
    <w:rsid w:val="004C5335"/>
    <w:rsid w:val="004C5CC1"/>
    <w:rsid w:val="004C7560"/>
    <w:rsid w:val="004C7706"/>
    <w:rsid w:val="004C797F"/>
    <w:rsid w:val="004D113B"/>
    <w:rsid w:val="004D17EC"/>
    <w:rsid w:val="004D21B7"/>
    <w:rsid w:val="004D222A"/>
    <w:rsid w:val="004D35C2"/>
    <w:rsid w:val="004D3817"/>
    <w:rsid w:val="004D3AA8"/>
    <w:rsid w:val="004D4593"/>
    <w:rsid w:val="004D57EA"/>
    <w:rsid w:val="004D5A76"/>
    <w:rsid w:val="004D5BE1"/>
    <w:rsid w:val="004D5DDC"/>
    <w:rsid w:val="004D5F1A"/>
    <w:rsid w:val="004D6581"/>
    <w:rsid w:val="004D7561"/>
    <w:rsid w:val="004E0069"/>
    <w:rsid w:val="004E0143"/>
    <w:rsid w:val="004E05BA"/>
    <w:rsid w:val="004E0B87"/>
    <w:rsid w:val="004E1167"/>
    <w:rsid w:val="004E18D7"/>
    <w:rsid w:val="004E2C3E"/>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4331"/>
    <w:rsid w:val="004F43D1"/>
    <w:rsid w:val="004F43E1"/>
    <w:rsid w:val="004F4452"/>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840"/>
    <w:rsid w:val="00500D2C"/>
    <w:rsid w:val="00501B5F"/>
    <w:rsid w:val="005025A9"/>
    <w:rsid w:val="00502CB0"/>
    <w:rsid w:val="005035E0"/>
    <w:rsid w:val="00503DD6"/>
    <w:rsid w:val="0050408F"/>
    <w:rsid w:val="00504093"/>
    <w:rsid w:val="0050456B"/>
    <w:rsid w:val="00505A03"/>
    <w:rsid w:val="005063C8"/>
    <w:rsid w:val="00506A29"/>
    <w:rsid w:val="00507BA3"/>
    <w:rsid w:val="00510424"/>
    <w:rsid w:val="00510F82"/>
    <w:rsid w:val="0051140E"/>
    <w:rsid w:val="00511C2F"/>
    <w:rsid w:val="00512163"/>
    <w:rsid w:val="00512181"/>
    <w:rsid w:val="00512F82"/>
    <w:rsid w:val="0051321C"/>
    <w:rsid w:val="00513322"/>
    <w:rsid w:val="005133AE"/>
    <w:rsid w:val="00513933"/>
    <w:rsid w:val="00513B69"/>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B24"/>
    <w:rsid w:val="00522E14"/>
    <w:rsid w:val="0052366A"/>
    <w:rsid w:val="005236E6"/>
    <w:rsid w:val="00523DC3"/>
    <w:rsid w:val="00524414"/>
    <w:rsid w:val="0052452B"/>
    <w:rsid w:val="00524DD0"/>
    <w:rsid w:val="00524E62"/>
    <w:rsid w:val="00525523"/>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DFF"/>
    <w:rsid w:val="00535F5A"/>
    <w:rsid w:val="005361AC"/>
    <w:rsid w:val="00536672"/>
    <w:rsid w:val="00536B8A"/>
    <w:rsid w:val="00536C5E"/>
    <w:rsid w:val="00537313"/>
    <w:rsid w:val="00537982"/>
    <w:rsid w:val="00537BA7"/>
    <w:rsid w:val="005406DA"/>
    <w:rsid w:val="005406F7"/>
    <w:rsid w:val="00540FDD"/>
    <w:rsid w:val="00542651"/>
    <w:rsid w:val="00543079"/>
    <w:rsid w:val="00543648"/>
    <w:rsid w:val="0054365C"/>
    <w:rsid w:val="00543A94"/>
    <w:rsid w:val="00543D10"/>
    <w:rsid w:val="0054436B"/>
    <w:rsid w:val="00544666"/>
    <w:rsid w:val="00544F37"/>
    <w:rsid w:val="00545935"/>
    <w:rsid w:val="0054612D"/>
    <w:rsid w:val="00546180"/>
    <w:rsid w:val="00546204"/>
    <w:rsid w:val="00546E68"/>
    <w:rsid w:val="00547832"/>
    <w:rsid w:val="005503B0"/>
    <w:rsid w:val="00550912"/>
    <w:rsid w:val="00550D3E"/>
    <w:rsid w:val="00550EDD"/>
    <w:rsid w:val="00552471"/>
    <w:rsid w:val="005531BE"/>
    <w:rsid w:val="00554069"/>
    <w:rsid w:val="0055408E"/>
    <w:rsid w:val="00554093"/>
    <w:rsid w:val="005544FE"/>
    <w:rsid w:val="00554DDB"/>
    <w:rsid w:val="00554E17"/>
    <w:rsid w:val="00554E2C"/>
    <w:rsid w:val="00555083"/>
    <w:rsid w:val="00555180"/>
    <w:rsid w:val="0055549F"/>
    <w:rsid w:val="00555B2A"/>
    <w:rsid w:val="00556AA8"/>
    <w:rsid w:val="00556BFE"/>
    <w:rsid w:val="00556DB3"/>
    <w:rsid w:val="005571B3"/>
    <w:rsid w:val="0055779E"/>
    <w:rsid w:val="005578B7"/>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17E7"/>
    <w:rsid w:val="00572253"/>
    <w:rsid w:val="0057308E"/>
    <w:rsid w:val="005733CB"/>
    <w:rsid w:val="00573F16"/>
    <w:rsid w:val="00573FAA"/>
    <w:rsid w:val="0057491A"/>
    <w:rsid w:val="00574A93"/>
    <w:rsid w:val="005751E7"/>
    <w:rsid w:val="00575708"/>
    <w:rsid w:val="005758D7"/>
    <w:rsid w:val="005769ED"/>
    <w:rsid w:val="00577029"/>
    <w:rsid w:val="005776EA"/>
    <w:rsid w:val="00577C7E"/>
    <w:rsid w:val="00577F47"/>
    <w:rsid w:val="005805B8"/>
    <w:rsid w:val="00580658"/>
    <w:rsid w:val="00580B29"/>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691"/>
    <w:rsid w:val="00593308"/>
    <w:rsid w:val="005938EC"/>
    <w:rsid w:val="00594148"/>
    <w:rsid w:val="0059432E"/>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131"/>
    <w:rsid w:val="005C7615"/>
    <w:rsid w:val="005D03D9"/>
    <w:rsid w:val="005D0D97"/>
    <w:rsid w:val="005D17FA"/>
    <w:rsid w:val="005D184C"/>
    <w:rsid w:val="005D2271"/>
    <w:rsid w:val="005D34BF"/>
    <w:rsid w:val="005D36E8"/>
    <w:rsid w:val="005D4207"/>
    <w:rsid w:val="005D4A90"/>
    <w:rsid w:val="005D4F02"/>
    <w:rsid w:val="005D51BA"/>
    <w:rsid w:val="005D558D"/>
    <w:rsid w:val="005D62EA"/>
    <w:rsid w:val="005D711D"/>
    <w:rsid w:val="005D7A9F"/>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F"/>
    <w:rsid w:val="005F3B5C"/>
    <w:rsid w:val="005F43DE"/>
    <w:rsid w:val="005F4F01"/>
    <w:rsid w:val="005F55E6"/>
    <w:rsid w:val="005F626A"/>
    <w:rsid w:val="005F65E6"/>
    <w:rsid w:val="005F6A39"/>
    <w:rsid w:val="005F6FCC"/>
    <w:rsid w:val="005F70B7"/>
    <w:rsid w:val="005F781E"/>
    <w:rsid w:val="005F7A9A"/>
    <w:rsid w:val="005F7B78"/>
    <w:rsid w:val="006003B5"/>
    <w:rsid w:val="00600CDF"/>
    <w:rsid w:val="0060120C"/>
    <w:rsid w:val="0060163C"/>
    <w:rsid w:val="00602015"/>
    <w:rsid w:val="0060222A"/>
    <w:rsid w:val="006022B9"/>
    <w:rsid w:val="00602807"/>
    <w:rsid w:val="00603116"/>
    <w:rsid w:val="006034C8"/>
    <w:rsid w:val="00604CB9"/>
    <w:rsid w:val="0060516C"/>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400F1"/>
    <w:rsid w:val="006401DE"/>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137A"/>
    <w:rsid w:val="006515C2"/>
    <w:rsid w:val="006517AD"/>
    <w:rsid w:val="00651DCD"/>
    <w:rsid w:val="006520A4"/>
    <w:rsid w:val="006525D4"/>
    <w:rsid w:val="00653059"/>
    <w:rsid w:val="00653228"/>
    <w:rsid w:val="00654042"/>
    <w:rsid w:val="0065410C"/>
    <w:rsid w:val="00655192"/>
    <w:rsid w:val="006564BB"/>
    <w:rsid w:val="006575A8"/>
    <w:rsid w:val="006579A1"/>
    <w:rsid w:val="00660157"/>
    <w:rsid w:val="00660CA9"/>
    <w:rsid w:val="00661250"/>
    <w:rsid w:val="0066127B"/>
    <w:rsid w:val="006617AB"/>
    <w:rsid w:val="0066215C"/>
    <w:rsid w:val="00662A9C"/>
    <w:rsid w:val="00662BC2"/>
    <w:rsid w:val="00663015"/>
    <w:rsid w:val="00663532"/>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548F"/>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5EEE"/>
    <w:rsid w:val="00696DCD"/>
    <w:rsid w:val="00696EC0"/>
    <w:rsid w:val="0069743A"/>
    <w:rsid w:val="0069756B"/>
    <w:rsid w:val="006978C2"/>
    <w:rsid w:val="006A0CC3"/>
    <w:rsid w:val="006A0DC8"/>
    <w:rsid w:val="006A0E2C"/>
    <w:rsid w:val="006A0F2F"/>
    <w:rsid w:val="006A1130"/>
    <w:rsid w:val="006A1422"/>
    <w:rsid w:val="006A14E3"/>
    <w:rsid w:val="006A218A"/>
    <w:rsid w:val="006A3A49"/>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F89"/>
    <w:rsid w:val="006C40E2"/>
    <w:rsid w:val="006C4271"/>
    <w:rsid w:val="006C4BAA"/>
    <w:rsid w:val="006C4C47"/>
    <w:rsid w:val="006C5F26"/>
    <w:rsid w:val="006C63EC"/>
    <w:rsid w:val="006C7055"/>
    <w:rsid w:val="006D0608"/>
    <w:rsid w:val="006D09F1"/>
    <w:rsid w:val="006D11EC"/>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5EA5"/>
    <w:rsid w:val="006F6517"/>
    <w:rsid w:val="006F66F5"/>
    <w:rsid w:val="006F6E5D"/>
    <w:rsid w:val="006F6EBF"/>
    <w:rsid w:val="006F7026"/>
    <w:rsid w:val="006F7A71"/>
    <w:rsid w:val="007006FA"/>
    <w:rsid w:val="0070107B"/>
    <w:rsid w:val="00701DAB"/>
    <w:rsid w:val="007020FC"/>
    <w:rsid w:val="007021F5"/>
    <w:rsid w:val="0070259A"/>
    <w:rsid w:val="0070347A"/>
    <w:rsid w:val="00703A35"/>
    <w:rsid w:val="007042F8"/>
    <w:rsid w:val="007045AF"/>
    <w:rsid w:val="007046AB"/>
    <w:rsid w:val="00704D65"/>
    <w:rsid w:val="0070502C"/>
    <w:rsid w:val="007056B7"/>
    <w:rsid w:val="007058A1"/>
    <w:rsid w:val="00705961"/>
    <w:rsid w:val="007061BC"/>
    <w:rsid w:val="007074A1"/>
    <w:rsid w:val="00707716"/>
    <w:rsid w:val="00707E4E"/>
    <w:rsid w:val="00707E62"/>
    <w:rsid w:val="00710414"/>
    <w:rsid w:val="00710E29"/>
    <w:rsid w:val="00711373"/>
    <w:rsid w:val="00711ECB"/>
    <w:rsid w:val="007127DF"/>
    <w:rsid w:val="00712F38"/>
    <w:rsid w:val="00712F79"/>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F81"/>
    <w:rsid w:val="007520D0"/>
    <w:rsid w:val="00752555"/>
    <w:rsid w:val="007528C6"/>
    <w:rsid w:val="00753C6B"/>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1E5C"/>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E76"/>
    <w:rsid w:val="007800A2"/>
    <w:rsid w:val="00780761"/>
    <w:rsid w:val="00780BB0"/>
    <w:rsid w:val="00780EFC"/>
    <w:rsid w:val="0078122C"/>
    <w:rsid w:val="00781FF3"/>
    <w:rsid w:val="007829A2"/>
    <w:rsid w:val="00783065"/>
    <w:rsid w:val="007830C5"/>
    <w:rsid w:val="00783532"/>
    <w:rsid w:val="00783658"/>
    <w:rsid w:val="00783746"/>
    <w:rsid w:val="0078378A"/>
    <w:rsid w:val="0078400C"/>
    <w:rsid w:val="0078411C"/>
    <w:rsid w:val="007841D3"/>
    <w:rsid w:val="007852CF"/>
    <w:rsid w:val="007855F5"/>
    <w:rsid w:val="00785D1C"/>
    <w:rsid w:val="00786B7F"/>
    <w:rsid w:val="007872FF"/>
    <w:rsid w:val="007877B4"/>
    <w:rsid w:val="00787D78"/>
    <w:rsid w:val="00787DAF"/>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74C"/>
    <w:rsid w:val="007A2786"/>
    <w:rsid w:val="007A2FBE"/>
    <w:rsid w:val="007A36B1"/>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E5D"/>
    <w:rsid w:val="007B1F9E"/>
    <w:rsid w:val="007B22DC"/>
    <w:rsid w:val="007B2779"/>
    <w:rsid w:val="007B27A6"/>
    <w:rsid w:val="007B2836"/>
    <w:rsid w:val="007B2FA5"/>
    <w:rsid w:val="007B3074"/>
    <w:rsid w:val="007B30F4"/>
    <w:rsid w:val="007B400B"/>
    <w:rsid w:val="007B40BB"/>
    <w:rsid w:val="007B49BE"/>
    <w:rsid w:val="007B54BD"/>
    <w:rsid w:val="007B754A"/>
    <w:rsid w:val="007C07A9"/>
    <w:rsid w:val="007C08F6"/>
    <w:rsid w:val="007C09AF"/>
    <w:rsid w:val="007C0C87"/>
    <w:rsid w:val="007C0D06"/>
    <w:rsid w:val="007C15A8"/>
    <w:rsid w:val="007C2285"/>
    <w:rsid w:val="007C22A4"/>
    <w:rsid w:val="007C254D"/>
    <w:rsid w:val="007C31ED"/>
    <w:rsid w:val="007C3840"/>
    <w:rsid w:val="007C4048"/>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E2"/>
    <w:rsid w:val="007E581C"/>
    <w:rsid w:val="007E5A1D"/>
    <w:rsid w:val="007E5EF8"/>
    <w:rsid w:val="007E60E6"/>
    <w:rsid w:val="007E6432"/>
    <w:rsid w:val="007E7178"/>
    <w:rsid w:val="007E72AC"/>
    <w:rsid w:val="007E74CE"/>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57A2"/>
    <w:rsid w:val="00806345"/>
    <w:rsid w:val="0080709F"/>
    <w:rsid w:val="0080762E"/>
    <w:rsid w:val="00807E70"/>
    <w:rsid w:val="0081002F"/>
    <w:rsid w:val="008101B5"/>
    <w:rsid w:val="008105A6"/>
    <w:rsid w:val="008106B3"/>
    <w:rsid w:val="00810B31"/>
    <w:rsid w:val="00811943"/>
    <w:rsid w:val="00812059"/>
    <w:rsid w:val="008127E9"/>
    <w:rsid w:val="00812B48"/>
    <w:rsid w:val="00813D32"/>
    <w:rsid w:val="008149CF"/>
    <w:rsid w:val="00814A56"/>
    <w:rsid w:val="00814A5D"/>
    <w:rsid w:val="00815099"/>
    <w:rsid w:val="008150EF"/>
    <w:rsid w:val="0081510B"/>
    <w:rsid w:val="008156E3"/>
    <w:rsid w:val="00816320"/>
    <w:rsid w:val="00820ACC"/>
    <w:rsid w:val="00820C99"/>
    <w:rsid w:val="00820E7F"/>
    <w:rsid w:val="00821167"/>
    <w:rsid w:val="0082152D"/>
    <w:rsid w:val="008222AE"/>
    <w:rsid w:val="008222CC"/>
    <w:rsid w:val="008229B4"/>
    <w:rsid w:val="00822F08"/>
    <w:rsid w:val="00823334"/>
    <w:rsid w:val="00823362"/>
    <w:rsid w:val="0082352C"/>
    <w:rsid w:val="00823DBC"/>
    <w:rsid w:val="00824610"/>
    <w:rsid w:val="008247A2"/>
    <w:rsid w:val="00824ABB"/>
    <w:rsid w:val="00824B02"/>
    <w:rsid w:val="008254C5"/>
    <w:rsid w:val="00826408"/>
    <w:rsid w:val="0082645D"/>
    <w:rsid w:val="0082678F"/>
    <w:rsid w:val="00826D33"/>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DB8"/>
    <w:rsid w:val="00841F16"/>
    <w:rsid w:val="0084209D"/>
    <w:rsid w:val="008420A3"/>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69D"/>
    <w:rsid w:val="00851DBB"/>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AFF"/>
    <w:rsid w:val="0087432E"/>
    <w:rsid w:val="00874336"/>
    <w:rsid w:val="008750FB"/>
    <w:rsid w:val="00875405"/>
    <w:rsid w:val="0087545A"/>
    <w:rsid w:val="008755E6"/>
    <w:rsid w:val="008757E0"/>
    <w:rsid w:val="00875966"/>
    <w:rsid w:val="00875BF4"/>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F3"/>
    <w:rsid w:val="008851C1"/>
    <w:rsid w:val="008860AF"/>
    <w:rsid w:val="0088611E"/>
    <w:rsid w:val="0088684F"/>
    <w:rsid w:val="00886FB1"/>
    <w:rsid w:val="008873BA"/>
    <w:rsid w:val="00892FCE"/>
    <w:rsid w:val="00893168"/>
    <w:rsid w:val="00893299"/>
    <w:rsid w:val="0089339A"/>
    <w:rsid w:val="0089348E"/>
    <w:rsid w:val="008935AF"/>
    <w:rsid w:val="008943A8"/>
    <w:rsid w:val="0089482A"/>
    <w:rsid w:val="00895E55"/>
    <w:rsid w:val="00895EB9"/>
    <w:rsid w:val="008960E4"/>
    <w:rsid w:val="0089625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473B"/>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47"/>
    <w:rsid w:val="008B3B47"/>
    <w:rsid w:val="008B4922"/>
    <w:rsid w:val="008B4966"/>
    <w:rsid w:val="008B49A2"/>
    <w:rsid w:val="008B4BBB"/>
    <w:rsid w:val="008B4EE8"/>
    <w:rsid w:val="008B57C1"/>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532E"/>
    <w:rsid w:val="008E5557"/>
    <w:rsid w:val="008E55EF"/>
    <w:rsid w:val="008E5868"/>
    <w:rsid w:val="008E5C4E"/>
    <w:rsid w:val="008E6C36"/>
    <w:rsid w:val="008E7443"/>
    <w:rsid w:val="008E79AB"/>
    <w:rsid w:val="008E79BA"/>
    <w:rsid w:val="008F015C"/>
    <w:rsid w:val="008F07FC"/>
    <w:rsid w:val="008F140F"/>
    <w:rsid w:val="008F1CF4"/>
    <w:rsid w:val="008F205F"/>
    <w:rsid w:val="008F2C86"/>
    <w:rsid w:val="008F308E"/>
    <w:rsid w:val="008F31EE"/>
    <w:rsid w:val="008F3388"/>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9B8"/>
    <w:rsid w:val="00903A8E"/>
    <w:rsid w:val="00903B4B"/>
    <w:rsid w:val="00903F59"/>
    <w:rsid w:val="009049F6"/>
    <w:rsid w:val="00904C92"/>
    <w:rsid w:val="00906B4D"/>
    <w:rsid w:val="00906B9D"/>
    <w:rsid w:val="00906D55"/>
    <w:rsid w:val="00906D99"/>
    <w:rsid w:val="009077E2"/>
    <w:rsid w:val="00907CD9"/>
    <w:rsid w:val="0091097B"/>
    <w:rsid w:val="009111DA"/>
    <w:rsid w:val="009120AD"/>
    <w:rsid w:val="00914178"/>
    <w:rsid w:val="009142D8"/>
    <w:rsid w:val="00914325"/>
    <w:rsid w:val="00914738"/>
    <w:rsid w:val="0091477A"/>
    <w:rsid w:val="00914AAE"/>
    <w:rsid w:val="009151BE"/>
    <w:rsid w:val="009151CB"/>
    <w:rsid w:val="00915595"/>
    <w:rsid w:val="009159CD"/>
    <w:rsid w:val="00916FD9"/>
    <w:rsid w:val="00917B11"/>
    <w:rsid w:val="00917DFF"/>
    <w:rsid w:val="00920372"/>
    <w:rsid w:val="00920A38"/>
    <w:rsid w:val="00922322"/>
    <w:rsid w:val="009226E6"/>
    <w:rsid w:val="00922942"/>
    <w:rsid w:val="00922BCE"/>
    <w:rsid w:val="00923673"/>
    <w:rsid w:val="009237F3"/>
    <w:rsid w:val="00923B38"/>
    <w:rsid w:val="00923D51"/>
    <w:rsid w:val="00924E66"/>
    <w:rsid w:val="00924FC4"/>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6FD3"/>
    <w:rsid w:val="00937BF9"/>
    <w:rsid w:val="00937EF1"/>
    <w:rsid w:val="00941985"/>
    <w:rsid w:val="00941FCF"/>
    <w:rsid w:val="00942140"/>
    <w:rsid w:val="00943073"/>
    <w:rsid w:val="009437C8"/>
    <w:rsid w:val="00943C81"/>
    <w:rsid w:val="009440C6"/>
    <w:rsid w:val="0094482B"/>
    <w:rsid w:val="009449FE"/>
    <w:rsid w:val="00944B51"/>
    <w:rsid w:val="00944C4A"/>
    <w:rsid w:val="00945057"/>
    <w:rsid w:val="00945465"/>
    <w:rsid w:val="0094567E"/>
    <w:rsid w:val="0094585A"/>
    <w:rsid w:val="00946366"/>
    <w:rsid w:val="00946994"/>
    <w:rsid w:val="00946CEE"/>
    <w:rsid w:val="009475EF"/>
    <w:rsid w:val="009476BB"/>
    <w:rsid w:val="00947901"/>
    <w:rsid w:val="00950B3A"/>
    <w:rsid w:val="00950B4D"/>
    <w:rsid w:val="00950C93"/>
    <w:rsid w:val="00950D8C"/>
    <w:rsid w:val="00950ED4"/>
    <w:rsid w:val="00951C2E"/>
    <w:rsid w:val="009521C2"/>
    <w:rsid w:val="00952FDA"/>
    <w:rsid w:val="009530E9"/>
    <w:rsid w:val="00953527"/>
    <w:rsid w:val="009536A9"/>
    <w:rsid w:val="00953CB6"/>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CA5"/>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25"/>
    <w:rsid w:val="00976A38"/>
    <w:rsid w:val="00977163"/>
    <w:rsid w:val="009774F1"/>
    <w:rsid w:val="009775D1"/>
    <w:rsid w:val="009778E9"/>
    <w:rsid w:val="009807F0"/>
    <w:rsid w:val="009809F8"/>
    <w:rsid w:val="009811C2"/>
    <w:rsid w:val="00981809"/>
    <w:rsid w:val="00981940"/>
    <w:rsid w:val="00981CF2"/>
    <w:rsid w:val="009822FE"/>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186"/>
    <w:rsid w:val="009A5553"/>
    <w:rsid w:val="009A5E23"/>
    <w:rsid w:val="009A6118"/>
    <w:rsid w:val="009A63C0"/>
    <w:rsid w:val="009A6A23"/>
    <w:rsid w:val="009A6BA6"/>
    <w:rsid w:val="009A6C65"/>
    <w:rsid w:val="009A6F66"/>
    <w:rsid w:val="009A733B"/>
    <w:rsid w:val="009A733D"/>
    <w:rsid w:val="009B00B3"/>
    <w:rsid w:val="009B0227"/>
    <w:rsid w:val="009B048E"/>
    <w:rsid w:val="009B10E3"/>
    <w:rsid w:val="009B219B"/>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28D6"/>
    <w:rsid w:val="009C30C5"/>
    <w:rsid w:val="009C36BD"/>
    <w:rsid w:val="009C3C47"/>
    <w:rsid w:val="009C3D34"/>
    <w:rsid w:val="009C52EB"/>
    <w:rsid w:val="009C5370"/>
    <w:rsid w:val="009C59B0"/>
    <w:rsid w:val="009C6294"/>
    <w:rsid w:val="009C635F"/>
    <w:rsid w:val="009C6BEA"/>
    <w:rsid w:val="009C713D"/>
    <w:rsid w:val="009C7498"/>
    <w:rsid w:val="009D07AC"/>
    <w:rsid w:val="009D0A91"/>
    <w:rsid w:val="009D108B"/>
    <w:rsid w:val="009D367C"/>
    <w:rsid w:val="009D437F"/>
    <w:rsid w:val="009D4466"/>
    <w:rsid w:val="009D471B"/>
    <w:rsid w:val="009D4A42"/>
    <w:rsid w:val="009D57CB"/>
    <w:rsid w:val="009D5E4B"/>
    <w:rsid w:val="009D6981"/>
    <w:rsid w:val="009D6FB0"/>
    <w:rsid w:val="009D769A"/>
    <w:rsid w:val="009D79AB"/>
    <w:rsid w:val="009D7DC4"/>
    <w:rsid w:val="009E01FB"/>
    <w:rsid w:val="009E10E4"/>
    <w:rsid w:val="009E1251"/>
    <w:rsid w:val="009E179A"/>
    <w:rsid w:val="009E197F"/>
    <w:rsid w:val="009E1D61"/>
    <w:rsid w:val="009E3000"/>
    <w:rsid w:val="009E36CF"/>
    <w:rsid w:val="009E3832"/>
    <w:rsid w:val="009E3C21"/>
    <w:rsid w:val="009E4602"/>
    <w:rsid w:val="009E4649"/>
    <w:rsid w:val="009E4C11"/>
    <w:rsid w:val="009E5B6A"/>
    <w:rsid w:val="009E607C"/>
    <w:rsid w:val="009E67FB"/>
    <w:rsid w:val="009E6B96"/>
    <w:rsid w:val="009E6DFC"/>
    <w:rsid w:val="009E7A9C"/>
    <w:rsid w:val="009E7CF3"/>
    <w:rsid w:val="009F040D"/>
    <w:rsid w:val="009F0D8C"/>
    <w:rsid w:val="009F12DE"/>
    <w:rsid w:val="009F199E"/>
    <w:rsid w:val="009F19A5"/>
    <w:rsid w:val="009F1D74"/>
    <w:rsid w:val="009F22E4"/>
    <w:rsid w:val="009F2CEC"/>
    <w:rsid w:val="009F30FA"/>
    <w:rsid w:val="009F384D"/>
    <w:rsid w:val="009F465C"/>
    <w:rsid w:val="009F579E"/>
    <w:rsid w:val="009F5D59"/>
    <w:rsid w:val="009F71D5"/>
    <w:rsid w:val="009F736B"/>
    <w:rsid w:val="009F799E"/>
    <w:rsid w:val="009F7C39"/>
    <w:rsid w:val="00A00269"/>
    <w:rsid w:val="00A00903"/>
    <w:rsid w:val="00A009C4"/>
    <w:rsid w:val="00A013B0"/>
    <w:rsid w:val="00A01461"/>
    <w:rsid w:val="00A02313"/>
    <w:rsid w:val="00A03A1F"/>
    <w:rsid w:val="00A04A68"/>
    <w:rsid w:val="00A04C69"/>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5E9A"/>
    <w:rsid w:val="00A161FA"/>
    <w:rsid w:val="00A1677A"/>
    <w:rsid w:val="00A16F4E"/>
    <w:rsid w:val="00A20A9D"/>
    <w:rsid w:val="00A20AD4"/>
    <w:rsid w:val="00A20F2B"/>
    <w:rsid w:val="00A2109C"/>
    <w:rsid w:val="00A21A19"/>
    <w:rsid w:val="00A21EFD"/>
    <w:rsid w:val="00A22E50"/>
    <w:rsid w:val="00A2315F"/>
    <w:rsid w:val="00A23D5D"/>
    <w:rsid w:val="00A2457E"/>
    <w:rsid w:val="00A24705"/>
    <w:rsid w:val="00A24A51"/>
    <w:rsid w:val="00A25351"/>
    <w:rsid w:val="00A253AE"/>
    <w:rsid w:val="00A25930"/>
    <w:rsid w:val="00A259EB"/>
    <w:rsid w:val="00A25DB8"/>
    <w:rsid w:val="00A2679C"/>
    <w:rsid w:val="00A26812"/>
    <w:rsid w:val="00A2694C"/>
    <w:rsid w:val="00A26ABB"/>
    <w:rsid w:val="00A26F13"/>
    <w:rsid w:val="00A275C3"/>
    <w:rsid w:val="00A302F2"/>
    <w:rsid w:val="00A306BC"/>
    <w:rsid w:val="00A31738"/>
    <w:rsid w:val="00A3240C"/>
    <w:rsid w:val="00A32A06"/>
    <w:rsid w:val="00A32E92"/>
    <w:rsid w:val="00A33069"/>
    <w:rsid w:val="00A33778"/>
    <w:rsid w:val="00A33D6B"/>
    <w:rsid w:val="00A3433D"/>
    <w:rsid w:val="00A3508A"/>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1F9B"/>
    <w:rsid w:val="00A625F2"/>
    <w:rsid w:val="00A637A0"/>
    <w:rsid w:val="00A639A8"/>
    <w:rsid w:val="00A640B7"/>
    <w:rsid w:val="00A64243"/>
    <w:rsid w:val="00A649EB"/>
    <w:rsid w:val="00A675C5"/>
    <w:rsid w:val="00A67A31"/>
    <w:rsid w:val="00A67DFB"/>
    <w:rsid w:val="00A70F1C"/>
    <w:rsid w:val="00A71C2E"/>
    <w:rsid w:val="00A71DB0"/>
    <w:rsid w:val="00A749B8"/>
    <w:rsid w:val="00A74D38"/>
    <w:rsid w:val="00A75036"/>
    <w:rsid w:val="00A75BA6"/>
    <w:rsid w:val="00A763BC"/>
    <w:rsid w:val="00A76599"/>
    <w:rsid w:val="00A7730A"/>
    <w:rsid w:val="00A7781D"/>
    <w:rsid w:val="00A80656"/>
    <w:rsid w:val="00A80678"/>
    <w:rsid w:val="00A8083F"/>
    <w:rsid w:val="00A80D23"/>
    <w:rsid w:val="00A813A5"/>
    <w:rsid w:val="00A81AF5"/>
    <w:rsid w:val="00A81C4C"/>
    <w:rsid w:val="00A81CE2"/>
    <w:rsid w:val="00A81DBD"/>
    <w:rsid w:val="00A8286E"/>
    <w:rsid w:val="00A83D63"/>
    <w:rsid w:val="00A83F57"/>
    <w:rsid w:val="00A843BD"/>
    <w:rsid w:val="00A84A83"/>
    <w:rsid w:val="00A85AC2"/>
    <w:rsid w:val="00A85BFB"/>
    <w:rsid w:val="00A85CE3"/>
    <w:rsid w:val="00A85D94"/>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337E"/>
    <w:rsid w:val="00AB405B"/>
    <w:rsid w:val="00AB46AA"/>
    <w:rsid w:val="00AB5A8E"/>
    <w:rsid w:val="00AB5C8B"/>
    <w:rsid w:val="00AB6116"/>
    <w:rsid w:val="00AB6478"/>
    <w:rsid w:val="00AB65EF"/>
    <w:rsid w:val="00AB687F"/>
    <w:rsid w:val="00AB6AE0"/>
    <w:rsid w:val="00AB6C03"/>
    <w:rsid w:val="00AB6F84"/>
    <w:rsid w:val="00AB7895"/>
    <w:rsid w:val="00AB7B32"/>
    <w:rsid w:val="00AC01B0"/>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C73"/>
    <w:rsid w:val="00AD3E6D"/>
    <w:rsid w:val="00AD40E7"/>
    <w:rsid w:val="00AD45FE"/>
    <w:rsid w:val="00AD5322"/>
    <w:rsid w:val="00AD5AA6"/>
    <w:rsid w:val="00AD5B45"/>
    <w:rsid w:val="00AD698F"/>
    <w:rsid w:val="00AD70E7"/>
    <w:rsid w:val="00AD7D65"/>
    <w:rsid w:val="00AD7E52"/>
    <w:rsid w:val="00AE059B"/>
    <w:rsid w:val="00AE0EE0"/>
    <w:rsid w:val="00AE11CB"/>
    <w:rsid w:val="00AE12B8"/>
    <w:rsid w:val="00AE15C4"/>
    <w:rsid w:val="00AE1657"/>
    <w:rsid w:val="00AE1F4B"/>
    <w:rsid w:val="00AE3C67"/>
    <w:rsid w:val="00AE3F74"/>
    <w:rsid w:val="00AE4301"/>
    <w:rsid w:val="00AE454E"/>
    <w:rsid w:val="00AE4B94"/>
    <w:rsid w:val="00AE4FB6"/>
    <w:rsid w:val="00AE5438"/>
    <w:rsid w:val="00AE5868"/>
    <w:rsid w:val="00AE6808"/>
    <w:rsid w:val="00AE6885"/>
    <w:rsid w:val="00AE6EC4"/>
    <w:rsid w:val="00AF0D21"/>
    <w:rsid w:val="00AF1230"/>
    <w:rsid w:val="00AF1897"/>
    <w:rsid w:val="00AF1AA5"/>
    <w:rsid w:val="00AF1DA1"/>
    <w:rsid w:val="00AF1EE2"/>
    <w:rsid w:val="00AF3AA5"/>
    <w:rsid w:val="00AF4364"/>
    <w:rsid w:val="00AF459B"/>
    <w:rsid w:val="00AF45F7"/>
    <w:rsid w:val="00AF5101"/>
    <w:rsid w:val="00AF5902"/>
    <w:rsid w:val="00AF5B36"/>
    <w:rsid w:val="00AF5BB9"/>
    <w:rsid w:val="00AF6015"/>
    <w:rsid w:val="00AF714F"/>
    <w:rsid w:val="00AF7A3D"/>
    <w:rsid w:val="00AF7C67"/>
    <w:rsid w:val="00AF7DB2"/>
    <w:rsid w:val="00AF7E7E"/>
    <w:rsid w:val="00B0034D"/>
    <w:rsid w:val="00B003DE"/>
    <w:rsid w:val="00B006EE"/>
    <w:rsid w:val="00B00F8A"/>
    <w:rsid w:val="00B01012"/>
    <w:rsid w:val="00B01AD4"/>
    <w:rsid w:val="00B022DD"/>
    <w:rsid w:val="00B02590"/>
    <w:rsid w:val="00B0276F"/>
    <w:rsid w:val="00B02919"/>
    <w:rsid w:val="00B03970"/>
    <w:rsid w:val="00B03EA5"/>
    <w:rsid w:val="00B03EFD"/>
    <w:rsid w:val="00B049BF"/>
    <w:rsid w:val="00B04F9F"/>
    <w:rsid w:val="00B0750B"/>
    <w:rsid w:val="00B07A84"/>
    <w:rsid w:val="00B10546"/>
    <w:rsid w:val="00B10571"/>
    <w:rsid w:val="00B10D41"/>
    <w:rsid w:val="00B11CA9"/>
    <w:rsid w:val="00B120E1"/>
    <w:rsid w:val="00B120F4"/>
    <w:rsid w:val="00B12C45"/>
    <w:rsid w:val="00B13371"/>
    <w:rsid w:val="00B135D5"/>
    <w:rsid w:val="00B13D80"/>
    <w:rsid w:val="00B13FED"/>
    <w:rsid w:val="00B15B45"/>
    <w:rsid w:val="00B15D82"/>
    <w:rsid w:val="00B15E8C"/>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EE3"/>
    <w:rsid w:val="00B33FB6"/>
    <w:rsid w:val="00B3449B"/>
    <w:rsid w:val="00B344F2"/>
    <w:rsid w:val="00B3460D"/>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6EB2"/>
    <w:rsid w:val="00B57422"/>
    <w:rsid w:val="00B6050A"/>
    <w:rsid w:val="00B6065F"/>
    <w:rsid w:val="00B617B1"/>
    <w:rsid w:val="00B61BB7"/>
    <w:rsid w:val="00B6216B"/>
    <w:rsid w:val="00B62357"/>
    <w:rsid w:val="00B62424"/>
    <w:rsid w:val="00B625DA"/>
    <w:rsid w:val="00B62EEF"/>
    <w:rsid w:val="00B6367E"/>
    <w:rsid w:val="00B65832"/>
    <w:rsid w:val="00B66006"/>
    <w:rsid w:val="00B666D0"/>
    <w:rsid w:val="00B670C8"/>
    <w:rsid w:val="00B67105"/>
    <w:rsid w:val="00B674DB"/>
    <w:rsid w:val="00B67572"/>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9EE"/>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ED6"/>
    <w:rsid w:val="00B908F4"/>
    <w:rsid w:val="00B90CE0"/>
    <w:rsid w:val="00B91CB9"/>
    <w:rsid w:val="00B91CE3"/>
    <w:rsid w:val="00B928B8"/>
    <w:rsid w:val="00B92A37"/>
    <w:rsid w:val="00B92C19"/>
    <w:rsid w:val="00B93947"/>
    <w:rsid w:val="00B93BE2"/>
    <w:rsid w:val="00B9480A"/>
    <w:rsid w:val="00B94AFA"/>
    <w:rsid w:val="00B950B2"/>
    <w:rsid w:val="00B95208"/>
    <w:rsid w:val="00B95585"/>
    <w:rsid w:val="00B9558F"/>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43B5"/>
    <w:rsid w:val="00BA4B16"/>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D0B"/>
    <w:rsid w:val="00BC20FA"/>
    <w:rsid w:val="00BC293E"/>
    <w:rsid w:val="00BC3179"/>
    <w:rsid w:val="00BC3D33"/>
    <w:rsid w:val="00BC3F51"/>
    <w:rsid w:val="00BC4595"/>
    <w:rsid w:val="00BC4F9E"/>
    <w:rsid w:val="00BC5DDC"/>
    <w:rsid w:val="00BC60E0"/>
    <w:rsid w:val="00BC679D"/>
    <w:rsid w:val="00BC7070"/>
    <w:rsid w:val="00BC7B9D"/>
    <w:rsid w:val="00BC7D50"/>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87"/>
    <w:rsid w:val="00BE50F1"/>
    <w:rsid w:val="00BE5674"/>
    <w:rsid w:val="00BE5BF7"/>
    <w:rsid w:val="00BE5DD1"/>
    <w:rsid w:val="00BE6955"/>
    <w:rsid w:val="00BE7190"/>
    <w:rsid w:val="00BE72F0"/>
    <w:rsid w:val="00BE751F"/>
    <w:rsid w:val="00BE76B2"/>
    <w:rsid w:val="00BE7818"/>
    <w:rsid w:val="00BE79F4"/>
    <w:rsid w:val="00BF01E1"/>
    <w:rsid w:val="00BF0439"/>
    <w:rsid w:val="00BF0760"/>
    <w:rsid w:val="00BF0A2D"/>
    <w:rsid w:val="00BF0E35"/>
    <w:rsid w:val="00BF11E4"/>
    <w:rsid w:val="00BF1354"/>
    <w:rsid w:val="00BF13A4"/>
    <w:rsid w:val="00BF1B5F"/>
    <w:rsid w:val="00BF413C"/>
    <w:rsid w:val="00BF42B1"/>
    <w:rsid w:val="00BF4B08"/>
    <w:rsid w:val="00BF4B1E"/>
    <w:rsid w:val="00BF553C"/>
    <w:rsid w:val="00BF561A"/>
    <w:rsid w:val="00BF5844"/>
    <w:rsid w:val="00BF67A3"/>
    <w:rsid w:val="00BF6CF2"/>
    <w:rsid w:val="00BF7108"/>
    <w:rsid w:val="00C00534"/>
    <w:rsid w:val="00C0064B"/>
    <w:rsid w:val="00C016D5"/>
    <w:rsid w:val="00C01B59"/>
    <w:rsid w:val="00C01E51"/>
    <w:rsid w:val="00C01FE4"/>
    <w:rsid w:val="00C020A4"/>
    <w:rsid w:val="00C0314E"/>
    <w:rsid w:val="00C03BCB"/>
    <w:rsid w:val="00C041ED"/>
    <w:rsid w:val="00C0462F"/>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63"/>
    <w:rsid w:val="00C22033"/>
    <w:rsid w:val="00C2222D"/>
    <w:rsid w:val="00C226A3"/>
    <w:rsid w:val="00C23895"/>
    <w:rsid w:val="00C265DD"/>
    <w:rsid w:val="00C270E5"/>
    <w:rsid w:val="00C27483"/>
    <w:rsid w:val="00C27994"/>
    <w:rsid w:val="00C30D83"/>
    <w:rsid w:val="00C314BA"/>
    <w:rsid w:val="00C3156A"/>
    <w:rsid w:val="00C32940"/>
    <w:rsid w:val="00C32EA5"/>
    <w:rsid w:val="00C32EC2"/>
    <w:rsid w:val="00C33E10"/>
    <w:rsid w:val="00C33F1C"/>
    <w:rsid w:val="00C34064"/>
    <w:rsid w:val="00C3424A"/>
    <w:rsid w:val="00C34402"/>
    <w:rsid w:val="00C35180"/>
    <w:rsid w:val="00C358E3"/>
    <w:rsid w:val="00C368E1"/>
    <w:rsid w:val="00C374B1"/>
    <w:rsid w:val="00C379A6"/>
    <w:rsid w:val="00C37FA9"/>
    <w:rsid w:val="00C40362"/>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5024C"/>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242E"/>
    <w:rsid w:val="00C6259B"/>
    <w:rsid w:val="00C62A2E"/>
    <w:rsid w:val="00C62B0A"/>
    <w:rsid w:val="00C63318"/>
    <w:rsid w:val="00C63B1C"/>
    <w:rsid w:val="00C64226"/>
    <w:rsid w:val="00C6472D"/>
    <w:rsid w:val="00C65E64"/>
    <w:rsid w:val="00C66020"/>
    <w:rsid w:val="00C663AB"/>
    <w:rsid w:val="00C66C45"/>
    <w:rsid w:val="00C66CBC"/>
    <w:rsid w:val="00C6743C"/>
    <w:rsid w:val="00C676C0"/>
    <w:rsid w:val="00C676E4"/>
    <w:rsid w:val="00C70B2E"/>
    <w:rsid w:val="00C7255A"/>
    <w:rsid w:val="00C72691"/>
    <w:rsid w:val="00C72A0D"/>
    <w:rsid w:val="00C73521"/>
    <w:rsid w:val="00C73965"/>
    <w:rsid w:val="00C74C81"/>
    <w:rsid w:val="00C754FC"/>
    <w:rsid w:val="00C76055"/>
    <w:rsid w:val="00C764B6"/>
    <w:rsid w:val="00C76F5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C6C"/>
    <w:rsid w:val="00C96FC5"/>
    <w:rsid w:val="00C9756C"/>
    <w:rsid w:val="00C97C31"/>
    <w:rsid w:val="00CA0B19"/>
    <w:rsid w:val="00CA0F71"/>
    <w:rsid w:val="00CA23EF"/>
    <w:rsid w:val="00CA2AF9"/>
    <w:rsid w:val="00CA327E"/>
    <w:rsid w:val="00CA35AC"/>
    <w:rsid w:val="00CA3910"/>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EE6"/>
    <w:rsid w:val="00CB2939"/>
    <w:rsid w:val="00CB2FF8"/>
    <w:rsid w:val="00CB369C"/>
    <w:rsid w:val="00CB47FD"/>
    <w:rsid w:val="00CB4C68"/>
    <w:rsid w:val="00CB4FF4"/>
    <w:rsid w:val="00CB5292"/>
    <w:rsid w:val="00CB52F0"/>
    <w:rsid w:val="00CB5781"/>
    <w:rsid w:val="00CB5A76"/>
    <w:rsid w:val="00CB5DC1"/>
    <w:rsid w:val="00CC0AC3"/>
    <w:rsid w:val="00CC1317"/>
    <w:rsid w:val="00CC134C"/>
    <w:rsid w:val="00CC1B7D"/>
    <w:rsid w:val="00CC26B1"/>
    <w:rsid w:val="00CC2A70"/>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D3D"/>
    <w:rsid w:val="00CD4E97"/>
    <w:rsid w:val="00CD6589"/>
    <w:rsid w:val="00CD6984"/>
    <w:rsid w:val="00CD6B6A"/>
    <w:rsid w:val="00CD6B8F"/>
    <w:rsid w:val="00CD761C"/>
    <w:rsid w:val="00CD78E3"/>
    <w:rsid w:val="00CD7B04"/>
    <w:rsid w:val="00CE083C"/>
    <w:rsid w:val="00CE0E25"/>
    <w:rsid w:val="00CE1492"/>
    <w:rsid w:val="00CE1CA1"/>
    <w:rsid w:val="00CE2067"/>
    <w:rsid w:val="00CE2D63"/>
    <w:rsid w:val="00CE2FA1"/>
    <w:rsid w:val="00CE3320"/>
    <w:rsid w:val="00CE358B"/>
    <w:rsid w:val="00CE42B2"/>
    <w:rsid w:val="00CE47C4"/>
    <w:rsid w:val="00CE638C"/>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DD6"/>
    <w:rsid w:val="00CF4E20"/>
    <w:rsid w:val="00CF50B4"/>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A4B"/>
    <w:rsid w:val="00D05A6F"/>
    <w:rsid w:val="00D05F97"/>
    <w:rsid w:val="00D06135"/>
    <w:rsid w:val="00D06721"/>
    <w:rsid w:val="00D07373"/>
    <w:rsid w:val="00D07AC5"/>
    <w:rsid w:val="00D07EA5"/>
    <w:rsid w:val="00D10282"/>
    <w:rsid w:val="00D1296C"/>
    <w:rsid w:val="00D12E69"/>
    <w:rsid w:val="00D12F23"/>
    <w:rsid w:val="00D1304D"/>
    <w:rsid w:val="00D1387B"/>
    <w:rsid w:val="00D14370"/>
    <w:rsid w:val="00D14AE3"/>
    <w:rsid w:val="00D15691"/>
    <w:rsid w:val="00D15C62"/>
    <w:rsid w:val="00D16466"/>
    <w:rsid w:val="00D17628"/>
    <w:rsid w:val="00D177C5"/>
    <w:rsid w:val="00D179DA"/>
    <w:rsid w:val="00D17B23"/>
    <w:rsid w:val="00D20281"/>
    <w:rsid w:val="00D20605"/>
    <w:rsid w:val="00D20AA7"/>
    <w:rsid w:val="00D20B4C"/>
    <w:rsid w:val="00D20F30"/>
    <w:rsid w:val="00D213B0"/>
    <w:rsid w:val="00D21545"/>
    <w:rsid w:val="00D2191D"/>
    <w:rsid w:val="00D21C6F"/>
    <w:rsid w:val="00D21F3D"/>
    <w:rsid w:val="00D235F4"/>
    <w:rsid w:val="00D23DFD"/>
    <w:rsid w:val="00D24548"/>
    <w:rsid w:val="00D24D8A"/>
    <w:rsid w:val="00D25208"/>
    <w:rsid w:val="00D2528F"/>
    <w:rsid w:val="00D25477"/>
    <w:rsid w:val="00D2563C"/>
    <w:rsid w:val="00D25D5E"/>
    <w:rsid w:val="00D26538"/>
    <w:rsid w:val="00D2776F"/>
    <w:rsid w:val="00D279BF"/>
    <w:rsid w:val="00D27D7B"/>
    <w:rsid w:val="00D27F8D"/>
    <w:rsid w:val="00D30241"/>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8AE"/>
    <w:rsid w:val="00D3688F"/>
    <w:rsid w:val="00D36917"/>
    <w:rsid w:val="00D404F8"/>
    <w:rsid w:val="00D409EE"/>
    <w:rsid w:val="00D40D92"/>
    <w:rsid w:val="00D41D38"/>
    <w:rsid w:val="00D42102"/>
    <w:rsid w:val="00D4222B"/>
    <w:rsid w:val="00D4225A"/>
    <w:rsid w:val="00D4275A"/>
    <w:rsid w:val="00D4281B"/>
    <w:rsid w:val="00D4293F"/>
    <w:rsid w:val="00D43020"/>
    <w:rsid w:val="00D433C9"/>
    <w:rsid w:val="00D438CB"/>
    <w:rsid w:val="00D43C31"/>
    <w:rsid w:val="00D43DB8"/>
    <w:rsid w:val="00D43E46"/>
    <w:rsid w:val="00D44FCF"/>
    <w:rsid w:val="00D450C3"/>
    <w:rsid w:val="00D4562D"/>
    <w:rsid w:val="00D46665"/>
    <w:rsid w:val="00D4765D"/>
    <w:rsid w:val="00D47EC7"/>
    <w:rsid w:val="00D50D0F"/>
    <w:rsid w:val="00D51821"/>
    <w:rsid w:val="00D51892"/>
    <w:rsid w:val="00D51A1A"/>
    <w:rsid w:val="00D51C2C"/>
    <w:rsid w:val="00D5233E"/>
    <w:rsid w:val="00D5292E"/>
    <w:rsid w:val="00D530BE"/>
    <w:rsid w:val="00D531FC"/>
    <w:rsid w:val="00D53209"/>
    <w:rsid w:val="00D53B9A"/>
    <w:rsid w:val="00D5413D"/>
    <w:rsid w:val="00D54625"/>
    <w:rsid w:val="00D550A6"/>
    <w:rsid w:val="00D55B86"/>
    <w:rsid w:val="00D56533"/>
    <w:rsid w:val="00D56D85"/>
    <w:rsid w:val="00D57008"/>
    <w:rsid w:val="00D5706F"/>
    <w:rsid w:val="00D60E04"/>
    <w:rsid w:val="00D60E0B"/>
    <w:rsid w:val="00D6102F"/>
    <w:rsid w:val="00D612E7"/>
    <w:rsid w:val="00D6154D"/>
    <w:rsid w:val="00D61E2C"/>
    <w:rsid w:val="00D62281"/>
    <w:rsid w:val="00D6243C"/>
    <w:rsid w:val="00D62B51"/>
    <w:rsid w:val="00D63038"/>
    <w:rsid w:val="00D63070"/>
    <w:rsid w:val="00D6321C"/>
    <w:rsid w:val="00D638E8"/>
    <w:rsid w:val="00D63C2E"/>
    <w:rsid w:val="00D63DFE"/>
    <w:rsid w:val="00D6423B"/>
    <w:rsid w:val="00D647C2"/>
    <w:rsid w:val="00D65082"/>
    <w:rsid w:val="00D6587C"/>
    <w:rsid w:val="00D65CF5"/>
    <w:rsid w:val="00D65E62"/>
    <w:rsid w:val="00D6649D"/>
    <w:rsid w:val="00D66D4C"/>
    <w:rsid w:val="00D66FA8"/>
    <w:rsid w:val="00D70448"/>
    <w:rsid w:val="00D70CFB"/>
    <w:rsid w:val="00D70F1E"/>
    <w:rsid w:val="00D722D1"/>
    <w:rsid w:val="00D739ED"/>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712"/>
    <w:rsid w:val="00D82A0C"/>
    <w:rsid w:val="00D82EAC"/>
    <w:rsid w:val="00D845A9"/>
    <w:rsid w:val="00D84794"/>
    <w:rsid w:val="00D849B6"/>
    <w:rsid w:val="00D853F4"/>
    <w:rsid w:val="00D8553A"/>
    <w:rsid w:val="00D856FE"/>
    <w:rsid w:val="00D85828"/>
    <w:rsid w:val="00D85941"/>
    <w:rsid w:val="00D85FAA"/>
    <w:rsid w:val="00D86498"/>
    <w:rsid w:val="00D86E75"/>
    <w:rsid w:val="00D87201"/>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766"/>
    <w:rsid w:val="00D967B9"/>
    <w:rsid w:val="00D96979"/>
    <w:rsid w:val="00D974F3"/>
    <w:rsid w:val="00DA0185"/>
    <w:rsid w:val="00DA09E4"/>
    <w:rsid w:val="00DA0A2C"/>
    <w:rsid w:val="00DA0A3A"/>
    <w:rsid w:val="00DA176A"/>
    <w:rsid w:val="00DA17E5"/>
    <w:rsid w:val="00DA1A4D"/>
    <w:rsid w:val="00DA1FC9"/>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D84"/>
    <w:rsid w:val="00DC6566"/>
    <w:rsid w:val="00DC6925"/>
    <w:rsid w:val="00DC6F45"/>
    <w:rsid w:val="00DC70D0"/>
    <w:rsid w:val="00DC7902"/>
    <w:rsid w:val="00DD00D0"/>
    <w:rsid w:val="00DD0398"/>
    <w:rsid w:val="00DD07EC"/>
    <w:rsid w:val="00DD092F"/>
    <w:rsid w:val="00DD11C8"/>
    <w:rsid w:val="00DD19AC"/>
    <w:rsid w:val="00DD1B59"/>
    <w:rsid w:val="00DD292B"/>
    <w:rsid w:val="00DD30C1"/>
    <w:rsid w:val="00DD39C1"/>
    <w:rsid w:val="00DD439E"/>
    <w:rsid w:val="00DD46F9"/>
    <w:rsid w:val="00DD4985"/>
    <w:rsid w:val="00DD4A2E"/>
    <w:rsid w:val="00DD4A47"/>
    <w:rsid w:val="00DD5BCD"/>
    <w:rsid w:val="00DD5E3C"/>
    <w:rsid w:val="00DD627F"/>
    <w:rsid w:val="00DD6D6B"/>
    <w:rsid w:val="00DD7207"/>
    <w:rsid w:val="00DD79ED"/>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0D95"/>
    <w:rsid w:val="00DF1189"/>
    <w:rsid w:val="00DF13F4"/>
    <w:rsid w:val="00DF1701"/>
    <w:rsid w:val="00DF20F7"/>
    <w:rsid w:val="00DF24B6"/>
    <w:rsid w:val="00DF3B29"/>
    <w:rsid w:val="00DF3CC3"/>
    <w:rsid w:val="00DF4202"/>
    <w:rsid w:val="00DF4EC8"/>
    <w:rsid w:val="00DF50C0"/>
    <w:rsid w:val="00DF6490"/>
    <w:rsid w:val="00DF64B6"/>
    <w:rsid w:val="00DF6C32"/>
    <w:rsid w:val="00DF6EB1"/>
    <w:rsid w:val="00DF72C2"/>
    <w:rsid w:val="00DF769E"/>
    <w:rsid w:val="00DF7F6F"/>
    <w:rsid w:val="00E00800"/>
    <w:rsid w:val="00E00BCA"/>
    <w:rsid w:val="00E00E0E"/>
    <w:rsid w:val="00E00EC6"/>
    <w:rsid w:val="00E01582"/>
    <w:rsid w:val="00E02539"/>
    <w:rsid w:val="00E0313D"/>
    <w:rsid w:val="00E0357E"/>
    <w:rsid w:val="00E03F7E"/>
    <w:rsid w:val="00E04334"/>
    <w:rsid w:val="00E044E3"/>
    <w:rsid w:val="00E04684"/>
    <w:rsid w:val="00E048FC"/>
    <w:rsid w:val="00E053E6"/>
    <w:rsid w:val="00E05E81"/>
    <w:rsid w:val="00E061D5"/>
    <w:rsid w:val="00E06CD4"/>
    <w:rsid w:val="00E06F14"/>
    <w:rsid w:val="00E07A22"/>
    <w:rsid w:val="00E07BA4"/>
    <w:rsid w:val="00E10D0A"/>
    <w:rsid w:val="00E10D0E"/>
    <w:rsid w:val="00E11B44"/>
    <w:rsid w:val="00E11D3A"/>
    <w:rsid w:val="00E12038"/>
    <w:rsid w:val="00E12715"/>
    <w:rsid w:val="00E129E6"/>
    <w:rsid w:val="00E13035"/>
    <w:rsid w:val="00E139C6"/>
    <w:rsid w:val="00E13BCC"/>
    <w:rsid w:val="00E13C7B"/>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4E77"/>
    <w:rsid w:val="00E35FE7"/>
    <w:rsid w:val="00E37499"/>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63A2"/>
    <w:rsid w:val="00E468C1"/>
    <w:rsid w:val="00E47ADD"/>
    <w:rsid w:val="00E47E50"/>
    <w:rsid w:val="00E47EAA"/>
    <w:rsid w:val="00E51D77"/>
    <w:rsid w:val="00E52B25"/>
    <w:rsid w:val="00E53278"/>
    <w:rsid w:val="00E53C0F"/>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59C"/>
    <w:rsid w:val="00E706FC"/>
    <w:rsid w:val="00E70EAE"/>
    <w:rsid w:val="00E7215B"/>
    <w:rsid w:val="00E724A8"/>
    <w:rsid w:val="00E72520"/>
    <w:rsid w:val="00E735E3"/>
    <w:rsid w:val="00E73AAF"/>
    <w:rsid w:val="00E74166"/>
    <w:rsid w:val="00E75435"/>
    <w:rsid w:val="00E75522"/>
    <w:rsid w:val="00E75B4B"/>
    <w:rsid w:val="00E75D3A"/>
    <w:rsid w:val="00E75D59"/>
    <w:rsid w:val="00E7636E"/>
    <w:rsid w:val="00E81586"/>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A1"/>
    <w:rsid w:val="00E879C2"/>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FAF"/>
    <w:rsid w:val="00E96343"/>
    <w:rsid w:val="00E96FCD"/>
    <w:rsid w:val="00E9769A"/>
    <w:rsid w:val="00E97810"/>
    <w:rsid w:val="00EA0F36"/>
    <w:rsid w:val="00EA111B"/>
    <w:rsid w:val="00EA1617"/>
    <w:rsid w:val="00EA1E8A"/>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7D1"/>
    <w:rsid w:val="00EB2A38"/>
    <w:rsid w:val="00EB2C26"/>
    <w:rsid w:val="00EB2F5C"/>
    <w:rsid w:val="00EB2FB1"/>
    <w:rsid w:val="00EB3238"/>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68DA"/>
    <w:rsid w:val="00EC73B4"/>
    <w:rsid w:val="00EC773F"/>
    <w:rsid w:val="00ED0530"/>
    <w:rsid w:val="00ED0580"/>
    <w:rsid w:val="00ED1603"/>
    <w:rsid w:val="00ED1736"/>
    <w:rsid w:val="00ED1794"/>
    <w:rsid w:val="00ED1B81"/>
    <w:rsid w:val="00ED1D45"/>
    <w:rsid w:val="00ED271C"/>
    <w:rsid w:val="00ED3C46"/>
    <w:rsid w:val="00ED469F"/>
    <w:rsid w:val="00ED4947"/>
    <w:rsid w:val="00ED4C8E"/>
    <w:rsid w:val="00ED63AE"/>
    <w:rsid w:val="00ED64AD"/>
    <w:rsid w:val="00ED6C6A"/>
    <w:rsid w:val="00ED748C"/>
    <w:rsid w:val="00ED7E94"/>
    <w:rsid w:val="00ED7EEB"/>
    <w:rsid w:val="00EE072E"/>
    <w:rsid w:val="00EE1454"/>
    <w:rsid w:val="00EE20A8"/>
    <w:rsid w:val="00EE2191"/>
    <w:rsid w:val="00EE2353"/>
    <w:rsid w:val="00EE2625"/>
    <w:rsid w:val="00EE30A5"/>
    <w:rsid w:val="00EE33A6"/>
    <w:rsid w:val="00EE38FF"/>
    <w:rsid w:val="00EE3B01"/>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A17"/>
    <w:rsid w:val="00EF2C1E"/>
    <w:rsid w:val="00EF2DD8"/>
    <w:rsid w:val="00EF2F92"/>
    <w:rsid w:val="00EF3093"/>
    <w:rsid w:val="00EF321D"/>
    <w:rsid w:val="00EF4F57"/>
    <w:rsid w:val="00EF54FA"/>
    <w:rsid w:val="00EF5F04"/>
    <w:rsid w:val="00EF6087"/>
    <w:rsid w:val="00EF62E2"/>
    <w:rsid w:val="00EF7308"/>
    <w:rsid w:val="00EF760A"/>
    <w:rsid w:val="00F008DB"/>
    <w:rsid w:val="00F0096E"/>
    <w:rsid w:val="00F00CD2"/>
    <w:rsid w:val="00F0144C"/>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4346"/>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B8D"/>
    <w:rsid w:val="00F2551E"/>
    <w:rsid w:val="00F257A5"/>
    <w:rsid w:val="00F257C6"/>
    <w:rsid w:val="00F25A0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68A6"/>
    <w:rsid w:val="00F669C7"/>
    <w:rsid w:val="00F66F2B"/>
    <w:rsid w:val="00F70083"/>
    <w:rsid w:val="00F7016D"/>
    <w:rsid w:val="00F7054E"/>
    <w:rsid w:val="00F7087A"/>
    <w:rsid w:val="00F71320"/>
    <w:rsid w:val="00F71F17"/>
    <w:rsid w:val="00F72E06"/>
    <w:rsid w:val="00F7331C"/>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8F1"/>
    <w:rsid w:val="00F82F08"/>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CE"/>
    <w:rsid w:val="00F928A9"/>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402"/>
    <w:rsid w:val="00FB3908"/>
    <w:rsid w:val="00FB4BF2"/>
    <w:rsid w:val="00FB4C96"/>
    <w:rsid w:val="00FB5540"/>
    <w:rsid w:val="00FB5A80"/>
    <w:rsid w:val="00FB5DFD"/>
    <w:rsid w:val="00FB6358"/>
    <w:rsid w:val="00FB75A2"/>
    <w:rsid w:val="00FB7CF6"/>
    <w:rsid w:val="00FC020E"/>
    <w:rsid w:val="00FC1597"/>
    <w:rsid w:val="00FC19BB"/>
    <w:rsid w:val="00FC26B8"/>
    <w:rsid w:val="00FC2C2C"/>
    <w:rsid w:val="00FC37F5"/>
    <w:rsid w:val="00FC3940"/>
    <w:rsid w:val="00FC3C3D"/>
    <w:rsid w:val="00FC4C1C"/>
    <w:rsid w:val="00FC5FF1"/>
    <w:rsid w:val="00FC6633"/>
    <w:rsid w:val="00FC7FCB"/>
    <w:rsid w:val="00FD04E3"/>
    <w:rsid w:val="00FD0563"/>
    <w:rsid w:val="00FD073B"/>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A03"/>
  </w:rsids>
  <m:mathPr>
    <m:mathFont m:val="Cambria Math"/>
    <m:brkBin m:val="before"/>
    <m:brkBinSub m:val="--"/>
    <m:smallFrac m:val="off"/>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Styl1">
    <w:name w:val="Styl1"/>
    <w:basedOn w:val="Akapitzlist"/>
    <w:link w:val="Styl1Znak"/>
    <w:qFormat/>
    <w:rsid w:val="001823C1"/>
    <w:pPr>
      <w:suppressAutoHyphens w:val="0"/>
      <w:autoSpaceDE w:val="0"/>
      <w:autoSpaceDN w:val="0"/>
      <w:spacing w:after="0" w:line="240" w:lineRule="auto"/>
      <w:ind w:left="0"/>
      <w:textAlignment w:val="auto"/>
    </w:pPr>
    <w:rPr>
      <w:rFonts w:ascii="Arial" w:hAnsi="Arial" w:cs="Arial"/>
    </w:rPr>
  </w:style>
  <w:style w:type="character" w:customStyle="1" w:styleId="Styl1Znak">
    <w:name w:val="Styl1 Znak"/>
    <w:basedOn w:val="AkapitzlistZnak"/>
    <w:link w:val="Styl1"/>
    <w:rsid w:val="001823C1"/>
    <w:rPr>
      <w:rFonts w:ascii="Arial" w:hAnsi="Arial" w:cs="Arial"/>
    </w:rPr>
  </w:style>
</w:styles>
</file>

<file path=word/webSettings.xml><?xml version="1.0" encoding="utf-8"?>
<w:webSettings xmlns:r="http://schemas.openxmlformats.org/officeDocument/2006/relationships" xmlns:w="http://schemas.openxmlformats.org/wordprocessingml/2006/main">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08D1E-D9AD-446A-8647-983FA88A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8179</Words>
  <Characters>52537</Characters>
  <Application>Microsoft Office Word</Application>
  <DocSecurity>0</DocSecurity>
  <Lines>437</Lines>
  <Paragraphs>121</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60595</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z.ostrowska</cp:lastModifiedBy>
  <cp:revision>5</cp:revision>
  <cp:lastPrinted>2021-06-18T07:23:00Z</cp:lastPrinted>
  <dcterms:created xsi:type="dcterms:W3CDTF">2021-06-17T07:21:00Z</dcterms:created>
  <dcterms:modified xsi:type="dcterms:W3CDTF">2021-06-21T11:15:00Z</dcterms:modified>
</cp:coreProperties>
</file>