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4B25" w14:textId="77777777" w:rsidR="00E80894" w:rsidRPr="00E80894" w:rsidRDefault="00E80894" w:rsidP="00E80894">
      <w:pPr>
        <w:keepNext/>
        <w:spacing w:before="240" w:after="60" w:line="240" w:lineRule="auto"/>
        <w:ind w:left="360"/>
        <w:jc w:val="right"/>
        <w:outlineLvl w:val="2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bookmarkStart w:id="0" w:name="_Toc159489588"/>
      <w:r w:rsidRPr="00E8089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ZAŁĄCZNIK Nr 6</w:t>
      </w:r>
      <w:bookmarkEnd w:id="0"/>
    </w:p>
    <w:p w14:paraId="60F1B942" w14:textId="77777777" w:rsidR="00E80894" w:rsidRPr="00E80894" w:rsidRDefault="00E80894" w:rsidP="00E80894">
      <w:pPr>
        <w:spacing w:after="0" w:line="200" w:lineRule="exact"/>
        <w:rPr>
          <w:rFonts w:ascii="Times New Roman" w:eastAsia="Yu Mincho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5D0BB1" w14:textId="77777777" w:rsidR="00E80894" w:rsidRPr="00E80894" w:rsidRDefault="00E80894" w:rsidP="00E80894">
      <w:pPr>
        <w:spacing w:after="0" w:line="200" w:lineRule="exact"/>
        <w:rPr>
          <w:rFonts w:ascii="Times New Roman" w:eastAsia="Yu Mincho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09662A9" w14:textId="77777777" w:rsidR="00E80894" w:rsidRPr="00E80894" w:rsidRDefault="00E80894" w:rsidP="00E80894">
      <w:pPr>
        <w:spacing w:after="0" w:line="200" w:lineRule="exact"/>
        <w:rPr>
          <w:rFonts w:ascii="Times New Roman" w:eastAsia="Yu Mincho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453D3AC" w14:textId="77777777" w:rsidR="00E80894" w:rsidRPr="00E80894" w:rsidRDefault="00E80894" w:rsidP="00E80894">
      <w:pPr>
        <w:suppressAutoHyphens/>
        <w:spacing w:before="120" w:after="0" w:line="312" w:lineRule="auto"/>
        <w:jc w:val="center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E80894">
        <w:rPr>
          <w:rFonts w:ascii="Arial" w:eastAsia="Yu Mincho" w:hAnsi="Arial" w:cs="Arial"/>
          <w:b/>
          <w:kern w:val="0"/>
          <w:sz w:val="20"/>
          <w:szCs w:val="20"/>
          <w:lang w:eastAsia="pl-PL"/>
          <w14:ligatures w14:val="none"/>
        </w:rPr>
        <w:t xml:space="preserve">Obowiązek informacyjny Zamawiającego dla składającego ofertę </w:t>
      </w:r>
    </w:p>
    <w:p w14:paraId="2EEC4514" w14:textId="77777777" w:rsidR="00E80894" w:rsidRPr="00E80894" w:rsidRDefault="00E80894" w:rsidP="00E80894">
      <w:pPr>
        <w:suppressAutoHyphens/>
        <w:spacing w:after="0" w:line="240" w:lineRule="auto"/>
        <w:ind w:right="6798"/>
        <w:jc w:val="center"/>
        <w:rPr>
          <w:rFonts w:ascii="Arial" w:eastAsia="Yu Mincho" w:hAnsi="Arial" w:cs="Arial"/>
          <w:b/>
          <w:kern w:val="0"/>
          <w:lang w:eastAsia="pl-PL"/>
          <w14:ligatures w14:val="none"/>
        </w:rPr>
      </w:pPr>
    </w:p>
    <w:p w14:paraId="3922D0B4" w14:textId="77777777" w:rsidR="00E80894" w:rsidRPr="00E80894" w:rsidRDefault="00E80894" w:rsidP="00E80894">
      <w:pPr>
        <w:suppressAutoHyphens/>
        <w:spacing w:after="150" w:line="360" w:lineRule="auto"/>
        <w:ind w:firstLine="567"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z 04.05.2016, str. 1), dalej „RODO”, informuję, że: </w:t>
      </w:r>
    </w:p>
    <w:p w14:paraId="07AD6B53" w14:textId="77777777" w:rsidR="00E80894" w:rsidRPr="00E80894" w:rsidRDefault="00E80894" w:rsidP="00E80894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Yu Mincho" w:hAnsi="Arial" w:cs="Arial"/>
          <w:color w:val="00B0F0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  <w:t>Administratorem Pani/Pana danych osobowych są Gdańskie Autobusy i Tramwaje  Sp. z o.o. z siedzibą w Gdańsku (80-252) przy ul. Jaśkowa Dolina 2, działająca  na podstawie  wpisu do Rejestru Przedsiębiorców Krajowego Rejestru Sądowego, prowadzonego przez Sąd Rejonowy Gdańsk - Północ w Gdańsku, VII Wydział Gospodarczy Krajowego Rejestru Sądowego pod nr KRS 0000186615, REGON 192993561, NIP 2040000711.</w:t>
      </w:r>
    </w:p>
    <w:p w14:paraId="22FB1224" w14:textId="77777777" w:rsidR="00E80894" w:rsidRPr="00E80894" w:rsidRDefault="00E80894" w:rsidP="00E80894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Arial" w:eastAsia="Yu Mincho" w:hAnsi="Arial" w:cs="Arial"/>
          <w:bCs/>
          <w:color w:val="00B0F0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  <w:t xml:space="preserve">Administrator wyznaczył inspektora ochrony danych osobowych w </w:t>
      </w:r>
      <w:r w:rsidRPr="00E80894">
        <w:rPr>
          <w:rFonts w:ascii="Arial" w:eastAsia="Yu Mincho" w:hAnsi="Arial" w:cs="Arial"/>
          <w:bCs/>
          <w:kern w:val="0"/>
          <w:sz w:val="20"/>
          <w:szCs w:val="20"/>
          <w:lang w:eastAsia="pl-PL"/>
          <w14:ligatures w14:val="none"/>
        </w:rPr>
        <w:t>Gdańskich Autobusach i Tramwajach Sp. z o.o.,</w:t>
      </w:r>
      <w:r w:rsidRPr="00E80894">
        <w:rPr>
          <w:rFonts w:ascii="Arial" w:eastAsia="Yu Mincho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80894">
        <w:rPr>
          <w:rFonts w:ascii="Arial" w:eastAsia="Yu Mincho" w:hAnsi="Arial" w:cs="Arial"/>
          <w:bCs/>
          <w:kern w:val="0"/>
          <w:sz w:val="20"/>
          <w:szCs w:val="20"/>
          <w:lang w:eastAsia="pl-PL"/>
          <w14:ligatures w14:val="none"/>
        </w:rPr>
        <w:t>z którym można kontaktować</w:t>
      </w:r>
      <w:r w:rsidRPr="00E80894"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  <w:t xml:space="preserve"> się jest drogą elektroniczną:</w:t>
      </w:r>
      <w:r w:rsidRPr="00E80894">
        <w:rPr>
          <w:rFonts w:ascii="Arial" w:eastAsia="Yu Mincho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hyperlink r:id="rId5" w:history="1">
        <w:r w:rsidRPr="00E80894">
          <w:rPr>
            <w:rFonts w:ascii="Arial" w:eastAsia="Yu Mincho" w:hAnsi="Arial" w:cs="Arial"/>
            <w:b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iod@gait.pl</w:t>
        </w:r>
      </w:hyperlink>
      <w:r w:rsidRPr="00E80894">
        <w:rPr>
          <w:rFonts w:ascii="Arial" w:eastAsia="Yu Mincho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80894">
        <w:rPr>
          <w:rFonts w:ascii="Arial" w:eastAsia="Yu Mincho" w:hAnsi="Arial" w:cs="Arial"/>
          <w:bCs/>
          <w:kern w:val="0"/>
          <w:sz w:val="20"/>
          <w:szCs w:val="20"/>
          <w:lang w:eastAsia="pl-PL"/>
          <w14:ligatures w14:val="none"/>
        </w:rPr>
        <w:t>lub drogą telefoniczną pod nr tel. 693-898-274.</w:t>
      </w:r>
    </w:p>
    <w:p w14:paraId="14F3B165" w14:textId="77777777" w:rsidR="00E80894" w:rsidRPr="00E80894" w:rsidRDefault="00E80894" w:rsidP="00E80894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będą na podstawie: </w:t>
      </w:r>
      <w:r w:rsidRPr="00E80894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</w:p>
    <w:p w14:paraId="63E919A6" w14:textId="77777777" w:rsidR="00E80894" w:rsidRPr="00E80894" w:rsidRDefault="00E80894" w:rsidP="00E80894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6 ust. 1 lit c RODO w związku z ustawą z dnia 23 kwietnia 1964 r. - Kodeks cywilny (Dz. U. 2023  poz. 1610  </w:t>
      </w:r>
      <w:proofErr w:type="spellStart"/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.) w celu przeprowadzenia i rozstrzygnięcia postępowania o udzielenie zamówienia publicznego, niepodlegającego przepisom ustawy Prawo zamówień publicznych z dnia 11 września 2019 r. (Dz. U. 2023 poz. 1605  z </w:t>
      </w:r>
      <w:proofErr w:type="spellStart"/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zm. ), dalej „</w:t>
      </w:r>
      <w:proofErr w:type="spellStart"/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”, </w:t>
      </w:r>
    </w:p>
    <w:p w14:paraId="0089EAB9" w14:textId="77777777" w:rsidR="00E80894" w:rsidRPr="00E80894" w:rsidRDefault="00E80894" w:rsidP="00E80894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6 ust. 1 lit. b RODO w celu  zawarcia z  wybranym wykonawcą umowy w sprawie zamówienia  publicznego i wykonania tej umowy,</w:t>
      </w:r>
    </w:p>
    <w:p w14:paraId="45FE6085" w14:textId="77777777" w:rsidR="00E80894" w:rsidRPr="00E80894" w:rsidRDefault="00E80894" w:rsidP="00E80894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Regulaminu Zamówień Publicznych Sektorowych Gdańskich Autobusów i Tramwajów Sp. z o.o., część B, stanowiącego Załącznik nr 3 do Zarządzenia nr 24/2017 Prezesa Zarządu Gdańskich Autobusów i Tramwajów Sp. z o.o. z dnia 10.08.2017 r. (wraz ze zm.), określającego zasady, formy i tryby udzielania zamówień publicznych sektorowych, niepodlegających przepisom ustawy </w:t>
      </w:r>
      <w:proofErr w:type="spellStart"/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AC9B9B1" w14:textId="77777777" w:rsidR="00E80894" w:rsidRPr="00E80894" w:rsidRDefault="00E80894" w:rsidP="00E80894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Odbiorcami Pani/Pana danych osobowych będą osoby lub podmioty, którym udostępniona zostanie dokumentacja postępowania w oparciu o § 3 ust. 4, 5, 6 oraz § 37 ust. 3 Regulaminu Zamówień Publicznych Sektorowych, o którym mowa pkt 3 niniejszej klauzuli, organy publiczne lub inne podmioty upoważnione na podstawie przepisów prawa lub podmioty świadczące usługi techniczne, informatyczne (m.in. w związku ze stosowaniem platformy zakupowej) oraz doradcze, w tym usługi prawne i konsultingowe, firmy archiwizujące dokumenty, operator pocztowy. </w:t>
      </w:r>
    </w:p>
    <w:p w14:paraId="37E58568" w14:textId="77777777" w:rsidR="00E80894" w:rsidRPr="00E80894" w:rsidRDefault="00E80894" w:rsidP="00E80894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Pani/Pana dane osobowe będą przechowywane przez okres 3 lat od dnia zakończenia postępowania o udzielenie zamówienia, w sposób gwarantujący nienaruszalność dokumentów postępowania.</w:t>
      </w:r>
    </w:p>
    <w:p w14:paraId="7B3BB2E8" w14:textId="77777777" w:rsidR="00E80894" w:rsidRPr="00E80894" w:rsidRDefault="00E80894" w:rsidP="00E80894">
      <w:pPr>
        <w:widowControl w:val="0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Podanie danych jest dobrowolne, lecz niezbędne do wzięcia udziału w postępowaniu o udzielenie </w:t>
      </w: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zamówienia publicznego. Obowiązek podania przez Panią/Pana danych osobowych bezpośrednio Pani/Pana dotyczących jest wymogiem określonym w Regulaminie Zamówień Publicznych Sektorowych, o którym mowa w pkt 3 niniejszej klauzuli, związanym z udziałem w postępowaniu o udzielenie zamówienia publicznego; konsekwencje niepodania określonych danych wynikają z tego Regulaminu.</w:t>
      </w:r>
    </w:p>
    <w:p w14:paraId="3C4B5D1A" w14:textId="77777777" w:rsidR="00E80894" w:rsidRPr="00E80894" w:rsidRDefault="00E80894" w:rsidP="00E80894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będą podejmowane w sposób zautomatyzowany, stosowanie do art. 22 RODO;</w:t>
      </w:r>
    </w:p>
    <w:p w14:paraId="323F7ACC" w14:textId="77777777" w:rsidR="00E80894" w:rsidRPr="00E80894" w:rsidRDefault="00E80894" w:rsidP="00E80894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Posiada Pani/Pan:</w:t>
      </w:r>
    </w:p>
    <w:p w14:paraId="4856C178" w14:textId="77777777" w:rsidR="00E80894" w:rsidRPr="00E80894" w:rsidRDefault="00E80894" w:rsidP="00E80894">
      <w:pPr>
        <w:numPr>
          <w:ilvl w:val="0"/>
          <w:numId w:val="3"/>
        </w:numPr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 15 RODO prawo dostępu do danych osobowych Pani/Pana dotyczących;</w:t>
      </w:r>
    </w:p>
    <w:p w14:paraId="4348FEDF" w14:textId="77777777" w:rsidR="00E80894" w:rsidRPr="00E80894" w:rsidRDefault="00E80894" w:rsidP="00E80894">
      <w:pPr>
        <w:numPr>
          <w:ilvl w:val="0"/>
          <w:numId w:val="3"/>
        </w:numPr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16 RODO prawo do sprostowania Pani/Pana danych osobowych </w:t>
      </w:r>
    </w:p>
    <w:p w14:paraId="62668887" w14:textId="77777777" w:rsidR="00E80894" w:rsidRPr="00E80894" w:rsidRDefault="00E80894" w:rsidP="00E80894">
      <w:pPr>
        <w:numPr>
          <w:ilvl w:val="0"/>
          <w:numId w:val="3"/>
        </w:numPr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29082E1" w14:textId="77777777" w:rsidR="00E80894" w:rsidRPr="00E80894" w:rsidRDefault="00E80894" w:rsidP="00E80894">
      <w:pPr>
        <w:numPr>
          <w:ilvl w:val="0"/>
          <w:numId w:val="3"/>
        </w:numPr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4CF9B16D" w14:textId="77777777" w:rsidR="00E80894" w:rsidRPr="00E80894" w:rsidRDefault="00E80894" w:rsidP="00E80894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przysługuje Pani/Panu:</w:t>
      </w:r>
    </w:p>
    <w:p w14:paraId="22188B93" w14:textId="77777777" w:rsidR="00E80894" w:rsidRPr="00E80894" w:rsidRDefault="00E80894" w:rsidP="00E80894">
      <w:pPr>
        <w:numPr>
          <w:ilvl w:val="0"/>
          <w:numId w:val="4"/>
        </w:numPr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17 ust. 3 lit. b, d lub e RODO prawo do usunięcia danych osobowych;</w:t>
      </w:r>
    </w:p>
    <w:p w14:paraId="22AF4C3D" w14:textId="77777777" w:rsidR="00E80894" w:rsidRPr="00E80894" w:rsidRDefault="00E80894" w:rsidP="00E80894">
      <w:pPr>
        <w:numPr>
          <w:ilvl w:val="0"/>
          <w:numId w:val="4"/>
        </w:numPr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prawo do przenoszenia danych osobowych, o którym mowa w art. 20 RODO; </w:t>
      </w:r>
    </w:p>
    <w:p w14:paraId="3A0C7EBA" w14:textId="77777777" w:rsidR="00E80894" w:rsidRPr="00E80894" w:rsidRDefault="00E80894" w:rsidP="00E80894">
      <w:pPr>
        <w:numPr>
          <w:ilvl w:val="0"/>
          <w:numId w:val="4"/>
        </w:numPr>
        <w:suppressAutoHyphens/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808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0C6672C0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514CE6AC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0E3A33CC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69E1CE62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16B76510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14ACDA07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4634EF65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77D0E003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232EC9A1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54F9E6C0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1216359C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79135DB0" w14:textId="77777777" w:rsidR="00E80894" w:rsidRPr="00E80894" w:rsidRDefault="00E80894" w:rsidP="00E80894">
      <w:pPr>
        <w:suppressAutoHyphens/>
        <w:spacing w:after="150" w:line="276" w:lineRule="auto"/>
        <w:contextualSpacing/>
        <w:jc w:val="both"/>
        <w:rPr>
          <w:rFonts w:ascii="Arial" w:eastAsia="Yu Mincho" w:hAnsi="Arial" w:cs="Arial"/>
          <w:kern w:val="0"/>
          <w:sz w:val="20"/>
          <w:szCs w:val="20"/>
          <w:lang w:eastAsia="pl-PL"/>
          <w14:ligatures w14:val="none"/>
        </w:rPr>
      </w:pPr>
    </w:p>
    <w:p w14:paraId="00DF2D94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6505460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4344062">
    <w:abstractNumId w:val="0"/>
  </w:num>
  <w:num w:numId="3" w16cid:durableId="1671760021">
    <w:abstractNumId w:val="1"/>
  </w:num>
  <w:num w:numId="4" w16cid:durableId="2124953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94"/>
    <w:rsid w:val="00346CFC"/>
    <w:rsid w:val="008F4C7A"/>
    <w:rsid w:val="00E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09F1"/>
  <w15:chartTrackingRefBased/>
  <w15:docId w15:val="{F03F6526-08B4-41BC-AF52-0A35D4FF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0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0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0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0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0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0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0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0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0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0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08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08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08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08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08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08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0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0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08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08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08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08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0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a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2024-04-11T09:25:00Z</dcterms:created>
  <dcterms:modified xsi:type="dcterms:W3CDTF">2024-04-11T09:26:00Z</dcterms:modified>
</cp:coreProperties>
</file>