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C3D7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20E25" w:rsidRPr="00893836">
        <w:rPr>
          <w:rFonts w:ascii="Arial" w:hAnsi="Arial" w:cs="Arial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3CE1CCB9" w14:textId="77777777" w:rsidTr="005844F6">
        <w:tc>
          <w:tcPr>
            <w:tcW w:w="9104" w:type="dxa"/>
            <w:shd w:val="clear" w:color="auto" w:fill="F2F2F2"/>
          </w:tcPr>
          <w:p w14:paraId="04A80559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3D77A12F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16F68F5" w14:textId="77777777"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Pzp</w:t>
      </w:r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14:paraId="1A1A5387" w14:textId="0A7E6E0A" w:rsidR="002E612D" w:rsidRPr="008528B0" w:rsidRDefault="00AA39D6" w:rsidP="0089383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”</w:t>
      </w:r>
      <w:r w:rsidR="004D2A50" w:rsidRPr="00966533">
        <w:rPr>
          <w:rFonts w:ascii="Arial" w:hAnsi="Arial" w:cs="Arial"/>
          <w:b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Pr="008528B0">
        <w:rPr>
          <w:rFonts w:ascii="Arial" w:hAnsi="Arial" w:cs="Arial"/>
          <w:sz w:val="22"/>
          <w:szCs w:val="22"/>
        </w:rPr>
        <w:t>”</w:t>
      </w:r>
    </w:p>
    <w:p w14:paraId="7F031152" w14:textId="77777777"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14:paraId="33BC683B" w14:textId="77777777"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F77992" w14:textId="77777777"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14:paraId="79FFC395" w14:textId="77777777"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14:paraId="5F6FB83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3FF1A65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A48AD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7989453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BFA1853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48410E7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42AE8B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230F38C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AFC0DE9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1B9124F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2A5789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6CF8C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5E66663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A42F6F0" w14:textId="77777777"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608104E" w14:textId="77777777"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96D0D33" w14:textId="77777777"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02B9B" w14:textId="77777777" w:rsidR="00AD50CB" w:rsidRPr="008528B0" w:rsidRDefault="00AD50CB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Zgodnie z zapisem </w:t>
      </w:r>
      <w:r w:rsidR="003E3166" w:rsidRPr="000A565B">
        <w:rPr>
          <w:rFonts w:ascii="Arial" w:hAnsi="Arial" w:cs="Arial"/>
          <w:b/>
          <w:sz w:val="22"/>
          <w:szCs w:val="22"/>
        </w:rPr>
        <w:t xml:space="preserve">SWZ </w:t>
      </w:r>
      <w:r w:rsidR="00BB4096" w:rsidRPr="000A565B">
        <w:rPr>
          <w:rFonts w:ascii="Arial" w:hAnsi="Arial" w:cs="Arial"/>
          <w:b/>
          <w:sz w:val="22"/>
          <w:szCs w:val="22"/>
        </w:rPr>
        <w:t>– punkt 4.4</w:t>
      </w:r>
      <w:r w:rsidR="00BB4096" w:rsidRPr="008528B0">
        <w:rPr>
          <w:rFonts w:ascii="Arial" w:hAnsi="Arial" w:cs="Arial"/>
          <w:b/>
          <w:sz w:val="22"/>
          <w:szCs w:val="22"/>
        </w:rPr>
        <w:t xml:space="preserve">. -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Zamawiający ograniczył liczbę części do </w:t>
      </w:r>
      <w:r w:rsidR="003E3166" w:rsidRPr="008528B0">
        <w:rPr>
          <w:rFonts w:ascii="Arial" w:hAnsi="Arial" w:cs="Arial"/>
          <w:b/>
          <w:sz w:val="22"/>
          <w:szCs w:val="22"/>
          <w:u w:val="single"/>
        </w:rPr>
        <w:t>jednej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 na którą można złożyć ofertę. Proszę wybrać zatem </w:t>
      </w:r>
      <w:r w:rsidRPr="008528B0">
        <w:rPr>
          <w:rFonts w:ascii="Arial" w:hAnsi="Arial" w:cs="Arial"/>
          <w:b/>
          <w:sz w:val="22"/>
          <w:szCs w:val="22"/>
        </w:rPr>
        <w:t>jedno zadanie i uzupełnić formularz.</w:t>
      </w:r>
    </w:p>
    <w:p w14:paraId="26B59720" w14:textId="77777777" w:rsidR="00AD50CB" w:rsidRPr="008528B0" w:rsidRDefault="00AD50CB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737AD9" w14:textId="77777777"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14:paraId="2C3C909A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14:paraId="4790F82D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A843F82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E8536B8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20E25" w:rsidRPr="008528B0" w14:paraId="4190DD2F" w14:textId="77777777" w:rsidTr="006F50F9">
        <w:tc>
          <w:tcPr>
            <w:tcW w:w="1559" w:type="dxa"/>
            <w:shd w:val="clear" w:color="auto" w:fill="auto"/>
            <w:vAlign w:val="center"/>
          </w:tcPr>
          <w:p w14:paraId="1F8DAD31" w14:textId="77777777"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6E62D34" w14:textId="3786F844" w:rsidR="000A565B" w:rsidRPr="00C13012" w:rsidRDefault="00B20E25" w:rsidP="000A565B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0A565B" w:rsidRPr="000A565B">
              <w:rPr>
                <w:rFonts w:ascii="Arial" w:hAnsi="Arial" w:cs="Arial"/>
                <w:sz w:val="22"/>
                <w:szCs w:val="22"/>
              </w:rPr>
              <w:t xml:space="preserve">Wykonanie usługi dla </w:t>
            </w:r>
            <w:r w:rsidR="00D85D1E">
              <w:rPr>
                <w:rFonts w:ascii="Arial" w:hAnsi="Arial" w:cs="Arial"/>
                <w:sz w:val="22"/>
                <w:szCs w:val="22"/>
              </w:rPr>
              <w:t xml:space="preserve">obszaru opracowania: </w:t>
            </w:r>
            <w:r w:rsidR="000A565B" w:rsidRPr="000A565B">
              <w:rPr>
                <w:rFonts w:ascii="Arial" w:hAnsi="Arial" w:cs="Arial"/>
                <w:sz w:val="22"/>
                <w:szCs w:val="22"/>
              </w:rPr>
              <w:t>Miast</w:t>
            </w:r>
            <w:r w:rsidR="00D85D1E">
              <w:rPr>
                <w:rFonts w:ascii="Arial" w:hAnsi="Arial" w:cs="Arial"/>
                <w:sz w:val="22"/>
                <w:szCs w:val="22"/>
              </w:rPr>
              <w:t>o</w:t>
            </w:r>
            <w:r w:rsidR="000A565B" w:rsidRPr="000A565B">
              <w:rPr>
                <w:rFonts w:ascii="Arial" w:hAnsi="Arial" w:cs="Arial"/>
                <w:sz w:val="22"/>
                <w:szCs w:val="22"/>
              </w:rPr>
              <w:t xml:space="preserve"> i Gmin</w:t>
            </w:r>
            <w:r w:rsidR="00D85D1E">
              <w:rPr>
                <w:rFonts w:ascii="Arial" w:hAnsi="Arial" w:cs="Arial"/>
                <w:sz w:val="22"/>
                <w:szCs w:val="22"/>
              </w:rPr>
              <w:t>a</w:t>
            </w:r>
            <w:r w:rsidR="000A565B" w:rsidRPr="000A565B">
              <w:rPr>
                <w:rFonts w:ascii="Arial" w:hAnsi="Arial" w:cs="Arial"/>
                <w:sz w:val="22"/>
                <w:szCs w:val="22"/>
              </w:rPr>
              <w:t xml:space="preserve"> Ostrów Wielkopolski</w:t>
            </w:r>
            <w:r w:rsidR="000A565B" w:rsidRPr="00C13012">
              <w:rPr>
                <w:rFonts w:ascii="Arial" w:hAnsi="Arial" w:cs="Arial"/>
              </w:rPr>
              <w:t xml:space="preserve"> </w:t>
            </w:r>
          </w:p>
          <w:p w14:paraId="5FF6C6EF" w14:textId="77777777"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14:paraId="193AA46E" w14:textId="77777777"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14:paraId="79C2CF1F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lastRenderedPageBreak/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</w:tbl>
    <w:p w14:paraId="6D8236E7" w14:textId="77777777" w:rsidR="00473638" w:rsidRPr="008528B0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lub</w:t>
      </w:r>
    </w:p>
    <w:p w14:paraId="37812C29" w14:textId="77777777" w:rsidR="00473638" w:rsidRPr="008528B0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473638" w:rsidRPr="008528B0" w14:paraId="0246B8F4" w14:textId="77777777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7187FEA1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40493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73638" w:rsidRPr="008528B0" w14:paraId="5B1E8B52" w14:textId="77777777" w:rsidTr="006F50F9">
        <w:tc>
          <w:tcPr>
            <w:tcW w:w="1559" w:type="dxa"/>
            <w:shd w:val="clear" w:color="auto" w:fill="auto"/>
            <w:vAlign w:val="center"/>
          </w:tcPr>
          <w:p w14:paraId="6E320B8E" w14:textId="77777777"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0F23928" w14:textId="042F7407"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D85D1E" w:rsidRPr="000A565B">
              <w:rPr>
                <w:rFonts w:ascii="Arial" w:hAnsi="Arial" w:cs="Arial"/>
                <w:sz w:val="22"/>
                <w:szCs w:val="22"/>
              </w:rPr>
              <w:t xml:space="preserve">Wykonanie usługi dla </w:t>
            </w:r>
            <w:r w:rsidR="00D85D1E">
              <w:rPr>
                <w:rFonts w:ascii="Arial" w:hAnsi="Arial" w:cs="Arial"/>
                <w:sz w:val="22"/>
                <w:szCs w:val="22"/>
              </w:rPr>
              <w:t xml:space="preserve">obszaru opracowania: </w:t>
            </w:r>
            <w:r w:rsidR="00D85D1E" w:rsidRPr="000A565B">
              <w:rPr>
                <w:rFonts w:ascii="Arial" w:hAnsi="Arial" w:cs="Arial"/>
                <w:sz w:val="22"/>
                <w:szCs w:val="22"/>
              </w:rPr>
              <w:t>Miast</w:t>
            </w:r>
            <w:r w:rsidR="00D85D1E">
              <w:rPr>
                <w:rFonts w:ascii="Arial" w:hAnsi="Arial" w:cs="Arial"/>
                <w:sz w:val="22"/>
                <w:szCs w:val="22"/>
              </w:rPr>
              <w:t>o</w:t>
            </w:r>
            <w:r w:rsidR="00D85D1E" w:rsidRPr="000A565B">
              <w:rPr>
                <w:rFonts w:ascii="Arial" w:hAnsi="Arial" w:cs="Arial"/>
                <w:sz w:val="22"/>
                <w:szCs w:val="22"/>
              </w:rPr>
              <w:t xml:space="preserve"> i Gmin</w:t>
            </w:r>
            <w:r w:rsidR="00D85D1E">
              <w:rPr>
                <w:rFonts w:ascii="Arial" w:hAnsi="Arial" w:cs="Arial"/>
                <w:sz w:val="22"/>
                <w:szCs w:val="22"/>
              </w:rPr>
              <w:t>a</w:t>
            </w:r>
            <w:r w:rsidR="00D85D1E" w:rsidRPr="000A565B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D85D1E">
              <w:rPr>
                <w:rFonts w:ascii="Arial" w:hAnsi="Arial" w:cs="Arial"/>
                <w:sz w:val="22"/>
                <w:szCs w:val="22"/>
              </w:rPr>
              <w:t>dolanów.</w:t>
            </w:r>
          </w:p>
          <w:p w14:paraId="37877399" w14:textId="5481475F" w:rsidR="00473638" w:rsidRPr="008528B0" w:rsidRDefault="00D85D1E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626A73AB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8E4651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5D0670B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3DD3B224" w14:textId="77777777"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14:paraId="7D65D163" w14:textId="77777777"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461EB9A7" w14:textId="77777777"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23C50AB8" w14:textId="77777777"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59390085" w14:textId="77777777"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14:paraId="546C8B9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D5D9AF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0D19F0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06A906B3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72B3E8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14:paraId="0A97B52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3408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087F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11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14:paraId="66B9ABD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7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32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2FEB2" w14:textId="77777777"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19F1E276" w14:textId="77777777"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14:paraId="6F897CA4" w14:textId="77777777"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r w:rsidRPr="008528B0">
        <w:rPr>
          <w:rFonts w:ascii="Arial" w:hAnsi="Arial" w:cs="Arial"/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2020 poz. 1320 z późn. zm.).</w:t>
      </w:r>
    </w:p>
    <w:p w14:paraId="087F8D21" w14:textId="77777777"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14:paraId="2055CDAF" w14:textId="77777777"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6C069E0" w14:textId="77777777"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14:paraId="6EAA6BCC" w14:textId="77777777"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</w:p>
    <w:p w14:paraId="1AF65E82" w14:textId="77777777"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8945C31" w14:textId="77777777"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  <w:r w:rsidRPr="008528B0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14:paraId="700BBC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1C221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14F6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09736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5B635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14:paraId="609921D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C3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5A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70A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A1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14:paraId="07EA425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FC9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1D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2B3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A92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EA080" w14:textId="77777777"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03601323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14:paraId="17CAE7E1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5E2E6520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34EA53EB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1CA2294D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br/>
        <w:t xml:space="preserve">Pełnomocnik w przypadku składania oferty wspólnej: </w:t>
      </w:r>
    </w:p>
    <w:p w14:paraId="14173B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5A403D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6D722C4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501A825A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2407A49E" w14:textId="77777777"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544306C8" w14:textId="77777777"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14:paraId="2A680824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40D0C9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33A9E470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14:paraId="17AD6AD7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</w:t>
      </w:r>
      <w:r w:rsidRPr="000A565B">
        <w:rPr>
          <w:rFonts w:ascii="Arial" w:hAnsi="Arial" w:cs="Arial"/>
          <w:b/>
          <w:sz w:val="22"/>
          <w:szCs w:val="22"/>
        </w:rPr>
        <w:t xml:space="preserve">działu SWZ nr 12 </w:t>
      </w:r>
      <w:r w:rsidRPr="008528B0">
        <w:rPr>
          <w:rFonts w:ascii="Arial" w:hAnsi="Arial" w:cs="Arial"/>
          <w:b/>
          <w:sz w:val="22"/>
          <w:szCs w:val="22"/>
        </w:rPr>
        <w:t xml:space="preserve">mówiącego o dokumentach, które należy w tych przypadkach złożyć z ofertą. </w:t>
      </w:r>
    </w:p>
    <w:p w14:paraId="72E87EE3" w14:textId="77777777"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14:paraId="72020638" w14:textId="77777777" w:rsidTr="00DC336F">
        <w:tc>
          <w:tcPr>
            <w:tcW w:w="2551" w:type="dxa"/>
            <w:shd w:val="clear" w:color="auto" w:fill="auto"/>
            <w:vAlign w:val="center"/>
          </w:tcPr>
          <w:p w14:paraId="5C58C0E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3EE24AE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7E54E6B6" w14:textId="77777777" w:rsidTr="00DC336F">
        <w:tc>
          <w:tcPr>
            <w:tcW w:w="2551" w:type="dxa"/>
            <w:shd w:val="clear" w:color="auto" w:fill="auto"/>
            <w:vAlign w:val="center"/>
          </w:tcPr>
          <w:p w14:paraId="52B5787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DB839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09DC346A" w14:textId="77777777" w:rsidTr="00DC336F">
        <w:tc>
          <w:tcPr>
            <w:tcW w:w="2551" w:type="dxa"/>
            <w:shd w:val="clear" w:color="auto" w:fill="auto"/>
            <w:vAlign w:val="center"/>
          </w:tcPr>
          <w:p w14:paraId="1A23DBAA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CAED2DC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3FF6311F" w14:textId="77777777" w:rsidTr="00DC336F">
        <w:tc>
          <w:tcPr>
            <w:tcW w:w="2551" w:type="dxa"/>
            <w:shd w:val="clear" w:color="auto" w:fill="auto"/>
            <w:vAlign w:val="center"/>
          </w:tcPr>
          <w:p w14:paraId="5FD38EF6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2206602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2C7364B" w14:textId="77777777"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0F7AD8C1" w14:textId="77777777"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9026A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BA33" w14:textId="77777777" w:rsidR="009026AD" w:rsidRDefault="009026AD" w:rsidP="00FF57EE">
      <w:r>
        <w:separator/>
      </w:r>
    </w:p>
  </w:endnote>
  <w:endnote w:type="continuationSeparator" w:id="0">
    <w:p w14:paraId="3A6A6D67" w14:textId="77777777" w:rsidR="009026AD" w:rsidRDefault="009026A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0006" w14:textId="77777777" w:rsidR="009026AD" w:rsidRDefault="009026AD" w:rsidP="00FF57EE">
      <w:r>
        <w:separator/>
      </w:r>
    </w:p>
  </w:footnote>
  <w:footnote w:type="continuationSeparator" w:id="0">
    <w:p w14:paraId="60675363" w14:textId="77777777" w:rsidR="009026AD" w:rsidRDefault="009026AD" w:rsidP="00FF57EE">
      <w:r>
        <w:continuationSeparator/>
      </w:r>
    </w:p>
  </w:footnote>
  <w:footnote w:id="1">
    <w:p w14:paraId="5CDE9C6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322313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1C808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20CC5B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0A037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4F3" w14:textId="180D400B" w:rsidR="00AE2ACB" w:rsidRPr="00AE2ACB" w:rsidRDefault="00B20E25">
    <w:pPr>
      <w:pStyle w:val="Nagwek"/>
      <w:rPr>
        <w:sz w:val="20"/>
        <w:szCs w:val="20"/>
      </w:rPr>
    </w:pPr>
    <w:r>
      <w:rPr>
        <w:sz w:val="20"/>
        <w:szCs w:val="20"/>
      </w:rPr>
      <w:t>RPZ.272.</w:t>
    </w:r>
    <w:r w:rsidR="004D2A50">
      <w:rPr>
        <w:sz w:val="20"/>
        <w:szCs w:val="20"/>
      </w:rPr>
      <w:t>2</w:t>
    </w:r>
    <w:r>
      <w:rPr>
        <w:sz w:val="20"/>
        <w:szCs w:val="20"/>
      </w:rPr>
      <w:t>.202</w:t>
    </w:r>
    <w:r w:rsidR="004D2A50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A565B"/>
    <w:rsid w:val="000F4BD6"/>
    <w:rsid w:val="001063D3"/>
    <w:rsid w:val="0012230C"/>
    <w:rsid w:val="00131E7D"/>
    <w:rsid w:val="001C7D84"/>
    <w:rsid w:val="002214DB"/>
    <w:rsid w:val="002674A9"/>
    <w:rsid w:val="00267D1F"/>
    <w:rsid w:val="002E612D"/>
    <w:rsid w:val="003355F1"/>
    <w:rsid w:val="00345384"/>
    <w:rsid w:val="003B769C"/>
    <w:rsid w:val="003D2B23"/>
    <w:rsid w:val="003E3166"/>
    <w:rsid w:val="00473638"/>
    <w:rsid w:val="004D2A50"/>
    <w:rsid w:val="004D5A42"/>
    <w:rsid w:val="005229C1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02210"/>
    <w:rsid w:val="008528B0"/>
    <w:rsid w:val="00893836"/>
    <w:rsid w:val="008F4457"/>
    <w:rsid w:val="009026AD"/>
    <w:rsid w:val="009312B4"/>
    <w:rsid w:val="0097776D"/>
    <w:rsid w:val="00983D1D"/>
    <w:rsid w:val="009C7B97"/>
    <w:rsid w:val="009D75A8"/>
    <w:rsid w:val="00A50E18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E3AE6"/>
    <w:rsid w:val="00D54966"/>
    <w:rsid w:val="00D554C7"/>
    <w:rsid w:val="00D85D1E"/>
    <w:rsid w:val="00DC336F"/>
    <w:rsid w:val="00E1735C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07A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6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9</cp:revision>
  <dcterms:created xsi:type="dcterms:W3CDTF">2023-02-21T08:43:00Z</dcterms:created>
  <dcterms:modified xsi:type="dcterms:W3CDTF">2024-02-18T12:23:00Z</dcterms:modified>
</cp:coreProperties>
</file>