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AD" w:rsidRPr="008E5BC6" w:rsidRDefault="00872DAD" w:rsidP="00872DAD">
      <w:pPr>
        <w:pStyle w:val="Tytu"/>
        <w:spacing w:line="360" w:lineRule="auto"/>
        <w:jc w:val="right"/>
        <w:rPr>
          <w:rFonts w:cs="Arial"/>
          <w:i/>
          <w:sz w:val="20"/>
        </w:rPr>
      </w:pPr>
      <w:r w:rsidRPr="008E5BC6">
        <w:rPr>
          <w:rFonts w:cs="Arial"/>
          <w:i/>
          <w:sz w:val="20"/>
        </w:rPr>
        <w:t>Załącznik nr 4</w:t>
      </w:r>
    </w:p>
    <w:p w:rsidR="00872DAD" w:rsidRDefault="00872DAD" w:rsidP="00872DAD">
      <w:pPr>
        <w:pStyle w:val="Tytu"/>
        <w:spacing w:line="360" w:lineRule="auto"/>
        <w:rPr>
          <w:rFonts w:cs="Arial"/>
          <w:sz w:val="20"/>
        </w:rPr>
      </w:pPr>
    </w:p>
    <w:p w:rsidR="00872DAD" w:rsidRDefault="00872DAD" w:rsidP="00872DAD">
      <w:pPr>
        <w:pStyle w:val="Tytu"/>
        <w:spacing w:line="360" w:lineRule="auto"/>
        <w:rPr>
          <w:rFonts w:cs="Arial"/>
          <w:b w:val="0"/>
          <w:sz w:val="20"/>
        </w:rPr>
      </w:pPr>
      <w:r>
        <w:rPr>
          <w:rFonts w:cs="Arial"/>
          <w:sz w:val="20"/>
        </w:rPr>
        <w:t>Umowa nr  ../…./21</w:t>
      </w:r>
      <w:r>
        <w:rPr>
          <w:rFonts w:cs="Arial"/>
          <w:b w:val="0"/>
          <w:sz w:val="20"/>
        </w:rPr>
        <w:t xml:space="preserve"> </w:t>
      </w:r>
      <w:r>
        <w:rPr>
          <w:rFonts w:cs="Arial"/>
          <w:sz w:val="20"/>
        </w:rPr>
        <w:t xml:space="preserve">- </w:t>
      </w:r>
      <w:r>
        <w:rPr>
          <w:rFonts w:cs="Arial"/>
          <w:b w:val="0"/>
          <w:sz w:val="20"/>
        </w:rPr>
        <w:t>wzór</w:t>
      </w:r>
    </w:p>
    <w:p w:rsidR="00872DAD" w:rsidRDefault="00872DAD" w:rsidP="00872DAD">
      <w:pPr>
        <w:pStyle w:val="Tytu"/>
        <w:spacing w:line="360" w:lineRule="auto"/>
        <w:rPr>
          <w:rFonts w:cs="Arial"/>
          <w:b w:val="0"/>
          <w:sz w:val="20"/>
        </w:rPr>
      </w:pPr>
    </w:p>
    <w:p w:rsidR="00872DAD" w:rsidRDefault="00872DAD" w:rsidP="00872DAD">
      <w:pPr>
        <w:pStyle w:val="Tytu"/>
        <w:spacing w:line="360" w:lineRule="auto"/>
        <w:rPr>
          <w:rFonts w:cs="Arial"/>
          <w:b w:val="0"/>
          <w:sz w:val="20"/>
        </w:rPr>
      </w:pPr>
    </w:p>
    <w:p w:rsidR="00872DAD" w:rsidRDefault="00872DAD" w:rsidP="00872DAD">
      <w:pPr>
        <w:pStyle w:val="Tytu"/>
        <w:spacing w:line="276" w:lineRule="auto"/>
        <w:jc w:val="both"/>
        <w:rPr>
          <w:rFonts w:cs="Arial"/>
          <w:b w:val="0"/>
          <w:sz w:val="20"/>
        </w:rPr>
      </w:pPr>
      <w:r>
        <w:rPr>
          <w:rFonts w:cs="Arial"/>
          <w:b w:val="0"/>
          <w:sz w:val="20"/>
        </w:rPr>
        <w:t>zawarta w dniu ……………..</w:t>
      </w:r>
      <w:r>
        <w:rPr>
          <w:rFonts w:cs="Arial"/>
          <w:b w:val="0"/>
          <w:bCs/>
          <w:sz w:val="20"/>
        </w:rPr>
        <w:t xml:space="preserve"> </w:t>
      </w:r>
      <w:r>
        <w:rPr>
          <w:rFonts w:cs="Arial"/>
          <w:b w:val="0"/>
          <w:sz w:val="20"/>
        </w:rPr>
        <w:t xml:space="preserve">w Gryficach </w:t>
      </w:r>
    </w:p>
    <w:p w:rsidR="00872DAD" w:rsidRDefault="00872DAD" w:rsidP="00872DAD">
      <w:pPr>
        <w:pStyle w:val="Tytu"/>
        <w:spacing w:line="276" w:lineRule="auto"/>
        <w:jc w:val="both"/>
        <w:rPr>
          <w:rFonts w:cs="Arial"/>
          <w:b w:val="0"/>
          <w:sz w:val="20"/>
        </w:rPr>
      </w:pPr>
      <w:r>
        <w:rPr>
          <w:rFonts w:cs="Arial"/>
          <w:b w:val="0"/>
          <w:sz w:val="20"/>
        </w:rPr>
        <w:t>pomiędzy:</w:t>
      </w:r>
    </w:p>
    <w:p w:rsidR="00872DAD" w:rsidRDefault="00872DAD" w:rsidP="00872DAD">
      <w:pPr>
        <w:pStyle w:val="Tytu"/>
        <w:spacing w:line="276" w:lineRule="auto"/>
        <w:jc w:val="both"/>
        <w:rPr>
          <w:rFonts w:cs="Arial"/>
          <w:sz w:val="20"/>
        </w:rPr>
      </w:pPr>
      <w:r>
        <w:rPr>
          <w:rFonts w:cs="Arial"/>
          <w:sz w:val="20"/>
        </w:rPr>
        <w:t xml:space="preserve">Samodzielnym Publicznym Zespołem Zakładów Opieki Zdrowotnej    </w:t>
      </w:r>
    </w:p>
    <w:p w:rsidR="00872DAD" w:rsidRDefault="00872DAD" w:rsidP="00872DAD">
      <w:pPr>
        <w:pStyle w:val="Tytu"/>
        <w:spacing w:line="276" w:lineRule="auto"/>
        <w:jc w:val="both"/>
        <w:rPr>
          <w:rFonts w:cs="Arial"/>
          <w:sz w:val="20"/>
        </w:rPr>
      </w:pPr>
      <w:r>
        <w:rPr>
          <w:rFonts w:cs="Arial"/>
          <w:sz w:val="20"/>
        </w:rPr>
        <w:t>w  Gryficach</w:t>
      </w:r>
    </w:p>
    <w:p w:rsidR="00872DAD" w:rsidRDefault="00872DAD" w:rsidP="00872DAD">
      <w:pPr>
        <w:pStyle w:val="Tytu"/>
        <w:spacing w:line="276" w:lineRule="auto"/>
        <w:jc w:val="both"/>
        <w:rPr>
          <w:rFonts w:cs="Arial"/>
          <w:b w:val="0"/>
          <w:sz w:val="20"/>
        </w:rPr>
      </w:pPr>
      <w:r>
        <w:rPr>
          <w:rFonts w:cs="Arial"/>
          <w:b w:val="0"/>
          <w:sz w:val="20"/>
        </w:rPr>
        <w:t xml:space="preserve">ul. Niechorska 27, </w:t>
      </w:r>
    </w:p>
    <w:p w:rsidR="00872DAD" w:rsidRDefault="00872DAD" w:rsidP="00872DAD">
      <w:pPr>
        <w:pStyle w:val="Tytu"/>
        <w:spacing w:line="276" w:lineRule="auto"/>
        <w:jc w:val="both"/>
        <w:rPr>
          <w:rFonts w:cs="Arial"/>
          <w:b w:val="0"/>
          <w:sz w:val="20"/>
        </w:rPr>
      </w:pPr>
      <w:r>
        <w:rPr>
          <w:rFonts w:cs="Arial"/>
          <w:b w:val="0"/>
          <w:sz w:val="20"/>
        </w:rPr>
        <w:t>72-300 Gryfice,</w:t>
      </w:r>
    </w:p>
    <w:p w:rsidR="00872DAD" w:rsidRDefault="00872DAD" w:rsidP="00872DAD">
      <w:pPr>
        <w:pStyle w:val="Tytu"/>
        <w:spacing w:line="276" w:lineRule="auto"/>
        <w:jc w:val="both"/>
        <w:rPr>
          <w:rFonts w:cs="Arial"/>
          <w:b w:val="0"/>
          <w:sz w:val="20"/>
        </w:rPr>
      </w:pPr>
      <w:r>
        <w:rPr>
          <w:rFonts w:cs="Arial"/>
          <w:b w:val="0"/>
          <w:sz w:val="20"/>
        </w:rPr>
        <w:t xml:space="preserve">NIP 857 – 168 – 85 – 60 </w:t>
      </w:r>
    </w:p>
    <w:p w:rsidR="00872DAD" w:rsidRDefault="00872DAD" w:rsidP="00872DAD">
      <w:pPr>
        <w:pStyle w:val="Tytu"/>
        <w:spacing w:line="276" w:lineRule="auto"/>
        <w:jc w:val="both"/>
        <w:rPr>
          <w:rFonts w:cs="Arial"/>
          <w:b w:val="0"/>
          <w:sz w:val="20"/>
        </w:rPr>
      </w:pPr>
      <w:r>
        <w:rPr>
          <w:rFonts w:cs="Arial"/>
          <w:b w:val="0"/>
          <w:sz w:val="20"/>
        </w:rPr>
        <w:t>figurującym w KRS pod nr 0000001803</w:t>
      </w:r>
    </w:p>
    <w:p w:rsidR="00872DAD" w:rsidRDefault="00872DAD" w:rsidP="00872DAD">
      <w:pPr>
        <w:pStyle w:val="Tytu"/>
        <w:spacing w:line="276" w:lineRule="auto"/>
        <w:jc w:val="both"/>
        <w:rPr>
          <w:rFonts w:cs="Arial"/>
          <w:b w:val="0"/>
          <w:sz w:val="20"/>
        </w:rPr>
      </w:pPr>
      <w:r>
        <w:rPr>
          <w:rFonts w:cs="Arial"/>
          <w:b w:val="0"/>
          <w:sz w:val="20"/>
        </w:rPr>
        <w:t xml:space="preserve">reprezentowanym przez: </w:t>
      </w:r>
    </w:p>
    <w:p w:rsidR="00872DAD" w:rsidRDefault="00872DAD" w:rsidP="00872DAD">
      <w:pPr>
        <w:pStyle w:val="Tytu"/>
        <w:spacing w:line="276" w:lineRule="auto"/>
        <w:jc w:val="both"/>
        <w:rPr>
          <w:rFonts w:cs="Arial"/>
          <w:sz w:val="20"/>
        </w:rPr>
      </w:pPr>
      <w:r>
        <w:rPr>
          <w:rFonts w:cs="Arial"/>
          <w:bCs/>
          <w:sz w:val="20"/>
        </w:rPr>
        <w:t xml:space="preserve">Dyrektora  – Piotra Sołtysińskiego </w:t>
      </w:r>
    </w:p>
    <w:p w:rsidR="00872DAD" w:rsidRDefault="00872DAD" w:rsidP="00872DAD">
      <w:pPr>
        <w:pStyle w:val="Tytu"/>
        <w:spacing w:line="276" w:lineRule="auto"/>
        <w:jc w:val="both"/>
        <w:rPr>
          <w:rFonts w:cs="Arial"/>
          <w:b w:val="0"/>
          <w:sz w:val="20"/>
        </w:rPr>
      </w:pPr>
      <w:r>
        <w:rPr>
          <w:rFonts w:cs="Arial"/>
          <w:b w:val="0"/>
          <w:sz w:val="20"/>
        </w:rPr>
        <w:t xml:space="preserve">zwanym dalej – „Zamawiającym” , </w:t>
      </w:r>
    </w:p>
    <w:p w:rsidR="00872DAD" w:rsidRDefault="00872DAD" w:rsidP="00872DAD">
      <w:pPr>
        <w:pStyle w:val="Tytu"/>
        <w:spacing w:line="276" w:lineRule="auto"/>
        <w:jc w:val="both"/>
        <w:rPr>
          <w:rFonts w:cs="Arial"/>
          <w:b w:val="0"/>
          <w:sz w:val="20"/>
        </w:rPr>
      </w:pPr>
      <w:r>
        <w:rPr>
          <w:rFonts w:cs="Arial"/>
          <w:b w:val="0"/>
          <w:sz w:val="20"/>
        </w:rPr>
        <w:t xml:space="preserve">a firmą  </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pStyle w:val="Tytu"/>
        <w:spacing w:line="276" w:lineRule="auto"/>
        <w:jc w:val="both"/>
        <w:rPr>
          <w:rFonts w:cs="Arial"/>
          <w:b w:val="0"/>
          <w:sz w:val="20"/>
        </w:rPr>
      </w:pPr>
      <w:r>
        <w:rPr>
          <w:rFonts w:cs="Arial"/>
          <w:b w:val="0"/>
          <w:sz w:val="20"/>
        </w:rPr>
        <w:t>NIP  ………………………….</w:t>
      </w:r>
    </w:p>
    <w:p w:rsidR="00872DAD" w:rsidRDefault="00872DAD" w:rsidP="00872DAD">
      <w:pPr>
        <w:pStyle w:val="Tytu"/>
        <w:spacing w:line="276" w:lineRule="auto"/>
        <w:jc w:val="both"/>
        <w:rPr>
          <w:rFonts w:cs="Arial"/>
          <w:b w:val="0"/>
          <w:sz w:val="20"/>
        </w:rPr>
      </w:pPr>
      <w:r>
        <w:rPr>
          <w:rFonts w:cs="Arial"/>
          <w:b w:val="0"/>
          <w:sz w:val="20"/>
        </w:rPr>
        <w:t>figurującym w KRS pod nr  ………………….</w:t>
      </w:r>
    </w:p>
    <w:p w:rsidR="00872DAD" w:rsidRDefault="00872DAD" w:rsidP="00872DAD">
      <w:pPr>
        <w:pStyle w:val="Tytu"/>
        <w:spacing w:line="276" w:lineRule="auto"/>
        <w:jc w:val="both"/>
        <w:rPr>
          <w:rFonts w:cs="Arial"/>
          <w:b w:val="0"/>
          <w:sz w:val="20"/>
        </w:rPr>
      </w:pPr>
      <w:r>
        <w:rPr>
          <w:rFonts w:cs="Arial"/>
          <w:b w:val="0"/>
          <w:sz w:val="20"/>
        </w:rPr>
        <w:t>reprezentowaną przez:</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zwanym dalej – „Wykonawcą”</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w:t>
      </w:r>
    </w:p>
    <w:p w:rsidR="00872DAD" w:rsidRDefault="00872DAD" w:rsidP="00872DAD">
      <w:pPr>
        <w:pStyle w:val="Tytu"/>
        <w:spacing w:line="276" w:lineRule="auto"/>
        <w:rPr>
          <w:rFonts w:cs="Arial"/>
          <w:sz w:val="20"/>
        </w:rPr>
      </w:pPr>
    </w:p>
    <w:p w:rsidR="00872DAD" w:rsidRPr="00426BAE" w:rsidRDefault="00872DAD" w:rsidP="00426BAE">
      <w:pPr>
        <w:spacing w:line="276" w:lineRule="auto"/>
        <w:jc w:val="both"/>
        <w:rPr>
          <w:rFonts w:ascii="Arial" w:hAnsi="Arial" w:cs="Arial"/>
          <w:sz w:val="20"/>
          <w:szCs w:val="20"/>
        </w:rPr>
      </w:pPr>
      <w:r w:rsidRPr="009B08C9">
        <w:rPr>
          <w:rFonts w:ascii="Arial" w:hAnsi="Arial" w:cs="Arial"/>
          <w:sz w:val="20"/>
          <w:szCs w:val="20"/>
        </w:rPr>
        <w:t>Podstawę zawarcia umowy stanowi oferta Wykonawcy przyjęta w wyniku</w:t>
      </w:r>
      <w:r w:rsidRPr="009B08C9">
        <w:rPr>
          <w:rFonts w:ascii="Arial" w:hAnsi="Arial" w:cs="Arial"/>
          <w:color w:val="000000"/>
          <w:sz w:val="20"/>
          <w:szCs w:val="20"/>
        </w:rPr>
        <w:t xml:space="preserve"> rozstrzygnięcia postępowania o udzielenie zamówienia publicznego</w:t>
      </w:r>
      <w:r w:rsidRPr="009B08C9">
        <w:rPr>
          <w:rFonts w:ascii="Arial" w:hAnsi="Arial" w:cs="Arial"/>
          <w:sz w:val="20"/>
          <w:szCs w:val="20"/>
        </w:rPr>
        <w:t xml:space="preserve"> na „Dostawę </w:t>
      </w:r>
      <w:r>
        <w:rPr>
          <w:rFonts w:ascii="Arial" w:hAnsi="Arial" w:cs="Arial"/>
          <w:sz w:val="20"/>
          <w:szCs w:val="20"/>
        </w:rPr>
        <w:t xml:space="preserve">opatrunku dla  </w:t>
      </w:r>
      <w:r w:rsidRPr="009B08C9">
        <w:rPr>
          <w:rFonts w:ascii="Arial" w:hAnsi="Arial" w:cs="Arial"/>
          <w:sz w:val="20"/>
          <w:szCs w:val="20"/>
        </w:rPr>
        <w:t xml:space="preserve">SPZZOZ </w:t>
      </w:r>
      <w:r>
        <w:rPr>
          <w:rFonts w:ascii="Arial" w:hAnsi="Arial" w:cs="Arial"/>
          <w:sz w:val="20"/>
          <w:szCs w:val="20"/>
        </w:rPr>
        <w:t xml:space="preserve">                                   </w:t>
      </w:r>
      <w:r w:rsidRPr="009B08C9">
        <w:rPr>
          <w:rFonts w:ascii="Arial" w:hAnsi="Arial" w:cs="Arial"/>
          <w:sz w:val="20"/>
          <w:szCs w:val="20"/>
        </w:rPr>
        <w:t xml:space="preserve">w Gryficach” prowadzonego w trybie podstawowym w oparciu o art. 275 </w:t>
      </w:r>
      <w:proofErr w:type="spellStart"/>
      <w:r w:rsidRPr="009B08C9">
        <w:rPr>
          <w:rFonts w:ascii="Arial" w:hAnsi="Arial" w:cs="Arial"/>
          <w:sz w:val="20"/>
          <w:szCs w:val="20"/>
        </w:rPr>
        <w:t>pkt</w:t>
      </w:r>
      <w:proofErr w:type="spellEnd"/>
      <w:r w:rsidRPr="009B08C9">
        <w:rPr>
          <w:rFonts w:ascii="Arial" w:hAnsi="Arial" w:cs="Arial"/>
          <w:sz w:val="20"/>
          <w:szCs w:val="20"/>
        </w:rPr>
        <w:t xml:space="preserve"> 1  </w:t>
      </w:r>
      <w:r>
        <w:rPr>
          <w:rFonts w:ascii="Arial" w:hAnsi="Arial" w:cs="Arial"/>
          <w:sz w:val="20"/>
          <w:szCs w:val="20"/>
        </w:rPr>
        <w:t>ustawy</w:t>
      </w:r>
      <w:r w:rsidRPr="009B08C9">
        <w:rPr>
          <w:rFonts w:ascii="Arial" w:hAnsi="Arial" w:cs="Arial"/>
          <w:sz w:val="20"/>
          <w:szCs w:val="20"/>
        </w:rPr>
        <w:t xml:space="preserve"> Prawo zamówień publicznych, ogłoszonego  w Biuletynie Zamówień Publicznych,  na tablicy ogłoszeń </w:t>
      </w:r>
      <w:r>
        <w:rPr>
          <w:rFonts w:ascii="Arial" w:hAnsi="Arial" w:cs="Arial"/>
          <w:sz w:val="20"/>
          <w:szCs w:val="20"/>
        </w:rPr>
        <w:t xml:space="preserve">                 </w:t>
      </w:r>
      <w:r w:rsidRPr="009B08C9">
        <w:rPr>
          <w:rFonts w:ascii="Arial" w:hAnsi="Arial" w:cs="Arial"/>
          <w:sz w:val="20"/>
          <w:szCs w:val="20"/>
        </w:rPr>
        <w:t xml:space="preserve"> w siedzibie Zamawiającego oraz na stronie internetowej.</w:t>
      </w:r>
    </w:p>
    <w:p w:rsidR="00872DAD" w:rsidRDefault="00872DAD" w:rsidP="00872DAD">
      <w:pPr>
        <w:spacing w:line="276" w:lineRule="auto"/>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2</w:t>
      </w:r>
    </w:p>
    <w:p w:rsidR="00872DAD" w:rsidRDefault="00872DAD" w:rsidP="00872DAD">
      <w:pPr>
        <w:spacing w:line="276" w:lineRule="auto"/>
        <w:ind w:left="284" w:hanging="284"/>
        <w:jc w:val="both"/>
        <w:rPr>
          <w:rFonts w:ascii="Arial" w:hAnsi="Arial" w:cs="Arial"/>
          <w:sz w:val="20"/>
          <w:szCs w:val="20"/>
        </w:rPr>
      </w:pPr>
      <w:r>
        <w:rPr>
          <w:rFonts w:ascii="Arial" w:hAnsi="Arial" w:cs="Arial"/>
          <w:sz w:val="20"/>
          <w:szCs w:val="20"/>
        </w:rPr>
        <w:t xml:space="preserve">1. Przedmiotem umowy jest dostawa opatrunków  dla SPZZOZ w Gryficach  w cenie i na warunkach płatności zgodnych z SIWZ i </w:t>
      </w:r>
      <w:r>
        <w:rPr>
          <w:rFonts w:ascii="Arial" w:hAnsi="Arial" w:cs="Arial"/>
          <w:bCs/>
          <w:sz w:val="20"/>
          <w:szCs w:val="20"/>
        </w:rPr>
        <w:t>załącznikiem –</w:t>
      </w:r>
      <w:r>
        <w:rPr>
          <w:rFonts w:ascii="Arial" w:hAnsi="Arial" w:cs="Arial"/>
          <w:sz w:val="20"/>
          <w:szCs w:val="20"/>
        </w:rPr>
        <w:t xml:space="preserve"> ofertą Wykonawcy  stanowiącą  integralną część umowy dla </w:t>
      </w:r>
      <w:r>
        <w:rPr>
          <w:rFonts w:ascii="Arial" w:hAnsi="Arial" w:cs="Arial"/>
          <w:b/>
          <w:sz w:val="20"/>
          <w:szCs w:val="20"/>
        </w:rPr>
        <w:t>pakietu nr ……….</w:t>
      </w:r>
    </w:p>
    <w:p w:rsidR="00872DAD" w:rsidRDefault="00872DAD" w:rsidP="00872DAD">
      <w:pPr>
        <w:spacing w:line="276" w:lineRule="auto"/>
        <w:jc w:val="both"/>
        <w:rPr>
          <w:rFonts w:ascii="Arial" w:hAnsi="Arial" w:cs="Arial"/>
          <w:sz w:val="20"/>
          <w:szCs w:val="20"/>
        </w:rPr>
      </w:pPr>
      <w:r>
        <w:rPr>
          <w:rFonts w:ascii="Arial" w:hAnsi="Arial" w:cs="Arial"/>
          <w:sz w:val="20"/>
          <w:szCs w:val="20"/>
        </w:rPr>
        <w:t xml:space="preserve">2. Zamawiający określa wielkość dostawy częściowej przez złożenie u Wykonawcy zamówienia </w:t>
      </w:r>
      <w:r>
        <w:rPr>
          <w:rFonts w:ascii="Arial" w:hAnsi="Arial" w:cs="Arial"/>
          <w:sz w:val="20"/>
          <w:szCs w:val="20"/>
        </w:rPr>
        <w:br/>
        <w:t xml:space="preserve">     w formie pisemnej, faxem lub e-mailem.</w:t>
      </w:r>
    </w:p>
    <w:p w:rsidR="00872DAD" w:rsidRDefault="00872DAD" w:rsidP="00872DAD">
      <w:pPr>
        <w:spacing w:line="276" w:lineRule="auto"/>
        <w:jc w:val="both"/>
        <w:rPr>
          <w:rFonts w:ascii="Arial" w:hAnsi="Arial" w:cs="Arial"/>
          <w:sz w:val="20"/>
          <w:szCs w:val="20"/>
        </w:rPr>
      </w:pPr>
      <w:r>
        <w:rPr>
          <w:rFonts w:ascii="Arial" w:hAnsi="Arial" w:cs="Arial"/>
          <w:sz w:val="20"/>
          <w:szCs w:val="20"/>
        </w:rPr>
        <w:t>3.  Koszt dostarczenia towaru do magazynu Zamawiającego pokrywa Wykonawca.</w:t>
      </w:r>
    </w:p>
    <w:p w:rsidR="00872DAD" w:rsidRDefault="00872DAD" w:rsidP="00872DAD">
      <w:pPr>
        <w:spacing w:line="276" w:lineRule="auto"/>
        <w:ind w:left="284" w:hanging="284"/>
        <w:jc w:val="both"/>
        <w:rPr>
          <w:rFonts w:ascii="Arial" w:hAnsi="Arial" w:cs="Arial"/>
          <w:sz w:val="20"/>
          <w:szCs w:val="20"/>
        </w:rPr>
      </w:pPr>
      <w:r>
        <w:rPr>
          <w:rFonts w:ascii="Arial" w:hAnsi="Arial" w:cs="Arial"/>
          <w:sz w:val="20"/>
          <w:szCs w:val="20"/>
        </w:rPr>
        <w:t>4. Zamawiający  zastrzega  sobie  możliwość  ilościowej  zmiany  poszczególnych  asortymentów            do   wysokości  całkowitej  wartości  zamówienia, określonego umową.</w:t>
      </w:r>
    </w:p>
    <w:p w:rsidR="00872DAD" w:rsidRDefault="00872DAD" w:rsidP="00872DAD">
      <w:pPr>
        <w:spacing w:line="276" w:lineRule="auto"/>
        <w:ind w:left="284" w:hanging="284"/>
        <w:jc w:val="both"/>
        <w:rPr>
          <w:rFonts w:ascii="Arial" w:hAnsi="Arial" w:cs="Arial"/>
          <w:sz w:val="20"/>
          <w:szCs w:val="20"/>
        </w:rPr>
      </w:pPr>
      <w:r>
        <w:rPr>
          <w:rFonts w:ascii="Arial" w:hAnsi="Arial" w:cs="Arial"/>
          <w:sz w:val="20"/>
          <w:szCs w:val="20"/>
        </w:rPr>
        <w:t>5. Zamawiający dopuszcza możliwość zmian cen podanych w ofercie w przypadku wystąpienia okoliczności, których nie można było  przewidzieć przy podpisywaniu umowy, w szczególności                  w przypadku:</w:t>
      </w:r>
    </w:p>
    <w:p w:rsidR="00872DAD" w:rsidRDefault="00872DAD" w:rsidP="00872DAD">
      <w:pPr>
        <w:numPr>
          <w:ilvl w:val="0"/>
          <w:numId w:val="1"/>
        </w:numPr>
        <w:spacing w:line="276" w:lineRule="auto"/>
        <w:jc w:val="both"/>
        <w:rPr>
          <w:rFonts w:ascii="Arial" w:hAnsi="Arial" w:cs="Arial"/>
          <w:sz w:val="20"/>
          <w:szCs w:val="20"/>
        </w:rPr>
      </w:pPr>
      <w:r>
        <w:rPr>
          <w:rFonts w:ascii="Arial" w:hAnsi="Arial" w:cs="Arial"/>
          <w:sz w:val="20"/>
          <w:szCs w:val="20"/>
        </w:rPr>
        <w:t>zmian cen urzędowych</w:t>
      </w:r>
    </w:p>
    <w:p w:rsidR="00872DAD" w:rsidRDefault="00872DAD" w:rsidP="00872DAD">
      <w:pPr>
        <w:numPr>
          <w:ilvl w:val="0"/>
          <w:numId w:val="1"/>
        </w:numPr>
        <w:spacing w:line="276" w:lineRule="auto"/>
        <w:jc w:val="both"/>
        <w:rPr>
          <w:rFonts w:ascii="Arial" w:hAnsi="Arial" w:cs="Arial"/>
          <w:sz w:val="20"/>
          <w:szCs w:val="20"/>
        </w:rPr>
      </w:pPr>
      <w:r>
        <w:rPr>
          <w:rFonts w:ascii="Arial" w:hAnsi="Arial" w:cs="Arial"/>
          <w:sz w:val="20"/>
          <w:szCs w:val="20"/>
        </w:rPr>
        <w:t>zmian stawek podatkowych lub stawek celnych</w:t>
      </w:r>
    </w:p>
    <w:p w:rsidR="004E5397" w:rsidRPr="004E5397" w:rsidRDefault="004E5397" w:rsidP="004E5397">
      <w:pPr>
        <w:spacing w:line="276" w:lineRule="auto"/>
        <w:ind w:left="390"/>
        <w:jc w:val="both"/>
        <w:rPr>
          <w:rFonts w:ascii="Arial" w:hAnsi="Arial" w:cs="Arial"/>
          <w:sz w:val="20"/>
          <w:szCs w:val="20"/>
        </w:rPr>
      </w:pPr>
      <w:r>
        <w:rPr>
          <w:rFonts w:ascii="Arial" w:hAnsi="Arial" w:cs="Arial"/>
          <w:color w:val="000000"/>
          <w:sz w:val="20"/>
          <w:szCs w:val="20"/>
        </w:rPr>
        <w:lastRenderedPageBreak/>
        <w:t xml:space="preserve">- </w:t>
      </w:r>
      <w:r w:rsidRPr="004E5397">
        <w:rPr>
          <w:rFonts w:ascii="Arial" w:hAnsi="Arial" w:cs="Arial"/>
          <w:color w:val="000000"/>
          <w:sz w:val="20"/>
          <w:szCs w:val="20"/>
        </w:rPr>
        <w:t xml:space="preserve">jeżeli zmiany te będą miały wpływ na koszty wykonania zamówienia przez Wykonawcę, </w:t>
      </w:r>
      <w:r w:rsidRPr="004E5397">
        <w:rPr>
          <w:rFonts w:ascii="Arial" w:hAnsi="Arial" w:cs="Arial"/>
          <w:color w:val="000000"/>
          <w:sz w:val="20"/>
          <w:szCs w:val="20"/>
        </w:rPr>
        <w:br/>
        <w:t xml:space="preserve">a Wykonawca wystąpi do Zamawiającego z uzasadnionym pisemnym wnioskiem w tym zakresie </w:t>
      </w:r>
      <w:r w:rsidRPr="004E5397">
        <w:rPr>
          <w:rFonts w:ascii="Arial" w:hAnsi="Arial" w:cs="Arial"/>
          <w:color w:val="000000"/>
          <w:sz w:val="20"/>
          <w:szCs w:val="20"/>
        </w:rPr>
        <w:br/>
        <w:t xml:space="preserve">w terminie 30 dni od dnia wejścia w życie przepisów wprowadzających te zmiany. We wniosku, </w:t>
      </w:r>
      <w:r w:rsidRPr="004E5397">
        <w:rPr>
          <w:rFonts w:ascii="Arial" w:hAnsi="Arial" w:cs="Arial"/>
          <w:color w:val="000000"/>
          <w:sz w:val="20"/>
          <w:szCs w:val="20"/>
        </w:rPr>
        <w:br/>
        <w:t>o którym mowa w zdaniu poprzednim, Wykonawca musi wykazać wpływ zmian na koszty wykonania zamówienia przez Wykonawcę.</w:t>
      </w:r>
    </w:p>
    <w:p w:rsidR="00872DAD" w:rsidRDefault="00872DAD" w:rsidP="00872DAD">
      <w:pPr>
        <w:spacing w:line="276" w:lineRule="auto"/>
        <w:ind w:left="750"/>
        <w:jc w:val="both"/>
        <w:rPr>
          <w:rFonts w:ascii="Arial" w:hAnsi="Arial" w:cs="Arial"/>
          <w:sz w:val="20"/>
          <w:szCs w:val="20"/>
        </w:rPr>
      </w:pPr>
    </w:p>
    <w:p w:rsidR="00872DAD" w:rsidRDefault="00872DAD" w:rsidP="00872DAD">
      <w:pPr>
        <w:pStyle w:val="Tytu"/>
        <w:spacing w:line="276" w:lineRule="auto"/>
        <w:jc w:val="both"/>
        <w:rPr>
          <w:rFonts w:cs="Arial"/>
          <w:sz w:val="20"/>
        </w:rPr>
      </w:pPr>
      <w:r>
        <w:rPr>
          <w:rFonts w:cs="Arial"/>
          <w:b w:val="0"/>
          <w:sz w:val="20"/>
        </w:rPr>
        <w:t>6. Umowę zawiera się na czas określony</w:t>
      </w:r>
      <w:r>
        <w:rPr>
          <w:rFonts w:cs="Arial"/>
          <w:sz w:val="20"/>
        </w:rPr>
        <w:t xml:space="preserve"> – 12 miesięcy </w:t>
      </w:r>
      <w:r>
        <w:rPr>
          <w:rFonts w:cs="Arial"/>
          <w:bCs/>
          <w:kern w:val="32"/>
          <w:sz w:val="20"/>
        </w:rPr>
        <w:t xml:space="preserve">lub do wyczerpania wartości zamówienia                </w:t>
      </w:r>
      <w:r>
        <w:rPr>
          <w:rFonts w:cs="Arial"/>
          <w:sz w:val="20"/>
        </w:rPr>
        <w:t>w zakresie pakietu.</w:t>
      </w:r>
    </w:p>
    <w:p w:rsidR="00872DAD" w:rsidRDefault="00872DAD" w:rsidP="00872DAD">
      <w:pPr>
        <w:pStyle w:val="Tytu"/>
        <w:spacing w:line="276" w:lineRule="auto"/>
        <w:ind w:left="426" w:hanging="426"/>
        <w:jc w:val="both"/>
        <w:rPr>
          <w:rFonts w:cs="Arial"/>
          <w:sz w:val="20"/>
        </w:rPr>
      </w:pPr>
    </w:p>
    <w:p w:rsidR="00872DAD" w:rsidRDefault="00872DAD" w:rsidP="00872DAD">
      <w:pPr>
        <w:pStyle w:val="Tytu"/>
        <w:spacing w:line="276" w:lineRule="auto"/>
        <w:rPr>
          <w:rFonts w:cs="Arial"/>
          <w:bCs/>
          <w:sz w:val="20"/>
        </w:rPr>
      </w:pPr>
      <w:r>
        <w:rPr>
          <w:rFonts w:cs="Arial"/>
          <w:bCs/>
          <w:sz w:val="20"/>
        </w:rPr>
        <w:t>§ 3</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Wykonawca  zobowiązuje  się  do  realizacji  zamówień  w  następujących  kryteriach  czasowych:</w:t>
      </w:r>
    </w:p>
    <w:p w:rsidR="00872DAD" w:rsidRPr="00957743" w:rsidRDefault="00872DAD" w:rsidP="00957743">
      <w:pPr>
        <w:spacing w:after="40"/>
        <w:jc w:val="both"/>
        <w:rPr>
          <w:rFonts w:ascii="Arial" w:hAnsi="Arial" w:cs="Arial"/>
          <w:b/>
          <w:sz w:val="20"/>
          <w:szCs w:val="20"/>
          <w:u w:val="single"/>
        </w:rPr>
      </w:pPr>
      <w:r w:rsidRPr="00957743">
        <w:rPr>
          <w:rFonts w:ascii="Arial" w:hAnsi="Arial" w:cs="Arial"/>
          <w:sz w:val="20"/>
          <w:szCs w:val="20"/>
        </w:rPr>
        <w:t>do …………..dni,</w:t>
      </w:r>
      <w:r w:rsidRPr="00957743">
        <w:rPr>
          <w:rFonts w:cs="Arial"/>
          <w:b/>
          <w:sz w:val="20"/>
          <w:szCs w:val="20"/>
        </w:rPr>
        <w:t xml:space="preserve"> </w:t>
      </w:r>
      <w:r w:rsidRPr="00957743">
        <w:rPr>
          <w:rFonts w:ascii="Arial" w:hAnsi="Arial" w:cs="Arial"/>
          <w:sz w:val="20"/>
          <w:szCs w:val="20"/>
        </w:rPr>
        <w:t>przy czym jeżeli termin dostawy wypadnie w dniu wolnym od pracy lub poza godzinami pracy magazynu, dostawa nastąpi w pierwszym dniu roboczym  po wyznaczonym terminie.</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 przypadku niedotrzymania terminów określonych w ust.1 Wykonawca zapłaci Zamawiającemu karę:</w:t>
      </w:r>
    </w:p>
    <w:p w:rsidR="00872DAD" w:rsidRPr="00957743" w:rsidRDefault="00872DAD" w:rsidP="00957743">
      <w:pPr>
        <w:numPr>
          <w:ilvl w:val="0"/>
          <w:numId w:val="3"/>
        </w:numPr>
        <w:ind w:left="720"/>
        <w:jc w:val="both"/>
        <w:rPr>
          <w:rFonts w:ascii="Arial" w:hAnsi="Arial" w:cs="Arial"/>
          <w:sz w:val="20"/>
          <w:szCs w:val="20"/>
        </w:rPr>
      </w:pPr>
      <w:r w:rsidRPr="00957743">
        <w:rPr>
          <w:rFonts w:ascii="Arial" w:hAnsi="Arial" w:cs="Arial"/>
          <w:sz w:val="20"/>
          <w:szCs w:val="20"/>
        </w:rPr>
        <w:t>przy zwłoce do 3 dni  w wysokości 0,2 % wartości niezrealizowanej części zamówienia za każdy dzień zwłoki,</w:t>
      </w:r>
    </w:p>
    <w:p w:rsidR="00872DAD" w:rsidRPr="00957743" w:rsidRDefault="00872DAD" w:rsidP="00957743">
      <w:pPr>
        <w:numPr>
          <w:ilvl w:val="0"/>
          <w:numId w:val="3"/>
        </w:numPr>
        <w:ind w:left="709" w:hanging="283"/>
        <w:jc w:val="both"/>
        <w:rPr>
          <w:rFonts w:ascii="Arial" w:hAnsi="Arial" w:cs="Arial"/>
          <w:sz w:val="20"/>
          <w:szCs w:val="20"/>
        </w:rPr>
      </w:pPr>
      <w:r w:rsidRPr="00957743">
        <w:rPr>
          <w:rFonts w:ascii="Arial" w:hAnsi="Arial" w:cs="Arial"/>
          <w:sz w:val="20"/>
          <w:szCs w:val="20"/>
        </w:rPr>
        <w:t>przy zwłoce powyżej 3  dni w wysokości 0,5 % wartości niezrealizowanej części zamówienia            za każdy dzień zwłoki,</w:t>
      </w:r>
    </w:p>
    <w:p w:rsidR="00872DAD" w:rsidRPr="00957743" w:rsidRDefault="00872DAD" w:rsidP="00957743">
      <w:pPr>
        <w:pStyle w:val="Akapitzlist"/>
        <w:numPr>
          <w:ilvl w:val="0"/>
          <w:numId w:val="2"/>
        </w:numPr>
        <w:jc w:val="both"/>
        <w:rPr>
          <w:rFonts w:ascii="Arial" w:hAnsi="Arial" w:cs="Arial"/>
          <w:sz w:val="20"/>
          <w:szCs w:val="20"/>
        </w:rPr>
      </w:pPr>
      <w:r w:rsidRPr="00957743">
        <w:rPr>
          <w:rFonts w:ascii="Arial" w:hAnsi="Arial" w:cs="Arial"/>
          <w:sz w:val="20"/>
          <w:szCs w:val="20"/>
        </w:rPr>
        <w:t>W przypadku opóźnienia w dostawie opatrunków  Zamawiający jest uprawniony do zakupu takiego asortymentu/opatrunku u innego Dostawcy z jednoczesnym uprawnieniem do obciążenia Wykonawcy ewentualną różnicą ceny zakupu</w:t>
      </w:r>
    </w:p>
    <w:p w:rsidR="00872DAD" w:rsidRPr="00957743" w:rsidRDefault="00872DAD" w:rsidP="00957743">
      <w:pPr>
        <w:pStyle w:val="Akapitzlist"/>
        <w:numPr>
          <w:ilvl w:val="0"/>
          <w:numId w:val="4"/>
        </w:numPr>
        <w:jc w:val="both"/>
        <w:rPr>
          <w:rFonts w:ascii="Arial" w:hAnsi="Arial" w:cs="Arial"/>
          <w:sz w:val="20"/>
          <w:szCs w:val="20"/>
        </w:rPr>
      </w:pPr>
      <w:r w:rsidRPr="00957743">
        <w:rPr>
          <w:rFonts w:ascii="Arial" w:hAnsi="Arial" w:cs="Arial"/>
          <w:sz w:val="20"/>
          <w:szCs w:val="20"/>
        </w:rPr>
        <w:t>Zamawiający może dochodzić odszkodowania uzupełniającego w przypadku, gdy szkoda przewyższa wysokość kary umownej</w:t>
      </w:r>
    </w:p>
    <w:p w:rsidR="00872DAD" w:rsidRDefault="00872DAD" w:rsidP="00872DAD">
      <w:pPr>
        <w:pStyle w:val="Akapitzlist"/>
        <w:ind w:left="360"/>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4</w:t>
      </w:r>
    </w:p>
    <w:p w:rsidR="00872DAD" w:rsidRDefault="00872DAD" w:rsidP="00872DAD">
      <w:pPr>
        <w:pStyle w:val="Tytu"/>
        <w:spacing w:line="276" w:lineRule="auto"/>
        <w:jc w:val="both"/>
        <w:rPr>
          <w:rFonts w:cs="Arial"/>
          <w:b w:val="0"/>
          <w:sz w:val="20"/>
        </w:rPr>
      </w:pPr>
      <w:r>
        <w:rPr>
          <w:rFonts w:cs="Arial"/>
          <w:b w:val="0"/>
          <w:sz w:val="20"/>
        </w:rPr>
        <w:t>Przedmiot umowy określony w § 2 niniejszej umowy winien posiadać stosowne certyfikaty.</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5</w:t>
      </w:r>
    </w:p>
    <w:p w:rsidR="00872DAD" w:rsidRDefault="00872DAD" w:rsidP="00872DAD">
      <w:pPr>
        <w:pStyle w:val="Tytu"/>
        <w:numPr>
          <w:ilvl w:val="0"/>
          <w:numId w:val="5"/>
        </w:numPr>
        <w:spacing w:line="276" w:lineRule="auto"/>
        <w:ind w:left="426"/>
        <w:jc w:val="both"/>
        <w:rPr>
          <w:rFonts w:cs="Arial"/>
          <w:b w:val="0"/>
          <w:sz w:val="20"/>
        </w:rPr>
      </w:pPr>
      <w:r>
        <w:rPr>
          <w:rFonts w:cs="Arial"/>
          <w:b w:val="0"/>
          <w:sz w:val="20"/>
        </w:rPr>
        <w:t xml:space="preserve">Strony określają maksymalną wartość umowy na kwotę: ………………………. </w:t>
      </w:r>
      <w:r>
        <w:rPr>
          <w:rFonts w:cs="Arial"/>
          <w:b w:val="0"/>
          <w:bCs/>
          <w:sz w:val="20"/>
        </w:rPr>
        <w:t>zł</w:t>
      </w:r>
      <w:r>
        <w:rPr>
          <w:rFonts w:cs="Arial"/>
          <w:b w:val="0"/>
          <w:sz w:val="20"/>
        </w:rPr>
        <w:t xml:space="preserve"> brutto                                        (słownie: …………………………………………. złotych). Zapłata za wykonanie przedmiotu określonego w § 2 niniejszej umowy uregulowana zostanie w formie przelewu na nr konta wskazany  na fakturze, w terminie 60 dni liczonych od daty wykonania zadania, na podstawie faktury dokumentującej realizację każdej części zamówienia.  Za dzień płatności uznaje się dzień obciążenia rachunku Zamawiającego.</w:t>
      </w:r>
    </w:p>
    <w:p w:rsidR="00872DAD" w:rsidRDefault="00872DAD" w:rsidP="00872DAD">
      <w:pPr>
        <w:pStyle w:val="Tytu"/>
        <w:numPr>
          <w:ilvl w:val="0"/>
          <w:numId w:val="5"/>
        </w:numPr>
        <w:spacing w:line="276" w:lineRule="auto"/>
        <w:ind w:left="426" w:hanging="426"/>
        <w:jc w:val="both"/>
        <w:rPr>
          <w:rFonts w:cs="Arial"/>
          <w:b w:val="0"/>
          <w:sz w:val="20"/>
        </w:rPr>
      </w:pPr>
      <w:r>
        <w:rPr>
          <w:rFonts w:cs="Arial"/>
          <w:b w:val="0"/>
          <w:sz w:val="20"/>
        </w:rPr>
        <w:t>W przypadku zwłoki w płatnościach Wykonawca ma prawo obciążyć Zamawiającego ustawowymi odsetkami za zwłokę.</w:t>
      </w:r>
    </w:p>
    <w:p w:rsidR="00872DAD" w:rsidRDefault="00872DAD" w:rsidP="00872DAD">
      <w:pPr>
        <w:pStyle w:val="Tytu"/>
        <w:numPr>
          <w:ilvl w:val="0"/>
          <w:numId w:val="5"/>
        </w:numPr>
        <w:tabs>
          <w:tab w:val="num" w:pos="1440"/>
        </w:tabs>
        <w:spacing w:line="276" w:lineRule="auto"/>
        <w:jc w:val="both"/>
        <w:rPr>
          <w:rFonts w:cs="Arial"/>
          <w:b w:val="0"/>
          <w:sz w:val="20"/>
        </w:rPr>
      </w:pPr>
      <w:r>
        <w:rPr>
          <w:rFonts w:cs="Arial"/>
          <w:b w:val="0"/>
          <w:sz w:val="20"/>
        </w:rPr>
        <w:t>Wykonawca zrzeka się dochodzenia odsetek z tytułu zwłoki w zapłacie, jeśli nie wezwie Zamawiającego do ich zapłaty  w terminie 30 dni od uregulowania należności głównej.</w:t>
      </w:r>
    </w:p>
    <w:p w:rsidR="00872DAD" w:rsidRDefault="00872DAD" w:rsidP="00872DAD">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Pr>
          <w:rFonts w:cs="Arial"/>
          <w:b w:val="0"/>
          <w:sz w:val="20"/>
        </w:rPr>
        <w:t>Wykonawca nie może przenieść na osobę trzecią jakichkolwiek swoich wierzytelności wynikających z niniejszej umowy (zakaz cesji), chyba że na powyższe wyrazi zgodę Zarząd Województwa Zachodniopomorskiego w formie pisemnej pod rygorem nieważności,                                     z zastrzeżeniem art. 54 ust. 5 ustawa z dnia 15 kwietnia 2011 r. o działalności leczniczej                            (Dz. U. 2013  poz. 217). Zmiana wierzyciela dokonana bez zgody podmiotu tworzącego jest nieważna.</w:t>
      </w:r>
    </w:p>
    <w:p w:rsidR="00872DAD" w:rsidRDefault="00872DAD" w:rsidP="00872DAD">
      <w:pPr>
        <w:pStyle w:val="Tytu"/>
        <w:numPr>
          <w:ilvl w:val="0"/>
          <w:numId w:val="5"/>
        </w:numPr>
        <w:tabs>
          <w:tab w:val="num" w:pos="1440"/>
        </w:tabs>
        <w:spacing w:line="276" w:lineRule="auto"/>
        <w:jc w:val="both"/>
        <w:rPr>
          <w:rFonts w:cs="Arial"/>
          <w:b w:val="0"/>
          <w:sz w:val="20"/>
        </w:rPr>
      </w:pPr>
      <w:r>
        <w:rPr>
          <w:rFonts w:cs="Arial"/>
          <w:b w:val="0"/>
          <w:sz w:val="20"/>
        </w:rPr>
        <w:t>Wszelkie wpłaty z tytułu wykonania niniejszej umowy będą zaliczane w pierwszej kolejności na poczet spłaty zobowiązania głównego.</w:t>
      </w:r>
    </w:p>
    <w:p w:rsidR="00872DAD" w:rsidRDefault="00872DAD" w:rsidP="00872DAD">
      <w:pPr>
        <w:pStyle w:val="Tytu"/>
        <w:numPr>
          <w:ilvl w:val="0"/>
          <w:numId w:val="5"/>
        </w:numPr>
        <w:jc w:val="both"/>
        <w:rPr>
          <w:rFonts w:cs="Arial"/>
          <w:b w:val="0"/>
          <w:sz w:val="20"/>
        </w:rPr>
      </w:pPr>
      <w:r>
        <w:rPr>
          <w:rFonts w:cs="Arial"/>
          <w:b w:val="0"/>
          <w:snapToGrid w:val="0"/>
          <w:sz w:val="20"/>
        </w:rPr>
        <w:t>Zmiana wierzyciela dokonana bez zgody podmiotu tworzącego jest nieważna.</w:t>
      </w:r>
    </w:p>
    <w:p w:rsidR="00872DAD" w:rsidRDefault="00872DAD" w:rsidP="00872DAD">
      <w:pPr>
        <w:pStyle w:val="Tytu"/>
        <w:tabs>
          <w:tab w:val="num" w:pos="1440"/>
        </w:tabs>
        <w:spacing w:line="276" w:lineRule="auto"/>
        <w:jc w:val="both"/>
        <w:rPr>
          <w:rFonts w:cs="Arial"/>
          <w:b w:val="0"/>
          <w:sz w:val="20"/>
        </w:rPr>
      </w:pPr>
    </w:p>
    <w:p w:rsidR="00872DAD" w:rsidRDefault="00872DAD" w:rsidP="00872DAD">
      <w:pPr>
        <w:pStyle w:val="Tytu"/>
        <w:spacing w:line="276" w:lineRule="auto"/>
        <w:rPr>
          <w:rFonts w:cs="Arial"/>
          <w:sz w:val="20"/>
        </w:rPr>
      </w:pPr>
      <w:r>
        <w:rPr>
          <w:rFonts w:cs="Arial"/>
          <w:sz w:val="20"/>
        </w:rPr>
        <w:t>§ 6</w:t>
      </w:r>
    </w:p>
    <w:p w:rsidR="00872DAD" w:rsidRDefault="00872DAD" w:rsidP="00872DAD">
      <w:pPr>
        <w:pStyle w:val="Tytu"/>
        <w:spacing w:line="276" w:lineRule="auto"/>
        <w:ind w:left="284" w:hanging="284"/>
        <w:jc w:val="both"/>
        <w:rPr>
          <w:rFonts w:cs="Arial"/>
          <w:b w:val="0"/>
          <w:sz w:val="20"/>
        </w:rPr>
      </w:pPr>
      <w:r>
        <w:rPr>
          <w:rFonts w:cs="Arial"/>
          <w:b w:val="0"/>
          <w:sz w:val="20"/>
        </w:rPr>
        <w:t>1.</w:t>
      </w:r>
      <w:r>
        <w:rPr>
          <w:rFonts w:cs="Arial"/>
          <w:sz w:val="20"/>
        </w:rPr>
        <w:t xml:space="preserve"> </w:t>
      </w:r>
      <w:r>
        <w:rPr>
          <w:rFonts w:cs="Arial"/>
          <w:b w:val="0"/>
          <w:sz w:val="20"/>
        </w:rPr>
        <w:t xml:space="preserve">Wykonawca zachowa parametry jakościowe zgodne z ofertą, a w przypadku  dostawy przedmiotu </w:t>
      </w:r>
      <w:r>
        <w:rPr>
          <w:rFonts w:cs="Arial"/>
          <w:b w:val="0"/>
          <w:sz w:val="20"/>
        </w:rPr>
        <w:br/>
        <w:t xml:space="preserve">o niższych parametrach jakościowych lub wadliwego zobowiązuje się do jego wymiany na pełnowartościowy w przeciągu 5 dni roboczych od zgłoszenia przekazanego w formie pisemnej, faksem  lub e-mailem, </w:t>
      </w:r>
    </w:p>
    <w:p w:rsidR="00872DAD" w:rsidRDefault="00872DAD" w:rsidP="00872DAD">
      <w:pPr>
        <w:pStyle w:val="Tytu"/>
        <w:spacing w:line="276" w:lineRule="auto"/>
        <w:ind w:left="284" w:hanging="284"/>
        <w:jc w:val="both"/>
        <w:rPr>
          <w:rFonts w:cs="Arial"/>
          <w:b w:val="0"/>
          <w:sz w:val="20"/>
        </w:rPr>
      </w:pPr>
      <w:r>
        <w:rPr>
          <w:rFonts w:cs="Arial"/>
          <w:b w:val="0"/>
          <w:sz w:val="20"/>
        </w:rPr>
        <w:lastRenderedPageBreak/>
        <w:t xml:space="preserve">2. Umowa może być rozwiązana przez Zamawiającego w każdym czasie ze skutkiem na koniec miesiąca w przypadku nienależytego wywiązywania się z umowy przez Wykonawcę. Trzykrotne niedotrzymanie  terminu dostawy  lub niezgodnego z zamówieniem będzie traktowane przez  Zamawiającego jako nienależyte wywiązywanie się z umowy. </w:t>
      </w:r>
    </w:p>
    <w:p w:rsidR="00872DAD" w:rsidRDefault="00872DAD" w:rsidP="00872DAD">
      <w:pPr>
        <w:pStyle w:val="Tytu"/>
        <w:spacing w:line="276" w:lineRule="auto"/>
        <w:ind w:left="284" w:hanging="284"/>
        <w:jc w:val="both"/>
        <w:rPr>
          <w:rFonts w:cs="Arial"/>
          <w:b w:val="0"/>
          <w:sz w:val="20"/>
        </w:rPr>
      </w:pPr>
      <w:r>
        <w:rPr>
          <w:rFonts w:cs="Arial"/>
          <w:b w:val="0"/>
          <w:sz w:val="20"/>
        </w:rPr>
        <w:t xml:space="preserve">3.  Za towar niezgodny  z zamówieniem Zamawiający będzie traktował wszelkie niezgodności dostawy    w stosunku do zamówienia ( ilościowe, jakościowe, uszkodzenie towaru ). </w:t>
      </w:r>
    </w:p>
    <w:p w:rsidR="00872DAD" w:rsidRDefault="00872DAD" w:rsidP="00872DAD">
      <w:pPr>
        <w:spacing w:line="276" w:lineRule="auto"/>
        <w:ind w:left="360" w:hanging="360"/>
        <w:rPr>
          <w:rFonts w:ascii="Arial" w:hAnsi="Arial" w:cs="Arial"/>
          <w:sz w:val="20"/>
          <w:szCs w:val="20"/>
        </w:rPr>
      </w:pPr>
      <w:r>
        <w:rPr>
          <w:rFonts w:ascii="Arial" w:hAnsi="Arial" w:cs="Arial"/>
          <w:sz w:val="20"/>
          <w:szCs w:val="20"/>
        </w:rPr>
        <w:t xml:space="preserve">4.  </w:t>
      </w:r>
      <w:r>
        <w:rPr>
          <w:rFonts w:ascii="Arial" w:hAnsi="Arial" w:cs="Arial"/>
          <w:sz w:val="20"/>
          <w:szCs w:val="20"/>
        </w:rPr>
        <w:tab/>
        <w:t>Zamawiający zastrzega sobie prawo zmniejszenia  dostawy o 20% od ilości zawartej w umowie.</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Zamawiający zastrzega sobie możliwość wypowiedzenia niniejszej umowy na dostawę   każdego </w:t>
      </w:r>
      <w:r>
        <w:rPr>
          <w:rFonts w:ascii="Arial" w:hAnsi="Arial" w:cs="Arial"/>
          <w:sz w:val="20"/>
          <w:szCs w:val="20"/>
        </w:rPr>
        <w:br/>
        <w:t xml:space="preserve">z produktów osobno   w  przypadku  zmian  dotyczących  jego  stosowania  w  oparciu  o  wiedzę  medyczną, i  w  przypadkach  powyższych  dopuszcza  się  możliwość  zmiany  poszczególnych  produktów  (na nowe)  po  uprzednim  zawarciu  stosownego  aneksu  do  niniejszej  umowy.  </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6.</w:t>
      </w:r>
      <w:r>
        <w:rPr>
          <w:rFonts w:ascii="Arial" w:hAnsi="Arial" w:cs="Arial"/>
          <w:sz w:val="20"/>
          <w:szCs w:val="20"/>
        </w:rPr>
        <w:tab/>
        <w:t>Wyczerpanie  zamówienia  w  wysokości  co  najmniej  80%  wartości  umowy   traktowane  będzie  jako  wykonanie  umowy  i  nie upoważnia  Wykonawcy  do  dochodzenia  jakichkolwiek  roszczeń  z  tytułu  nie  złożenia  zamówienia  na  pozostałą  część.</w:t>
      </w:r>
    </w:p>
    <w:p w:rsidR="00872DAD" w:rsidRDefault="00872DAD" w:rsidP="00872DAD">
      <w:pPr>
        <w:pStyle w:val="Tytu"/>
        <w:spacing w:line="276" w:lineRule="auto"/>
        <w:rPr>
          <w:rFonts w:cs="Arial"/>
          <w:sz w:val="20"/>
        </w:rPr>
      </w:pPr>
      <w:r>
        <w:rPr>
          <w:rFonts w:cs="Arial"/>
          <w:sz w:val="20"/>
        </w:rPr>
        <w:t>§ 7</w:t>
      </w:r>
    </w:p>
    <w:p w:rsidR="00872DAD" w:rsidRDefault="00872DAD" w:rsidP="00872DAD">
      <w:pPr>
        <w:pStyle w:val="Tytu"/>
        <w:spacing w:line="276" w:lineRule="auto"/>
        <w:jc w:val="both"/>
        <w:rPr>
          <w:rFonts w:cs="Arial"/>
          <w:b w:val="0"/>
          <w:sz w:val="20"/>
        </w:rPr>
      </w:pPr>
      <w:r>
        <w:rPr>
          <w:rFonts w:cs="Arial"/>
          <w:b w:val="0"/>
          <w:sz w:val="20"/>
        </w:rPr>
        <w:t xml:space="preserve">W razie zaistnienia  istotnej zmiany okoliczności powodującej, że wykonanie umowy nie leży </w:t>
      </w:r>
      <w:r>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872DAD" w:rsidRDefault="00872DAD" w:rsidP="00872DAD">
      <w:pPr>
        <w:pStyle w:val="Tytu"/>
        <w:spacing w:line="276" w:lineRule="auto"/>
        <w:rPr>
          <w:rFonts w:cs="Arial"/>
          <w:sz w:val="20"/>
        </w:rPr>
      </w:pPr>
      <w:r>
        <w:rPr>
          <w:rFonts w:cs="Arial"/>
          <w:sz w:val="20"/>
        </w:rPr>
        <w:t>§ 8</w:t>
      </w:r>
    </w:p>
    <w:p w:rsidR="00872DAD" w:rsidRDefault="00872DAD" w:rsidP="00872DAD">
      <w:pPr>
        <w:pStyle w:val="Tytu"/>
        <w:numPr>
          <w:ilvl w:val="0"/>
          <w:numId w:val="6"/>
        </w:numPr>
        <w:spacing w:line="276" w:lineRule="auto"/>
        <w:jc w:val="both"/>
        <w:rPr>
          <w:rFonts w:cs="Arial"/>
          <w:b w:val="0"/>
          <w:sz w:val="20"/>
        </w:rPr>
      </w:pPr>
      <w:r>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872DAD" w:rsidRPr="001D0FF3" w:rsidRDefault="00872DAD" w:rsidP="001D0FF3">
      <w:pPr>
        <w:pStyle w:val="Tytu"/>
        <w:numPr>
          <w:ilvl w:val="0"/>
          <w:numId w:val="6"/>
        </w:numPr>
        <w:spacing w:line="276" w:lineRule="auto"/>
        <w:jc w:val="both"/>
        <w:rPr>
          <w:rFonts w:cs="Arial"/>
          <w:b w:val="0"/>
          <w:sz w:val="20"/>
        </w:rPr>
      </w:pPr>
      <w:r>
        <w:rPr>
          <w:rFonts w:cs="Arial"/>
          <w:b w:val="0"/>
          <w:sz w:val="20"/>
        </w:rPr>
        <w:t>W takim przypadku strona z winy, której doszło do rozwiązania umowy w tym trybie, zapłaci drugiej stronie karę umowną w wysokości 10% niezrealizowanej wartości umowy.                                      Kary te Zamawiający może również zastosować w przypadku określonym w § 6 ust. 2.</w:t>
      </w:r>
    </w:p>
    <w:p w:rsidR="001D0FF3" w:rsidRDefault="00872DAD" w:rsidP="00872DAD">
      <w:pPr>
        <w:pStyle w:val="Tytu"/>
        <w:spacing w:line="276" w:lineRule="auto"/>
        <w:rPr>
          <w:rFonts w:cs="Arial"/>
          <w:sz w:val="20"/>
        </w:rPr>
      </w:pPr>
      <w:r>
        <w:rPr>
          <w:rFonts w:cs="Arial"/>
          <w:sz w:val="20"/>
        </w:rPr>
        <w:t>§ 9</w:t>
      </w:r>
    </w:p>
    <w:p w:rsidR="001D0FF3" w:rsidRPr="001D0FF3" w:rsidRDefault="001D0FF3" w:rsidP="001D0FF3">
      <w:pPr>
        <w:pStyle w:val="Tytu"/>
        <w:spacing w:line="276" w:lineRule="auto"/>
        <w:jc w:val="both"/>
        <w:rPr>
          <w:rFonts w:cs="Arial"/>
          <w:b w:val="0"/>
          <w:sz w:val="20"/>
        </w:rPr>
      </w:pPr>
      <w:r>
        <w:rPr>
          <w:rFonts w:cs="Arial"/>
          <w:b w:val="0"/>
          <w:sz w:val="20"/>
        </w:rPr>
        <w:t>Do spraw, których nie reguluje niniejsza umowa będą miały zastosowanie przepisy ustawy z dnia  23 kwietnia 1964r. Kodeks Cywilny (Dz. U. z 2020 , poz. 1740) oraz ustawy z dnia  11 września 2019r. Prawo zamówień publicznych (Dz. U.  poz. 2019).</w:t>
      </w:r>
    </w:p>
    <w:p w:rsidR="00872DAD" w:rsidRDefault="00872DAD" w:rsidP="00872DAD">
      <w:pPr>
        <w:pStyle w:val="Tytu"/>
        <w:spacing w:line="276" w:lineRule="auto"/>
        <w:rPr>
          <w:rFonts w:cs="Arial"/>
          <w:sz w:val="20"/>
        </w:rPr>
      </w:pPr>
      <w:r>
        <w:rPr>
          <w:rFonts w:cs="Arial"/>
          <w:sz w:val="20"/>
        </w:rPr>
        <w:t>§ 10</w:t>
      </w:r>
    </w:p>
    <w:p w:rsidR="00872DAD" w:rsidRDefault="00872DAD" w:rsidP="00872DAD">
      <w:pPr>
        <w:pStyle w:val="Tytu"/>
        <w:spacing w:line="276" w:lineRule="auto"/>
        <w:jc w:val="both"/>
        <w:rPr>
          <w:rFonts w:cs="Arial"/>
          <w:b w:val="0"/>
          <w:sz w:val="20"/>
        </w:rPr>
      </w:pPr>
      <w:r>
        <w:rPr>
          <w:rFonts w:cs="Arial"/>
          <w:b w:val="0"/>
          <w:sz w:val="20"/>
        </w:rPr>
        <w:t>Wszelkie zmiany niniejszej umowy wymagają formy pisemnej pod rygorem nieważności.</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11</w:t>
      </w:r>
    </w:p>
    <w:p w:rsidR="00872DAD" w:rsidRDefault="00872DAD" w:rsidP="00872DAD">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rozstrzygane przez                      Sąd powszechny właściwy dla siedziby Zamawiającego.</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12</w:t>
      </w:r>
    </w:p>
    <w:p w:rsidR="00872DAD" w:rsidRDefault="00872DAD" w:rsidP="00872DAD">
      <w:pPr>
        <w:pStyle w:val="Tytu"/>
        <w:spacing w:line="276" w:lineRule="auto"/>
        <w:jc w:val="both"/>
        <w:rPr>
          <w:rFonts w:cs="Arial"/>
          <w:b w:val="0"/>
          <w:sz w:val="20"/>
        </w:rPr>
      </w:pPr>
      <w:r>
        <w:rPr>
          <w:rFonts w:cs="Arial"/>
          <w:b w:val="0"/>
          <w:sz w:val="20"/>
        </w:rPr>
        <w:t>Umowa została sporządzona w dwóch jednobrzmiących egzemplarzach,  po jednym dla każdej                     ze stron.</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spacing w:line="276" w:lineRule="auto"/>
        <w:ind w:left="284" w:hanging="284"/>
        <w:rPr>
          <w:rFonts w:ascii="Arial" w:hAnsi="Arial" w:cs="Arial"/>
          <w:sz w:val="20"/>
          <w:szCs w:val="20"/>
        </w:rPr>
      </w:pPr>
    </w:p>
    <w:p w:rsidR="00872DAD" w:rsidRDefault="00872DAD" w:rsidP="00872DAD">
      <w:pPr>
        <w:spacing w:line="276"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10FE6" w:rsidRDefault="00C10FE6"/>
    <w:sectPr w:rsidR="00C10FE6" w:rsidSect="00C10F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F1E22"/>
    <w:multiLevelType w:val="singleLevel"/>
    <w:tmpl w:val="0415000F"/>
    <w:lvl w:ilvl="0">
      <w:start w:val="1"/>
      <w:numFmt w:val="decimal"/>
      <w:lvlText w:val="%1."/>
      <w:lvlJc w:val="left"/>
      <w:pPr>
        <w:tabs>
          <w:tab w:val="num" w:pos="360"/>
        </w:tabs>
        <w:ind w:left="360" w:hanging="360"/>
      </w:pPr>
    </w:lvl>
  </w:abstractNum>
  <w:abstractNum w:abstractNumId="1">
    <w:nsid w:val="401A544F"/>
    <w:multiLevelType w:val="singleLevel"/>
    <w:tmpl w:val="0415000F"/>
    <w:lvl w:ilvl="0">
      <w:start w:val="1"/>
      <w:numFmt w:val="decimal"/>
      <w:lvlText w:val="%1."/>
      <w:lvlJc w:val="left"/>
      <w:pPr>
        <w:tabs>
          <w:tab w:val="num" w:pos="360"/>
        </w:tabs>
        <w:ind w:left="360" w:hanging="360"/>
      </w:pPr>
    </w:lvl>
  </w:abstractNum>
  <w:abstractNum w:abstractNumId="2">
    <w:nsid w:val="665E66B6"/>
    <w:multiLevelType w:val="singleLevel"/>
    <w:tmpl w:val="44F02D04"/>
    <w:lvl w:ilvl="0">
      <w:start w:val="1"/>
      <w:numFmt w:val="lowerLetter"/>
      <w:lvlText w:val="%1)"/>
      <w:lvlJc w:val="left"/>
      <w:pPr>
        <w:tabs>
          <w:tab w:val="num" w:pos="750"/>
        </w:tabs>
        <w:ind w:left="750" w:hanging="360"/>
      </w:pPr>
    </w:lvl>
  </w:abstractNum>
  <w:abstractNum w:abstractNumId="3">
    <w:nsid w:val="6FA72B3D"/>
    <w:multiLevelType w:val="singleLevel"/>
    <w:tmpl w:val="1F0A2CC0"/>
    <w:lvl w:ilvl="0">
      <w:numFmt w:val="bullet"/>
      <w:lvlText w:val="-"/>
      <w:lvlJc w:val="left"/>
      <w:pPr>
        <w:tabs>
          <w:tab w:val="num" w:pos="360"/>
        </w:tabs>
        <w:ind w:left="360" w:hanging="360"/>
      </w:pPr>
      <w:rPr>
        <w:rFonts w:ascii="Times New Roman" w:hAnsi="Times New Roman" w:cs="Times New Roman" w:hint="default"/>
      </w:rPr>
    </w:lvl>
  </w:abstractNum>
  <w:abstractNum w:abstractNumId="4">
    <w:nsid w:val="704008CE"/>
    <w:multiLevelType w:val="singleLevel"/>
    <w:tmpl w:val="FF888A6A"/>
    <w:lvl w:ilvl="0">
      <w:start w:val="1"/>
      <w:numFmt w:val="decimal"/>
      <w:lvlText w:val="%1."/>
      <w:lvlJc w:val="left"/>
      <w:pPr>
        <w:tabs>
          <w:tab w:val="num" w:pos="360"/>
        </w:tabs>
        <w:ind w:left="360" w:hanging="360"/>
      </w:pPr>
      <w:rPr>
        <w:b w:val="0"/>
      </w:rPr>
    </w:lvl>
  </w:abstractNum>
  <w:num w:numId="1">
    <w:abstractNumId w:val="2"/>
    <w:lvlOverride w:ilvl="0">
      <w:startOverride w:val="1"/>
    </w:lvlOverride>
  </w:num>
  <w:num w:numId="2">
    <w:abstractNumId w:val="0"/>
    <w:lvlOverride w:ilvl="0">
      <w:startOverride w:val="1"/>
    </w:lvlOverride>
  </w:num>
  <w:num w:numId="3">
    <w:abstractNumId w:val="3"/>
    <w:lvlOverride w:ilvl="0"/>
  </w:num>
  <w:num w:numId="4">
    <w:abstractNumId w:val="0"/>
    <w:lvlOverride w:ilvl="0">
      <w:startOverride w:val="1"/>
    </w:lvlOverride>
  </w:num>
  <w:num w:numId="5">
    <w:abstractNumId w:val="4"/>
    <w:lvlOverride w:ilvl="0">
      <w:startOverride w:val="1"/>
    </w:lvlOverride>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872DAD"/>
    <w:rsid w:val="000B361F"/>
    <w:rsid w:val="000E4E0D"/>
    <w:rsid w:val="0016686F"/>
    <w:rsid w:val="001D0FF3"/>
    <w:rsid w:val="00426BAE"/>
    <w:rsid w:val="004E5397"/>
    <w:rsid w:val="00872DAD"/>
    <w:rsid w:val="008E5BC6"/>
    <w:rsid w:val="00957743"/>
    <w:rsid w:val="00BD762D"/>
    <w:rsid w:val="00C10FE6"/>
    <w:rsid w:val="00E42DC0"/>
    <w:rsid w:val="00F62760"/>
    <w:rsid w:val="00FD0A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s>
</file>

<file path=word/webSettings.xml><?xml version="1.0" encoding="utf-8"?>
<w:webSettings xmlns:r="http://schemas.openxmlformats.org/officeDocument/2006/relationships" xmlns:w="http://schemas.openxmlformats.org/wordprocessingml/2006/main">
  <w:divs>
    <w:div w:id="16586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1170</Words>
  <Characters>7025</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Longina.Owczarska</dc:creator>
  <cp:keywords/>
  <dc:description/>
  <cp:lastModifiedBy>Longina.Owczarska</cp:lastModifiedBy>
  <cp:revision>21</cp:revision>
  <dcterms:created xsi:type="dcterms:W3CDTF">2021-02-02T13:06:00Z</dcterms:created>
  <dcterms:modified xsi:type="dcterms:W3CDTF">2021-02-02T13:13:00Z</dcterms:modified>
</cp:coreProperties>
</file>