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E83D" w14:textId="19B9F3C8" w:rsidR="00471FBE" w:rsidRPr="00934150" w:rsidRDefault="00804A0F" w:rsidP="00804A0F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Pr="00804A0F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 xml:space="preserve">U </w:t>
      </w:r>
      <w:r w:rsidRPr="00804A0F">
        <w:rPr>
          <w:rFonts w:asciiTheme="minorHAnsi" w:hAnsiTheme="minorHAnsi" w:cstheme="minorHAnsi"/>
          <w:b/>
          <w:sz w:val="24"/>
          <w:szCs w:val="24"/>
        </w:rPr>
        <w:t>ZAMÓWIENIA</w:t>
      </w:r>
      <w:r w:rsidR="00934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4150">
        <w:rPr>
          <w:rFonts w:asciiTheme="minorHAnsi" w:hAnsiTheme="minorHAnsi" w:cstheme="minorHAnsi"/>
          <w:b/>
          <w:color w:val="FF0000"/>
          <w:sz w:val="24"/>
          <w:szCs w:val="24"/>
        </w:rPr>
        <w:t>zmieniony</w:t>
      </w:r>
      <w:r w:rsidR="00E05CC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II</w:t>
      </w:r>
    </w:p>
    <w:p w14:paraId="3A206013" w14:textId="77777777" w:rsidR="00471FBE" w:rsidRDefault="00471FBE" w:rsidP="00804A0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A0F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804A0F" w:rsidRPr="00804A0F">
        <w:rPr>
          <w:rFonts w:asciiTheme="minorHAnsi" w:hAnsiTheme="minorHAnsi" w:cstheme="minorHAnsi"/>
          <w:b/>
          <w:sz w:val="24"/>
          <w:szCs w:val="24"/>
        </w:rPr>
        <w:t>Zakup i dostawa w formie leasingu operacyjnego nowego samochodu typu brygadowego z opcją wykupu dla Muzeum Narodowego w Poznaniu</w:t>
      </w:r>
      <w:r w:rsidRPr="00804A0F">
        <w:rPr>
          <w:rFonts w:asciiTheme="minorHAnsi" w:hAnsiTheme="minorHAnsi" w:cstheme="minorHAnsi"/>
          <w:sz w:val="24"/>
          <w:szCs w:val="24"/>
        </w:rPr>
        <w:t>.</w:t>
      </w:r>
    </w:p>
    <w:p w14:paraId="071292AC" w14:textId="77777777" w:rsidR="00425492" w:rsidRDefault="00B121EC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121EC">
        <w:rPr>
          <w:rFonts w:asciiTheme="minorHAnsi" w:hAnsiTheme="minorHAnsi" w:cstheme="minorHAnsi"/>
          <w:sz w:val="24"/>
          <w:szCs w:val="24"/>
        </w:rPr>
        <w:t>Zamawiający wymaga, aby dostarczony samochód był fabrycznie nowy, nieużywany,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121EC">
        <w:rPr>
          <w:rFonts w:asciiTheme="minorHAnsi" w:hAnsiTheme="minorHAnsi" w:cstheme="minorHAnsi"/>
          <w:sz w:val="24"/>
          <w:szCs w:val="24"/>
        </w:rPr>
        <w:t>wyprodukowane w nie wcześniej niż w 2022r.</w:t>
      </w:r>
    </w:p>
    <w:p w14:paraId="6E9174D2" w14:textId="77777777" w:rsidR="00425492" w:rsidRDefault="00425492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Samochód musi być </w:t>
      </w:r>
      <w:r w:rsidR="00B121EC" w:rsidRPr="00B121EC">
        <w:rPr>
          <w:rFonts w:asciiTheme="minorHAnsi" w:hAnsiTheme="minorHAnsi" w:cstheme="minorHAnsi"/>
          <w:sz w:val="24"/>
          <w:szCs w:val="24"/>
        </w:rPr>
        <w:t>woln</w:t>
      </w:r>
      <w:r>
        <w:rPr>
          <w:rFonts w:asciiTheme="minorHAnsi" w:hAnsiTheme="minorHAnsi" w:cstheme="minorHAnsi"/>
          <w:sz w:val="24"/>
          <w:szCs w:val="24"/>
        </w:rPr>
        <w:t>y</w:t>
      </w:r>
      <w:r w:rsidR="00B121EC" w:rsidRPr="00B121EC">
        <w:rPr>
          <w:rFonts w:asciiTheme="minorHAnsi" w:hAnsiTheme="minorHAnsi" w:cstheme="minorHAnsi"/>
          <w:sz w:val="24"/>
          <w:szCs w:val="24"/>
        </w:rPr>
        <w:t xml:space="preserve"> od wad, w tym również wad</w:t>
      </w:r>
      <w:r w:rsidR="00B121EC">
        <w:rPr>
          <w:rFonts w:asciiTheme="minorHAnsi" w:hAnsiTheme="minorHAnsi" w:cstheme="minorHAnsi"/>
          <w:sz w:val="24"/>
          <w:szCs w:val="24"/>
        </w:rPr>
        <w:t xml:space="preserve"> </w:t>
      </w:r>
      <w:r w:rsidR="00B121EC" w:rsidRPr="00B121EC">
        <w:rPr>
          <w:rFonts w:asciiTheme="minorHAnsi" w:hAnsiTheme="minorHAnsi" w:cstheme="minorHAnsi"/>
          <w:sz w:val="24"/>
          <w:szCs w:val="24"/>
        </w:rPr>
        <w:t>prawnych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25492">
        <w:rPr>
          <w:rFonts w:asciiTheme="minorHAnsi" w:hAnsiTheme="minorHAnsi" w:cstheme="minorHAnsi"/>
          <w:sz w:val="24"/>
          <w:szCs w:val="24"/>
        </w:rPr>
        <w:t xml:space="preserve">nie </w:t>
      </w:r>
      <w:r>
        <w:rPr>
          <w:rFonts w:asciiTheme="minorHAnsi" w:hAnsiTheme="minorHAnsi" w:cstheme="minorHAnsi"/>
          <w:sz w:val="24"/>
          <w:szCs w:val="24"/>
        </w:rPr>
        <w:t>jest</w:t>
      </w:r>
      <w:r w:rsidRPr="00425492">
        <w:rPr>
          <w:rFonts w:asciiTheme="minorHAnsi" w:hAnsiTheme="minorHAnsi" w:cstheme="minorHAnsi"/>
          <w:sz w:val="24"/>
          <w:szCs w:val="24"/>
        </w:rPr>
        <w:t xml:space="preserve"> przedmiotem żadnego postępowania lub zabezpieczenia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3BA029" w14:textId="77777777" w:rsidR="00804A0F" w:rsidRDefault="00425492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Samochód musi być w pełni sprawy, nie może posiadać </w:t>
      </w:r>
      <w:r w:rsidRPr="00425492">
        <w:rPr>
          <w:rFonts w:asciiTheme="minorHAnsi" w:hAnsiTheme="minorHAnsi" w:cstheme="minorHAnsi"/>
          <w:sz w:val="24"/>
          <w:szCs w:val="24"/>
        </w:rPr>
        <w:t>uszkodzeń blacharskich i mechanicznych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25492">
        <w:rPr>
          <w:rFonts w:asciiTheme="minorHAnsi" w:hAnsiTheme="minorHAnsi" w:cstheme="minorHAnsi"/>
          <w:sz w:val="24"/>
          <w:szCs w:val="24"/>
        </w:rPr>
        <w:t>śladów korozji karoserii, perforacji, wycieków olejów i pozostałych płynów eksploatacyjnych oraz uszkodzeń zawieszenia i układu kierowniczego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37C391C" w14:textId="77777777" w:rsidR="00E828E6" w:rsidRDefault="00E828E6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828E6">
        <w:rPr>
          <w:rFonts w:asciiTheme="minorHAnsi" w:hAnsiTheme="minorHAnsi" w:cstheme="minorHAnsi"/>
          <w:sz w:val="24"/>
          <w:szCs w:val="24"/>
        </w:rPr>
        <w:t>Przedmiot leasingu musi spełniać warunki dopuszczenia do ruchu drogowego, zgodnie z obowiązującymi przepisami prawa oraz posiadać świadectwo homologacji dopuszczenia do ruchu drogowego oraz spełniać warunki zawarte w rozporządzeniu Ministra Infrastruktury z dnia 31 grudnia 2002 r. w sprawie warunków technicznych pojazdów oraz zakresu ich niezbędnego wyposażenia (Dz. U. z 2016 r. poz. 2022)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A7B672" w14:textId="00115797" w:rsidR="00B121EC" w:rsidRPr="00E25E1D" w:rsidRDefault="00B121EC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zakłada wykup samochodu po okresie leasingu.</w:t>
      </w:r>
      <w:r w:rsidR="00E25E1D">
        <w:rPr>
          <w:rFonts w:asciiTheme="minorHAnsi" w:hAnsiTheme="minorHAnsi" w:cstheme="minorHAnsi"/>
          <w:sz w:val="24"/>
          <w:szCs w:val="24"/>
        </w:rPr>
        <w:t xml:space="preserve"> </w:t>
      </w:r>
      <w:r w:rsidR="00E25E1D" w:rsidRPr="00E25E1D">
        <w:rPr>
          <w:rFonts w:asciiTheme="minorHAnsi" w:hAnsiTheme="minorHAnsi" w:cstheme="minorHAnsi"/>
          <w:color w:val="FF0000"/>
          <w:sz w:val="24"/>
          <w:szCs w:val="24"/>
        </w:rPr>
        <w:t>Zamawiający podejmie ostateczną decyzję w sprawie wykupu przedmiotu leasingu pod koniec obowiązywania Umowy leasingu.</w:t>
      </w:r>
    </w:p>
    <w:p w14:paraId="400F13FF" w14:textId="56F99D45" w:rsidR="00425492" w:rsidRDefault="00425492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Okres leasingu: 48 </w:t>
      </w:r>
      <w:r w:rsidRPr="00712F86">
        <w:rPr>
          <w:rFonts w:asciiTheme="minorHAnsi" w:hAnsiTheme="minorHAnsi" w:cstheme="minorHAnsi"/>
          <w:sz w:val="24"/>
          <w:szCs w:val="24"/>
        </w:rPr>
        <w:t>miesięcy (</w:t>
      </w:r>
      <w:r w:rsidR="00E25E1D">
        <w:rPr>
          <w:rFonts w:asciiTheme="minorHAnsi" w:hAnsiTheme="minorHAnsi" w:cstheme="minorHAnsi"/>
          <w:color w:val="FF0000"/>
          <w:sz w:val="24"/>
          <w:szCs w:val="24"/>
        </w:rPr>
        <w:t xml:space="preserve">w tym </w:t>
      </w:r>
      <w:r w:rsidRPr="00E25E1D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E25E1D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Pr="00E25E1D">
        <w:rPr>
          <w:rFonts w:asciiTheme="minorHAnsi" w:hAnsiTheme="minorHAnsi" w:cstheme="minorHAnsi"/>
          <w:color w:val="FF0000"/>
          <w:sz w:val="24"/>
          <w:szCs w:val="24"/>
        </w:rPr>
        <w:t xml:space="preserve"> rat</w:t>
      </w:r>
      <w:r w:rsidRPr="00712F8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od dnia dostarczenia samochodu Zamawiającemu.</w:t>
      </w:r>
    </w:p>
    <w:p w14:paraId="1D7EFCA6" w14:textId="20273CC5" w:rsidR="00B121EC" w:rsidRDefault="00B121EC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Raty leasingowe mają być stałe </w:t>
      </w:r>
      <w:r w:rsidR="0038502B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cały okres leasingu</w:t>
      </w:r>
      <w:r w:rsidR="00E25E1D">
        <w:rPr>
          <w:rFonts w:asciiTheme="minorHAnsi" w:hAnsiTheme="minorHAnsi" w:cstheme="minorHAnsi"/>
          <w:sz w:val="24"/>
          <w:szCs w:val="24"/>
        </w:rPr>
        <w:t xml:space="preserve"> </w:t>
      </w:r>
      <w:r w:rsidR="00E25E1D">
        <w:rPr>
          <w:rFonts w:asciiTheme="minorHAnsi" w:hAnsiTheme="minorHAnsi" w:cstheme="minorHAnsi"/>
          <w:color w:val="FF0000"/>
          <w:sz w:val="24"/>
          <w:szCs w:val="24"/>
        </w:rPr>
        <w:t>przy założeniu oprocentowania zmiennego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AF2C12" w14:textId="77777777" w:rsidR="00B121EC" w:rsidRDefault="00B121EC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opłaty wstępnej.</w:t>
      </w:r>
    </w:p>
    <w:p w14:paraId="7A3A781E" w14:textId="566D5C92" w:rsidR="00E828E6" w:rsidRDefault="00E828E6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Dostawa samochodu: </w:t>
      </w:r>
      <w:r w:rsidR="0060382B">
        <w:rPr>
          <w:rFonts w:asciiTheme="minorHAnsi" w:hAnsiTheme="minorHAnsi" w:cstheme="minorHAnsi"/>
          <w:sz w:val="24"/>
          <w:szCs w:val="24"/>
        </w:rPr>
        <w:t xml:space="preserve">do siedziby Zamawiającego </w:t>
      </w:r>
      <w:r w:rsidR="00A442AF">
        <w:rPr>
          <w:rFonts w:asciiTheme="minorHAnsi" w:hAnsiTheme="minorHAnsi" w:cstheme="minorHAnsi"/>
          <w:sz w:val="24"/>
          <w:szCs w:val="24"/>
        </w:rPr>
        <w:t xml:space="preserve">do 6 miesięcy </w:t>
      </w:r>
      <w:r w:rsidR="0060382B">
        <w:rPr>
          <w:rFonts w:asciiTheme="minorHAnsi" w:hAnsiTheme="minorHAnsi" w:cstheme="minorHAnsi"/>
          <w:sz w:val="24"/>
          <w:szCs w:val="24"/>
        </w:rPr>
        <w:t>od dnia podpisania umowy.</w:t>
      </w:r>
    </w:p>
    <w:p w14:paraId="301EFEFA" w14:textId="77777777" w:rsidR="00B121EC" w:rsidRDefault="00B121EC" w:rsidP="00B121E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określa koloru</w:t>
      </w:r>
      <w:r w:rsidR="00425492">
        <w:rPr>
          <w:rFonts w:asciiTheme="minorHAnsi" w:hAnsiTheme="minorHAnsi" w:cstheme="minorHAnsi"/>
          <w:sz w:val="24"/>
          <w:szCs w:val="24"/>
        </w:rPr>
        <w:t xml:space="preserve"> samochodu</w:t>
      </w:r>
      <w:r>
        <w:rPr>
          <w:rFonts w:asciiTheme="minorHAnsi" w:hAnsiTheme="minorHAnsi" w:cstheme="minorHAnsi"/>
          <w:sz w:val="24"/>
          <w:szCs w:val="24"/>
        </w:rPr>
        <w:t>, jednakże nie dopuszcza złożenia oferty na samochód z jakimikolwiek naklejonymi oznaczeniami.</w:t>
      </w:r>
    </w:p>
    <w:p w14:paraId="30287BD6" w14:textId="77777777" w:rsidR="00804A0F" w:rsidRDefault="00804A0F" w:rsidP="00804A0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Ubezpieczenie samochodu: AC, OC I NNW na okres jednego (1) roku od dnia wydania samochodu Zamawiającemu.</w:t>
      </w:r>
    </w:p>
    <w:p w14:paraId="1C23915E" w14:textId="77777777" w:rsidR="00804A0F" w:rsidRDefault="00425492" w:rsidP="0042549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Okres gwarancji: </w:t>
      </w:r>
      <w:r w:rsidRPr="00425492">
        <w:rPr>
          <w:rFonts w:asciiTheme="minorHAnsi" w:hAnsiTheme="minorHAnsi" w:cstheme="minorHAnsi"/>
          <w:sz w:val="24"/>
          <w:szCs w:val="24"/>
        </w:rPr>
        <w:t>na wszystkie zespoły i podzespoły (obejmującą prawidłowe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5492">
        <w:rPr>
          <w:rFonts w:asciiTheme="minorHAnsi" w:hAnsiTheme="minorHAnsi" w:cstheme="minorHAnsi"/>
          <w:sz w:val="24"/>
          <w:szCs w:val="24"/>
        </w:rPr>
        <w:t>funkcjonowanie samochodu, wady materiałowe i fabryczne, mechanikę) na 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5492">
        <w:rPr>
          <w:rFonts w:asciiTheme="minorHAnsi" w:hAnsiTheme="minorHAnsi" w:cstheme="minorHAnsi"/>
          <w:sz w:val="24"/>
          <w:szCs w:val="24"/>
        </w:rPr>
        <w:t>minimum 36 miesięcy lub przebieg minimum 100 tys. km (w zależności co nastąpi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5492">
        <w:rPr>
          <w:rFonts w:asciiTheme="minorHAnsi" w:hAnsiTheme="minorHAnsi" w:cstheme="minorHAnsi"/>
          <w:sz w:val="24"/>
          <w:szCs w:val="24"/>
        </w:rPr>
        <w:t>pierwsze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1B8C87B6" w14:textId="77777777" w:rsidR="00804A0F" w:rsidRDefault="00804A0F" w:rsidP="00804A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3F0C4F" w14:textId="77777777" w:rsidR="00471FBE" w:rsidRPr="00804A0F" w:rsidRDefault="00804A0F" w:rsidP="00804A0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A0F">
        <w:rPr>
          <w:rFonts w:asciiTheme="minorHAnsi" w:hAnsiTheme="minorHAnsi" w:cstheme="minorHAnsi"/>
          <w:b/>
          <w:sz w:val="24"/>
          <w:szCs w:val="24"/>
        </w:rPr>
        <w:t>MINIMALNE PARAMETRY TECHNICZNE PARAMETRY PRZEDMIOTU LEASINGU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05CC6" w:rsidRPr="00E05CC6" w14:paraId="2CFE3754" w14:textId="77777777" w:rsidTr="00D81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C81F93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14:paraId="526FFB08" w14:textId="77777777" w:rsidR="00B121EC" w:rsidRPr="00E05CC6" w:rsidRDefault="00B121EC" w:rsidP="00804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parametr/ min. lub max. wymagania Zamawiającego</w:t>
            </w:r>
          </w:p>
        </w:tc>
      </w:tr>
      <w:tr w:rsidR="00E05CC6" w:rsidRPr="00E05CC6" w14:paraId="04191ECE" w14:textId="77777777" w:rsidTr="00193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9D5EB1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43468996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Typ pojazdu: samochód Furgon – brygadowy L3H2</w:t>
            </w:r>
          </w:p>
        </w:tc>
      </w:tr>
      <w:tr w:rsidR="00E05CC6" w:rsidRPr="00E05CC6" w14:paraId="54470110" w14:textId="77777777" w:rsidTr="00DB0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F7A1C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14:paraId="16BC63A2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Rok produkcji: nowy, wyprodukowany nie wcześniej niż w 2022 roku</w:t>
            </w:r>
          </w:p>
        </w:tc>
      </w:tr>
      <w:tr w:rsidR="00E05CC6" w:rsidRPr="00E05CC6" w14:paraId="74EF5CD2" w14:textId="77777777" w:rsidTr="0003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09A07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14:paraId="0921E8DF" w14:textId="5D0BDF70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 xml:space="preserve">Paliwo: Diesel </w:t>
            </w:r>
            <w:r w:rsidR="00934150" w:rsidRPr="00E05CC6">
              <w:rPr>
                <w:rFonts w:asciiTheme="minorHAnsi" w:hAnsiTheme="minorHAnsi" w:cstheme="minorHAnsi"/>
                <w:sz w:val="24"/>
                <w:szCs w:val="24"/>
              </w:rPr>
              <w:t xml:space="preserve">min </w:t>
            </w: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</w:tr>
      <w:tr w:rsidR="00E05CC6" w:rsidRPr="00E05CC6" w14:paraId="528159C1" w14:textId="77777777" w:rsidTr="00D87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C8CBC4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14:paraId="3B3DF233" w14:textId="504A9A33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Moc: o</w:t>
            </w:r>
            <w:r w:rsidR="008C78BA" w:rsidRPr="00E05CC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 xml:space="preserve"> 130 KM</w:t>
            </w:r>
          </w:p>
        </w:tc>
      </w:tr>
      <w:tr w:rsidR="00E05CC6" w:rsidRPr="00E05CC6" w14:paraId="76969DE5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5D290A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14:paraId="5BFC3BFF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Przebieg: do 20 km</w:t>
            </w:r>
          </w:p>
        </w:tc>
      </w:tr>
      <w:tr w:rsidR="00E05CC6" w:rsidRPr="00E05CC6" w14:paraId="3F4A3B4E" w14:textId="77777777" w:rsidTr="00E64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34487D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14:paraId="6FCDA545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Skrzynia biegów: 6 stopniowa manualna</w:t>
            </w:r>
          </w:p>
        </w:tc>
      </w:tr>
      <w:tr w:rsidR="00E05CC6" w:rsidRPr="00E05CC6" w14:paraId="09F02DA7" w14:textId="77777777" w:rsidTr="00FC7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D20744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14:paraId="1D6D6CB5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Dopuszczalna masa całkowita: do 3,500kg</w:t>
            </w:r>
          </w:p>
        </w:tc>
      </w:tr>
      <w:tr w:rsidR="00E05CC6" w:rsidRPr="00E05CC6" w14:paraId="206BD214" w14:textId="77777777" w:rsidTr="00FF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142799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0" w:type="dxa"/>
          </w:tcPr>
          <w:p w14:paraId="464000CF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 xml:space="preserve">Liczba siedzeń: przód 3; tył 4  </w:t>
            </w:r>
          </w:p>
        </w:tc>
      </w:tr>
      <w:tr w:rsidR="00E05CC6" w:rsidRPr="00E05CC6" w14:paraId="513433B7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670AAD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03117EA5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Kabina oddzielona ścianą działową od oświetlonej części załadunkowej z wyłożona podłogą i ścianami bocznymi</w:t>
            </w:r>
          </w:p>
        </w:tc>
      </w:tr>
      <w:tr w:rsidR="00E05CC6" w:rsidRPr="00E05CC6" w14:paraId="2A328DCD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B0E107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14:paraId="4EB5A973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W części załadunkowej uchwyty do mocowania ładunku</w:t>
            </w:r>
          </w:p>
        </w:tc>
      </w:tr>
      <w:tr w:rsidR="00E05CC6" w:rsidRPr="00E05CC6" w14:paraId="5D7F44AB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76AFF6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500" w:type="dxa"/>
          </w:tcPr>
          <w:p w14:paraId="0A538BC9" w14:textId="03442F74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Drzwi prawe i lewe w pierwszym rzędzie siedzeń w kabinie kierowcy z elektrycznymi szybami</w:t>
            </w:r>
          </w:p>
          <w:p w14:paraId="14495CF1" w14:textId="5EA74D64" w:rsidR="00934150" w:rsidRPr="00E05CC6" w:rsidRDefault="00934150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W drugim rzędzie siedzeń drzwi min po stronie prawej</w:t>
            </w:r>
          </w:p>
        </w:tc>
      </w:tr>
      <w:tr w:rsidR="00E05CC6" w:rsidRPr="00E05CC6" w14:paraId="0283D97F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7A3A05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500" w:type="dxa"/>
          </w:tcPr>
          <w:p w14:paraId="4A10D338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Tylne drzwi nieprzeszklone</w:t>
            </w:r>
          </w:p>
        </w:tc>
      </w:tr>
      <w:tr w:rsidR="00E05CC6" w:rsidRPr="00E05CC6" w14:paraId="0509A4E5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3BA1EC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500" w:type="dxa"/>
          </w:tcPr>
          <w:p w14:paraId="65BFAAD5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Lusterka zewnętrzne elektrycznie regulowane ze zintegrowanym kierunkowskazem LED i ogrzewane</w:t>
            </w:r>
          </w:p>
        </w:tc>
      </w:tr>
      <w:tr w:rsidR="00E05CC6" w:rsidRPr="00E05CC6" w14:paraId="0E34AFFE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78DCD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500" w:type="dxa"/>
          </w:tcPr>
          <w:p w14:paraId="62D7DC8B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Szyba przednia termoizolacyjna</w:t>
            </w:r>
          </w:p>
        </w:tc>
      </w:tr>
      <w:tr w:rsidR="00E05CC6" w:rsidRPr="00E05CC6" w14:paraId="2BCFF9E2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50618B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500" w:type="dxa"/>
          </w:tcPr>
          <w:p w14:paraId="24BAC2CD" w14:textId="77777777" w:rsidR="00B121EC" w:rsidRPr="00E25E1D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E25E1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Czujnik deszczu i zmierzchu, wycieraczki z automatyczną regulacją prędkości, automatyczne wł. świateł mijania</w:t>
            </w:r>
          </w:p>
        </w:tc>
      </w:tr>
      <w:tr w:rsidR="00E05CC6" w:rsidRPr="00E05CC6" w14:paraId="7576E747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B20A8C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500" w:type="dxa"/>
          </w:tcPr>
          <w:p w14:paraId="1D4B8696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Tempomat</w:t>
            </w:r>
          </w:p>
        </w:tc>
      </w:tr>
      <w:tr w:rsidR="00E05CC6" w:rsidRPr="00E05CC6" w14:paraId="5CC77601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93973C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8500" w:type="dxa"/>
          </w:tcPr>
          <w:p w14:paraId="521DD028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Poduszki powietrzne dla kierowcy i pasażera</w:t>
            </w:r>
          </w:p>
        </w:tc>
      </w:tr>
      <w:tr w:rsidR="00E05CC6" w:rsidRPr="00E05CC6" w14:paraId="422A826F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06FEA5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500" w:type="dxa"/>
          </w:tcPr>
          <w:p w14:paraId="0663EA91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Czujnik parkowania w przednim i tylnym zderzaku</w:t>
            </w:r>
          </w:p>
        </w:tc>
      </w:tr>
      <w:tr w:rsidR="00E05CC6" w:rsidRPr="00E05CC6" w14:paraId="318155EA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DABA48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8500" w:type="dxa"/>
          </w:tcPr>
          <w:p w14:paraId="292953D2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Klimatyzacja automatyczna</w:t>
            </w:r>
          </w:p>
        </w:tc>
      </w:tr>
      <w:tr w:rsidR="00E05CC6" w:rsidRPr="00E05CC6" w14:paraId="486E21F2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C9B571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500" w:type="dxa"/>
          </w:tcPr>
          <w:p w14:paraId="5A429C2C" w14:textId="0D18E6DC" w:rsidR="00B121EC" w:rsidRPr="00E25E1D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25E1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Kamera cofania</w:t>
            </w:r>
            <w:r w:rsidR="00E25E1D" w:rsidRPr="00E25E1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montowana w Autoryzowanym Serwisie Obsługi danej marki</w:t>
            </w:r>
          </w:p>
        </w:tc>
      </w:tr>
      <w:tr w:rsidR="00E05CC6" w:rsidRPr="00E05CC6" w14:paraId="75EEE3DF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191236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8500" w:type="dxa"/>
          </w:tcPr>
          <w:p w14:paraId="10DC7E88" w14:textId="77777777" w:rsidR="00B121EC" w:rsidRPr="00E25E1D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proofErr w:type="spellStart"/>
            <w:r w:rsidRPr="00E25E1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>eCall</w:t>
            </w:r>
            <w:proofErr w:type="spellEnd"/>
            <w:r w:rsidRPr="00E25E1D"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  <w:t xml:space="preserve"> – system powiadamiania ratunkowego</w:t>
            </w:r>
          </w:p>
        </w:tc>
      </w:tr>
      <w:tr w:rsidR="00E05CC6" w:rsidRPr="00E05CC6" w14:paraId="4AE96A16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A8D241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500" w:type="dxa"/>
          </w:tcPr>
          <w:p w14:paraId="2F96E55A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Sygnalizacja niezapiętych pasów kierowcy i pasażerów</w:t>
            </w:r>
          </w:p>
        </w:tc>
      </w:tr>
      <w:tr w:rsidR="00E05CC6" w:rsidRPr="00E05CC6" w14:paraId="5063C997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97B743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8500" w:type="dxa"/>
          </w:tcPr>
          <w:p w14:paraId="125E8D6A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Komputer pokładowy</w:t>
            </w:r>
          </w:p>
        </w:tc>
      </w:tr>
      <w:tr w:rsidR="00E05CC6" w:rsidRPr="00E05CC6" w14:paraId="5E1297EC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397488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8500" w:type="dxa"/>
          </w:tcPr>
          <w:p w14:paraId="7A38549A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Wyświetlacz wielofunkcyjny</w:t>
            </w:r>
          </w:p>
        </w:tc>
      </w:tr>
      <w:tr w:rsidR="00E05CC6" w:rsidRPr="00E05CC6" w14:paraId="58D4F3BC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5B1BDE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500" w:type="dxa"/>
          </w:tcPr>
          <w:p w14:paraId="6448D309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Zintegrowany zestaw głośnomówiący Bluetooth</w:t>
            </w:r>
          </w:p>
        </w:tc>
      </w:tr>
      <w:tr w:rsidR="00E05CC6" w:rsidRPr="00E05CC6" w14:paraId="59C28391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97499C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8500" w:type="dxa"/>
          </w:tcPr>
          <w:p w14:paraId="52EFEF77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Radio</w:t>
            </w:r>
          </w:p>
        </w:tc>
      </w:tr>
      <w:tr w:rsidR="00E05CC6" w:rsidRPr="00E05CC6" w14:paraId="5B641A01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3E3BA1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8500" w:type="dxa"/>
          </w:tcPr>
          <w:p w14:paraId="6C823CD1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Wielofunkcyjna kierownica (obsługa radia i telefonu komórkowego)</w:t>
            </w:r>
          </w:p>
        </w:tc>
      </w:tr>
      <w:tr w:rsidR="00E05CC6" w:rsidRPr="00E05CC6" w14:paraId="02795F19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690C6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8500" w:type="dxa"/>
          </w:tcPr>
          <w:p w14:paraId="702CD1CB" w14:textId="77777777" w:rsidR="00B121EC" w:rsidRPr="00E05CC6" w:rsidRDefault="00B121EC" w:rsidP="00804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ESP, ABS, ASR, EDS</w:t>
            </w:r>
          </w:p>
        </w:tc>
      </w:tr>
      <w:tr w:rsidR="00E05CC6" w:rsidRPr="00E05CC6" w14:paraId="610B01DB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41E96C" w14:textId="77777777" w:rsidR="00B121EC" w:rsidRPr="00E05CC6" w:rsidRDefault="00B121EC" w:rsidP="00804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500" w:type="dxa"/>
          </w:tcPr>
          <w:p w14:paraId="4CA49593" w14:textId="77777777" w:rsidR="00B121EC" w:rsidRPr="00E05CC6" w:rsidRDefault="00B121EC" w:rsidP="00804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Immobiliser</w:t>
            </w:r>
          </w:p>
        </w:tc>
      </w:tr>
      <w:tr w:rsidR="00E05CC6" w:rsidRPr="00E05CC6" w14:paraId="0BFD3411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531AD4" w14:textId="77777777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500" w:type="dxa"/>
          </w:tcPr>
          <w:p w14:paraId="553922E9" w14:textId="0401D146" w:rsidR="008C78BA" w:rsidRPr="00E05CC6" w:rsidRDefault="00E25E1D" w:rsidP="008C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Ś</w:t>
            </w:r>
            <w:r w:rsidRPr="00E25E1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wiatła LED do jazdy dziennej i światła halogenowe mijania i drogowe, światła przeciwmgielne</w:t>
            </w:r>
          </w:p>
        </w:tc>
      </w:tr>
      <w:tr w:rsidR="00E05CC6" w:rsidRPr="00E05CC6" w14:paraId="18CC0966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C62B96" w14:textId="4AEBA160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8500" w:type="dxa"/>
          </w:tcPr>
          <w:p w14:paraId="0182FA61" w14:textId="7A3E0754" w:rsidR="008C78BA" w:rsidRPr="00E05CC6" w:rsidRDefault="008C78BA" w:rsidP="008C78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2 kluczyki z funkcją zdalnego sterowania, składane</w:t>
            </w:r>
          </w:p>
        </w:tc>
      </w:tr>
      <w:tr w:rsidR="00E05CC6" w:rsidRPr="00E05CC6" w14:paraId="68DF5037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8CC391" w14:textId="69D2F09F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8500" w:type="dxa"/>
          </w:tcPr>
          <w:p w14:paraId="0B377064" w14:textId="38AC2192" w:rsidR="008C78BA" w:rsidRPr="00E05CC6" w:rsidRDefault="008C78BA" w:rsidP="008C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Opony zimowe</w:t>
            </w:r>
          </w:p>
        </w:tc>
      </w:tr>
      <w:tr w:rsidR="00E05CC6" w:rsidRPr="00E05CC6" w14:paraId="1E16CEB6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B06033" w14:textId="0F7F2DA0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8500" w:type="dxa"/>
          </w:tcPr>
          <w:p w14:paraId="006782F0" w14:textId="3E90A1D9" w:rsidR="008C78BA" w:rsidRPr="00E05CC6" w:rsidRDefault="008C78BA" w:rsidP="008C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ABS</w:t>
            </w:r>
          </w:p>
        </w:tc>
      </w:tr>
      <w:tr w:rsidR="00E05CC6" w:rsidRPr="00E05CC6" w14:paraId="7B329EAD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04E552" w14:textId="70C2C76B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8500" w:type="dxa"/>
          </w:tcPr>
          <w:p w14:paraId="12DE74C7" w14:textId="4D9DEA6E" w:rsidR="008C78BA" w:rsidRPr="00E05CC6" w:rsidRDefault="008C78BA" w:rsidP="008C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Centralny zamek</w:t>
            </w:r>
          </w:p>
        </w:tc>
      </w:tr>
      <w:tr w:rsidR="00E05CC6" w:rsidRPr="00E05CC6" w14:paraId="1412D62F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FE4F60" w14:textId="0F7B34BB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500" w:type="dxa"/>
          </w:tcPr>
          <w:p w14:paraId="3A3811E2" w14:textId="3E376DAE" w:rsidR="008C78BA" w:rsidRPr="00E05CC6" w:rsidRDefault="008C78BA" w:rsidP="008C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Wspomaganie kierownicy</w:t>
            </w:r>
          </w:p>
        </w:tc>
      </w:tr>
      <w:tr w:rsidR="00E05CC6" w:rsidRPr="00E05CC6" w14:paraId="7251445C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AF7CB3" w14:textId="6BA62C06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8500" w:type="dxa"/>
          </w:tcPr>
          <w:p w14:paraId="344FBEA3" w14:textId="6F777F61" w:rsidR="008C78BA" w:rsidRPr="00E05CC6" w:rsidRDefault="008C78BA" w:rsidP="008C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Norma spalin EURO 6</w:t>
            </w:r>
          </w:p>
        </w:tc>
      </w:tr>
      <w:tr w:rsidR="00E05CC6" w:rsidRPr="00E05CC6" w14:paraId="41F21518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B872C3" w14:textId="04FBF57A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8500" w:type="dxa"/>
          </w:tcPr>
          <w:p w14:paraId="691767B2" w14:textId="565E9DE7" w:rsidR="008C78BA" w:rsidRPr="00E05CC6" w:rsidRDefault="008C78BA" w:rsidP="008C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Gaśnica, apteczka, trójkąt ostrzegawczy, 2 kamizelki odblaskowe, instrukcja obsługi w języku polskim</w:t>
            </w:r>
          </w:p>
        </w:tc>
      </w:tr>
      <w:tr w:rsidR="00E05CC6" w:rsidRPr="00E05CC6" w14:paraId="5C7F8B6F" w14:textId="77777777" w:rsidTr="007E6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20161A" w14:textId="46A25872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8500" w:type="dxa"/>
          </w:tcPr>
          <w:p w14:paraId="0CFCE23A" w14:textId="06DC95E4" w:rsidR="008C78BA" w:rsidRPr="00E05CC6" w:rsidRDefault="008C78BA" w:rsidP="008C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Koło zapasowe: koło dojazdowe wraz z niezbędnym zestawem do wymiany koła</w:t>
            </w:r>
          </w:p>
        </w:tc>
      </w:tr>
      <w:tr w:rsidR="00E05CC6" w:rsidRPr="00E05CC6" w14:paraId="5431F736" w14:textId="77777777" w:rsidTr="007E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14FC4A" w14:textId="5FF08DFF" w:rsidR="008C78BA" w:rsidRPr="00E05CC6" w:rsidRDefault="008C78BA" w:rsidP="008C7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8500" w:type="dxa"/>
          </w:tcPr>
          <w:p w14:paraId="541F69FD" w14:textId="576EFFAD" w:rsidR="008C78BA" w:rsidRPr="00E05CC6" w:rsidRDefault="008C78BA" w:rsidP="008C7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CC6">
              <w:rPr>
                <w:rFonts w:asciiTheme="minorHAnsi" w:hAnsiTheme="minorHAnsi" w:cstheme="minorHAnsi"/>
                <w:sz w:val="24"/>
                <w:szCs w:val="24"/>
              </w:rPr>
              <w:t>Dywaniki podłogowe z tyłu i z przodu</w:t>
            </w:r>
          </w:p>
        </w:tc>
      </w:tr>
    </w:tbl>
    <w:p w14:paraId="68FAF1A9" w14:textId="77777777" w:rsidR="00BF77F8" w:rsidRPr="00804A0F" w:rsidRDefault="00DA4BAB" w:rsidP="00804A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A0F">
        <w:rPr>
          <w:rFonts w:asciiTheme="minorHAnsi" w:hAnsiTheme="minorHAnsi" w:cstheme="minorHAnsi"/>
          <w:sz w:val="24"/>
          <w:szCs w:val="24"/>
        </w:rPr>
        <w:t xml:space="preserve">        </w:t>
      </w:r>
    </w:p>
    <w:sectPr w:rsidR="00BF77F8" w:rsidRPr="00804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7A36" w14:textId="77777777" w:rsidR="009E1806" w:rsidRDefault="009E1806" w:rsidP="00804A0F">
      <w:pPr>
        <w:spacing w:after="0" w:line="240" w:lineRule="auto"/>
      </w:pPr>
      <w:r>
        <w:separator/>
      </w:r>
    </w:p>
  </w:endnote>
  <w:endnote w:type="continuationSeparator" w:id="0">
    <w:p w14:paraId="1B279953" w14:textId="77777777" w:rsidR="009E1806" w:rsidRDefault="009E1806" w:rsidP="008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916B" w14:textId="77777777" w:rsidR="009E1806" w:rsidRDefault="009E1806" w:rsidP="00804A0F">
      <w:pPr>
        <w:spacing w:after="0" w:line="240" w:lineRule="auto"/>
      </w:pPr>
      <w:r>
        <w:separator/>
      </w:r>
    </w:p>
  </w:footnote>
  <w:footnote w:type="continuationSeparator" w:id="0">
    <w:p w14:paraId="4B0C4C23" w14:textId="77777777" w:rsidR="009E1806" w:rsidRDefault="009E1806" w:rsidP="008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D762" w14:textId="77777777" w:rsidR="00804A0F" w:rsidRPr="005A59E8" w:rsidRDefault="00804A0F" w:rsidP="00804A0F">
    <w:pPr>
      <w:pStyle w:val="Nagwek"/>
      <w:jc w:val="right"/>
      <w:rPr>
        <w:rFonts w:asciiTheme="minorHAnsi" w:hAnsiTheme="minorHAnsi" w:cstheme="minorHAnsi"/>
        <w:i/>
      </w:rPr>
    </w:pPr>
    <w:r w:rsidRPr="005A59E8">
      <w:rPr>
        <w:rFonts w:asciiTheme="minorHAnsi" w:hAnsiTheme="minorHAnsi" w:cstheme="minorHAnsi"/>
        <w:i/>
      </w:rPr>
      <w:t xml:space="preserve">zał. nr </w:t>
    </w:r>
    <w:r>
      <w:rPr>
        <w:rFonts w:asciiTheme="minorHAnsi" w:hAnsiTheme="minorHAnsi" w:cstheme="minorHAnsi"/>
        <w:i/>
      </w:rPr>
      <w:t>3</w:t>
    </w:r>
    <w:r w:rsidRPr="005A59E8">
      <w:rPr>
        <w:rFonts w:asciiTheme="minorHAnsi" w:hAnsiTheme="minorHAnsi" w:cstheme="minorHAnsi"/>
        <w:i/>
      </w:rPr>
      <w:t xml:space="preserve"> w postępowaniu</w:t>
    </w:r>
    <w:r>
      <w:rPr>
        <w:rFonts w:asciiTheme="minorHAnsi" w:hAnsiTheme="minorHAnsi" w:cstheme="minorHAnsi"/>
        <w:i/>
      </w:rPr>
      <w:t xml:space="preserve"> nr </w:t>
    </w:r>
    <w:r w:rsidRPr="005A59E8">
      <w:rPr>
        <w:rFonts w:asciiTheme="minorHAnsi" w:hAnsiTheme="minorHAnsi" w:cstheme="minorHAnsi"/>
        <w:i/>
      </w:rPr>
      <w:t>AZ.281.2.7.2023</w:t>
    </w:r>
  </w:p>
  <w:p w14:paraId="4E4C9B86" w14:textId="77777777" w:rsidR="00804A0F" w:rsidRPr="00804A0F" w:rsidRDefault="00804A0F" w:rsidP="00804A0F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989"/>
    <w:multiLevelType w:val="hybridMultilevel"/>
    <w:tmpl w:val="4FA4B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E"/>
    <w:rsid w:val="00204AEA"/>
    <w:rsid w:val="00355C7E"/>
    <w:rsid w:val="0038502B"/>
    <w:rsid w:val="00425492"/>
    <w:rsid w:val="004270A3"/>
    <w:rsid w:val="0044043D"/>
    <w:rsid w:val="00471FBE"/>
    <w:rsid w:val="004B633A"/>
    <w:rsid w:val="005832D8"/>
    <w:rsid w:val="005844E5"/>
    <w:rsid w:val="005E79BE"/>
    <w:rsid w:val="0060382B"/>
    <w:rsid w:val="00712F86"/>
    <w:rsid w:val="00804A0F"/>
    <w:rsid w:val="008C78BA"/>
    <w:rsid w:val="00934150"/>
    <w:rsid w:val="009E1806"/>
    <w:rsid w:val="00A442AF"/>
    <w:rsid w:val="00B121EC"/>
    <w:rsid w:val="00BF77F8"/>
    <w:rsid w:val="00C81C84"/>
    <w:rsid w:val="00DA4BAB"/>
    <w:rsid w:val="00E05CC6"/>
    <w:rsid w:val="00E25E1D"/>
    <w:rsid w:val="00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8C9"/>
  <w15:chartTrackingRefBased/>
  <w15:docId w15:val="{E5125CD6-C2A7-4589-BB85-E8ABD3B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umin Pro" w:eastAsiaTheme="minorHAnsi" w:hAnsi="Acumin Pro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0F"/>
  </w:style>
  <w:style w:type="paragraph" w:styleId="Stopka">
    <w:name w:val="footer"/>
    <w:basedOn w:val="Normalny"/>
    <w:link w:val="StopkaZnak"/>
    <w:uiPriority w:val="99"/>
    <w:unhideWhenUsed/>
    <w:rsid w:val="0080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0F"/>
  </w:style>
  <w:style w:type="paragraph" w:styleId="Akapitzlist">
    <w:name w:val="List Paragraph"/>
    <w:basedOn w:val="Normalny"/>
    <w:uiPriority w:val="34"/>
    <w:qFormat/>
    <w:rsid w:val="00804A0F"/>
    <w:pPr>
      <w:ind w:left="720"/>
      <w:contextualSpacing/>
    </w:pPr>
  </w:style>
  <w:style w:type="table" w:styleId="Tabela-Siatka">
    <w:name w:val="Table Grid"/>
    <w:basedOn w:val="Standardowy"/>
    <w:uiPriority w:val="39"/>
    <w:rsid w:val="0080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04A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Wioletta</cp:lastModifiedBy>
  <cp:revision>16</cp:revision>
  <dcterms:created xsi:type="dcterms:W3CDTF">2023-06-07T08:34:00Z</dcterms:created>
  <dcterms:modified xsi:type="dcterms:W3CDTF">2023-07-12T05:03:00Z</dcterms:modified>
</cp:coreProperties>
</file>