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7C43" w:rsidRPr="006A7C43" w:rsidRDefault="006A7C43" w:rsidP="006A7C43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8"/>
          <w:szCs w:val="28"/>
          <w:lang w:eastAsia="pl-PL"/>
          <w14:ligatures w14:val="none"/>
        </w:rPr>
      </w:pPr>
      <w:r>
        <w:rPr>
          <w:rFonts w:ascii="Tahoma" w:eastAsia="Times New Roman" w:hAnsi="Tahoma" w:cs="Tahoma"/>
          <w:b/>
          <w:kern w:val="0"/>
          <w:sz w:val="28"/>
          <w:szCs w:val="28"/>
          <w:lang w:eastAsia="pl-PL"/>
          <w14:ligatures w14:val="none"/>
        </w:rPr>
        <w:t>OFERTA</w:t>
      </w:r>
    </w:p>
    <w:p w:rsidR="006A7C43" w:rsidRPr="006A7C43" w:rsidRDefault="006A7C43" w:rsidP="006A7C43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p w:rsidR="006A7C43" w:rsidRPr="006A7C43" w:rsidRDefault="006A7C43" w:rsidP="006A7C43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  <w:t>ZAMAWIAJĄCY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39" w:type="dxa"/>
            <w:tcBorders>
              <w:top w:val="single" w:sz="4" w:space="0" w:color="auto"/>
            </w:tcBorders>
          </w:tcPr>
          <w:p w:rsidR="006A7C43" w:rsidRPr="006A7C43" w:rsidRDefault="006A7C43" w:rsidP="006A7C43">
            <w:pPr>
              <w:tabs>
                <w:tab w:val="left" w:pos="497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Nazwa:      GMINA - MIASTO ELBLĄG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639" w:type="dxa"/>
          </w:tcPr>
          <w:p w:rsidR="006A7C43" w:rsidRPr="006A7C43" w:rsidRDefault="006A7C43" w:rsidP="006A7C43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Adres:        82-300 Elbląg</w:t>
            </w:r>
            <w:r w:rsidRPr="006A7C43">
              <w:rPr>
                <w:rFonts w:ascii="Tahoma" w:eastAsia="Times New Roman" w:hAnsi="Tahoma" w:cs="Tahoma"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ul. Łączności 1</w:t>
            </w:r>
          </w:p>
        </w:tc>
      </w:tr>
    </w:tbl>
    <w:p w:rsidR="006A7C43" w:rsidRPr="006A7C43" w:rsidRDefault="006A7C43" w:rsidP="006A7C43">
      <w:pPr>
        <w:tabs>
          <w:tab w:val="left" w:pos="709"/>
        </w:tabs>
        <w:spacing w:after="0" w:line="240" w:lineRule="auto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p w:rsidR="006A7C43" w:rsidRPr="006A7C43" w:rsidRDefault="006A7C43" w:rsidP="006A7C43">
      <w:pPr>
        <w:tabs>
          <w:tab w:val="left" w:pos="356"/>
          <w:tab w:val="left" w:pos="709"/>
        </w:tabs>
        <w:spacing w:after="0" w:line="240" w:lineRule="auto"/>
        <w:rPr>
          <w:rFonts w:ascii="Tahoma" w:eastAsia="Times New Roman" w:hAnsi="Tahoma" w:cs="Tahoma"/>
          <w:b/>
          <w:color w:val="000000"/>
          <w:kern w:val="0"/>
          <w:sz w:val="18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b/>
          <w:kern w:val="0"/>
          <w:sz w:val="18"/>
          <w:szCs w:val="20"/>
          <w:lang w:eastAsia="pl-PL"/>
          <w14:ligatures w14:val="none"/>
        </w:rPr>
        <w:t xml:space="preserve">WYKONAWCA  </w:t>
      </w:r>
      <w:r w:rsidRPr="006A7C43">
        <w:rPr>
          <w:rFonts w:ascii="Tahoma" w:eastAsia="Times New Roman" w:hAnsi="Tahoma" w:cs="Tahoma"/>
          <w:b/>
          <w:color w:val="000000"/>
          <w:kern w:val="0"/>
          <w:sz w:val="18"/>
          <w:szCs w:val="20"/>
          <w:lang w:eastAsia="pl-PL"/>
          <w14:ligatures w14:val="none"/>
        </w:rPr>
        <w:t xml:space="preserve">/ WYKONAWCY WSPÓLNIE UBIEGAJĄCY SIĘ O UDZIELENIE ZAMÓWIENIA  </w:t>
      </w:r>
    </w:p>
    <w:p w:rsidR="006A7C43" w:rsidRPr="006A7C43" w:rsidRDefault="006A7C43" w:rsidP="006A7C43">
      <w:pPr>
        <w:tabs>
          <w:tab w:val="left" w:pos="356"/>
          <w:tab w:val="left" w:pos="709"/>
        </w:tabs>
        <w:spacing w:after="0" w:line="240" w:lineRule="auto"/>
        <w:rPr>
          <w:rFonts w:ascii="Tahoma" w:eastAsia="Times New Roman" w:hAnsi="Tahoma" w:cs="Tahoma"/>
          <w:b/>
          <w:kern w:val="0"/>
          <w:sz w:val="14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color w:val="000000"/>
          <w:kern w:val="0"/>
          <w:sz w:val="18"/>
          <w:szCs w:val="18"/>
          <w:lang w:eastAsia="pl-PL"/>
          <w14:ligatures w14:val="none"/>
        </w:rPr>
        <w:t>W przypadku Wykonawców wspólnie ubiegających się o udzielenie zamówienia należy powielić tabelę ile razy konieczne  i wpisać wszystkich Wykonawców wspólnie ubiegających się o udzielenie zamówienia.</w:t>
      </w:r>
    </w:p>
    <w:p w:rsidR="006A7C43" w:rsidRPr="006A7C43" w:rsidRDefault="006A7C43" w:rsidP="006A7C43">
      <w:pPr>
        <w:tabs>
          <w:tab w:val="left" w:pos="709"/>
        </w:tabs>
        <w:spacing w:after="0" w:line="240" w:lineRule="auto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6"/>
        <w:gridCol w:w="5103"/>
      </w:tblGrid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4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NIP (jeżeli dotyczy):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3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REGON (jeżeli dotyczy):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4530" w:type="dxa"/>
            <w:vAlign w:val="center"/>
          </w:tcPr>
          <w:p w:rsidR="006A7C43" w:rsidRPr="006A7C43" w:rsidRDefault="006A7C43" w:rsidP="006A7C43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Województwo:</w:t>
            </w:r>
          </w:p>
        </w:tc>
        <w:tc>
          <w:tcPr>
            <w:tcW w:w="5109" w:type="dxa"/>
            <w:gridSpan w:val="2"/>
            <w:vAlign w:val="center"/>
          </w:tcPr>
          <w:p w:rsidR="006A7C43" w:rsidRPr="006A7C43" w:rsidRDefault="006A7C43" w:rsidP="006A7C43">
            <w:pPr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Kraj:                                                               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4536" w:type="dxa"/>
            <w:gridSpan w:val="2"/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Miejscowość:</w:t>
            </w:r>
          </w:p>
        </w:tc>
        <w:tc>
          <w:tcPr>
            <w:tcW w:w="5103" w:type="dxa"/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Kod pocztowy: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Adres pocztowy (ulica, nr domu i lokalu): 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E-mail</w:t>
            </w: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x-none"/>
                <w14:ligatures w14:val="none"/>
              </w:rPr>
              <w:t xml:space="preserve"> (do komunikacji Zamawiającego z Wykonawcą poprzez Platformę</w:t>
            </w: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)</w:t>
            </w: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: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4536" w:type="dxa"/>
            <w:gridSpan w:val="2"/>
            <w:vAlign w:val="center"/>
          </w:tcPr>
          <w:p w:rsidR="006A7C43" w:rsidRPr="006A7C43" w:rsidRDefault="006A7C43" w:rsidP="006A7C43">
            <w:pPr>
              <w:tabs>
                <w:tab w:val="left" w:pos="3326"/>
                <w:tab w:val="left" w:pos="3609"/>
                <w:tab w:val="left" w:pos="3893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Adres internetowy (URL):</w:t>
            </w:r>
          </w:p>
        </w:tc>
        <w:tc>
          <w:tcPr>
            <w:tcW w:w="5103" w:type="dxa"/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Telefon:                                  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3"/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Adres do korespondencji (jeżeli inny niż podany wyżej):</w:t>
            </w:r>
          </w:p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Miejscowość:</w:t>
            </w:r>
          </w:p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Kod:</w:t>
            </w:r>
          </w:p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Adres pocztowy (ulica, nr domu i lokalu)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503"/>
        </w:trPr>
        <w:tc>
          <w:tcPr>
            <w:tcW w:w="9639" w:type="dxa"/>
            <w:gridSpan w:val="3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Informacja o wielkości przedsiębiorstwa wykonawcy:</w:t>
            </w:r>
          </w:p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proofErr w:type="spellStart"/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mikroprzedsiębiorca</w:t>
            </w:r>
            <w:proofErr w:type="spellEnd"/>
          </w:p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mały przedsiębiorca</w:t>
            </w:r>
          </w:p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średni przedsiębiorca  </w:t>
            </w:r>
          </w:p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Pr="006A7C43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żaden z powyższych</w:t>
            </w:r>
          </w:p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6A7C43" w:rsidRPr="006A7C43" w:rsidRDefault="006A7C43" w:rsidP="006A7C43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kern w:val="0"/>
          <w:sz w:val="6"/>
          <w:szCs w:val="6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779"/>
      </w:tblGrid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383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  <w:t xml:space="preserve">DANE PEŁNOMOCNIKA, O KTÓRYM MOWA W ART. 58 UST. 2 USTAWY PZP  </w:t>
            </w:r>
          </w:p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8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18"/>
                <w:szCs w:val="20"/>
                <w:lang w:eastAsia="pl-PL"/>
                <w14:ligatures w14:val="none"/>
              </w:rPr>
              <w:t>(w przypadku Wykonawców wspólnie ubiegających się o udzielenie zamówienia)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14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Województwo:</w:t>
            </w:r>
          </w:p>
        </w:tc>
        <w:tc>
          <w:tcPr>
            <w:tcW w:w="4779" w:type="dxa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Kraj:                                                               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Miejscowość:</w:t>
            </w:r>
          </w:p>
        </w:tc>
        <w:tc>
          <w:tcPr>
            <w:tcW w:w="4779" w:type="dxa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Kod pocztowy: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Adres pocztowy (ulica, nr domu i lokalu):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:rsidR="006A7C43" w:rsidRPr="006A7C43" w:rsidRDefault="006A7C43" w:rsidP="006A7C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E-mail (do komunikacji Zamawiającego z Wykonawcą poprzez Platformę):</w:t>
            </w:r>
          </w:p>
        </w:tc>
      </w:tr>
      <w:tr w:rsidR="006A7C43" w:rsidRPr="006A7C43" w:rsidTr="00E404A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639" w:type="dxa"/>
            <w:gridSpan w:val="2"/>
            <w:vAlign w:val="center"/>
          </w:tcPr>
          <w:p w:rsidR="006A7C43" w:rsidRPr="006A7C43" w:rsidRDefault="006A7C43" w:rsidP="006A7C43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Telefon:</w:t>
            </w:r>
          </w:p>
        </w:tc>
      </w:tr>
    </w:tbl>
    <w:p w:rsidR="006A7C43" w:rsidRPr="006A7C43" w:rsidRDefault="006A7C43" w:rsidP="006A7C43">
      <w:pPr>
        <w:tabs>
          <w:tab w:val="left" w:pos="709"/>
        </w:tabs>
        <w:spacing w:after="0" w:line="240" w:lineRule="auto"/>
        <w:ind w:left="709" w:hanging="709"/>
        <w:rPr>
          <w:rFonts w:ascii="Tahoma" w:eastAsia="Times New Roman" w:hAnsi="Tahoma" w:cs="Tahoma"/>
          <w:kern w:val="0"/>
          <w:sz w:val="10"/>
          <w:szCs w:val="1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                      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ab/>
      </w:r>
      <w:r w:rsidRPr="006A7C43">
        <w:rPr>
          <w:rFonts w:ascii="Tahoma" w:eastAsia="Times New Roman" w:hAnsi="Tahoma" w:cs="Tahoma"/>
          <w:kern w:val="0"/>
          <w:sz w:val="10"/>
          <w:szCs w:val="10"/>
          <w:lang w:eastAsia="pl-PL"/>
          <w14:ligatures w14:val="none"/>
        </w:rPr>
        <w:tab/>
        <w:t xml:space="preserve">                   </w:t>
      </w:r>
    </w:p>
    <w:p w:rsidR="006A7C43" w:rsidRPr="006A7C43" w:rsidRDefault="006A7C43" w:rsidP="006A7C43">
      <w:pPr>
        <w:tabs>
          <w:tab w:val="left" w:pos="0"/>
        </w:tabs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val="x-none" w:eastAsia="zh-CN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val="x-none" w:eastAsia="x-none"/>
          <w14:ligatures w14:val="none"/>
        </w:rPr>
        <w:t xml:space="preserve">Składając ofertę w postępowaniu </w:t>
      </w:r>
      <w:r w:rsidRPr="006A7C43">
        <w:rPr>
          <w:rFonts w:ascii="Tahoma" w:eastAsia="Times New Roman" w:hAnsi="Tahoma" w:cs="Tahoma"/>
          <w:b/>
          <w:bCs/>
          <w:kern w:val="0"/>
          <w:sz w:val="20"/>
          <w:szCs w:val="20"/>
          <w:lang w:eastAsia="zh-CN"/>
          <w14:ligatures w14:val="none"/>
        </w:rPr>
        <w:t>DZP.271.25.2024.JG</w:t>
      </w:r>
    </w:p>
    <w:p w:rsidR="006A7C43" w:rsidRPr="006A7C43" w:rsidRDefault="006A7C43" w:rsidP="006A7C43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  <w:bookmarkStart w:id="0" w:name="_Hlk163546685"/>
      <w:r w:rsidRPr="006A7C43">
        <w:rPr>
          <w:rFonts w:ascii="Tahoma" w:eastAsia="Times New Roman" w:hAnsi="Tahoma" w:cs="Tahoma"/>
          <w:b/>
          <w:bCs/>
          <w:kern w:val="0"/>
          <w:sz w:val="20"/>
          <w:szCs w:val="20"/>
          <w:lang w:eastAsia="x-none"/>
          <w14:ligatures w14:val="none"/>
        </w:rPr>
        <w:t>Wykonanie dokumentacji projektowej dla zadania pod nazwą: Przebudowa tramwajowego odcinka trakcyjnego w ul. 1 Maja w Elblągu od ul. Pl. Słowiańskiego do Pl. Konstytucji</w:t>
      </w:r>
    </w:p>
    <w:p w:rsidR="006A7C43" w:rsidRPr="006A7C43" w:rsidRDefault="006A7C43" w:rsidP="006A7C43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10"/>
          <w:szCs w:val="10"/>
          <w:lang w:eastAsia="pl-PL"/>
          <w14:ligatures w14:val="none"/>
        </w:rPr>
      </w:pPr>
    </w:p>
    <w:bookmarkEnd w:id="0"/>
    <w:p w:rsidR="006A7C43" w:rsidRPr="006A7C43" w:rsidRDefault="006A7C43" w:rsidP="006A7C43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Oferujemy wykonanie Zamówienia:</w:t>
      </w: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10"/>
          <w:szCs w:val="12"/>
          <w:lang w:eastAsia="pl-PL"/>
          <w14:ligatures w14:val="none"/>
        </w:rPr>
      </w:pPr>
    </w:p>
    <w:p w:rsidR="006A7C43" w:rsidRPr="006A7C43" w:rsidRDefault="006A7C43" w:rsidP="006A7C43">
      <w:pPr>
        <w:spacing w:after="0" w:line="240" w:lineRule="auto"/>
        <w:ind w:left="360" w:firstLine="66"/>
        <w:rPr>
          <w:rFonts w:ascii="Tahoma" w:eastAsia="Times New Roman" w:hAnsi="Tahoma" w:cs="Tahoma"/>
          <w:b/>
          <w:kern w:val="0"/>
          <w:sz w:val="16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za cenę (brutto)</w:t>
      </w:r>
      <w:r w:rsidRPr="006A7C43">
        <w:rPr>
          <w:rFonts w:ascii="Tahoma" w:eastAsia="Times New Roman" w:hAnsi="Tahoma" w:cs="Tahoma"/>
          <w:b/>
          <w:kern w:val="0"/>
          <w:szCs w:val="20"/>
          <w:lang w:eastAsia="pl-PL"/>
          <w14:ligatures w14:val="none"/>
        </w:rPr>
        <w:t xml:space="preserve">       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.........................................................................  zł,</w:t>
      </w: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Cs w:val="20"/>
          <w:lang w:eastAsia="pl-PL"/>
          <w14:ligatures w14:val="none"/>
        </w:rPr>
        <w:t xml:space="preserve">          tj.:</w:t>
      </w:r>
    </w:p>
    <w:p w:rsidR="006A7C43" w:rsidRPr="006A7C43" w:rsidRDefault="006A7C43" w:rsidP="006A7C43">
      <w:pPr>
        <w:spacing w:after="0" w:line="480" w:lineRule="auto"/>
        <w:ind w:left="1134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lastRenderedPageBreak/>
        <w:t xml:space="preserve">za cenę bez VAT         ....................................................... zł  </w:t>
      </w:r>
      <w:r w:rsidRPr="006A7C43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p w:rsidR="006A7C43" w:rsidRPr="006A7C43" w:rsidRDefault="006A7C43" w:rsidP="006A7C43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6A7C43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ab/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+ VAT............... % tj.   ....................................................... zł </w:t>
      </w:r>
    </w:p>
    <w:p w:rsidR="006A7C43" w:rsidRPr="006A7C43" w:rsidRDefault="006A7C43" w:rsidP="006A7C43">
      <w:pPr>
        <w:spacing w:after="0" w:line="240" w:lineRule="auto"/>
        <w:ind w:left="1134" w:hanging="7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                 (stawka)</w:t>
      </w: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w tym: </w:t>
      </w:r>
    </w:p>
    <w:p w:rsidR="006A7C43" w:rsidRPr="006A7C43" w:rsidRDefault="006A7C43" w:rsidP="006A7C43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za pełnienie nadzoru autorskiego w trakcie realizacji roboty budowlanych, o którym mowa w pkt IV. </w:t>
      </w:r>
      <w:proofErr w:type="spellStart"/>
      <w:r w:rsidRPr="006A7C43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ppkt</w:t>
      </w:r>
      <w:proofErr w:type="spellEnd"/>
      <w:r w:rsidRPr="006A7C43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 xml:space="preserve"> 4. poz. 2) SWZ.</w:t>
      </w:r>
    </w:p>
    <w:p w:rsidR="006A7C43" w:rsidRPr="006A7C43" w:rsidRDefault="006A7C43" w:rsidP="006A7C43">
      <w:pPr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Wartość wynagrodzenia za ten element nie może być mniejsza niż 5% wartości bez VAT całego wynagrodzenia.</w:t>
      </w:r>
    </w:p>
    <w:p w:rsidR="006A7C43" w:rsidRPr="006A7C43" w:rsidRDefault="006A7C43" w:rsidP="006A7C43">
      <w:pPr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tabs>
          <w:tab w:val="left" w:pos="426"/>
          <w:tab w:val="left" w:pos="993"/>
          <w:tab w:val="left" w:pos="1134"/>
        </w:tabs>
        <w:spacing w:after="0" w:line="240" w:lineRule="auto"/>
        <w:ind w:left="851" w:firstLine="283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za cenę  bez VAT …………………………………. zł, </w:t>
      </w:r>
    </w:p>
    <w:p w:rsidR="006A7C43" w:rsidRPr="006A7C43" w:rsidRDefault="006A7C43" w:rsidP="006A7C43">
      <w:pPr>
        <w:spacing w:after="0" w:line="240" w:lineRule="auto"/>
        <w:ind w:left="709"/>
        <w:jc w:val="both"/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za wykonanie pozostałego zakresu zamówienia, w tym opracowanie kompletnej dokumentacji projektowej w zakresie określonym w pkt IV. SWZ.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</w:t>
      </w:r>
    </w:p>
    <w:p w:rsidR="006A7C43" w:rsidRPr="006A7C43" w:rsidRDefault="006A7C43" w:rsidP="006A7C43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tabs>
          <w:tab w:val="left" w:pos="426"/>
          <w:tab w:val="left" w:pos="993"/>
          <w:tab w:val="left" w:pos="1134"/>
        </w:tabs>
        <w:spacing w:after="0" w:line="240" w:lineRule="auto"/>
        <w:ind w:left="851" w:firstLine="283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za cenę  bez VAT …………………………………. zł, </w:t>
      </w: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Zobowiązujemy się do wykonania przedmiotu zamówienia w terminie:</w:t>
      </w:r>
    </w:p>
    <w:p w:rsidR="006A7C43" w:rsidRPr="006A7C43" w:rsidRDefault="006A7C43" w:rsidP="006A7C43">
      <w:pPr>
        <w:spacing w:after="0" w:line="240" w:lineRule="auto"/>
        <w:ind w:left="426"/>
        <w:rPr>
          <w:rFonts w:ascii="Tahoma" w:eastAsia="Times New Roman" w:hAnsi="Tahoma" w:cs="Tahoma"/>
          <w:kern w:val="0"/>
          <w:sz w:val="10"/>
          <w:szCs w:val="1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4"/>
        </w:numPr>
        <w:tabs>
          <w:tab w:val="left" w:pos="7560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Wykonanie i przekazanie Zamawiającemu kompletnej dokumentacji projektowej wraz ze wszystkimi niezbędnymi uzgodnieniami, opiniami, decyzjami, w zakresie umożliwiającym złożenie kompletnego wniosku o zgodę na realizację robót budowlanych, o której mowa w §1 ust. 5 pkt. 15</w:t>
      </w:r>
      <w:r w:rsidRPr="006A7C43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projektu Umowy wraz ze złożeniem tego wniosku do właściwego organu:</w:t>
      </w:r>
      <w:r w:rsidRPr="006A7C4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do </w:t>
      </w:r>
      <w:r w:rsidR="00F02434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7</w:t>
      </w:r>
      <w:r w:rsidRPr="006A7C4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miesięcy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od daty udzielenia zamówienia. Wykonawca zobowiązany będzie do uzyskania w imieniu Zamawiającego dokumentu stanowiącego zgodę na realizację robót budowlanych.</w:t>
      </w:r>
    </w:p>
    <w:p w:rsidR="006A7C43" w:rsidRPr="006A7C43" w:rsidRDefault="006A7C43" w:rsidP="006A7C43">
      <w:pPr>
        <w:numPr>
          <w:ilvl w:val="0"/>
          <w:numId w:val="4"/>
        </w:numPr>
        <w:tabs>
          <w:tab w:val="left" w:pos="7560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Wykonanie i przekazanie Zamawiającemu kompletnych Projektów Wykonawczych/Technicznych wraz ze wszystkimi niezbędnymi uzgodnieniami, opiniami, zatwierdzeniami a także Przedmiarów Robót, Kosztorysów Inwestorskich, Szczegółowych Specyfikacji Technicznych wykonania i odbioru robót, Projektu stałej organizacji ruchu:</w:t>
      </w:r>
      <w:r w:rsidRPr="006A7C4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do </w:t>
      </w:r>
      <w:r w:rsidR="00BC3639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9</w:t>
      </w:r>
      <w:r w:rsidRPr="006A7C4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miesięcy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od daty udzielenia zamówienia.</w:t>
      </w:r>
    </w:p>
    <w:p w:rsidR="006A7C43" w:rsidRPr="006A7C43" w:rsidRDefault="006A7C43" w:rsidP="006A7C43">
      <w:pPr>
        <w:numPr>
          <w:ilvl w:val="0"/>
          <w:numId w:val="4"/>
        </w:numPr>
        <w:tabs>
          <w:tab w:val="left" w:pos="7560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Pełnienie nadzoru autorskiego w trakcie robót budowlanych i współpraca z inspektorami nadzoru inwestorskiego oraz Inżynierem Budowy, Wykonawcą robót i Zamawiającym, tj. realizacja przedmiotu zamówienia w zakresie określonym w § 1 ust. 7 pkt. 2</w:t>
      </w:r>
      <w:r w:rsidRPr="006A7C43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projektu umowy - w trakcie realizacji robót budowlanych: </w:t>
      </w:r>
      <w:r w:rsidRPr="006A7C4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do 36 miesięcy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od daty uzyskania zgody na realizację robót budowlanych, o której mowa w §1 ust. 5 pkt. 15</w:t>
      </w:r>
      <w:r w:rsidRPr="006A7C43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projektu Umowy. </w:t>
      </w:r>
    </w:p>
    <w:p w:rsidR="006A7C43" w:rsidRPr="006A7C43" w:rsidRDefault="006A7C43" w:rsidP="006A7C43">
      <w:pPr>
        <w:tabs>
          <w:tab w:val="num" w:pos="709"/>
        </w:tabs>
        <w:spacing w:after="0" w:line="240" w:lineRule="auto"/>
        <w:ind w:left="851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 że udzielimy Zamawiającemu na wykonane usługi, gwarancji jakości - usunięcia wad i usterek na okres 48 miesięcy od daty sporządzenia ostatniego protokolarnego odbioru elementu umowy, termin rękojmi za wady wynosi 48 miesięcy. W okresie gwarancji jakości Wykonawca jest odpowiedzialny za powstałe wady na zasadach określonych w przepisach Kodeksu cywilnego.</w:t>
      </w:r>
    </w:p>
    <w:p w:rsidR="006A7C43" w:rsidRPr="006A7C43" w:rsidRDefault="006A7C43" w:rsidP="006A7C43">
      <w:pPr>
        <w:spacing w:after="0" w:line="240" w:lineRule="auto"/>
        <w:ind w:left="426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Oświadczamy, że zawarte w warunkach umownych Specyfikacji Warunków Zamówienia zaproponowane przez Zamawiającego warunki płatności zostały przez nas zaakceptowane.</w:t>
      </w: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Następujące części niniejszego zamówienia zamierzamy powierzyć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959"/>
        <w:gridCol w:w="4010"/>
      </w:tblGrid>
      <w:tr w:rsidR="006A7C43" w:rsidRPr="006A7C43" w:rsidTr="00E404A6">
        <w:trPr>
          <w:trHeight w:val="312"/>
        </w:trPr>
        <w:tc>
          <w:tcPr>
            <w:tcW w:w="559" w:type="dxa"/>
            <w:vAlign w:val="center"/>
          </w:tcPr>
          <w:p w:rsidR="006A7C43" w:rsidRPr="006A7C43" w:rsidRDefault="006A7C43" w:rsidP="006A7C4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4082" w:type="dxa"/>
            <w:vAlign w:val="center"/>
          </w:tcPr>
          <w:p w:rsidR="006A7C43" w:rsidRPr="006A7C43" w:rsidRDefault="006A7C43" w:rsidP="006A7C4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Nazwa części zamówienia</w:t>
            </w:r>
          </w:p>
        </w:tc>
        <w:tc>
          <w:tcPr>
            <w:tcW w:w="4114" w:type="dxa"/>
            <w:vAlign w:val="center"/>
          </w:tcPr>
          <w:p w:rsidR="006A7C43" w:rsidRPr="006A7C43" w:rsidRDefault="006A7C43" w:rsidP="006A7C4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7C4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Nazwy ewentualnych podwykonawców (jeżeli są już znani)</w:t>
            </w:r>
          </w:p>
        </w:tc>
      </w:tr>
      <w:tr w:rsidR="006A7C43" w:rsidRPr="006A7C43" w:rsidTr="00E404A6">
        <w:trPr>
          <w:trHeight w:val="317"/>
        </w:trPr>
        <w:tc>
          <w:tcPr>
            <w:tcW w:w="559" w:type="dxa"/>
          </w:tcPr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82" w:type="dxa"/>
          </w:tcPr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4" w:type="dxa"/>
          </w:tcPr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7C43" w:rsidRPr="006A7C43" w:rsidTr="00E404A6">
        <w:trPr>
          <w:trHeight w:val="280"/>
        </w:trPr>
        <w:tc>
          <w:tcPr>
            <w:tcW w:w="559" w:type="dxa"/>
          </w:tcPr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82" w:type="dxa"/>
          </w:tcPr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4" w:type="dxa"/>
          </w:tcPr>
          <w:p w:rsidR="006A7C43" w:rsidRPr="006A7C43" w:rsidRDefault="006A7C43" w:rsidP="006A7C4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Oświadczamy, że zobowiązujemy się w przypadku wybrania naszej oferty do zawarcia umowy zgodnie z projektem Umowy na wyżej wymienionych warunkach w miejscu i terminie wyznaczonym przez Zamawiającego.</w:t>
      </w: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Oświadczamy, że zapoznaliśmy się ze Specyfikacją Warunków Zamówienia i nie wnosimy do niej zastrzeżeń oraz zdobyliśmy konieczne informacje do przygotowania oferty.</w:t>
      </w: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lastRenderedPageBreak/>
        <w:t xml:space="preserve">Składając ofertę wykonania zamówienia oświadczamy, że zobowiązujemy się w przypadku wygrania przetargu i realizacji usług przy udziale podwykonawców do zawarcia umów z podwykonawcami, zgodnie z postanowieniami ustawy </w:t>
      </w:r>
      <w:proofErr w:type="spellStart"/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.</w:t>
      </w:r>
    </w:p>
    <w:p w:rsidR="006A7C43" w:rsidRPr="006A7C43" w:rsidRDefault="006A7C43" w:rsidP="006A7C43">
      <w:pPr>
        <w:spacing w:after="0" w:line="240" w:lineRule="auto"/>
        <w:ind w:left="708"/>
        <w:rPr>
          <w:rFonts w:ascii="Tahoma" w:eastAsia="Times New Roman" w:hAnsi="Tahoma" w:cs="Tahoma"/>
          <w:kern w:val="0"/>
          <w:sz w:val="20"/>
          <w:szCs w:val="20"/>
          <w:lang w:val="x-none" w:eastAsia="x-none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Wadium zostało wniesione w formie  ......................................................................................</w:t>
      </w:r>
    </w:p>
    <w:p w:rsidR="006A7C43" w:rsidRPr="006A7C43" w:rsidRDefault="006A7C43" w:rsidP="006A7C43">
      <w:pPr>
        <w:spacing w:after="0" w:line="240" w:lineRule="auto"/>
        <w:ind w:left="400" w:firstLine="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Zwrotu wadium należy dokonać na konto Nr ............................................................................</w:t>
      </w: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:rsidR="006A7C43" w:rsidRPr="006A7C43" w:rsidRDefault="006A7C43" w:rsidP="006A7C43">
      <w:pPr>
        <w:numPr>
          <w:ilvl w:val="0"/>
          <w:numId w:val="1"/>
        </w:numPr>
        <w:spacing w:after="0" w:line="240" w:lineRule="auto"/>
        <w:ind w:left="426" w:hanging="426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6A7C43" w:rsidRPr="006A7C43" w:rsidRDefault="006A7C43" w:rsidP="006A7C43">
      <w:pPr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kern w:val="0"/>
          <w:sz w:val="10"/>
          <w:szCs w:val="10"/>
          <w:lang w:eastAsia="pl-PL"/>
          <w14:ligatures w14:val="none"/>
        </w:rPr>
      </w:pPr>
    </w:p>
    <w:p w:rsidR="006A7C43" w:rsidRPr="006A7C43" w:rsidRDefault="006A7C43" w:rsidP="006A7C43">
      <w:pPr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7C43" w:rsidRPr="006A7C43" w:rsidRDefault="006A7C43" w:rsidP="006A7C43">
      <w:pPr>
        <w:spacing w:after="0" w:line="240" w:lineRule="auto"/>
        <w:ind w:left="360"/>
        <w:jc w:val="both"/>
        <w:rPr>
          <w:rFonts w:ascii="Tahoma" w:eastAsia="Times New Roman" w:hAnsi="Tahoma" w:cs="Tahoma"/>
          <w:bCs/>
          <w:color w:val="FF0000"/>
          <w:kern w:val="0"/>
          <w:sz w:val="6"/>
          <w:szCs w:val="6"/>
          <w:lang w:val="x-none" w:eastAsia="x-none"/>
          <w14:ligatures w14:val="none"/>
        </w:rPr>
      </w:pPr>
    </w:p>
    <w:p w:rsidR="006A7C43" w:rsidRPr="006A7C43" w:rsidRDefault="006A7C43" w:rsidP="006A7C4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    </w:t>
      </w:r>
    </w:p>
    <w:p w:rsidR="00BC2CF1" w:rsidRDefault="006A7C43" w:rsidP="00A803CE">
      <w:pPr>
        <w:spacing w:after="0" w:line="240" w:lineRule="auto"/>
      </w:pPr>
      <w:r w:rsidRPr="006A7C4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............................., dnia .....................</w:t>
      </w:r>
    </w:p>
    <w:sectPr w:rsidR="00BC2C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85F5D" w:rsidRDefault="00285F5D" w:rsidP="00A803CE">
      <w:pPr>
        <w:spacing w:after="0" w:line="240" w:lineRule="auto"/>
      </w:pPr>
      <w:r>
        <w:separator/>
      </w:r>
    </w:p>
  </w:endnote>
  <w:endnote w:type="continuationSeparator" w:id="0">
    <w:p w:rsidR="00285F5D" w:rsidRDefault="00285F5D" w:rsidP="00A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A7C43" w:rsidRDefault="006A7C43" w:rsidP="00C41FA0">
    <w:pPr>
      <w:pStyle w:val="Stopka"/>
      <w:tabs>
        <w:tab w:val="clear" w:pos="4536"/>
        <w:tab w:val="clear" w:pos="9072"/>
        <w:tab w:val="left" w:pos="1567"/>
      </w:tabs>
      <w:rPr>
        <w:lang w:val="pl-PL"/>
      </w:rPr>
    </w:pPr>
  </w:p>
  <w:p w:rsidR="006A7C43" w:rsidRPr="00CC6575" w:rsidRDefault="006A7C43" w:rsidP="00C41FA0">
    <w:pPr>
      <w:pStyle w:val="Stopka"/>
      <w:tabs>
        <w:tab w:val="clear" w:pos="4536"/>
        <w:tab w:val="clear" w:pos="9072"/>
        <w:tab w:val="left" w:pos="1567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85F5D" w:rsidRDefault="00285F5D" w:rsidP="00A803CE">
      <w:pPr>
        <w:spacing w:after="0" w:line="240" w:lineRule="auto"/>
      </w:pPr>
      <w:r>
        <w:separator/>
      </w:r>
    </w:p>
  </w:footnote>
  <w:footnote w:type="continuationSeparator" w:id="0">
    <w:p w:rsidR="00285F5D" w:rsidRDefault="00285F5D" w:rsidP="00A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A7C43" w:rsidRPr="00613CB4" w:rsidRDefault="006A7C43" w:rsidP="00B81F23">
    <w:pPr>
      <w:pStyle w:val="Nagwek"/>
      <w:jc w:val="right"/>
      <w:rPr>
        <w:rStyle w:val="Numerstrony"/>
        <w:rFonts w:ascii="Tahoma" w:hAnsi="Tahoma" w:cs="Tahoma"/>
        <w:b/>
      </w:rPr>
    </w:pPr>
    <w:r w:rsidRPr="00613CB4">
      <w:rPr>
        <w:rStyle w:val="Numerstrony"/>
        <w:rFonts w:ascii="Tahoma" w:hAnsi="Tahoma" w:cs="Tahoma"/>
        <w:b/>
      </w:rPr>
      <w:t>ZAŁĄCZNIK NR 1</w:t>
    </w:r>
    <w:r w:rsidR="00A803CE">
      <w:rPr>
        <w:rStyle w:val="Numerstrony"/>
        <w:rFonts w:ascii="Tahoma" w:hAnsi="Tahoma" w:cs="Tahoma"/>
        <w:b/>
      </w:rPr>
      <w:t xml:space="preserve"> </w:t>
    </w:r>
    <w:r w:rsidR="005F5FED">
      <w:rPr>
        <w:rStyle w:val="Numerstrony"/>
        <w:rFonts w:ascii="Tahoma" w:hAnsi="Tahoma" w:cs="Tahoma"/>
        <w:b/>
      </w:rPr>
      <w:t>do</w:t>
    </w:r>
    <w:r w:rsidR="00A803CE">
      <w:rPr>
        <w:rStyle w:val="Numerstrony"/>
        <w:rFonts w:ascii="Tahoma" w:hAnsi="Tahoma" w:cs="Tahoma"/>
        <w:b/>
      </w:rPr>
      <w:t xml:space="preserve"> Zmiany treści SWZ nr 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16256"/>
    <w:multiLevelType w:val="hybridMultilevel"/>
    <w:tmpl w:val="AF3E7D18"/>
    <w:lvl w:ilvl="0" w:tplc="CFCC68F2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309D"/>
    <w:multiLevelType w:val="hybridMultilevel"/>
    <w:tmpl w:val="F78A0C0C"/>
    <w:lvl w:ilvl="0" w:tplc="B04C07FC">
      <w:start w:val="2"/>
      <w:numFmt w:val="decimal"/>
      <w:lvlText w:val="%1."/>
      <w:lvlJc w:val="left"/>
      <w:pPr>
        <w:ind w:left="2662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0597B"/>
    <w:multiLevelType w:val="hybridMultilevel"/>
    <w:tmpl w:val="241836F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1851322"/>
    <w:multiLevelType w:val="hybridMultilevel"/>
    <w:tmpl w:val="78724C3E"/>
    <w:lvl w:ilvl="0" w:tplc="366088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num w:numId="1" w16cid:durableId="655958030">
    <w:abstractNumId w:val="1"/>
  </w:num>
  <w:num w:numId="2" w16cid:durableId="1546060311">
    <w:abstractNumId w:val="2"/>
  </w:num>
  <w:num w:numId="3" w16cid:durableId="154273595">
    <w:abstractNumId w:val="0"/>
  </w:num>
  <w:num w:numId="4" w16cid:durableId="305547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C43"/>
    <w:rsid w:val="00285F5D"/>
    <w:rsid w:val="002930FA"/>
    <w:rsid w:val="005F5FED"/>
    <w:rsid w:val="006A7C43"/>
    <w:rsid w:val="00A803CE"/>
    <w:rsid w:val="00BC2CF1"/>
    <w:rsid w:val="00BC3639"/>
    <w:rsid w:val="00F0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23493"/>
  <w15:chartTrackingRefBased/>
  <w15:docId w15:val="{63B2C25D-0373-49C0-B153-930C75D0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6A7C43"/>
    <w:pPr>
      <w:tabs>
        <w:tab w:val="center" w:pos="4536"/>
        <w:tab w:val="right" w:pos="9072"/>
      </w:tabs>
      <w:spacing w:after="0" w:line="240" w:lineRule="auto"/>
    </w:pPr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nieparzystej Znak, Znak Znak1,Nagłówek Znak1"/>
    <w:basedOn w:val="Domylnaczcionkaakapitu"/>
    <w:link w:val="Nagwek"/>
    <w:uiPriority w:val="99"/>
    <w:rsid w:val="006A7C43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6A7C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rsid w:val="006A7C43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Numerstrony">
    <w:name w:val="page number"/>
    <w:basedOn w:val="Domylnaczcionkaakapitu"/>
    <w:rsid w:val="006A7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Grabowska</dc:creator>
  <cp:keywords/>
  <dc:description/>
  <cp:lastModifiedBy>Justyna Grabowska</cp:lastModifiedBy>
  <cp:revision>1</cp:revision>
  <dcterms:created xsi:type="dcterms:W3CDTF">2024-05-14T08:10:00Z</dcterms:created>
  <dcterms:modified xsi:type="dcterms:W3CDTF">2024-05-14T08:16:00Z</dcterms:modified>
</cp:coreProperties>
</file>