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6529" w14:textId="77777777"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</w:p>
    <w:p w14:paraId="2AC4C803" w14:textId="77777777"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</w:p>
    <w:p w14:paraId="5A39E724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7A6537ED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181F75DD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09F94F05" w14:textId="77777777" w:rsidR="00E464CE" w:rsidRDefault="00E464CE" w:rsidP="00E464CE">
      <w:pPr>
        <w:autoSpaceDE w:val="0"/>
      </w:pPr>
      <w:r>
        <w:rPr>
          <w:rFonts w:ascii="Arial" w:eastAsia="TTE18E86E0t00" w:hAnsi="Arial" w:cs="TTE18E86E0t00"/>
          <w:sz w:val="14"/>
          <w:szCs w:val="14"/>
        </w:rPr>
        <w:t>.....................................................</w:t>
      </w:r>
    </w:p>
    <w:p w14:paraId="3C591AFB" w14:textId="77777777" w:rsidR="00E464CE" w:rsidRDefault="00E464CE" w:rsidP="00E464CE">
      <w:pPr>
        <w:autoSpaceDE w:val="0"/>
      </w:pPr>
      <w:r>
        <w:rPr>
          <w:rFonts w:ascii="Arial" w:hAnsi="Arial"/>
          <w:sz w:val="14"/>
          <w:szCs w:val="14"/>
        </w:rPr>
        <w:t xml:space="preserve">      Nazwa i adres wykonawcy</w:t>
      </w:r>
    </w:p>
    <w:p w14:paraId="416CD072" w14:textId="77777777" w:rsidR="00E464CE" w:rsidRDefault="00E464CE" w:rsidP="00E464CE">
      <w:pPr>
        <w:rPr>
          <w:rFonts w:ascii="Arial" w:hAnsi="Arial"/>
          <w:sz w:val="16"/>
          <w:szCs w:val="16"/>
        </w:rPr>
      </w:pPr>
    </w:p>
    <w:p w14:paraId="06858746" w14:textId="77777777" w:rsidR="004D6FF8" w:rsidRDefault="004D6FF8" w:rsidP="00E464CE">
      <w:pPr>
        <w:autoSpaceDE w:val="0"/>
        <w:spacing w:line="360" w:lineRule="auto"/>
        <w:jc w:val="center"/>
        <w:rPr>
          <w:rFonts w:ascii="Arial" w:hAnsi="Arial"/>
          <w:b/>
          <w:bCs/>
          <w:color w:val="000000"/>
          <w:sz w:val="28"/>
          <w:szCs w:val="28"/>
          <w:lang w:eastAsia="pl-PL"/>
        </w:rPr>
      </w:pPr>
    </w:p>
    <w:p w14:paraId="4BA34472" w14:textId="77777777" w:rsidR="00E464CE" w:rsidRDefault="00E464CE" w:rsidP="00E464CE">
      <w:pPr>
        <w:autoSpaceDE w:val="0"/>
        <w:spacing w:line="360" w:lineRule="auto"/>
        <w:jc w:val="center"/>
      </w:pPr>
      <w:r>
        <w:rPr>
          <w:rFonts w:ascii="Arial" w:hAnsi="Arial"/>
          <w:b/>
          <w:bCs/>
          <w:color w:val="000000"/>
          <w:sz w:val="28"/>
          <w:szCs w:val="28"/>
          <w:lang w:eastAsia="pl-PL"/>
        </w:rPr>
        <w:t xml:space="preserve">WYKAZ  SPRZĘTU </w:t>
      </w:r>
    </w:p>
    <w:p w14:paraId="5185B636" w14:textId="77777777" w:rsidR="00E464CE" w:rsidRDefault="00E464CE" w:rsidP="00E464CE">
      <w:pPr>
        <w:spacing w:line="480" w:lineRule="auto"/>
        <w:jc w:val="center"/>
      </w:pPr>
      <w:r>
        <w:rPr>
          <w:rFonts w:ascii="Arial" w:hAnsi="Arial"/>
          <w:sz w:val="18"/>
          <w:szCs w:val="18"/>
        </w:rPr>
        <w:t>Przystępując do postępowania w sprawie udzielenia zamówienia publicznego p.n.</w:t>
      </w:r>
    </w:p>
    <w:p w14:paraId="11AC0592" w14:textId="77777777" w:rsidR="00E464CE" w:rsidRDefault="0038540A" w:rsidP="0038540A">
      <w:pPr>
        <w:autoSpaceDE w:val="0"/>
        <w:spacing w:line="100" w:lineRule="atLeast"/>
        <w:jc w:val="center"/>
        <w:rPr>
          <w:rFonts w:ascii="Arial" w:eastAsia="TTE18E86E0t00" w:hAnsi="Arial" w:cs="Arial"/>
          <w:sz w:val="16"/>
          <w:szCs w:val="16"/>
          <w:highlight w:val="white"/>
          <w:lang w:eastAsia="pl-PL"/>
        </w:rPr>
      </w:pPr>
      <w:r w:rsidRPr="0038540A">
        <w:rPr>
          <w:rFonts w:ascii="Calibri" w:eastAsia="Lucida Sans Unicode" w:hAnsi="Calibri" w:cs="Tahoma"/>
          <w:b/>
          <w:bCs/>
          <w:kern w:val="1"/>
          <w:lang w:eastAsia="hi-IN" w:bidi="hi-IN"/>
        </w:rPr>
        <w:t>Zagospodarowanie odpadów komunalnych z nieruchomości zamieszkałych z terenu Gminy Pyzdry</w:t>
      </w:r>
    </w:p>
    <w:p w14:paraId="0F5E5E40" w14:textId="0CCD63DF" w:rsidR="00E464CE" w:rsidRDefault="00E464CE" w:rsidP="00E464CE">
      <w:pPr>
        <w:autoSpaceDE w:val="0"/>
        <w:spacing w:line="360" w:lineRule="auto"/>
        <w:jc w:val="center"/>
      </w:pP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t xml:space="preserve">oświadczam/my, w celu potwierdzenia spełniania wymagań określonych w rozdziale </w:t>
      </w:r>
      <w:r w:rsidR="00943E65">
        <w:rPr>
          <w:rFonts w:ascii="Arial" w:hAnsi="Arial"/>
          <w:color w:val="000000"/>
          <w:sz w:val="20"/>
          <w:szCs w:val="20"/>
          <w:highlight w:val="white"/>
          <w:lang w:eastAsia="pl-PL"/>
        </w:rPr>
        <w:t>V SW</w:t>
      </w:r>
      <w:r w:rsidR="004E76F2">
        <w:rPr>
          <w:rFonts w:ascii="Arial" w:hAnsi="Arial"/>
          <w:color w:val="000000"/>
          <w:sz w:val="20"/>
          <w:szCs w:val="20"/>
          <w:highlight w:val="white"/>
          <w:lang w:eastAsia="pl-PL"/>
        </w:rPr>
        <w:t>Z</w:t>
      </w: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t xml:space="preserve">, </w:t>
      </w: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br/>
        <w:t>że dysponujemy lub będziemy dysponować następującym sprzętem:</w:t>
      </w:r>
    </w:p>
    <w:p w14:paraId="3252772C" w14:textId="77777777" w:rsidR="00E464CE" w:rsidRDefault="00E464CE" w:rsidP="00E464CE">
      <w:pPr>
        <w:autoSpaceDE w:val="0"/>
        <w:spacing w:line="360" w:lineRule="auto"/>
        <w:jc w:val="center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tbl>
      <w:tblPr>
        <w:tblW w:w="98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774"/>
        <w:gridCol w:w="1903"/>
        <w:gridCol w:w="2709"/>
      </w:tblGrid>
      <w:tr w:rsidR="00E464CE" w14:paraId="294322F9" w14:textId="77777777" w:rsidTr="004D6FF8">
        <w:tc>
          <w:tcPr>
            <w:tcW w:w="480" w:type="dxa"/>
            <w:shd w:val="clear" w:color="auto" w:fill="auto"/>
          </w:tcPr>
          <w:p w14:paraId="20B2961F" w14:textId="77777777" w:rsidR="00E464CE" w:rsidRDefault="00E464CE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4774" w:type="dxa"/>
            <w:shd w:val="clear" w:color="auto" w:fill="auto"/>
          </w:tcPr>
          <w:p w14:paraId="7E35F382" w14:textId="77777777" w:rsidR="00E464CE" w:rsidRDefault="00E464CE" w:rsidP="00EB136A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Nazwa, adres instalacji </w:t>
            </w:r>
          </w:p>
        </w:tc>
        <w:tc>
          <w:tcPr>
            <w:tcW w:w="1903" w:type="dxa"/>
            <w:shd w:val="clear" w:color="auto" w:fill="auto"/>
          </w:tcPr>
          <w:p w14:paraId="76CBB0AB" w14:textId="77777777" w:rsidR="00E464CE" w:rsidRDefault="00E464CE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Ilość sztuk</w:t>
            </w:r>
          </w:p>
        </w:tc>
        <w:tc>
          <w:tcPr>
            <w:tcW w:w="2709" w:type="dxa"/>
            <w:shd w:val="clear" w:color="auto" w:fill="auto"/>
          </w:tcPr>
          <w:p w14:paraId="7F45866E" w14:textId="77777777" w:rsidR="00E464CE" w:rsidRDefault="00EB136A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Forma dysponowania</w:t>
            </w:r>
          </w:p>
        </w:tc>
      </w:tr>
      <w:tr w:rsidR="00E464CE" w14:paraId="1654963E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0FA16B6C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3EA2D438" w14:textId="77777777" w:rsidR="00E464CE" w:rsidRDefault="00E464CE" w:rsidP="004D6FF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7B434D9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75C2DC5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09BFE007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46147A6D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1AA98064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3AF392B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4311358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3B1D5D99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210223D8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6A25CAE4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6E57A39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6C8EBE09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1EBA2DE3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709C9A02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42CD405A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572A9FD3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9424768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35FA901D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677F0D6B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1032A54E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1FC563D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48851EC7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1EDB6E4B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68776E84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48D7B0D1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5A72D3A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497EC1BE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322E5AC" w14:textId="77777777" w:rsidR="00E464CE" w:rsidRDefault="00E464CE" w:rsidP="00E464CE">
      <w:pPr>
        <w:autoSpaceDE w:val="0"/>
        <w:jc w:val="center"/>
        <w:rPr>
          <w:rFonts w:ascii="Arial" w:hAnsi="Arial"/>
          <w:color w:val="000000"/>
          <w:sz w:val="20"/>
          <w:szCs w:val="20"/>
          <w:highlight w:val="white"/>
          <w:lang w:eastAsia="pl-PL"/>
        </w:rPr>
      </w:pPr>
    </w:p>
    <w:p w14:paraId="4CD1DAB0" w14:textId="77777777" w:rsidR="00E464CE" w:rsidRDefault="00E464CE" w:rsidP="00E464CE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  <w:highlight w:val="white"/>
          <w:u w:val="single"/>
          <w:lang w:eastAsia="pl-PL"/>
        </w:rPr>
        <w:t xml:space="preserve">UWAGA: </w:t>
      </w:r>
    </w:p>
    <w:p w14:paraId="29BF7EA9" w14:textId="77777777" w:rsidR="00E464CE" w:rsidRDefault="00E464CE" w:rsidP="00E464CE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>W przypadku dysponowania potencjałem technicznym innego/</w:t>
      </w:r>
      <w:proofErr w:type="spellStart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>ych</w:t>
      </w:r>
      <w:proofErr w:type="spellEnd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 xml:space="preserve"> podmiotu/ów należy dołączyć od oferty pisemne zobowiązanie tego/</w:t>
      </w:r>
      <w:proofErr w:type="spellStart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>ych</w:t>
      </w:r>
      <w:proofErr w:type="spellEnd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 xml:space="preserve"> pomiotu/ów do udostępnienia potencjału technicznego.</w:t>
      </w:r>
    </w:p>
    <w:p w14:paraId="326AE260" w14:textId="77777777" w:rsidR="00E464CE" w:rsidRDefault="00E464CE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497B5391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1B41C196" w14:textId="77777777" w:rsidR="004D6FF8" w:rsidRDefault="004D6FF8" w:rsidP="004D6FF8">
      <w:pPr>
        <w:rPr>
          <w:i/>
          <w:sz w:val="18"/>
          <w:szCs w:val="18"/>
        </w:rPr>
      </w:pPr>
    </w:p>
    <w:p w14:paraId="44AC5E26" w14:textId="77777777" w:rsidR="004D6FF8" w:rsidRDefault="004D6FF8" w:rsidP="004D6FF8">
      <w:pPr>
        <w:rPr>
          <w:i/>
          <w:sz w:val="18"/>
          <w:szCs w:val="18"/>
        </w:rPr>
      </w:pPr>
    </w:p>
    <w:p w14:paraId="23A4BCA9" w14:textId="77777777" w:rsidR="004D6FF8" w:rsidRDefault="004D6FF8" w:rsidP="004D6FF8">
      <w:pPr>
        <w:rPr>
          <w:i/>
          <w:sz w:val="18"/>
          <w:szCs w:val="18"/>
        </w:rPr>
      </w:pPr>
    </w:p>
    <w:p w14:paraId="01E6659B" w14:textId="77777777" w:rsidR="004D6FF8" w:rsidRDefault="004D6FF8" w:rsidP="004D6FF8">
      <w:pPr>
        <w:rPr>
          <w:sz w:val="18"/>
          <w:szCs w:val="18"/>
        </w:rPr>
      </w:pPr>
      <w:r>
        <w:rPr>
          <w:i/>
          <w:sz w:val="18"/>
          <w:szCs w:val="18"/>
        </w:rPr>
        <w:t>data:</w:t>
      </w:r>
      <w:r>
        <w:rPr>
          <w:sz w:val="18"/>
          <w:szCs w:val="18"/>
        </w:rPr>
        <w:t xml:space="preserve"> ...................................</w:t>
      </w:r>
    </w:p>
    <w:p w14:paraId="7ED4A659" w14:textId="77777777" w:rsidR="004D6FF8" w:rsidRDefault="004D6FF8" w:rsidP="004D6FF8">
      <w:pPr>
        <w:jc w:val="right"/>
        <w:rPr>
          <w:sz w:val="18"/>
          <w:szCs w:val="18"/>
        </w:rPr>
      </w:pPr>
    </w:p>
    <w:p w14:paraId="3EFEA9A2" w14:textId="77777777" w:rsidR="004D6FF8" w:rsidRDefault="004D6FF8" w:rsidP="004D6FF8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</w:t>
      </w:r>
    </w:p>
    <w:p w14:paraId="4ABE7BA6" w14:textId="77777777" w:rsidR="004D6FF8" w:rsidRDefault="004D6FF8" w:rsidP="004D6FF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i pieczęć Podmiotu lub osoby upoważnionej do reprezentacji</w:t>
      </w:r>
    </w:p>
    <w:p w14:paraId="089A7A4E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2952C480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674924E2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7C18EFC1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63B2B067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592651D5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2E1E403B" w14:textId="77777777" w:rsidR="004D6FF8" w:rsidRP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0"/>
          <w:szCs w:val="10"/>
          <w:highlight w:val="white"/>
          <w:lang w:eastAsia="pl-PL"/>
        </w:rPr>
      </w:pPr>
    </w:p>
    <w:p w14:paraId="5992E7D5" w14:textId="77777777" w:rsidR="00E464CE" w:rsidRPr="004D6FF8" w:rsidRDefault="00E464CE" w:rsidP="00E464CE">
      <w:pPr>
        <w:widowControl w:val="0"/>
        <w:autoSpaceDE w:val="0"/>
        <w:spacing w:line="360" w:lineRule="auto"/>
        <w:jc w:val="both"/>
        <w:rPr>
          <w:sz w:val="10"/>
          <w:szCs w:val="10"/>
        </w:rPr>
      </w:pPr>
      <w:r w:rsidRPr="004D6FF8">
        <w:rPr>
          <w:rFonts w:ascii="Arial" w:hAnsi="Arial"/>
          <w:color w:val="000000"/>
          <w:sz w:val="10"/>
          <w:szCs w:val="10"/>
          <w:highlight w:val="white"/>
          <w:lang w:eastAsia="pl-PL"/>
        </w:rPr>
        <w:t>*) niepotrzebne skreślić</w:t>
      </w:r>
    </w:p>
    <w:p w14:paraId="73D4AC65" w14:textId="77777777" w:rsidR="000304C7" w:rsidRDefault="000304C7" w:rsidP="00A05896">
      <w:pPr>
        <w:autoSpaceDE w:val="0"/>
        <w:spacing w:line="360" w:lineRule="auto"/>
        <w:ind w:left="204" w:hanging="216"/>
        <w:jc w:val="both"/>
      </w:pPr>
    </w:p>
    <w:sectPr w:rsidR="000304C7" w:rsidSect="000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0BE9" w14:textId="77777777" w:rsidR="003911BC" w:rsidRDefault="003911BC" w:rsidP="004D6FF8">
      <w:r>
        <w:separator/>
      </w:r>
    </w:p>
  </w:endnote>
  <w:endnote w:type="continuationSeparator" w:id="0">
    <w:p w14:paraId="6679A99E" w14:textId="77777777" w:rsidR="003911BC" w:rsidRDefault="003911BC" w:rsidP="004D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8141" w14:textId="77777777" w:rsidR="003911BC" w:rsidRDefault="003911BC" w:rsidP="004D6FF8">
      <w:r>
        <w:separator/>
      </w:r>
    </w:p>
  </w:footnote>
  <w:footnote w:type="continuationSeparator" w:id="0">
    <w:p w14:paraId="7B22A46D" w14:textId="77777777" w:rsidR="003911BC" w:rsidRDefault="003911BC" w:rsidP="004D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2614C"/>
    <w:rsid w:val="000304C7"/>
    <w:rsid w:val="00104EF9"/>
    <w:rsid w:val="001B7918"/>
    <w:rsid w:val="003074BC"/>
    <w:rsid w:val="0035461C"/>
    <w:rsid w:val="0038540A"/>
    <w:rsid w:val="003911BC"/>
    <w:rsid w:val="003A1B60"/>
    <w:rsid w:val="004D6FF8"/>
    <w:rsid w:val="004E76F2"/>
    <w:rsid w:val="00514067"/>
    <w:rsid w:val="00592308"/>
    <w:rsid w:val="006B780F"/>
    <w:rsid w:val="00943E65"/>
    <w:rsid w:val="0096476E"/>
    <w:rsid w:val="009B7828"/>
    <w:rsid w:val="00A05896"/>
    <w:rsid w:val="00AC2DDD"/>
    <w:rsid w:val="00CE1D50"/>
    <w:rsid w:val="00DF2AFE"/>
    <w:rsid w:val="00E464CE"/>
    <w:rsid w:val="00EB136A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CD7"/>
  <w15:docId w15:val="{0C2234E9-4B90-483D-8876-69DC2EB0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464C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6D86-A234-400E-AEDB-16C9C40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Aleksander Ciesielski</cp:lastModifiedBy>
  <cp:revision>2</cp:revision>
  <dcterms:created xsi:type="dcterms:W3CDTF">2024-08-23T07:30:00Z</dcterms:created>
  <dcterms:modified xsi:type="dcterms:W3CDTF">2024-08-23T07:30:00Z</dcterms:modified>
</cp:coreProperties>
</file>